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596307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PS200147283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323221" w:rsidP="00903269">
      <w:pPr>
        <w:pStyle w:val="PS-hlavika3"/>
      </w:pPr>
      <w:r>
        <w:t>205</w:t>
      </w:r>
      <w:r w:rsidR="00AA72C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323221">
        <w:t>38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323221">
        <w:t>14</w:t>
      </w:r>
      <w:r w:rsidR="00BF1569">
        <w:t xml:space="preserve">. </w:t>
      </w:r>
      <w:r w:rsidR="00323221">
        <w:t>května</w:t>
      </w:r>
      <w:r w:rsidR="00D213B4">
        <w:t xml:space="preserve"> 2020</w:t>
      </w:r>
    </w:p>
    <w:p w:rsidR="00813758" w:rsidRPr="00813758" w:rsidRDefault="00813758" w:rsidP="00813758">
      <w:pPr>
        <w:pStyle w:val="Bezmezer"/>
      </w:pPr>
    </w:p>
    <w:p w:rsidR="00596307" w:rsidRDefault="00AA72C6" w:rsidP="00AA7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72C6"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zákon č.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499/2004 Sb., o archivnictví a </w:t>
      </w:r>
      <w:r w:rsidRPr="00AA72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spisové službě a o změně některých zákonů, </w:t>
      </w:r>
    </w:p>
    <w:p w:rsidR="00AA72C6" w:rsidRPr="00AA72C6" w:rsidRDefault="00AA72C6" w:rsidP="00AA7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A72C6">
        <w:rPr>
          <w:rFonts w:ascii="Times New Roman" w:hAnsi="Times New Roman"/>
          <w:b/>
          <w:color w:val="000000" w:themeColor="text1"/>
          <w:sz w:val="24"/>
          <w:szCs w:val="24"/>
        </w:rPr>
        <w:t>ve znění pozdějších předpisů - sněmovní tisk 534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A72C6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3</w:t>
            </w:r>
            <w:r w:rsidR="00323221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JUDr.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PhDr. Petrem Mlsnou, Ph.D.</w:t>
            </w:r>
            <w:r w:rsidR="00D827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2C6">
              <w:rPr>
                <w:rFonts w:ascii="Times New Roman" w:hAnsi="Times New Roman"/>
                <w:sz w:val="24"/>
                <w:szCs w:val="24"/>
              </w:rPr>
              <w:t>Ing.</w:t>
            </w:r>
            <w:r w:rsidR="00F27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2C6">
              <w:rPr>
                <w:rFonts w:ascii="Times New Roman" w:hAnsi="Times New Roman"/>
                <w:sz w:val="24"/>
                <w:szCs w:val="24"/>
              </w:rPr>
              <w:t xml:space="preserve">Jaroslava </w:t>
            </w:r>
            <w:proofErr w:type="spellStart"/>
            <w:r w:rsidR="00AA72C6"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23221" w:rsidRPr="00323221" w:rsidRDefault="00FF66EB" w:rsidP="00323221">
      <w:pPr>
        <w:pStyle w:val="Zhlav"/>
        <w:numPr>
          <w:ilvl w:val="0"/>
          <w:numId w:val="36"/>
        </w:numPr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AA72C6">
        <w:rPr>
          <w:rFonts w:cs="Times New Roman"/>
        </w:rPr>
        <w:t>necké sněmovně sněmovní tisk 534</w:t>
      </w:r>
      <w:r>
        <w:rPr>
          <w:rFonts w:cs="Times New Roman"/>
        </w:rPr>
        <w:t>/0 projednat a schválit v</w:t>
      </w:r>
      <w:r w:rsidR="00687A78">
        <w:rPr>
          <w:rFonts w:cs="Times New Roman"/>
        </w:rPr>
        <w:t>e znění přijatých pozměňovacích návrhů:</w:t>
      </w:r>
    </w:p>
    <w:p w:rsidR="00323221" w:rsidRDefault="00323221" w:rsidP="00323221">
      <w:pPr>
        <w:pStyle w:val="Zhlav"/>
        <w:ind w:left="1080"/>
        <w:jc w:val="both"/>
        <w:rPr>
          <w:rFonts w:cs="Times New Roman"/>
        </w:rPr>
      </w:pPr>
    </w:p>
    <w:p w:rsidR="00323221" w:rsidRPr="00637135" w:rsidRDefault="00323221" w:rsidP="00323221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37135">
        <w:rPr>
          <w:rFonts w:ascii="Times New Roman" w:hAnsi="Times New Roman"/>
          <w:sz w:val="24"/>
          <w:szCs w:val="24"/>
        </w:rPr>
        <w:t xml:space="preserve">V čl. I </w:t>
      </w:r>
      <w:r>
        <w:rPr>
          <w:rFonts w:ascii="Times New Roman" w:hAnsi="Times New Roman"/>
          <w:sz w:val="24"/>
          <w:szCs w:val="24"/>
        </w:rPr>
        <w:t xml:space="preserve">se doplňují </w:t>
      </w:r>
      <w:r w:rsidRPr="00637135">
        <w:rPr>
          <w:rFonts w:ascii="Times New Roman" w:hAnsi="Times New Roman"/>
          <w:sz w:val="24"/>
          <w:szCs w:val="24"/>
        </w:rPr>
        <w:t>body 4 a 5</w:t>
      </w:r>
      <w:r>
        <w:rPr>
          <w:rFonts w:ascii="Times New Roman" w:hAnsi="Times New Roman"/>
          <w:sz w:val="24"/>
          <w:szCs w:val="24"/>
        </w:rPr>
        <w:t xml:space="preserve">, které </w:t>
      </w:r>
      <w:r w:rsidRPr="00637135">
        <w:rPr>
          <w:rFonts w:ascii="Times New Roman" w:hAnsi="Times New Roman"/>
          <w:sz w:val="24"/>
          <w:szCs w:val="24"/>
        </w:rPr>
        <w:t>znějí:</w:t>
      </w:r>
    </w:p>
    <w:p w:rsidR="00323221" w:rsidRPr="00FB3E0C" w:rsidRDefault="00323221" w:rsidP="00323221">
      <w:pPr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323221" w:rsidRDefault="00323221" w:rsidP="00323221">
      <w:pPr>
        <w:spacing w:after="0" w:line="240" w:lineRule="auto"/>
        <w:ind w:left="108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„4. V příloze č. 3 písm. a) bod 9 zní:</w:t>
      </w:r>
    </w:p>
    <w:p w:rsidR="00323221" w:rsidRDefault="00323221" w:rsidP="00323221">
      <w:pPr>
        <w:spacing w:after="0" w:line="240" w:lineRule="auto"/>
        <w:ind w:left="108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„9. </w:t>
      </w:r>
      <w:r w:rsidRPr="0086348D">
        <w:rPr>
          <w:rFonts w:ascii="Times New Roman" w:hAnsi="Times New Roman"/>
          <w:sz w:val="24"/>
          <w:szCs w:val="24"/>
        </w:rPr>
        <w:t>Státní okresní archiv Praha-venkov se sídlem v Dobřichovicích,</w:t>
      </w:r>
      <w:r>
        <w:rPr>
          <w:rFonts w:ascii="Times New Roman" w:hAnsi="Times New Roman"/>
          <w:sz w:val="24"/>
          <w:szCs w:val="24"/>
        </w:rPr>
        <w:t>“.</w:t>
      </w:r>
    </w:p>
    <w:p w:rsidR="00323221" w:rsidRDefault="00323221" w:rsidP="00323221">
      <w:pPr>
        <w:spacing w:after="0" w:line="240" w:lineRule="auto"/>
        <w:ind w:left="108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V příloze č. 3 písm. a) se bod 10 zrušuje.</w:t>
      </w:r>
    </w:p>
    <w:p w:rsidR="00323221" w:rsidRDefault="00323221" w:rsidP="00323221">
      <w:pPr>
        <w:spacing w:after="0" w:line="240" w:lineRule="auto"/>
        <w:ind w:left="108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Dosavadní body 11 a 12 se označují jako body 10 a 11.“. </w:t>
      </w:r>
    </w:p>
    <w:p w:rsidR="00323221" w:rsidRDefault="00323221" w:rsidP="00323221">
      <w:pPr>
        <w:spacing w:after="0" w:line="240" w:lineRule="auto"/>
        <w:ind w:left="1080" w:firstLine="284"/>
        <w:jc w:val="both"/>
        <w:rPr>
          <w:rFonts w:ascii="Times New Roman" w:hAnsi="Times New Roman"/>
          <w:sz w:val="24"/>
          <w:szCs w:val="24"/>
        </w:rPr>
      </w:pPr>
    </w:p>
    <w:p w:rsidR="00323221" w:rsidRDefault="00323221" w:rsidP="00323221">
      <w:pPr>
        <w:spacing w:after="0" w:line="240" w:lineRule="auto"/>
        <w:ind w:left="1080" w:firstLine="284"/>
        <w:jc w:val="both"/>
        <w:rPr>
          <w:rFonts w:ascii="Times New Roman" w:hAnsi="Times New Roman"/>
          <w:sz w:val="24"/>
          <w:szCs w:val="24"/>
        </w:rPr>
      </w:pPr>
    </w:p>
    <w:p w:rsidR="00323221" w:rsidRDefault="00323221" w:rsidP="00323221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V čl. II se číslo „2020“ nahrazuje číslem „2021“. </w:t>
      </w:r>
    </w:p>
    <w:p w:rsidR="00323221" w:rsidRDefault="00FF66EB" w:rsidP="00323221">
      <w:pPr>
        <w:pStyle w:val="Zhlav"/>
        <w:jc w:val="both"/>
        <w:rPr>
          <w:rFonts w:cs="Times New Roman"/>
        </w:rPr>
      </w:pPr>
      <w:r w:rsidRPr="00294E74">
        <w:rPr>
          <w:rFonts w:cs="Times New Roman"/>
        </w:rPr>
        <w:tab/>
      </w:r>
    </w:p>
    <w:p w:rsidR="00FF66EB" w:rsidRDefault="00FF66EB" w:rsidP="00323221">
      <w:pPr>
        <w:pStyle w:val="Zhlav"/>
        <w:numPr>
          <w:ilvl w:val="0"/>
          <w:numId w:val="36"/>
        </w:numPr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</w:t>
      </w:r>
      <w:r w:rsidR="00691431">
        <w:rPr>
          <w:rFonts w:cs="Times New Roman"/>
        </w:rPr>
        <w:t>;</w:t>
      </w:r>
    </w:p>
    <w:p w:rsidR="00323221" w:rsidRDefault="00323221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323221">
      <w:pPr>
        <w:pStyle w:val="Zhlav"/>
        <w:numPr>
          <w:ilvl w:val="0"/>
          <w:numId w:val="36"/>
        </w:numPr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AA72C6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Jaroslav   K y t ý r</w:t>
      </w:r>
      <w:r w:rsidR="00596307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596307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596307">
        <w:rPr>
          <w:rFonts w:ascii="Times New Roman" w:hAnsi="Times New Roman"/>
          <w:b/>
          <w:sz w:val="24"/>
          <w:szCs w:val="24"/>
        </w:rPr>
        <w:t xml:space="preserve">           </w:t>
      </w:r>
      <w:r w:rsidR="00101338">
        <w:rPr>
          <w:rFonts w:ascii="Times New Roman" w:hAnsi="Times New Roman"/>
          <w:b/>
          <w:sz w:val="24"/>
          <w:szCs w:val="24"/>
        </w:rPr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E40565">
        <w:rPr>
          <w:rFonts w:ascii="Times New Roman" w:hAnsi="Times New Roman"/>
          <w:b/>
          <w:sz w:val="24"/>
          <w:szCs w:val="24"/>
        </w:rPr>
        <w:t xml:space="preserve">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596307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Ondřej   P r o f a n t</w:t>
      </w:r>
      <w:r w:rsidR="00596307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="00596307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15B15" w:rsidRPr="00323221" w:rsidRDefault="00977F75" w:rsidP="003232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C96F43">
        <w:rPr>
          <w:rFonts w:ascii="Times New Roman" w:hAnsi="Times New Roman"/>
          <w:sz w:val="24"/>
          <w:szCs w:val="24"/>
        </w:rPr>
        <w:t xml:space="preserve">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</w:t>
      </w:r>
      <w:r w:rsidR="00E94292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AA72C6">
        <w:rPr>
          <w:rFonts w:ascii="Times New Roman" w:hAnsi="Times New Roman"/>
          <w:sz w:val="24"/>
          <w:szCs w:val="24"/>
        </w:rPr>
        <w:t xml:space="preserve">       </w:t>
      </w:r>
      <w:r w:rsidR="00323221">
        <w:rPr>
          <w:rFonts w:ascii="Times New Roman" w:hAnsi="Times New Roman"/>
          <w:sz w:val="24"/>
          <w:szCs w:val="24"/>
        </w:rPr>
        <w:t>ověřovatel</w:t>
      </w:r>
    </w:p>
    <w:p w:rsidR="00323221" w:rsidRDefault="00323221" w:rsidP="00977F75">
      <w:pPr>
        <w:pStyle w:val="Nadpis2"/>
      </w:pPr>
    </w:p>
    <w:p w:rsidR="00596307" w:rsidRDefault="00596307" w:rsidP="00977F75">
      <w:pPr>
        <w:pStyle w:val="Nadpis2"/>
      </w:pPr>
      <w:bookmarkStart w:id="0" w:name="_GoBack"/>
      <w:bookmarkEnd w:id="0"/>
    </w:p>
    <w:p w:rsidR="00AA72C6" w:rsidRDefault="00717732" w:rsidP="00977F75">
      <w:pPr>
        <w:pStyle w:val="Nadpis2"/>
      </w:pPr>
      <w:r>
        <w:t>PhDr. Ivan   B a r t o š, Ph.D.</w:t>
      </w:r>
      <w:r w:rsidR="00334339">
        <w:t xml:space="preserve">   </w:t>
      </w:r>
      <w:proofErr w:type="gramStart"/>
      <w:r w:rsidR="00596307">
        <w:t>v.r.</w:t>
      </w:r>
      <w:proofErr w:type="gramEnd"/>
    </w:p>
    <w:p w:rsidR="00215B15" w:rsidRPr="00215B15" w:rsidRDefault="00AA72C6" w:rsidP="00977F75">
      <w:pPr>
        <w:pStyle w:val="Nadpis2"/>
        <w:rPr>
          <w:b w:val="0"/>
        </w:rPr>
      </w:pPr>
      <w:r>
        <w:rPr>
          <w:b w:val="0"/>
        </w:rPr>
        <w:t xml:space="preserve"> </w:t>
      </w:r>
      <w:r w:rsidR="00717732">
        <w:rPr>
          <w:b w:val="0"/>
        </w:rPr>
        <w:t>p</w:t>
      </w:r>
      <w:r w:rsidR="00215B15" w:rsidRPr="00215B15">
        <w:rPr>
          <w:b w:val="0"/>
        </w:rPr>
        <w:t>ředseda výboru</w:t>
      </w:r>
      <w:r>
        <w:rPr>
          <w:b w:val="0"/>
        </w:rPr>
        <w:t xml:space="preserve">  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A01E1"/>
    <w:multiLevelType w:val="hybridMultilevel"/>
    <w:tmpl w:val="1AB60706"/>
    <w:lvl w:ilvl="0" w:tplc="0AA842D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1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33"/>
  </w:num>
  <w:num w:numId="24">
    <w:abstractNumId w:val="34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8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9"/>
  </w:num>
  <w:num w:numId="35">
    <w:abstractNumId w:val="3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34A35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3221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96307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87A78"/>
    <w:rsid w:val="00691431"/>
    <w:rsid w:val="006961D5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4C1B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A72C6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0BB3"/>
  <w15:docId w15:val="{4EDDB185-334B-44FF-8E7B-E7DE5D25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E837C-A7BF-4CA0-B351-7B790CF5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5</cp:revision>
  <cp:lastPrinted>2020-01-23T11:26:00Z</cp:lastPrinted>
  <dcterms:created xsi:type="dcterms:W3CDTF">2020-04-16T06:04:00Z</dcterms:created>
  <dcterms:modified xsi:type="dcterms:W3CDTF">2020-05-14T11:42:00Z</dcterms:modified>
</cp:coreProperties>
</file>