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C0EA1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782464">
        <w:rPr>
          <w:sz w:val="28"/>
          <w:szCs w:val="28"/>
        </w:rPr>
        <w:t>7</w:t>
      </w:r>
      <w:r w:rsidR="00C250E2">
        <w:rPr>
          <w:sz w:val="28"/>
          <w:szCs w:val="28"/>
        </w:rPr>
        <w:t>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782464">
        <w:t>50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8F4F70">
        <w:t>13. května</w:t>
      </w:r>
      <w:r w:rsidR="00782464">
        <w:t xml:space="preserve"> 2020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CA1763" w:rsidRPr="00CA1763" w:rsidRDefault="00782464" w:rsidP="008660B7">
      <w:pPr>
        <w:pStyle w:val="PS-pedmtusnesen"/>
        <w:spacing w:before="0" w:after="0"/>
        <w:rPr>
          <w:b/>
          <w:szCs w:val="24"/>
        </w:rPr>
      </w:pPr>
      <w:r w:rsidRPr="000C6E82">
        <w:rPr>
          <w:szCs w:val="24"/>
        </w:rPr>
        <w:t>k</w:t>
      </w:r>
      <w:r w:rsidRPr="00782464">
        <w:rPr>
          <w:szCs w:val="24"/>
        </w:rPr>
        <w:t xml:space="preserve"> vládnímu návrhu zákona, kterým se mění zákon č. 262/2006 Sb., zákoník práce, ve znění pozdějších předpisů, a některé další související zákony </w:t>
      </w:r>
      <w:r w:rsidRPr="00782464">
        <w:rPr>
          <w:b/>
          <w:szCs w:val="24"/>
        </w:rPr>
        <w:t>/ST 689</w:t>
      </w:r>
      <w:r>
        <w:rPr>
          <w:b/>
          <w:szCs w:val="24"/>
        </w:rPr>
        <w:t>/</w:t>
      </w:r>
    </w:p>
    <w:p w:rsidR="000D432B" w:rsidRDefault="000D432B" w:rsidP="000D432B">
      <w:pPr>
        <w:pStyle w:val="PS-uvodnodstavec"/>
        <w:spacing w:after="0"/>
      </w:pPr>
    </w:p>
    <w:p w:rsidR="001430F4" w:rsidRPr="00E052D5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782464">
        <w:rPr>
          <w:b/>
        </w:rPr>
        <w:t>689/</w:t>
      </w:r>
      <w:r w:rsidR="00352408">
        <w:rPr>
          <w:b/>
        </w:rPr>
        <w:t>4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28270E" w:rsidRPr="00352408" w:rsidRDefault="0028270E" w:rsidP="001430F4">
      <w:pPr>
        <w:spacing w:after="0"/>
        <w:jc w:val="both"/>
        <w:rPr>
          <w:sz w:val="16"/>
          <w:szCs w:val="16"/>
        </w:rPr>
      </w:pP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Návrhy legislativně technických úprav podle § 95 odst. 2 jednacího řádu přednesené ve třetím čtení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B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C1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C2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C3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D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E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F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 xml:space="preserve">G (pozměňovací návrh k pozměňovacímu návrhu A </w:t>
      </w:r>
    </w:p>
    <w:p w:rsidR="0028270E" w:rsidRPr="00352408" w:rsidRDefault="00352408" w:rsidP="00352408">
      <w:pPr>
        <w:pStyle w:val="Odstavecseseznamem"/>
        <w:suppressAutoHyphens w:val="0"/>
        <w:spacing w:after="0" w:line="240" w:lineRule="auto"/>
        <w:ind w:left="708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- </w:t>
      </w:r>
      <w:r w:rsidR="0028270E" w:rsidRPr="00352408">
        <w:rPr>
          <w:rFonts w:eastAsiaTheme="minorHAnsi"/>
          <w:szCs w:val="24"/>
        </w:rPr>
        <w:t>bude-li přijat, bude o A hlasováno ve znění přijatého G)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A</w:t>
      </w:r>
    </w:p>
    <w:p w:rsidR="0028270E" w:rsidRPr="00352408" w:rsidRDefault="0028270E" w:rsidP="0035240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Hlasování o návrhu zákona jako o celku</w:t>
      </w:r>
      <w:r w:rsidR="004F140D">
        <w:rPr>
          <w:rFonts w:eastAsiaTheme="minorHAnsi"/>
          <w:szCs w:val="24"/>
        </w:rPr>
        <w:t>;</w:t>
      </w:r>
    </w:p>
    <w:p w:rsidR="0028270E" w:rsidRPr="0028270E" w:rsidRDefault="0028270E" w:rsidP="0028270E">
      <w:pPr>
        <w:suppressAutoHyphens w:val="0"/>
        <w:spacing w:line="259" w:lineRule="auto"/>
        <w:rPr>
          <w:rFonts w:eastAsiaTheme="minorHAnsi"/>
          <w:szCs w:val="24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</w:t>
      </w:r>
      <w:r w:rsidR="002123F6">
        <w:rPr>
          <w:rFonts w:eastAsiaTheme="minorHAnsi" w:cstheme="minorBidi"/>
        </w:rPr>
        <w:t>ý</w:t>
      </w:r>
      <w:r w:rsidRPr="00E052D5">
        <w:rPr>
          <w:rFonts w:eastAsiaTheme="minorHAnsi" w:cstheme="minorBidi"/>
        </w:rPr>
        <w:t>m návrh</w:t>
      </w:r>
      <w:r w:rsidR="002123F6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FC042A" w:rsidRDefault="00FC042A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1</w:t>
      </w:r>
      <w:r w:rsidRPr="0028270E">
        <w:rPr>
          <w:rFonts w:eastAsiaTheme="minorHAnsi"/>
          <w:szCs w:val="24"/>
        </w:rPr>
        <w:t>.  B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2</w:t>
      </w:r>
      <w:r w:rsidRPr="0028270E">
        <w:rPr>
          <w:rFonts w:eastAsiaTheme="minorHAnsi"/>
          <w:szCs w:val="24"/>
        </w:rPr>
        <w:t>. C1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28270E">
        <w:rPr>
          <w:rFonts w:eastAsiaTheme="minorHAnsi"/>
          <w:szCs w:val="24"/>
        </w:rPr>
        <w:t xml:space="preserve">- </w:t>
      </w:r>
      <w:r w:rsidR="00144588">
        <w:rPr>
          <w:rFonts w:eastAsiaTheme="minorHAnsi"/>
          <w:szCs w:val="24"/>
        </w:rPr>
        <w:t>bez stanoviska</w:t>
      </w: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3</w:t>
      </w:r>
      <w:r w:rsidRPr="0028270E">
        <w:rPr>
          <w:rFonts w:eastAsiaTheme="minorHAnsi"/>
          <w:szCs w:val="24"/>
        </w:rPr>
        <w:t>. C2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28270E">
        <w:rPr>
          <w:rFonts w:eastAsiaTheme="minorHAnsi"/>
          <w:szCs w:val="24"/>
        </w:rPr>
        <w:t>- nedoporučuje</w:t>
      </w: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4</w:t>
      </w:r>
      <w:r w:rsidRPr="0028270E">
        <w:rPr>
          <w:rFonts w:eastAsiaTheme="minorHAnsi"/>
          <w:szCs w:val="24"/>
        </w:rPr>
        <w:t>. C3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28270E">
        <w:rPr>
          <w:rFonts w:eastAsiaTheme="minorHAnsi"/>
          <w:szCs w:val="24"/>
        </w:rPr>
        <w:t>- nedoporučuje</w:t>
      </w: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5</w:t>
      </w:r>
      <w:r w:rsidRPr="0028270E">
        <w:rPr>
          <w:rFonts w:eastAsiaTheme="minorHAnsi"/>
          <w:szCs w:val="24"/>
        </w:rPr>
        <w:t>. D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28270E">
        <w:rPr>
          <w:rFonts w:eastAsiaTheme="minorHAnsi"/>
          <w:szCs w:val="24"/>
        </w:rPr>
        <w:t xml:space="preserve">- </w:t>
      </w:r>
      <w:r w:rsidR="00144588">
        <w:rPr>
          <w:rFonts w:eastAsiaTheme="minorHAnsi"/>
          <w:szCs w:val="24"/>
        </w:rPr>
        <w:t>bez stanoviska</w:t>
      </w: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6</w:t>
      </w:r>
      <w:r w:rsidRPr="0028270E">
        <w:rPr>
          <w:rFonts w:eastAsiaTheme="minorHAnsi"/>
          <w:szCs w:val="24"/>
        </w:rPr>
        <w:t>. E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28270E">
        <w:rPr>
          <w:rFonts w:eastAsiaTheme="minorHAnsi"/>
          <w:szCs w:val="24"/>
        </w:rPr>
        <w:t xml:space="preserve">- </w:t>
      </w:r>
      <w:r w:rsidR="00144588">
        <w:rPr>
          <w:rFonts w:eastAsiaTheme="minorHAnsi"/>
          <w:szCs w:val="24"/>
        </w:rPr>
        <w:t>bez stanoviska</w:t>
      </w: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7</w:t>
      </w:r>
      <w:r w:rsidRPr="0028270E">
        <w:rPr>
          <w:rFonts w:eastAsiaTheme="minorHAnsi"/>
          <w:szCs w:val="24"/>
        </w:rPr>
        <w:t>. F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28270E">
        <w:rPr>
          <w:rFonts w:eastAsiaTheme="minorHAnsi"/>
          <w:szCs w:val="24"/>
        </w:rPr>
        <w:t xml:space="preserve">- </w:t>
      </w:r>
      <w:r w:rsidR="00144588">
        <w:rPr>
          <w:rFonts w:eastAsiaTheme="minorHAnsi"/>
          <w:szCs w:val="24"/>
        </w:rPr>
        <w:t>bez stanoviska</w:t>
      </w: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8</w:t>
      </w:r>
      <w:r w:rsidRPr="0028270E">
        <w:rPr>
          <w:rFonts w:eastAsiaTheme="minorHAnsi"/>
          <w:szCs w:val="24"/>
        </w:rPr>
        <w:t xml:space="preserve">. G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28270E">
        <w:rPr>
          <w:rFonts w:eastAsiaTheme="minorHAnsi"/>
          <w:szCs w:val="24"/>
        </w:rPr>
        <w:t>- doporučuje</w:t>
      </w:r>
      <w:r w:rsidRPr="0028270E">
        <w:rPr>
          <w:rFonts w:eastAsiaTheme="minorHAnsi"/>
          <w:szCs w:val="24"/>
        </w:rPr>
        <w:tab/>
      </w:r>
      <w:r w:rsidRPr="0028270E">
        <w:rPr>
          <w:rFonts w:eastAsiaTheme="minorHAnsi"/>
          <w:szCs w:val="24"/>
        </w:rPr>
        <w:tab/>
      </w:r>
    </w:p>
    <w:p w:rsidR="0028270E" w:rsidRPr="0028270E" w:rsidRDefault="0028270E" w:rsidP="00352408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szCs w:val="24"/>
        </w:rPr>
        <w:t>9</w:t>
      </w:r>
      <w:r w:rsidRPr="0028270E">
        <w:rPr>
          <w:rFonts w:eastAsiaTheme="minorHAnsi"/>
          <w:szCs w:val="24"/>
        </w:rPr>
        <w:t>. A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144588">
        <w:rPr>
          <w:rFonts w:eastAsiaTheme="minorHAnsi"/>
          <w:szCs w:val="24"/>
        </w:rPr>
        <w:t>- doporučuje</w:t>
      </w:r>
      <w:r w:rsidR="004F140D">
        <w:rPr>
          <w:rFonts w:eastAsiaTheme="minorHAnsi"/>
          <w:szCs w:val="24"/>
        </w:rPr>
        <w:t>;</w:t>
      </w:r>
    </w:p>
    <w:p w:rsidR="00910806" w:rsidRPr="00FC042A" w:rsidRDefault="00910806" w:rsidP="00352408">
      <w:pPr>
        <w:pStyle w:val="Default"/>
        <w:spacing w:line="360" w:lineRule="auto"/>
        <w:rPr>
          <w:rFonts w:eastAsiaTheme="minorHAnsi" w:cstheme="minorBidi"/>
          <w:b/>
        </w:rPr>
      </w:pP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spacing w:after="0"/>
        <w:ind w:firstLine="0"/>
      </w:pPr>
      <w:r>
        <w:tab/>
      </w:r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 w:rsidR="00457F69">
        <w:t xml:space="preserve">   zpravodaj</w:t>
      </w:r>
      <w:r w:rsidR="00782464">
        <w:t>e</w:t>
      </w:r>
      <w:r>
        <w:t xml:space="preserve"> výboru, aby na schůzi Poslanecké sněmovny ve třetím čtení návrhu zákona přednesl stanovisk</w:t>
      </w:r>
      <w:r w:rsidR="002123F6">
        <w:t>o</w:t>
      </w:r>
      <w:r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973CD" w:rsidRPr="00056FB7" w:rsidRDefault="002973CD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2973CD" w:rsidRDefault="002973CD" w:rsidP="001430F4">
      <w:pPr>
        <w:pStyle w:val="PS-uvodnodstavec"/>
        <w:widowControl w:val="0"/>
        <w:spacing w:after="0" w:line="240" w:lineRule="auto"/>
        <w:ind w:firstLine="0"/>
      </w:pPr>
    </w:p>
    <w:p w:rsidR="00352408" w:rsidRDefault="00352408" w:rsidP="001430F4">
      <w:pPr>
        <w:pStyle w:val="PS-uvodnodstavec"/>
        <w:widowControl w:val="0"/>
        <w:spacing w:after="0" w:line="240" w:lineRule="auto"/>
        <w:ind w:firstLine="0"/>
      </w:pPr>
    </w:p>
    <w:p w:rsidR="002973CD" w:rsidRDefault="002973CD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44588">
        <w:t>Marek   N o v á k</w:t>
      </w:r>
      <w:r w:rsidR="007447AF">
        <w:t xml:space="preserve"> ,   v. r.</w:t>
      </w:r>
      <w:r>
        <w:tab/>
      </w:r>
      <w:r>
        <w:tab/>
      </w:r>
      <w:r w:rsidR="00782464">
        <w:t>Roman   S k l e n á k</w:t>
      </w:r>
      <w:r w:rsidR="00FC042A">
        <w:t xml:space="preserve"> </w:t>
      </w:r>
      <w:r w:rsidR="007447AF">
        <w:t>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 výboru</w:t>
      </w:r>
      <w:r>
        <w:tab/>
      </w:r>
      <w:r>
        <w:tab/>
        <w:t xml:space="preserve">zpravodaj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8660B7" w:rsidRDefault="008660B7" w:rsidP="00212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2973CD" w:rsidRDefault="002973CD" w:rsidP="00212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2973CD" w:rsidRDefault="00782464" w:rsidP="00212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Jana   P a s t u c h o v</w:t>
      </w:r>
      <w:r w:rsidR="007447AF">
        <w:t> </w:t>
      </w:r>
      <w:r>
        <w:t>á</w:t>
      </w:r>
      <w:r w:rsidR="007447AF">
        <w:t xml:space="preserve"> ,   v. r.</w:t>
      </w:r>
      <w:bookmarkStart w:id="0" w:name="_GoBack"/>
      <w:bookmarkEnd w:id="0"/>
    </w:p>
    <w:p w:rsidR="00D55C60" w:rsidRDefault="00FC042A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782464">
        <w:t>kyně</w:t>
      </w:r>
      <w:r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7187358"/>
      <w:docPartObj>
        <w:docPartGallery w:val="Page Numbers (Bottom of Page)"/>
        <w:docPartUnique/>
      </w:docPartObj>
    </w:sdtPr>
    <w:sdtEndPr/>
    <w:sdtContent>
      <w:p w:rsidR="002973CD" w:rsidRDefault="002973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AF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5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18"/>
  </w:num>
  <w:num w:numId="12">
    <w:abstractNumId w:val="17"/>
  </w:num>
  <w:num w:numId="13">
    <w:abstractNumId w:val="11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A4368"/>
    <w:rsid w:val="001B2B7C"/>
    <w:rsid w:val="001C1570"/>
    <w:rsid w:val="001C412A"/>
    <w:rsid w:val="001C6BB6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B43D5"/>
    <w:rsid w:val="002C16F7"/>
    <w:rsid w:val="002C1C53"/>
    <w:rsid w:val="002C26FA"/>
    <w:rsid w:val="002C2798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E776B"/>
    <w:rsid w:val="005F46DA"/>
    <w:rsid w:val="00625D3F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7AF"/>
    <w:rsid w:val="00744B25"/>
    <w:rsid w:val="00745E82"/>
    <w:rsid w:val="007641EB"/>
    <w:rsid w:val="007720C0"/>
    <w:rsid w:val="00782464"/>
    <w:rsid w:val="007872E9"/>
    <w:rsid w:val="00793A03"/>
    <w:rsid w:val="007A07E4"/>
    <w:rsid w:val="007A0A80"/>
    <w:rsid w:val="007B0192"/>
    <w:rsid w:val="007B47F1"/>
    <w:rsid w:val="007B5A3D"/>
    <w:rsid w:val="007B60D8"/>
    <w:rsid w:val="007B6C19"/>
    <w:rsid w:val="007C0EA1"/>
    <w:rsid w:val="007E606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C6A5E"/>
    <w:rsid w:val="008D441E"/>
    <w:rsid w:val="008D4458"/>
    <w:rsid w:val="008D50D3"/>
    <w:rsid w:val="008E24A8"/>
    <w:rsid w:val="008E47A4"/>
    <w:rsid w:val="008F14C3"/>
    <w:rsid w:val="008F1D7D"/>
    <w:rsid w:val="008F4F70"/>
    <w:rsid w:val="008F7165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79CD"/>
    <w:rsid w:val="00A6013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F198E"/>
    <w:rsid w:val="00D0475D"/>
    <w:rsid w:val="00D06C46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4245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BBF6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2020-05-12T11:51:00Z</cp:lastPrinted>
  <dcterms:created xsi:type="dcterms:W3CDTF">2020-05-13T11:37:00Z</dcterms:created>
  <dcterms:modified xsi:type="dcterms:W3CDTF">2020-05-13T11:37:00Z</dcterms:modified>
  <dc:language>cs-CZ</dc:language>
</cp:coreProperties>
</file>