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1C" w:rsidRDefault="00021F1C" w:rsidP="00021F1C">
      <w:pPr>
        <w:spacing w:after="0"/>
        <w:ind w:left="1418" w:hanging="1418"/>
        <w:jc w:val="center"/>
      </w:pPr>
      <w:r>
        <w:t>PŘEHLED PŘÍLOH DŮVODOVÉ ZPRÁVY</w:t>
      </w:r>
    </w:p>
    <w:p w:rsidR="00021F1C" w:rsidRDefault="00021F1C" w:rsidP="00021F1C">
      <w:pPr>
        <w:spacing w:after="0"/>
        <w:ind w:left="1418" w:hanging="1418"/>
      </w:pPr>
    </w:p>
    <w:p w:rsidR="00021F1C" w:rsidRDefault="00021F1C" w:rsidP="00021F1C">
      <w:pPr>
        <w:spacing w:after="0"/>
        <w:ind w:left="1418" w:hanging="1418"/>
      </w:pPr>
      <w:bookmarkStart w:id="0" w:name="_GoBack"/>
      <w:bookmarkEnd w:id="0"/>
    </w:p>
    <w:p w:rsidR="00021F1C" w:rsidRDefault="00021F1C" w:rsidP="00021F1C">
      <w:pPr>
        <w:spacing w:after="240"/>
        <w:ind w:left="1418" w:hanging="1418"/>
      </w:pPr>
      <w:r>
        <w:t xml:space="preserve">Příloha č. 1 </w:t>
      </w:r>
      <w:r>
        <w:tab/>
        <w:t>Výpočet administrativní zátěže malého podniku do 50 zaměstnanců</w:t>
      </w:r>
    </w:p>
    <w:p w:rsidR="00021F1C" w:rsidRDefault="00021F1C" w:rsidP="00021F1C">
      <w:pPr>
        <w:spacing w:after="240"/>
        <w:ind w:left="1418" w:hanging="1418"/>
      </w:pPr>
      <w:r>
        <w:t xml:space="preserve">Příloha </w:t>
      </w:r>
      <w:proofErr w:type="gramStart"/>
      <w:r>
        <w:t xml:space="preserve">č. 2 </w:t>
      </w:r>
      <w:r>
        <w:tab/>
        <w:t>Výpočet</w:t>
      </w:r>
      <w:proofErr w:type="gramEnd"/>
      <w:r>
        <w:t xml:space="preserve"> administrativní zátěže osob při registraci k bezpečnostní činnosti pro vlastní potřebu na veřejnosti přístupných místech</w:t>
      </w:r>
    </w:p>
    <w:p w:rsidR="00021F1C" w:rsidRDefault="00021F1C" w:rsidP="00021F1C">
      <w:pPr>
        <w:spacing w:after="240"/>
        <w:ind w:left="1418" w:hanging="1418"/>
      </w:pPr>
      <w:r>
        <w:t xml:space="preserve">Příloha č. 3a </w:t>
      </w:r>
      <w:r>
        <w:tab/>
        <w:t>Výpočet administrativní zátěže všech potenciálních provozovatelů podle MV v počtu 6929 osob (PO i FO)</w:t>
      </w:r>
    </w:p>
    <w:p w:rsidR="00021F1C" w:rsidRDefault="00021F1C" w:rsidP="00021F1C">
      <w:pPr>
        <w:spacing w:after="240"/>
        <w:ind w:left="1418" w:hanging="1418"/>
      </w:pPr>
      <w:r>
        <w:t xml:space="preserve">Příloha č. 3b </w:t>
      </w:r>
      <w:r>
        <w:tab/>
        <w:t>Výpočet administrativní zátěže všech potenciálních provozovatelů podle MPO v počtu 16191 osob (PO i FO)</w:t>
      </w:r>
    </w:p>
    <w:p w:rsidR="00021F1C" w:rsidRDefault="00021F1C" w:rsidP="00021F1C">
      <w:pPr>
        <w:spacing w:after="240"/>
        <w:ind w:left="1418" w:hanging="1418"/>
      </w:pPr>
      <w:r>
        <w:t xml:space="preserve">Příloha č. 3c </w:t>
      </w:r>
      <w:r>
        <w:tab/>
        <w:t>Výpočet administrativní zátěže osoby při ověření fyzické zdatnosti osob k zajištění výkonu bezpečnostní činnosti</w:t>
      </w:r>
    </w:p>
    <w:p w:rsidR="00021F1C" w:rsidRDefault="00021F1C" w:rsidP="00021F1C">
      <w:pPr>
        <w:spacing w:after="240"/>
        <w:ind w:left="1418" w:hanging="1418"/>
      </w:pPr>
      <w:r>
        <w:t xml:space="preserve">Příloha </w:t>
      </w:r>
      <w:proofErr w:type="gramStart"/>
      <w:r>
        <w:t xml:space="preserve">č. 4 </w:t>
      </w:r>
      <w:r>
        <w:tab/>
      </w:r>
      <w:r w:rsidRPr="009E0558">
        <w:t>Přehled</w:t>
      </w:r>
      <w:proofErr w:type="gramEnd"/>
      <w:r w:rsidRPr="009E0558">
        <w:t xml:space="preserve"> excesů při výkonu soukromé bezpečnostní činnosti</w:t>
      </w:r>
    </w:p>
    <w:p w:rsidR="00021F1C" w:rsidRDefault="00021F1C" w:rsidP="00021F1C">
      <w:pPr>
        <w:spacing w:after="240"/>
        <w:ind w:left="1418" w:hanging="1418"/>
      </w:pPr>
      <w:r>
        <w:t xml:space="preserve">Příloha č. 5 </w:t>
      </w:r>
      <w:r>
        <w:tab/>
      </w:r>
      <w:r w:rsidRPr="009E0558">
        <w:t>Přehled právní úpravy soukromých bezpečnostních služeb v Evropě</w:t>
      </w:r>
    </w:p>
    <w:p w:rsidR="002237D7" w:rsidRDefault="002237D7" w:rsidP="00021F1C">
      <w:pPr>
        <w:spacing w:after="240"/>
      </w:pPr>
    </w:p>
    <w:sectPr w:rsidR="00223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F1C"/>
    <w:rsid w:val="00021F1C"/>
    <w:rsid w:val="0022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C3D4"/>
  <w15:chartTrackingRefBased/>
  <w15:docId w15:val="{07BD4CF5-9148-4BF2-A71A-124FDC83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1F1C"/>
    <w:pPr>
      <w:spacing w:after="120" w:line="276" w:lineRule="auto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JIROUŠ Vlastimil, Ing. Mgr.</dc:creator>
  <cp:keywords/>
  <dc:description/>
  <cp:lastModifiedBy>JIROUŠ Vlastimil, Ing. Mgr.</cp:lastModifiedBy>
  <cp:revision>1</cp:revision>
  <dcterms:created xsi:type="dcterms:W3CDTF">2020-04-29T06:00:00Z</dcterms:created>
  <dcterms:modified xsi:type="dcterms:W3CDTF">2020-04-29T06:04:00Z</dcterms:modified>
</cp:coreProperties>
</file>