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E36D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287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134">
        <w:rPr>
          <w:bCs/>
          <w:iCs/>
        </w:rPr>
        <w:t>2</w:t>
      </w:r>
      <w:r w:rsidR="004B385C">
        <w:rPr>
          <w:bCs/>
          <w:iCs/>
        </w:rPr>
        <w:t>9</w:t>
      </w:r>
      <w:r>
        <w:rPr>
          <w:bCs/>
          <w:iCs/>
        </w:rPr>
        <w:t xml:space="preserve">. </w:t>
      </w:r>
      <w:r w:rsidR="00676134">
        <w:rPr>
          <w:bCs/>
          <w:iCs/>
        </w:rPr>
        <w:t>dubn</w:t>
      </w:r>
      <w:r w:rsidR="004B385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740F4C">
        <w:rPr>
          <w:shd w:val="clear" w:color="auto" w:fill="FFFFFF"/>
        </w:rPr>
        <w:t xml:space="preserve">, kterým se mění některé zákony v souvislosti s přijetím zákona </w:t>
      </w:r>
      <w:r w:rsidR="00EE36DC">
        <w:rPr>
          <w:shd w:val="clear" w:color="auto" w:fill="FFFFFF"/>
        </w:rPr>
        <w:br/>
      </w:r>
      <w:r w:rsidR="00740F4C">
        <w:rPr>
          <w:shd w:val="clear" w:color="auto" w:fill="FFFFFF"/>
        </w:rPr>
        <w:t xml:space="preserve">o odpadech a zákona o výrobcích s ukončenou životností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740F4C">
        <w:rPr>
          <w:b/>
          <w:shd w:val="clear" w:color="auto" w:fill="FFFFFF"/>
        </w:rPr>
        <w:t>8</w:t>
      </w:r>
    </w:p>
    <w:p w:rsidR="00EE36DC" w:rsidRDefault="00EE36DC" w:rsidP="00EE36DC">
      <w:pPr>
        <w:spacing w:before="840" w:after="60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Hospodářský výbor P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oslanecké sněmovny Parlamentu ČR po rozpravě </w:t>
      </w: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67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8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EE36DC" w:rsidRPr="00FC29D7" w:rsidRDefault="00EE36DC" w:rsidP="00EE36DC">
      <w:pPr>
        <w:spacing w:before="840" w:after="480" w:line="240" w:lineRule="auto"/>
        <w:jc w:val="center"/>
        <w:rPr>
          <w:rFonts w:ascii="Times New Roman" w:hAnsi="Times New Roman"/>
          <w:sz w:val="24"/>
          <w:szCs w:val="24"/>
        </w:rPr>
      </w:pPr>
      <w:r w:rsidRPr="0094174B"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>do 31. května 2020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EE36DC" w:rsidRPr="00524661" w:rsidRDefault="00EE36DC" w:rsidP="00EE36DC">
      <w:pPr>
        <w:tabs>
          <w:tab w:val="center" w:pos="1418"/>
          <w:tab w:val="center" w:pos="4536"/>
          <w:tab w:val="center" w:pos="7655"/>
        </w:tabs>
        <w:spacing w:before="4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 v. r.</w:t>
      </w:r>
      <w:r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 Ivan ADAMEC v. r. </w:t>
      </w:r>
    </w:p>
    <w:p w:rsidR="00EE36DC" w:rsidRPr="00524661" w:rsidRDefault="00EE36DC" w:rsidP="00EE36DC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EE36DC" w:rsidRPr="00524661" w:rsidRDefault="00EE36DC" w:rsidP="00EE36D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Radim FIALA v. r. </w:t>
      </w:r>
    </w:p>
    <w:p w:rsidR="00A47BEA" w:rsidRPr="00524661" w:rsidRDefault="00EE36DC" w:rsidP="00EE36DC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1506E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0F4C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DD79E0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36DC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375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A4A35-9325-43D6-A1A2-F2C503D8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2020-04-28T10:59:00Z</cp:lastPrinted>
  <dcterms:created xsi:type="dcterms:W3CDTF">2020-05-04T06:47:00Z</dcterms:created>
  <dcterms:modified xsi:type="dcterms:W3CDTF">2020-05-04T06:47:00Z</dcterms:modified>
</cp:coreProperties>
</file>