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12D7" w:rsidRDefault="00995C8C">
      <w:pPr>
        <w:jc w:val="center"/>
      </w:pPr>
      <w:bookmarkStart w:id="0" w:name="_GoBack"/>
      <w:bookmarkEnd w:id="0"/>
      <w:r>
        <w:rPr>
          <w:rFonts w:ascii="Times New Roman" w:hAnsi="Times New Roman"/>
          <w:b/>
          <w:bCs/>
          <w:sz w:val="28"/>
          <w:szCs w:val="28"/>
        </w:rPr>
        <w:t>ZÁKON</w:t>
      </w:r>
    </w:p>
    <w:p w:rsidR="00C212D7" w:rsidRDefault="00995C8C">
      <w:pPr>
        <w:pStyle w:val="Default"/>
        <w:jc w:val="center"/>
      </w:pPr>
      <w:r>
        <w:rPr>
          <w:rFonts w:ascii="Times New Roman" w:hAnsi="Times New Roman" w:cs="Times New Roman"/>
          <w:b/>
          <w:color w:val="auto"/>
          <w:sz w:val="23"/>
          <w:szCs w:val="23"/>
        </w:rPr>
        <w:t>ze dne ............. 2020</w:t>
      </w:r>
    </w:p>
    <w:p w:rsidR="00C212D7" w:rsidRDefault="00C212D7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3"/>
          <w:szCs w:val="23"/>
        </w:rPr>
      </w:pPr>
    </w:p>
    <w:p w:rsidR="00C212D7" w:rsidRDefault="00995C8C">
      <w:pPr>
        <w:pStyle w:val="Default"/>
        <w:jc w:val="center"/>
      </w:pPr>
      <w:r>
        <w:rPr>
          <w:rFonts w:ascii="Times New Roman" w:hAnsi="Times New Roman" w:cs="Times New Roman"/>
          <w:b/>
          <w:bCs/>
          <w:color w:val="auto"/>
        </w:rPr>
        <w:t>kterým se mění zákon č. 183/2006 Sb., o územním plánování a stavebním řádu (stavební zákon), ve znění pozdějších předpisů</w:t>
      </w:r>
    </w:p>
    <w:p w:rsidR="00C212D7" w:rsidRDefault="00C212D7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</w:p>
    <w:p w:rsidR="00C212D7" w:rsidRDefault="00995C8C">
      <w:pPr>
        <w:pStyle w:val="Default"/>
        <w:jc w:val="center"/>
      </w:pPr>
      <w:r>
        <w:rPr>
          <w:rFonts w:ascii="Times New Roman" w:hAnsi="Times New Roman" w:cs="Times New Roman"/>
          <w:bCs/>
        </w:rPr>
        <w:t>Parlament se usnesl na tomto zákoně České republiky:</w:t>
      </w:r>
    </w:p>
    <w:p w:rsidR="00C212D7" w:rsidRDefault="00C212D7">
      <w:pPr>
        <w:pStyle w:val="Default"/>
        <w:jc w:val="both"/>
        <w:rPr>
          <w:rFonts w:ascii="Times New Roman" w:hAnsi="Times New Roman" w:cs="Times New Roman"/>
          <w:bCs/>
        </w:rPr>
      </w:pPr>
    </w:p>
    <w:p w:rsidR="00C212D7" w:rsidRDefault="00995C8C">
      <w:pPr>
        <w:pStyle w:val="Default"/>
        <w:jc w:val="center"/>
      </w:pPr>
      <w:r>
        <w:rPr>
          <w:rFonts w:ascii="Times New Roman" w:hAnsi="Times New Roman" w:cs="Times New Roman"/>
          <w:b/>
          <w:bCs/>
        </w:rPr>
        <w:t>Čl. I</w:t>
      </w:r>
    </w:p>
    <w:p w:rsidR="00C212D7" w:rsidRDefault="00C212D7">
      <w:pPr>
        <w:pStyle w:val="Default"/>
        <w:jc w:val="both"/>
        <w:rPr>
          <w:rFonts w:ascii="Times New Roman" w:hAnsi="Times New Roman" w:cs="Times New Roman"/>
        </w:rPr>
      </w:pPr>
    </w:p>
    <w:p w:rsidR="00C212D7" w:rsidRDefault="00995C8C">
      <w:pPr>
        <w:pStyle w:val="Default"/>
        <w:jc w:val="both"/>
      </w:pPr>
      <w:r>
        <w:rPr>
          <w:rFonts w:ascii="Times New Roman" w:hAnsi="Times New Roman" w:cs="Times New Roman"/>
        </w:rPr>
        <w:t xml:space="preserve">Zákon č. 183/2006 Sb., o územním </w:t>
      </w:r>
      <w:r>
        <w:rPr>
          <w:rFonts w:ascii="Times New Roman" w:hAnsi="Times New Roman" w:cs="Times New Roman"/>
        </w:rPr>
        <w:t>plánování a stavebním řádu (stavební zákon), ve znění zákona č. 68/2007 Sb., zákona č. 191/2008 Sb., zákona č. 223/2009 Sb., zákona č. 345/2009 Sb., zákona č. 379/2009 Sb., zákona č. 227/2009 Sb., zákona č. 424/2010 Sb., zákona č. 281/2009 Sb., zákona č. 4</w:t>
      </w:r>
      <w:r>
        <w:rPr>
          <w:rFonts w:ascii="Times New Roman" w:hAnsi="Times New Roman" w:cs="Times New Roman"/>
        </w:rPr>
        <w:t>20/2011 Sb., zákona č. 142/2012 Sb., zákona č. 167/2012 Sb., zákona č. 350/2012 Sb., zákona č. 257/2013 Sb., zákona č. 39/2015 Sb., zákona č. 91/2016 Sb., zákona č. 298/2016 Sb., zákona č. 264/2016 Sb., zákona č. 183/2017 Sb., zákona č. 194/2017 Sb., zákon</w:t>
      </w:r>
      <w:r>
        <w:rPr>
          <w:rFonts w:ascii="Times New Roman" w:hAnsi="Times New Roman" w:cs="Times New Roman"/>
        </w:rPr>
        <w:t>a č. 205/2017 Sb., zákona č. 193/2017 Sb., zákona č. 225/2017 Sb., zákona č. 169/2018 Sb., zákona č. 312/2019 Sb. a zákona č. 47/2020 Sb. se mění takto:</w:t>
      </w:r>
    </w:p>
    <w:p w:rsidR="00C212D7" w:rsidRDefault="00C212D7">
      <w:pPr>
        <w:pStyle w:val="Default"/>
        <w:jc w:val="both"/>
        <w:rPr>
          <w:rFonts w:ascii="Times New Roman" w:hAnsi="Times New Roman" w:cs="Times New Roman"/>
        </w:rPr>
      </w:pPr>
    </w:p>
    <w:p w:rsidR="00C212D7" w:rsidRDefault="00995C8C">
      <w:pPr>
        <w:pStyle w:val="Default"/>
        <w:jc w:val="both"/>
      </w:pPr>
      <w:r>
        <w:rPr>
          <w:rFonts w:ascii="Times New Roman" w:hAnsi="Times New Roman"/>
        </w:rPr>
        <w:t>V § 79 se na konci odstavce 2 tečka nahrazuje čárkou a doplňuje se písmeno u), které zní:</w:t>
      </w:r>
    </w:p>
    <w:p w:rsidR="00C212D7" w:rsidRDefault="00995C8C">
      <w:pPr>
        <w:pStyle w:val="Default"/>
        <w:jc w:val="both"/>
      </w:pPr>
      <w:r>
        <w:rPr>
          <w:rFonts w:ascii="Times New Roman" w:hAnsi="Times New Roman"/>
        </w:rPr>
        <w:t>„</w:t>
      </w:r>
      <w:r>
        <w:rPr>
          <w:rFonts w:ascii="Times New Roman" w:hAnsi="Times New Roman"/>
          <w:i/>
          <w:iCs/>
        </w:rPr>
        <w:t>u) stavba d</w:t>
      </w:r>
      <w:r>
        <w:rPr>
          <w:rFonts w:ascii="Times New Roman" w:hAnsi="Times New Roman"/>
          <w:i/>
          <w:iCs/>
        </w:rPr>
        <w:t>o 50 m2 zastavěné plochy a do 5 m výšky s jedním nadzemním podlažím na veřejném prostranství nebo na pozemku veřejné zeleně a parku, sloužící jako sociální nebo jiné hygienické zařízení k užívání veřejností, a její související technické zařízení.</w:t>
      </w:r>
      <w:r>
        <w:rPr>
          <w:rFonts w:ascii="Times New Roman" w:hAnsi="Times New Roman"/>
        </w:rPr>
        <w:t>“.</w:t>
      </w:r>
    </w:p>
    <w:p w:rsidR="00C212D7" w:rsidRDefault="00C212D7">
      <w:pPr>
        <w:pStyle w:val="Default"/>
        <w:jc w:val="both"/>
        <w:rPr>
          <w:rFonts w:ascii="Times New Roman" w:hAnsi="Times New Roman"/>
        </w:rPr>
      </w:pPr>
    </w:p>
    <w:p w:rsidR="00C212D7" w:rsidRDefault="00995C8C">
      <w:pPr>
        <w:pStyle w:val="Default"/>
        <w:jc w:val="center"/>
      </w:pPr>
      <w:r>
        <w:rPr>
          <w:rFonts w:ascii="Times New Roman" w:hAnsi="Times New Roman" w:cs="Times New Roman"/>
          <w:b/>
          <w:bCs/>
        </w:rPr>
        <w:t>Čl. II</w:t>
      </w:r>
    </w:p>
    <w:p w:rsidR="00C212D7" w:rsidRDefault="00995C8C">
      <w:pPr>
        <w:pStyle w:val="Default"/>
        <w:jc w:val="center"/>
      </w:pPr>
      <w:r>
        <w:rPr>
          <w:rFonts w:ascii="Times New Roman" w:hAnsi="Times New Roman" w:cs="Times New Roman"/>
          <w:b/>
          <w:bCs/>
        </w:rPr>
        <w:t>Účinnost</w:t>
      </w:r>
    </w:p>
    <w:p w:rsidR="00C212D7" w:rsidRDefault="00C212D7">
      <w:pPr>
        <w:pStyle w:val="Default"/>
        <w:jc w:val="both"/>
        <w:rPr>
          <w:rFonts w:ascii="Times New Roman" w:hAnsi="Times New Roman" w:cs="Times New Roman"/>
        </w:rPr>
      </w:pPr>
    </w:p>
    <w:p w:rsidR="00C212D7" w:rsidRDefault="00995C8C">
      <w:pPr>
        <w:pStyle w:val="Default"/>
        <w:jc w:val="both"/>
      </w:pPr>
      <w:r>
        <w:rPr>
          <w:rFonts w:ascii="Times New Roman" w:hAnsi="Times New Roman" w:cs="Times New Roman"/>
        </w:rPr>
        <w:t>Tento zákon nabývá účinnosti patnáctým dnem po jeho vyhlášení.</w:t>
      </w:r>
      <w:r>
        <w:br w:type="page"/>
      </w:r>
    </w:p>
    <w:p w:rsidR="00C212D7" w:rsidRDefault="00995C8C">
      <w:pPr>
        <w:pStyle w:val="Default"/>
        <w:jc w:val="center"/>
      </w:pPr>
      <w:r>
        <w:rPr>
          <w:rFonts w:ascii="Times New Roman" w:hAnsi="Times New Roman" w:cs="Times New Roman"/>
          <w:b/>
          <w:bCs/>
          <w:szCs w:val="28"/>
        </w:rPr>
        <w:lastRenderedPageBreak/>
        <w:t>DŮVODOVÁ ZPRÁVA</w:t>
      </w:r>
    </w:p>
    <w:p w:rsidR="00C212D7" w:rsidRDefault="00C212D7">
      <w:pPr>
        <w:pStyle w:val="Default"/>
        <w:spacing w:after="160"/>
        <w:ind w:left="426" w:hanging="42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212D7" w:rsidRDefault="00995C8C">
      <w:pPr>
        <w:pStyle w:val="Default"/>
        <w:numPr>
          <w:ilvl w:val="0"/>
          <w:numId w:val="1"/>
        </w:numPr>
        <w:spacing w:after="160"/>
        <w:contextualSpacing/>
        <w:jc w:val="both"/>
      </w:pPr>
      <w:r>
        <w:rPr>
          <w:rFonts w:ascii="Times New Roman" w:hAnsi="Times New Roman" w:cs="Times New Roman"/>
          <w:b/>
          <w:bCs/>
          <w:szCs w:val="28"/>
        </w:rPr>
        <w:t>OBECNÁ ČÁST</w:t>
      </w:r>
    </w:p>
    <w:p w:rsidR="00C212D7" w:rsidRDefault="00C212D7">
      <w:pPr>
        <w:pStyle w:val="Default"/>
        <w:jc w:val="both"/>
        <w:rPr>
          <w:rFonts w:ascii="Times New Roman" w:hAnsi="Times New Roman" w:cs="Times New Roman"/>
          <w:b/>
          <w:bCs/>
          <w:sz w:val="22"/>
          <w:szCs w:val="23"/>
        </w:rPr>
      </w:pPr>
    </w:p>
    <w:p w:rsidR="00C212D7" w:rsidRDefault="00995C8C">
      <w:pPr>
        <w:pStyle w:val="Default"/>
        <w:jc w:val="both"/>
      </w:pPr>
      <w:r>
        <w:rPr>
          <w:rFonts w:ascii="Times New Roman" w:hAnsi="Times New Roman" w:cs="Times New Roman"/>
          <w:b/>
          <w:bCs/>
          <w:i/>
        </w:rPr>
        <w:t xml:space="preserve">Název </w:t>
      </w:r>
    </w:p>
    <w:p w:rsidR="00C212D7" w:rsidRDefault="00C212D7">
      <w:pPr>
        <w:pStyle w:val="Default"/>
        <w:jc w:val="both"/>
        <w:rPr>
          <w:rFonts w:ascii="Times New Roman" w:hAnsi="Times New Roman" w:cs="Times New Roman"/>
        </w:rPr>
      </w:pPr>
    </w:p>
    <w:p w:rsidR="00C212D7" w:rsidRDefault="00995C8C">
      <w:pPr>
        <w:pStyle w:val="Default"/>
        <w:jc w:val="both"/>
      </w:pPr>
      <w:r>
        <w:rPr>
          <w:rFonts w:ascii="Times New Roman" w:hAnsi="Times New Roman" w:cs="Times New Roman"/>
        </w:rPr>
        <w:t>Zákon, kterým se mění zákon č. 183/2006 Sb., o územním plánování a stavebním řádu (stavební zákon), ve znění pozdějších předpisů.</w:t>
      </w:r>
    </w:p>
    <w:p w:rsidR="00C212D7" w:rsidRDefault="00C212D7">
      <w:pPr>
        <w:pStyle w:val="Default"/>
        <w:jc w:val="both"/>
        <w:rPr>
          <w:rFonts w:ascii="Times New Roman" w:hAnsi="Times New Roman" w:cs="Times New Roman"/>
          <w:b/>
          <w:i/>
        </w:rPr>
      </w:pPr>
    </w:p>
    <w:p w:rsidR="00C212D7" w:rsidRDefault="00995C8C">
      <w:pPr>
        <w:pStyle w:val="Default"/>
        <w:jc w:val="both"/>
      </w:pPr>
      <w:r>
        <w:rPr>
          <w:rFonts w:ascii="Times New Roman" w:hAnsi="Times New Roman" w:cs="Times New Roman"/>
          <w:b/>
          <w:i/>
        </w:rPr>
        <w:t xml:space="preserve">Zhodnocení </w:t>
      </w:r>
      <w:r>
        <w:rPr>
          <w:rFonts w:ascii="Times New Roman" w:hAnsi="Times New Roman" w:cs="Times New Roman"/>
          <w:b/>
          <w:i/>
        </w:rPr>
        <w:t>platného právního stavu, včetně zhodnocení současného vztahu k rovnosti mužů a žen</w:t>
      </w:r>
    </w:p>
    <w:p w:rsidR="00C212D7" w:rsidRDefault="00C212D7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C212D7" w:rsidRDefault="00995C8C">
      <w:pPr>
        <w:pStyle w:val="Default"/>
        <w:jc w:val="both"/>
      </w:pPr>
      <w:r>
        <w:rPr>
          <w:rFonts w:ascii="Times New Roman" w:hAnsi="Times New Roman" w:cs="Times New Roman"/>
          <w:color w:val="auto"/>
        </w:rPr>
        <w:t>Platný právní stav stanoví celou řadu právních překážek pro stavbu sociálních nebo jiných hygienických zařízení pro širokou veřejnost, především pak veřejných toalet, veřej</w:t>
      </w:r>
      <w:r>
        <w:rPr>
          <w:rFonts w:ascii="Times New Roman" w:hAnsi="Times New Roman" w:cs="Times New Roman"/>
          <w:color w:val="auto"/>
        </w:rPr>
        <w:t xml:space="preserve">ných sprch, veřejných přebalovacích míst a obdobných staveb. </w:t>
      </w:r>
    </w:p>
    <w:p w:rsidR="00C212D7" w:rsidRDefault="00C212D7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C212D7" w:rsidRDefault="00995C8C">
      <w:pPr>
        <w:pStyle w:val="Default"/>
        <w:jc w:val="both"/>
      </w:pPr>
      <w:r>
        <w:rPr>
          <w:rFonts w:ascii="Times New Roman" w:hAnsi="Times New Roman" w:cs="Times New Roman"/>
          <w:color w:val="auto"/>
        </w:rPr>
        <w:t>Jedná se zejména o povinnost nechat posoudit co do umístění a povolení záměr výstavby sociálního nebo jiného hygienického zařízení na veřejném prostranství nebo na pozemcích veřejné zeleně a pa</w:t>
      </w:r>
      <w:r>
        <w:rPr>
          <w:rFonts w:ascii="Times New Roman" w:hAnsi="Times New Roman" w:cs="Times New Roman"/>
          <w:color w:val="auto"/>
        </w:rPr>
        <w:t xml:space="preserve">rku stavebním úřadem, což v kontrastu s povahou některých výjimek z těchto povinností (podle § 79 odst. 2 a § 103 odst. 1 písm. a) stavebního zákona), předně charakterem staveb zahrnutých do shora uvedených výjimek, působí jednoznačně disproporčně. </w:t>
      </w:r>
    </w:p>
    <w:p w:rsidR="00C212D7" w:rsidRDefault="00C212D7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C212D7" w:rsidRDefault="00995C8C">
      <w:pPr>
        <w:pStyle w:val="Default"/>
        <w:jc w:val="both"/>
      </w:pPr>
      <w:r>
        <w:rPr>
          <w:rFonts w:ascii="Times New Roman" w:hAnsi="Times New Roman" w:cs="Times New Roman"/>
          <w:color w:val="auto"/>
        </w:rPr>
        <w:t xml:space="preserve">Tato </w:t>
      </w:r>
      <w:r>
        <w:rPr>
          <w:rFonts w:ascii="Times New Roman" w:hAnsi="Times New Roman" w:cs="Times New Roman"/>
          <w:color w:val="auto"/>
        </w:rPr>
        <w:t>disproporce je významná zejména s ohledem na relativní stavebně-technickou jednoduchost takových sociálních nebo jiných zařízení a jejich současný tíživý nedostatek ve veřejném prostoru, zejména pak na veřejných prostranstvích a na pozemcích veřejné zeleně</w:t>
      </w:r>
      <w:r>
        <w:rPr>
          <w:rFonts w:ascii="Times New Roman" w:hAnsi="Times New Roman" w:cs="Times New Roman"/>
          <w:color w:val="auto"/>
        </w:rPr>
        <w:t xml:space="preserve"> a parku.</w:t>
      </w:r>
    </w:p>
    <w:p w:rsidR="00C212D7" w:rsidRDefault="00C212D7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C212D7" w:rsidRDefault="00995C8C">
      <w:pPr>
        <w:pStyle w:val="Default"/>
        <w:jc w:val="both"/>
      </w:pPr>
      <w:r>
        <w:rPr>
          <w:rFonts w:ascii="Times New Roman" w:hAnsi="Times New Roman" w:cs="Times New Roman"/>
          <w:color w:val="auto"/>
        </w:rPr>
        <w:t>Současná právní úprava nemá negativní vztah k rovnosti mužů a žen.</w:t>
      </w:r>
    </w:p>
    <w:p w:rsidR="00C212D7" w:rsidRDefault="00C212D7">
      <w:pPr>
        <w:pStyle w:val="Default"/>
        <w:jc w:val="both"/>
        <w:rPr>
          <w:rFonts w:ascii="Times New Roman" w:hAnsi="Times New Roman" w:cs="Times New Roman"/>
          <w:b/>
          <w:i/>
          <w:color w:val="auto"/>
        </w:rPr>
      </w:pPr>
    </w:p>
    <w:p w:rsidR="00C212D7" w:rsidRDefault="00995C8C">
      <w:pPr>
        <w:pStyle w:val="Default"/>
        <w:jc w:val="both"/>
      </w:pPr>
      <w:r>
        <w:rPr>
          <w:rFonts w:ascii="Times New Roman" w:hAnsi="Times New Roman" w:cs="Times New Roman"/>
          <w:b/>
          <w:i/>
          <w:color w:val="auto"/>
        </w:rPr>
        <w:t>Nezbytnost právní úpravy</w:t>
      </w:r>
    </w:p>
    <w:p w:rsidR="00C212D7" w:rsidRDefault="00C212D7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C212D7" w:rsidRDefault="00995C8C">
      <w:pPr>
        <w:pStyle w:val="Default"/>
        <w:jc w:val="both"/>
      </w:pPr>
      <w:r>
        <w:rPr>
          <w:rFonts w:ascii="Times New Roman" w:hAnsi="Times New Roman" w:cs="Times New Roman"/>
          <w:color w:val="auto"/>
        </w:rPr>
        <w:t xml:space="preserve">Veřejná správa by měla veřejném zájmu aktivně vytvářet podmínky pro zkvalitňování veřejného prostoru a vycházet vstříc hygienickým a obdobným potřebám </w:t>
      </w:r>
      <w:r>
        <w:rPr>
          <w:rFonts w:ascii="Times New Roman" w:hAnsi="Times New Roman" w:cs="Times New Roman"/>
          <w:color w:val="auto"/>
        </w:rPr>
        <w:t xml:space="preserve">lidí každodenně se </w:t>
      </w:r>
      <w:proofErr w:type="spellStart"/>
      <w:r>
        <w:rPr>
          <w:rFonts w:ascii="Times New Roman" w:hAnsi="Times New Roman" w:cs="Times New Roman"/>
          <w:color w:val="auto"/>
        </w:rPr>
        <w:t>pohybujícíh</w:t>
      </w:r>
      <w:proofErr w:type="spellEnd"/>
      <w:r>
        <w:rPr>
          <w:rFonts w:ascii="Times New Roman" w:hAnsi="Times New Roman" w:cs="Times New Roman"/>
          <w:color w:val="auto"/>
        </w:rPr>
        <w:t xml:space="preserve"> po městech a obcích, zejména pak s ohledem na zranitelnější skupiny, jako jsou například senioři, zdravotně postižení, ale i rodiče s dětmi a další. </w:t>
      </w:r>
    </w:p>
    <w:p w:rsidR="00C212D7" w:rsidRDefault="00C212D7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C212D7" w:rsidRDefault="00995C8C">
      <w:pPr>
        <w:pStyle w:val="Default"/>
        <w:jc w:val="both"/>
      </w:pPr>
      <w:r>
        <w:rPr>
          <w:rFonts w:ascii="Times New Roman" w:hAnsi="Times New Roman" w:cs="Times New Roman"/>
          <w:color w:val="auto"/>
        </w:rPr>
        <w:t>Je v zájmu společnosti jako celku, aby byl veřejný prostor vybaven dostatk</w:t>
      </w:r>
      <w:r>
        <w:rPr>
          <w:rFonts w:ascii="Times New Roman" w:hAnsi="Times New Roman" w:cs="Times New Roman"/>
          <w:color w:val="auto"/>
        </w:rPr>
        <w:t>em veřejných toalet, veřejných sprch, veřejných přebalovacích míst a obdobných zařízení.</w:t>
      </w:r>
    </w:p>
    <w:p w:rsidR="00C212D7" w:rsidRDefault="00C212D7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C212D7" w:rsidRDefault="00995C8C">
      <w:pPr>
        <w:pStyle w:val="Default"/>
        <w:jc w:val="both"/>
      </w:pPr>
      <w:r>
        <w:rPr>
          <w:rFonts w:ascii="Times New Roman" w:hAnsi="Times New Roman" w:cs="Times New Roman"/>
          <w:color w:val="auto"/>
        </w:rPr>
        <w:t>Navrhovaná právní úprava je podle názoru navrhovatele nezbytná s ohledem na potřebu odbourat dosavadní omezení, se kterými se především obce, ale i další osoby veřejn</w:t>
      </w:r>
      <w:r>
        <w:rPr>
          <w:rFonts w:ascii="Times New Roman" w:hAnsi="Times New Roman" w:cs="Times New Roman"/>
          <w:color w:val="auto"/>
        </w:rPr>
        <w:t>ého a soukromého práva potýkají při přípravě a realizaci relativně stavebně-technicky jednoduchého záměru na výstavbu sociálních nebo jiných hygienických zařízení ve veřejném prostoru – na veřejných prostranstvích a na pozemcích veřejné zeleně a parku. Jed</w:t>
      </w:r>
      <w:r>
        <w:rPr>
          <w:rFonts w:ascii="Times New Roman" w:hAnsi="Times New Roman" w:cs="Times New Roman"/>
          <w:color w:val="auto"/>
        </w:rPr>
        <w:t>ná se zejména o zdlouhavé řízení o umístění stavby a o stavební povolení podle stavebního zákona.</w:t>
      </w:r>
    </w:p>
    <w:p w:rsidR="00C212D7" w:rsidRDefault="00C212D7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C212D7" w:rsidRDefault="00C212D7">
      <w:pPr>
        <w:pStyle w:val="Default"/>
        <w:jc w:val="both"/>
        <w:rPr>
          <w:rFonts w:ascii="Times New Roman" w:hAnsi="Times New Roman" w:cs="Times New Roman"/>
          <w:b/>
          <w:i/>
        </w:rPr>
      </w:pPr>
    </w:p>
    <w:p w:rsidR="00C212D7" w:rsidRDefault="00C212D7">
      <w:pPr>
        <w:pStyle w:val="Default"/>
        <w:jc w:val="both"/>
        <w:rPr>
          <w:rFonts w:ascii="Times New Roman" w:hAnsi="Times New Roman" w:cs="Times New Roman"/>
          <w:b/>
          <w:i/>
        </w:rPr>
      </w:pPr>
    </w:p>
    <w:p w:rsidR="00C212D7" w:rsidRDefault="00C212D7">
      <w:pPr>
        <w:pStyle w:val="Default"/>
        <w:jc w:val="both"/>
        <w:rPr>
          <w:rFonts w:ascii="Times New Roman" w:hAnsi="Times New Roman" w:cs="Times New Roman"/>
          <w:b/>
          <w:i/>
        </w:rPr>
      </w:pPr>
    </w:p>
    <w:p w:rsidR="00C212D7" w:rsidRDefault="00995C8C">
      <w:pPr>
        <w:pStyle w:val="Default"/>
        <w:jc w:val="both"/>
      </w:pPr>
      <w:r>
        <w:rPr>
          <w:rFonts w:ascii="Times New Roman" w:hAnsi="Times New Roman" w:cs="Times New Roman"/>
          <w:b/>
          <w:i/>
        </w:rPr>
        <w:t xml:space="preserve">Odůvodnění hlavních principů navrhované právní úpravy, včetně dopadů navrhovaného řešení ve vztahu k rovnosti mužů a žen a vysvětlení její nezbytnosti </w:t>
      </w:r>
      <w:r>
        <w:rPr>
          <w:rFonts w:ascii="Times New Roman" w:hAnsi="Times New Roman" w:cs="Times New Roman"/>
          <w:b/>
          <w:i/>
        </w:rPr>
        <w:t>jako celku</w:t>
      </w:r>
    </w:p>
    <w:p w:rsidR="00C212D7" w:rsidRDefault="00C212D7">
      <w:pPr>
        <w:pStyle w:val="Default"/>
        <w:jc w:val="both"/>
        <w:rPr>
          <w:rFonts w:ascii="Times New Roman" w:hAnsi="Times New Roman" w:cs="Times New Roman"/>
          <w:b/>
          <w:i/>
        </w:rPr>
      </w:pPr>
    </w:p>
    <w:p w:rsidR="00C212D7" w:rsidRDefault="00995C8C">
      <w:pPr>
        <w:pStyle w:val="Default"/>
        <w:jc w:val="both"/>
      </w:pPr>
      <w:r>
        <w:rPr>
          <w:rFonts w:ascii="Times New Roman" w:hAnsi="Times New Roman" w:cs="Times New Roman"/>
        </w:rPr>
        <w:lastRenderedPageBreak/>
        <w:t>Navrhovatel je toho názoru, že postačí, aby byl rozšířen okruh staveb, pro které platí tzv. volný režim, kdy pro jejich umístění (podle § 79 odst. 2 stavebního zákona) a ani povolení (podle § 103 odst. 1 písm. a) stavebního zákona) není vyžadov</w:t>
      </w:r>
      <w:r>
        <w:rPr>
          <w:rFonts w:ascii="Times New Roman" w:hAnsi="Times New Roman" w:cs="Times New Roman"/>
        </w:rPr>
        <w:t>áno jejich posouzení stavebním úřadem, a to o specifický okruh staveb (a souvisejícího technického zařízení), které splňují tyto parametry:</w:t>
      </w:r>
    </w:p>
    <w:p w:rsidR="00C212D7" w:rsidRDefault="00C212D7">
      <w:pPr>
        <w:pStyle w:val="Default"/>
        <w:jc w:val="both"/>
        <w:rPr>
          <w:rFonts w:ascii="Times New Roman" w:hAnsi="Times New Roman" w:cs="Times New Roman"/>
        </w:rPr>
      </w:pPr>
    </w:p>
    <w:p w:rsidR="00C212D7" w:rsidRDefault="00995C8C">
      <w:pPr>
        <w:pStyle w:val="Default"/>
        <w:numPr>
          <w:ilvl w:val="0"/>
          <w:numId w:val="2"/>
        </w:numPr>
        <w:jc w:val="both"/>
      </w:pPr>
      <w:r>
        <w:rPr>
          <w:rFonts w:ascii="Times New Roman" w:hAnsi="Times New Roman" w:cs="Times New Roman"/>
        </w:rPr>
        <w:t xml:space="preserve">jedná se o stavbu do </w:t>
      </w:r>
      <w:r>
        <w:rPr>
          <w:rFonts w:ascii="Times New Roman" w:hAnsi="Times New Roman"/>
        </w:rPr>
        <w:t>50 m2 zastavěné plochy a do 5 m výšky</w:t>
      </w:r>
      <w:r>
        <w:rPr>
          <w:rFonts w:ascii="Times New Roman" w:hAnsi="Times New Roman"/>
          <w:i/>
          <w:iCs/>
        </w:rPr>
        <w:t xml:space="preserve"> </w:t>
      </w:r>
      <w:r>
        <w:rPr>
          <w:rFonts w:ascii="Times New Roman" w:hAnsi="Times New Roman"/>
        </w:rPr>
        <w:t>s jedním nadzemním podlažím,</w:t>
      </w:r>
    </w:p>
    <w:p w:rsidR="00C212D7" w:rsidRDefault="00995C8C">
      <w:pPr>
        <w:pStyle w:val="Default"/>
        <w:numPr>
          <w:ilvl w:val="0"/>
          <w:numId w:val="2"/>
        </w:numPr>
        <w:jc w:val="both"/>
      </w:pPr>
      <w:r>
        <w:rPr>
          <w:rFonts w:ascii="Times New Roman" w:hAnsi="Times New Roman"/>
        </w:rPr>
        <w:t xml:space="preserve">jež se nachází na veřejném </w:t>
      </w:r>
      <w:r>
        <w:rPr>
          <w:rFonts w:ascii="Times New Roman" w:hAnsi="Times New Roman"/>
        </w:rPr>
        <w:t>prostranství nebo na pozemku veřejné zeleně a parku</w:t>
      </w:r>
      <w:r>
        <w:rPr>
          <w:rFonts w:ascii="Times New Roman" w:hAnsi="Times New Roman"/>
          <w:i/>
          <w:iCs/>
        </w:rPr>
        <w:t xml:space="preserve"> </w:t>
      </w:r>
      <w:r>
        <w:rPr>
          <w:rFonts w:ascii="Times New Roman" w:hAnsi="Times New Roman"/>
        </w:rPr>
        <w:t>a</w:t>
      </w:r>
    </w:p>
    <w:p w:rsidR="00C212D7" w:rsidRDefault="00995C8C">
      <w:pPr>
        <w:pStyle w:val="Default"/>
        <w:numPr>
          <w:ilvl w:val="0"/>
          <w:numId w:val="2"/>
        </w:numPr>
        <w:jc w:val="both"/>
      </w:pPr>
      <w:r>
        <w:rPr>
          <w:rFonts w:ascii="Times New Roman" w:hAnsi="Times New Roman"/>
        </w:rPr>
        <w:t>slouží jako sociální nebo jiné hygienické zařízení k užívání veřejností</w:t>
      </w:r>
      <w:r>
        <w:rPr>
          <w:rFonts w:ascii="Times New Roman" w:hAnsi="Times New Roman" w:cs="Times New Roman"/>
        </w:rPr>
        <w:t>.</w:t>
      </w:r>
    </w:p>
    <w:p w:rsidR="00C212D7" w:rsidRDefault="00C212D7">
      <w:pPr>
        <w:pStyle w:val="Default"/>
        <w:jc w:val="both"/>
        <w:rPr>
          <w:rFonts w:ascii="Times New Roman" w:hAnsi="Times New Roman" w:cs="Times New Roman"/>
        </w:rPr>
      </w:pPr>
    </w:p>
    <w:p w:rsidR="00C212D7" w:rsidRDefault="00995C8C">
      <w:pPr>
        <w:pStyle w:val="Default"/>
        <w:jc w:val="both"/>
      </w:pPr>
      <w:r>
        <w:rPr>
          <w:rFonts w:ascii="Times New Roman" w:hAnsi="Times New Roman" w:cs="Times New Roman"/>
        </w:rPr>
        <w:t>Navrhovatel je toho názoru, že výše uvedené parametry umožní vlastníkům pozemků, na kterých se nachází veřejná prostranství nebo</w:t>
      </w:r>
      <w:r>
        <w:rPr>
          <w:rFonts w:ascii="Times New Roman" w:hAnsi="Times New Roman" w:cs="Times New Roman"/>
        </w:rPr>
        <w:t xml:space="preserve"> veřejná zeleň a park, tam urychleně vybudovat a průběžně doplňovat kapacitu veřejných sociálních a jiných hygienických zařízení. Současně je toho názoru, že navrhovaná úprava jako celek příznivě ovlivní kvalitu veřejného prostoru v celé České republice.</w:t>
      </w:r>
    </w:p>
    <w:p w:rsidR="00C212D7" w:rsidRDefault="00995C8C">
      <w:pPr>
        <w:pStyle w:val="Default"/>
        <w:jc w:val="both"/>
      </w:pPr>
      <w:r>
        <w:rPr>
          <w:rFonts w:ascii="Times New Roman" w:hAnsi="Times New Roman" w:cs="Times New Roman"/>
        </w:rPr>
        <w:t xml:space="preserve"> </w:t>
      </w:r>
    </w:p>
    <w:p w:rsidR="00C212D7" w:rsidRDefault="00995C8C">
      <w:pPr>
        <w:pStyle w:val="Default"/>
        <w:jc w:val="both"/>
      </w:pPr>
      <w:r>
        <w:rPr>
          <w:rFonts w:ascii="Times New Roman" w:hAnsi="Times New Roman" w:cs="Times New Roman"/>
        </w:rPr>
        <w:t>Navrhovaná právní úprava nemá negativní dopady na rovnost mužů a žen.</w:t>
      </w:r>
    </w:p>
    <w:p w:rsidR="00C212D7" w:rsidRDefault="00C212D7">
      <w:pPr>
        <w:pStyle w:val="Default"/>
        <w:jc w:val="both"/>
        <w:rPr>
          <w:rFonts w:ascii="Times New Roman" w:hAnsi="Times New Roman" w:cs="Times New Roman"/>
        </w:rPr>
      </w:pPr>
    </w:p>
    <w:p w:rsidR="00C212D7" w:rsidRDefault="00995C8C">
      <w:pPr>
        <w:pStyle w:val="Default"/>
        <w:keepNext/>
        <w:jc w:val="both"/>
      </w:pPr>
      <w:r>
        <w:rPr>
          <w:rFonts w:ascii="Times New Roman" w:hAnsi="Times New Roman" w:cs="Times New Roman"/>
          <w:b/>
          <w:i/>
        </w:rPr>
        <w:t>Zhodnocení souladu navrhované úpravy s ústavním pořádkem České republiky, s mezinárodními smlouvami, jimiž je Česká republika vázána, a s akty práva Evropské unie</w:t>
      </w:r>
    </w:p>
    <w:p w:rsidR="00C212D7" w:rsidRDefault="00C212D7">
      <w:pPr>
        <w:pStyle w:val="Default"/>
        <w:jc w:val="both"/>
        <w:rPr>
          <w:rFonts w:ascii="Times New Roman" w:hAnsi="Times New Roman" w:cs="Times New Roman"/>
        </w:rPr>
      </w:pPr>
    </w:p>
    <w:p w:rsidR="00C212D7" w:rsidRDefault="00995C8C">
      <w:pPr>
        <w:pStyle w:val="Default"/>
        <w:jc w:val="both"/>
      </w:pPr>
      <w:r>
        <w:rPr>
          <w:rFonts w:ascii="Times New Roman" w:hAnsi="Times New Roman" w:cs="Times New Roman"/>
        </w:rPr>
        <w:t>Navrhovaná právní úp</w:t>
      </w:r>
      <w:r>
        <w:rPr>
          <w:rFonts w:ascii="Times New Roman" w:hAnsi="Times New Roman" w:cs="Times New Roman"/>
        </w:rPr>
        <w:t>rava je v souladu s ústavním pořádkem České republiky. Navrhovaná právní úprava je v souladu s mezinárodními smlouvami, kterými je Česká republika vázána, jakož i s obecně uznávanými a dodržovanými zásadami mezinárodního práva a s akty práva Evropské unie.</w:t>
      </w:r>
    </w:p>
    <w:p w:rsidR="00C212D7" w:rsidRDefault="00C212D7">
      <w:pPr>
        <w:pStyle w:val="Default"/>
        <w:jc w:val="both"/>
        <w:rPr>
          <w:rFonts w:ascii="Times New Roman" w:hAnsi="Times New Roman" w:cs="Times New Roman"/>
        </w:rPr>
      </w:pPr>
    </w:p>
    <w:p w:rsidR="00C212D7" w:rsidRDefault="00995C8C">
      <w:pPr>
        <w:pStyle w:val="Default"/>
        <w:jc w:val="both"/>
      </w:pPr>
      <w:r>
        <w:rPr>
          <w:rFonts w:ascii="Times New Roman" w:hAnsi="Times New Roman" w:cs="Times New Roman"/>
          <w:b/>
          <w:bCs/>
          <w:i/>
        </w:rPr>
        <w:t>Předpokládaný hospodářský a finanční dopad navrhované právní úpravy na státní rozpočet, rozpočty krajů a obcí, na podnikatelské prostředí České republiky, dále sociální dopady, včetně dopadů na rodiny a dopadů na specifické skupiny obyvatel, zejména osob</w:t>
      </w:r>
      <w:r>
        <w:rPr>
          <w:rFonts w:ascii="Times New Roman" w:hAnsi="Times New Roman" w:cs="Times New Roman"/>
          <w:b/>
          <w:bCs/>
          <w:i/>
        </w:rPr>
        <w:t>y sociálně slabé, osoby se zdravotním postižením a národnostní menšiny, a dopady na životní prostředí a dopady na bezpečnost nebo obranu státu</w:t>
      </w:r>
    </w:p>
    <w:p w:rsidR="00C212D7" w:rsidRDefault="00C212D7">
      <w:pPr>
        <w:pStyle w:val="Bezmezer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212D7" w:rsidRDefault="00995C8C">
      <w:pPr>
        <w:pStyle w:val="Bezmezer"/>
        <w:jc w:val="both"/>
      </w:pPr>
      <w:r>
        <w:rPr>
          <w:rFonts w:ascii="Times New Roman" w:eastAsia="Times New Roman" w:hAnsi="Times New Roman"/>
          <w:color w:val="000000"/>
          <w:sz w:val="24"/>
          <w:szCs w:val="24"/>
        </w:rPr>
        <w:t>Navrhovaná právní úprava nebude mít negativní dopad na státní rozpočet, na rozpočty krajů a obcí, ani na podnika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telské prostředí České republiky. </w:t>
      </w:r>
    </w:p>
    <w:p w:rsidR="00C212D7" w:rsidRDefault="00C212D7">
      <w:pPr>
        <w:pStyle w:val="Bezmezer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212D7" w:rsidRDefault="00995C8C">
      <w:pPr>
        <w:pStyle w:val="Bezmezer"/>
        <w:jc w:val="both"/>
      </w:pPr>
      <w:r>
        <w:rPr>
          <w:rFonts w:ascii="Times New Roman" w:eastAsia="Times New Roman" w:hAnsi="Times New Roman"/>
          <w:color w:val="000000"/>
          <w:sz w:val="24"/>
          <w:szCs w:val="24"/>
        </w:rPr>
        <w:t>Právní úprava nemá negativní dopady na specifické skupiny obyvatel (osoby sociálně slabé, osoby se zdravotním postižením, národnostní menšiny), ani dopady na životní prostředí či na bezpečnost nebo obranu státu.</w:t>
      </w:r>
    </w:p>
    <w:p w:rsidR="00C212D7" w:rsidRDefault="00C212D7">
      <w:pPr>
        <w:pStyle w:val="Bezmezer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212D7" w:rsidRDefault="00995C8C">
      <w:pPr>
        <w:pStyle w:val="Default"/>
        <w:jc w:val="both"/>
      </w:pPr>
      <w:r>
        <w:rPr>
          <w:rFonts w:ascii="Times New Roman" w:hAnsi="Times New Roman" w:cs="Times New Roman"/>
          <w:b/>
          <w:bCs/>
          <w:i/>
        </w:rPr>
        <w:t>Zhodnoc</w:t>
      </w:r>
      <w:r>
        <w:rPr>
          <w:rFonts w:ascii="Times New Roman" w:hAnsi="Times New Roman" w:cs="Times New Roman"/>
          <w:b/>
          <w:bCs/>
          <w:i/>
        </w:rPr>
        <w:t xml:space="preserve">ení dopadů navrhovaného řešení ve vztahu k ochraně soukromí a osobních údajů </w:t>
      </w:r>
    </w:p>
    <w:p w:rsidR="00C212D7" w:rsidRDefault="00C212D7">
      <w:pPr>
        <w:pStyle w:val="Default"/>
        <w:jc w:val="both"/>
        <w:rPr>
          <w:rFonts w:ascii="Times New Roman" w:hAnsi="Times New Roman" w:cs="Times New Roman"/>
        </w:rPr>
      </w:pPr>
    </w:p>
    <w:p w:rsidR="00C212D7" w:rsidRDefault="00995C8C">
      <w:pPr>
        <w:pStyle w:val="Default"/>
        <w:jc w:val="both"/>
      </w:pPr>
      <w:r>
        <w:rPr>
          <w:rFonts w:ascii="Times New Roman" w:hAnsi="Times New Roman"/>
        </w:rPr>
        <w:t>Navrhovaná úprava nebude mít d</w:t>
      </w:r>
      <w:r>
        <w:rPr>
          <w:rFonts w:ascii="Times New Roman" w:hAnsi="Times New Roman" w:cs="Times New Roman"/>
        </w:rPr>
        <w:t xml:space="preserve">opady ve vztazích k ochraně soukromí či osobních údajů. </w:t>
      </w:r>
    </w:p>
    <w:p w:rsidR="00C212D7" w:rsidRDefault="00C212D7">
      <w:pPr>
        <w:pStyle w:val="Default"/>
        <w:spacing w:after="160"/>
        <w:ind w:left="426" w:hanging="428"/>
        <w:contextualSpacing/>
        <w:jc w:val="both"/>
        <w:rPr>
          <w:rFonts w:ascii="Times New Roman" w:hAnsi="Times New Roman" w:cs="Times New Roman"/>
          <w:b/>
          <w:bCs/>
          <w:i/>
        </w:rPr>
      </w:pPr>
    </w:p>
    <w:p w:rsidR="00C212D7" w:rsidRDefault="00995C8C">
      <w:pPr>
        <w:pStyle w:val="Default"/>
        <w:spacing w:after="160"/>
        <w:ind w:left="426" w:hanging="428"/>
        <w:contextualSpacing/>
        <w:jc w:val="both"/>
      </w:pPr>
      <w:r>
        <w:rPr>
          <w:rFonts w:ascii="Times New Roman" w:hAnsi="Times New Roman" w:cs="Times New Roman"/>
          <w:b/>
          <w:bCs/>
          <w:i/>
        </w:rPr>
        <w:t xml:space="preserve">Zhodnocení korupčních rizik </w:t>
      </w:r>
    </w:p>
    <w:p w:rsidR="00C212D7" w:rsidRDefault="00C212D7">
      <w:pPr>
        <w:pStyle w:val="Default"/>
        <w:spacing w:after="160"/>
        <w:ind w:left="426" w:hanging="428"/>
        <w:contextualSpacing/>
        <w:jc w:val="both"/>
        <w:rPr>
          <w:rFonts w:ascii="Times New Roman" w:hAnsi="Times New Roman" w:cs="Times New Roman"/>
        </w:rPr>
      </w:pPr>
    </w:p>
    <w:p w:rsidR="00C212D7" w:rsidRDefault="00995C8C">
      <w:pPr>
        <w:pStyle w:val="Default"/>
        <w:jc w:val="both"/>
      </w:pPr>
      <w:r>
        <w:rPr>
          <w:rFonts w:ascii="Times New Roman" w:hAnsi="Times New Roman" w:cs="Times New Roman"/>
        </w:rPr>
        <w:t>Navrhovaná právní úprava respektuje protikorupční legislati</w:t>
      </w:r>
      <w:r>
        <w:rPr>
          <w:rFonts w:ascii="Times New Roman" w:hAnsi="Times New Roman" w:cs="Times New Roman"/>
        </w:rPr>
        <w:t xml:space="preserve">vu a nepřináší nová korupční rizika. </w:t>
      </w:r>
      <w:r>
        <w:br w:type="page"/>
      </w:r>
    </w:p>
    <w:p w:rsidR="00C212D7" w:rsidRDefault="00995C8C">
      <w:pPr>
        <w:pStyle w:val="Odstavecseseznamem"/>
        <w:numPr>
          <w:ilvl w:val="0"/>
          <w:numId w:val="1"/>
        </w:numPr>
        <w:spacing w:after="0"/>
        <w:jc w:val="both"/>
      </w:pPr>
      <w:r>
        <w:rPr>
          <w:rFonts w:ascii="Times New Roman" w:hAnsi="Times New Roman"/>
          <w:b/>
          <w:bCs/>
        </w:rPr>
        <w:lastRenderedPageBreak/>
        <w:t>ZVLÁŠTNÍ ČÁST</w:t>
      </w:r>
    </w:p>
    <w:p w:rsidR="00C212D7" w:rsidRDefault="00C212D7">
      <w:pPr>
        <w:ind w:left="-2"/>
        <w:contextualSpacing/>
        <w:jc w:val="both"/>
        <w:rPr>
          <w:rFonts w:ascii="Times New Roman" w:hAnsi="Times New Roman"/>
          <w:b/>
          <w:u w:val="single"/>
        </w:rPr>
      </w:pPr>
    </w:p>
    <w:p w:rsidR="00C212D7" w:rsidRDefault="00995C8C">
      <w:pPr>
        <w:ind w:left="-2"/>
        <w:contextualSpacing/>
        <w:jc w:val="both"/>
      </w:pPr>
      <w:r>
        <w:rPr>
          <w:rFonts w:ascii="Times New Roman" w:hAnsi="Times New Roman"/>
          <w:b/>
          <w:u w:val="single"/>
        </w:rPr>
        <w:t>Čl. I</w:t>
      </w:r>
    </w:p>
    <w:p w:rsidR="00C212D7" w:rsidRDefault="00C212D7">
      <w:pPr>
        <w:contextualSpacing/>
        <w:jc w:val="both"/>
        <w:rPr>
          <w:rFonts w:ascii="Times New Roman" w:hAnsi="Times New Roman"/>
          <w:b/>
        </w:rPr>
      </w:pPr>
    </w:p>
    <w:p w:rsidR="00C212D7" w:rsidRDefault="00995C8C">
      <w:pPr>
        <w:pStyle w:val="Default"/>
        <w:jc w:val="both"/>
      </w:pPr>
      <w:r>
        <w:rPr>
          <w:rFonts w:ascii="Times New Roman" w:hAnsi="Times New Roman" w:cs="Times New Roman"/>
        </w:rPr>
        <w:t xml:space="preserve">Navrhuje se doplnit ustanovení § 79 odst. 2 o nové písmeno u), které do okruhu staveb, jež nevyžadují rozhodnutí o umístění stavby ani územní souhlas a v návaznosti na § 103 odst. 1 písm. a) </w:t>
      </w:r>
      <w:r>
        <w:rPr>
          <w:rFonts w:ascii="Times New Roman" w:hAnsi="Times New Roman" w:cs="Times New Roman"/>
        </w:rPr>
        <w:t>nevyžadují ani stavební povolení ani ohlášení stavebnímu úřadu, zahrnuje specifický okruh staveb (a souvisejících technických zařízení) do 50 m2 zastavěné plochy a do 5 m výšky s jedním nadzemním podlažím na veřejném prostranství nebo na pozemku veřejné ze</w:t>
      </w:r>
      <w:r>
        <w:rPr>
          <w:rFonts w:ascii="Times New Roman" w:hAnsi="Times New Roman" w:cs="Times New Roman"/>
        </w:rPr>
        <w:t>leně a parku, sloužící jako sociální nebo jiné hygienické zařízení k užívání veřejností.</w:t>
      </w:r>
    </w:p>
    <w:p w:rsidR="00C212D7" w:rsidRDefault="00C212D7">
      <w:pPr>
        <w:pStyle w:val="Default"/>
        <w:rPr>
          <w:rFonts w:ascii="Times New Roman" w:hAnsi="Times New Roman" w:cs="Times New Roman"/>
          <w:b/>
          <w:bCs/>
          <w:u w:val="single"/>
        </w:rPr>
      </w:pPr>
    </w:p>
    <w:p w:rsidR="00C212D7" w:rsidRDefault="00995C8C">
      <w:pPr>
        <w:pStyle w:val="Default"/>
      </w:pPr>
      <w:r>
        <w:rPr>
          <w:rFonts w:ascii="Times New Roman" w:hAnsi="Times New Roman" w:cs="Times New Roman"/>
          <w:b/>
          <w:bCs/>
          <w:u w:val="single"/>
        </w:rPr>
        <w:t>Čl. II</w:t>
      </w:r>
    </w:p>
    <w:p w:rsidR="00C212D7" w:rsidRDefault="00C212D7">
      <w:pPr>
        <w:pStyle w:val="Default"/>
        <w:jc w:val="both"/>
        <w:rPr>
          <w:rFonts w:ascii="Times New Roman" w:hAnsi="Times New Roman" w:cs="Times New Roman"/>
        </w:rPr>
      </w:pPr>
    </w:p>
    <w:p w:rsidR="00C212D7" w:rsidRDefault="00995C8C">
      <w:pPr>
        <w:pStyle w:val="Default"/>
        <w:jc w:val="both"/>
      </w:pPr>
      <w:r>
        <w:rPr>
          <w:rFonts w:ascii="Times New Roman" w:hAnsi="Times New Roman" w:cs="Times New Roman"/>
        </w:rPr>
        <w:t>Navrhuje se, aby zákon nabyl účinnosti patnáctým dnem po jeho vyhlášení. Absence dostatečného množství hygienických a jiných sociálních zařízení ve veřejném p</w:t>
      </w:r>
      <w:r>
        <w:rPr>
          <w:rFonts w:ascii="Times New Roman" w:hAnsi="Times New Roman" w:cs="Times New Roman"/>
        </w:rPr>
        <w:t xml:space="preserve">rostoru je palčivým problémem, se kterým se dennodenně setkává nejen většinové obyvatelstvo, ale rovněž rodiče s dětmi, zdravotně postižení spoluobčané a další skupiny. Zejména v době zvýšeného ohrožení obyvatelstva pandemií vyvolanou šířením </w:t>
      </w:r>
      <w:proofErr w:type="spellStart"/>
      <w:r>
        <w:rPr>
          <w:rFonts w:ascii="Times New Roman" w:hAnsi="Times New Roman" w:cs="Times New Roman"/>
        </w:rPr>
        <w:t>koronaviru</w:t>
      </w:r>
      <w:proofErr w:type="spellEnd"/>
      <w:r>
        <w:rPr>
          <w:rFonts w:ascii="Times New Roman" w:hAnsi="Times New Roman" w:cs="Times New Roman"/>
        </w:rPr>
        <w:t xml:space="preserve"> SA</w:t>
      </w:r>
      <w:r>
        <w:rPr>
          <w:rFonts w:ascii="Times New Roman" w:hAnsi="Times New Roman" w:cs="Times New Roman"/>
        </w:rPr>
        <w:t>RS-CoV-2 je nutné co nejdříve uvolnit dosavadní byrokratická pravidla pro přípravu a realizaci projektů zaměřených na doplnění chybějících hygienických a jiných sociálních zařízení do veřejného prostoru, neboť dostatečná síť těchto zařízení významně přispí</w:t>
      </w:r>
      <w:r>
        <w:rPr>
          <w:rFonts w:ascii="Times New Roman" w:hAnsi="Times New Roman" w:cs="Times New Roman"/>
        </w:rPr>
        <w:t xml:space="preserve">vá k dodržování hygienických pravidel a přispívá k upevnění veřejného zdraví. Z tohoto důvodu se navrhuje, aby navrhovaná právní úprava vešla v účinnost v co </w:t>
      </w:r>
      <w:proofErr w:type="spellStart"/>
      <w:r>
        <w:rPr>
          <w:rFonts w:ascii="Times New Roman" w:hAnsi="Times New Roman" w:cs="Times New Roman"/>
        </w:rPr>
        <w:t>nejdřívějším</w:t>
      </w:r>
      <w:proofErr w:type="spellEnd"/>
      <w:r>
        <w:rPr>
          <w:rFonts w:ascii="Times New Roman" w:hAnsi="Times New Roman" w:cs="Times New Roman"/>
        </w:rPr>
        <w:t xml:space="preserve"> možném termínu po završení legislativního procesu.</w:t>
      </w:r>
      <w:r>
        <w:rPr>
          <w:rFonts w:ascii="Times New Roman" w:hAnsi="Times New Roman" w:cs="Times New Roman"/>
        </w:rPr>
        <w:t xml:space="preserve"> S</w:t>
      </w:r>
      <w:r>
        <w:rPr>
          <w:rFonts w:ascii="Times New Roman" w:hAnsi="Times New Roman" w:cs="Times New Roman"/>
        </w:rPr>
        <w:t xml:space="preserve"> ohledem na naléhavý obecný zájem</w:t>
      </w:r>
      <w:r>
        <w:rPr>
          <w:rFonts w:ascii="Times New Roman" w:hAnsi="Times New Roman" w:cs="Times New Roman"/>
        </w:rPr>
        <w:t xml:space="preserve"> a v souladu s § 3 odst. 4 zákona č. 309/1999 Sb., o Sbírce zákonů a o Sbírce mezinárodních smluv, ve znění pozdějších předpisů, je tak účinnost stanovena patnáctým dnem po jeho vyhlášení.</w:t>
      </w:r>
      <w:r>
        <w:rPr>
          <w:rFonts w:ascii="Times New Roman" w:hAnsi="Times New Roman" w:cs="Times New Roman"/>
        </w:rPr>
        <w:t xml:space="preserve"> </w:t>
      </w:r>
    </w:p>
    <w:p w:rsidR="00C212D7" w:rsidRDefault="00C212D7">
      <w:pPr>
        <w:ind w:left="-2"/>
        <w:contextualSpacing/>
        <w:jc w:val="both"/>
        <w:rPr>
          <w:rFonts w:ascii="Times New Roman" w:hAnsi="Times New Roman"/>
          <w:bCs/>
        </w:rPr>
      </w:pPr>
    </w:p>
    <w:p w:rsidR="00C212D7" w:rsidRDefault="00C212D7">
      <w:pPr>
        <w:ind w:left="-2"/>
        <w:contextualSpacing/>
        <w:jc w:val="both"/>
        <w:rPr>
          <w:rFonts w:ascii="Times New Roman" w:hAnsi="Times New Roman"/>
          <w:bCs/>
        </w:rPr>
      </w:pPr>
    </w:p>
    <w:p w:rsidR="00C212D7" w:rsidRDefault="00995C8C">
      <w:pPr>
        <w:pStyle w:val="Default"/>
        <w:jc w:val="center"/>
      </w:pPr>
      <w:r>
        <w:rPr>
          <w:rFonts w:ascii="Times New Roman" w:hAnsi="Times New Roman" w:cs="Times New Roman"/>
        </w:rPr>
        <w:t xml:space="preserve">V </w:t>
      </w:r>
      <w:r>
        <w:rPr>
          <w:rFonts w:ascii="Times New Roman" w:hAnsi="Times New Roman"/>
        </w:rPr>
        <w:t>Praze dne 13. března 2020</w:t>
      </w:r>
    </w:p>
    <w:p w:rsidR="00C212D7" w:rsidRDefault="00C212D7">
      <w:pPr>
        <w:pStyle w:val="Default"/>
        <w:jc w:val="center"/>
        <w:rPr>
          <w:rFonts w:ascii="Times New Roman" w:hAnsi="Times New Roman"/>
        </w:rPr>
      </w:pPr>
    </w:p>
    <w:p w:rsidR="00C212D7" w:rsidRDefault="00995C8C">
      <w:pPr>
        <w:pStyle w:val="Default"/>
        <w:jc w:val="center"/>
      </w:pPr>
      <w:r>
        <w:rPr>
          <w:rFonts w:ascii="Times New Roman" w:hAnsi="Times New Roman"/>
          <w:b/>
        </w:rPr>
        <w:t>Předkladatel:</w:t>
      </w:r>
    </w:p>
    <w:p w:rsidR="00C212D7" w:rsidRDefault="00C212D7">
      <w:pPr>
        <w:pStyle w:val="Default"/>
        <w:jc w:val="center"/>
        <w:rPr>
          <w:rFonts w:ascii="Times New Roman" w:hAnsi="Times New Roman"/>
          <w:b/>
        </w:rPr>
      </w:pPr>
    </w:p>
    <w:p w:rsidR="00C212D7" w:rsidRDefault="00995C8C">
      <w:pPr>
        <w:pStyle w:val="Default"/>
        <w:jc w:val="center"/>
      </w:pPr>
      <w:r>
        <w:rPr>
          <w:rFonts w:ascii="Times New Roman" w:hAnsi="Times New Roman"/>
          <w:b/>
          <w:bCs/>
          <w:sz w:val="28"/>
          <w:szCs w:val="28"/>
        </w:rPr>
        <w:t>Petr Dolínek, v. r.</w:t>
      </w:r>
    </w:p>
    <w:sectPr w:rsidR="00C212D7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154466"/>
    <w:multiLevelType w:val="multilevel"/>
    <w:tmpl w:val="919A56C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50B045DA"/>
    <w:multiLevelType w:val="multilevel"/>
    <w:tmpl w:val="F9F00D18"/>
    <w:lvl w:ilvl="0">
      <w:start w:val="1"/>
      <w:numFmt w:val="upperLetter"/>
      <w:lvlText w:val="%1."/>
      <w:lvlJc w:val="left"/>
      <w:pPr>
        <w:ind w:left="358" w:hanging="360"/>
      </w:pPr>
    </w:lvl>
    <w:lvl w:ilvl="1">
      <w:start w:val="1"/>
      <w:numFmt w:val="lowerLetter"/>
      <w:lvlText w:val="%2."/>
      <w:lvlJc w:val="left"/>
      <w:pPr>
        <w:ind w:left="1078" w:hanging="360"/>
      </w:pPr>
    </w:lvl>
    <w:lvl w:ilvl="2">
      <w:start w:val="1"/>
      <w:numFmt w:val="lowerRoman"/>
      <w:lvlText w:val="%3."/>
      <w:lvlJc w:val="right"/>
      <w:pPr>
        <w:ind w:left="1798" w:hanging="180"/>
      </w:pPr>
    </w:lvl>
    <w:lvl w:ilvl="3">
      <w:start w:val="1"/>
      <w:numFmt w:val="decimal"/>
      <w:lvlText w:val="%4."/>
      <w:lvlJc w:val="left"/>
      <w:pPr>
        <w:ind w:left="2518" w:hanging="360"/>
      </w:pPr>
    </w:lvl>
    <w:lvl w:ilvl="4">
      <w:start w:val="1"/>
      <w:numFmt w:val="lowerLetter"/>
      <w:lvlText w:val="%5."/>
      <w:lvlJc w:val="left"/>
      <w:pPr>
        <w:ind w:left="3238" w:hanging="360"/>
      </w:pPr>
    </w:lvl>
    <w:lvl w:ilvl="5">
      <w:start w:val="1"/>
      <w:numFmt w:val="lowerRoman"/>
      <w:lvlText w:val="%6."/>
      <w:lvlJc w:val="right"/>
      <w:pPr>
        <w:ind w:left="3958" w:hanging="180"/>
      </w:pPr>
    </w:lvl>
    <w:lvl w:ilvl="6">
      <w:start w:val="1"/>
      <w:numFmt w:val="decimal"/>
      <w:lvlText w:val="%7."/>
      <w:lvlJc w:val="left"/>
      <w:pPr>
        <w:ind w:left="4678" w:hanging="360"/>
      </w:pPr>
    </w:lvl>
    <w:lvl w:ilvl="7">
      <w:start w:val="1"/>
      <w:numFmt w:val="lowerLetter"/>
      <w:lvlText w:val="%8."/>
      <w:lvlJc w:val="left"/>
      <w:pPr>
        <w:ind w:left="5398" w:hanging="360"/>
      </w:pPr>
    </w:lvl>
    <w:lvl w:ilvl="8">
      <w:start w:val="1"/>
      <w:numFmt w:val="lowerRoman"/>
      <w:lvlText w:val="%9."/>
      <w:lvlJc w:val="right"/>
      <w:pPr>
        <w:ind w:left="6118" w:hanging="180"/>
      </w:pPr>
    </w:lvl>
  </w:abstractNum>
  <w:abstractNum w:abstractNumId="2" w15:restartNumberingAfterBreak="0">
    <w:nsid w:val="533143CC"/>
    <w:multiLevelType w:val="multilevel"/>
    <w:tmpl w:val="7256C5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2D7"/>
    <w:rsid w:val="00995C8C"/>
    <w:rsid w:val="00C21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C70E43-2D08-437F-A2D1-B62F0A615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Lucida Sans"/>
        <w:kern w:val="2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pPr>
      <w:suppressLineNumbers/>
    </w:p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ascii="Times New Roman" w:eastAsia="SimSun" w:hAnsi="Times New Roman" w:cs="Mangal"/>
      <w:sz w:val="24"/>
    </w:rPr>
  </w:style>
  <w:style w:type="paragraph" w:customStyle="1" w:styleId="Default">
    <w:name w:val="Default"/>
    <w:qFormat/>
    <w:rPr>
      <w:rFonts w:ascii="Verdana" w:eastAsia="Times New Roman" w:hAnsi="Verdana" w:cs="Verdana"/>
      <w:color w:val="000000"/>
      <w:sz w:val="24"/>
      <w:lang w:eastAsia="en-US"/>
    </w:rPr>
  </w:style>
  <w:style w:type="paragraph" w:styleId="Bezmezer">
    <w:name w:val="No Spacing"/>
    <w:qFormat/>
    <w:rPr>
      <w:sz w:val="22"/>
      <w:szCs w:val="22"/>
      <w:lang w:eastAsia="en-US"/>
    </w:rPr>
  </w:style>
  <w:style w:type="paragraph" w:styleId="Odstavecseseznamem">
    <w:name w:val="List Paragraph"/>
    <w:basedOn w:val="Normln"/>
    <w:qFormat/>
    <w:pPr>
      <w:spacing w:after="160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1185</Words>
  <Characters>6993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Kapounova Ilona</dc:creator>
  <dc:description/>
  <cp:lastModifiedBy>Kapounova Ilona</cp:lastModifiedBy>
  <cp:revision>2</cp:revision>
  <dcterms:created xsi:type="dcterms:W3CDTF">2020-04-20T12:18:00Z</dcterms:created>
  <dcterms:modified xsi:type="dcterms:W3CDTF">2020-04-20T12:18:00Z</dcterms:modified>
  <dc:language>cs-CZ</dc:language>
</cp:coreProperties>
</file>