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8063B" w14:textId="11BB7BBB" w:rsidR="00235C9E" w:rsidRDefault="00235C9E" w:rsidP="00235C9E">
      <w:pPr>
        <w:pStyle w:val="ZKON"/>
        <w:spacing w:after="0" w:line="240" w:lineRule="auto"/>
        <w:rPr>
          <w:b w:val="0"/>
          <w:caps w:val="0"/>
          <w:color w:val="auto"/>
          <w:sz w:val="28"/>
          <w:szCs w:val="28"/>
        </w:rPr>
      </w:pPr>
      <w:bookmarkStart w:id="0" w:name="_GoBack"/>
      <w:bookmarkEnd w:id="0"/>
      <w:r w:rsidRPr="009E0FD7">
        <w:rPr>
          <w:b w:val="0"/>
          <w:caps w:val="0"/>
          <w:color w:val="auto"/>
          <w:sz w:val="28"/>
          <w:szCs w:val="28"/>
        </w:rPr>
        <w:t>N á v r h</w:t>
      </w:r>
    </w:p>
    <w:p w14:paraId="60866E7A" w14:textId="77777777" w:rsidR="00BF3302" w:rsidRPr="009E0FD7" w:rsidRDefault="00BF3302" w:rsidP="00235C9E">
      <w:pPr>
        <w:pStyle w:val="ZKON"/>
        <w:spacing w:after="0" w:line="240" w:lineRule="auto"/>
        <w:rPr>
          <w:b w:val="0"/>
          <w:caps w:val="0"/>
          <w:color w:val="auto"/>
          <w:sz w:val="28"/>
          <w:szCs w:val="28"/>
        </w:rPr>
      </w:pPr>
    </w:p>
    <w:p w14:paraId="4203D861" w14:textId="77777777" w:rsidR="00235C9E" w:rsidRPr="009E0FD7" w:rsidRDefault="00235C9E" w:rsidP="00235C9E">
      <w:pPr>
        <w:pStyle w:val="Textlnku"/>
        <w:spacing w:before="0"/>
        <w:ind w:firstLine="0"/>
        <w:jc w:val="center"/>
        <w:rPr>
          <w:bCs/>
          <w:color w:val="auto"/>
          <w:sz w:val="28"/>
          <w:szCs w:val="28"/>
        </w:rPr>
      </w:pPr>
    </w:p>
    <w:p w14:paraId="2890DE00" w14:textId="20492B58" w:rsidR="00235C9E" w:rsidRDefault="00235C9E" w:rsidP="00235C9E">
      <w:pPr>
        <w:pStyle w:val="ZKON"/>
        <w:spacing w:after="0" w:line="240" w:lineRule="auto"/>
        <w:rPr>
          <w:color w:val="auto"/>
          <w:sz w:val="28"/>
          <w:szCs w:val="28"/>
        </w:rPr>
      </w:pPr>
      <w:r w:rsidRPr="009E0FD7">
        <w:rPr>
          <w:color w:val="auto"/>
          <w:sz w:val="28"/>
          <w:szCs w:val="28"/>
        </w:rPr>
        <w:t>ZÁKON</w:t>
      </w:r>
    </w:p>
    <w:p w14:paraId="32108D76" w14:textId="77777777" w:rsidR="00BF3302" w:rsidRPr="009E0FD7" w:rsidRDefault="00BF3302" w:rsidP="00235C9E">
      <w:pPr>
        <w:pStyle w:val="ZKON"/>
        <w:spacing w:after="0" w:line="240" w:lineRule="auto"/>
        <w:rPr>
          <w:color w:val="auto"/>
          <w:sz w:val="28"/>
          <w:szCs w:val="28"/>
        </w:rPr>
      </w:pPr>
    </w:p>
    <w:p w14:paraId="58A17AE4" w14:textId="77777777" w:rsidR="00235C9E" w:rsidRPr="009E0FD7" w:rsidRDefault="00235C9E" w:rsidP="00235C9E">
      <w:pPr>
        <w:pStyle w:val="Textlnku"/>
        <w:spacing w:before="0"/>
        <w:ind w:firstLine="0"/>
        <w:jc w:val="center"/>
        <w:rPr>
          <w:color w:val="auto"/>
          <w:sz w:val="28"/>
          <w:szCs w:val="28"/>
        </w:rPr>
      </w:pPr>
    </w:p>
    <w:p w14:paraId="45F47550" w14:textId="78956DE4" w:rsidR="00235C9E" w:rsidRDefault="00983F04" w:rsidP="00235C9E">
      <w:pPr>
        <w:pStyle w:val="nadpiszkona"/>
        <w:spacing w:before="0" w:after="0" w:line="240" w:lineRule="auto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ze dne …… </w:t>
      </w:r>
      <w:r w:rsidR="00E36A43">
        <w:rPr>
          <w:b w:val="0"/>
          <w:color w:val="auto"/>
          <w:sz w:val="28"/>
          <w:szCs w:val="28"/>
        </w:rPr>
        <w:t>2020</w:t>
      </w:r>
      <w:r w:rsidR="00235C9E" w:rsidRPr="009E0FD7">
        <w:rPr>
          <w:b w:val="0"/>
          <w:color w:val="auto"/>
          <w:sz w:val="28"/>
          <w:szCs w:val="28"/>
        </w:rPr>
        <w:t>,</w:t>
      </w:r>
    </w:p>
    <w:p w14:paraId="3495F04F" w14:textId="77777777" w:rsidR="00BF3302" w:rsidRDefault="00BF3302" w:rsidP="00235C9E">
      <w:pPr>
        <w:pStyle w:val="nadpiszkona"/>
        <w:spacing w:before="0" w:after="0" w:line="240" w:lineRule="auto"/>
        <w:rPr>
          <w:b w:val="0"/>
          <w:color w:val="auto"/>
          <w:sz w:val="28"/>
          <w:szCs w:val="28"/>
        </w:rPr>
      </w:pPr>
    </w:p>
    <w:p w14:paraId="6332E68D" w14:textId="77777777" w:rsidR="0018606E" w:rsidRPr="009E0FD7" w:rsidRDefault="0018606E" w:rsidP="00235C9E">
      <w:pPr>
        <w:pStyle w:val="nadpiszkona"/>
        <w:spacing w:before="0" w:after="0" w:line="240" w:lineRule="auto"/>
        <w:rPr>
          <w:b w:val="0"/>
          <w:color w:val="auto"/>
          <w:sz w:val="28"/>
          <w:szCs w:val="28"/>
        </w:rPr>
      </w:pPr>
    </w:p>
    <w:p w14:paraId="4F85A7DF" w14:textId="77777777" w:rsidR="00235C9E" w:rsidRPr="009E0FD7" w:rsidRDefault="00235C9E" w:rsidP="00235C9E">
      <w:pPr>
        <w:pStyle w:val="nadpiszkona"/>
        <w:spacing w:before="0" w:after="0" w:line="240" w:lineRule="auto"/>
        <w:rPr>
          <w:b w:val="0"/>
          <w:bCs/>
          <w:color w:val="auto"/>
          <w:sz w:val="28"/>
          <w:szCs w:val="28"/>
        </w:rPr>
      </w:pPr>
    </w:p>
    <w:p w14:paraId="35EB0404" w14:textId="747FDD98" w:rsidR="00E36A43" w:rsidRDefault="00E36A43" w:rsidP="00E36A43">
      <w:pPr>
        <w:pStyle w:val="nadpiszkona"/>
        <w:spacing w:after="0" w:line="240" w:lineRule="auto"/>
        <w:rPr>
          <w:color w:val="auto"/>
          <w:sz w:val="28"/>
          <w:szCs w:val="28"/>
        </w:rPr>
      </w:pPr>
      <w:r w:rsidRPr="00A70D0E">
        <w:rPr>
          <w:color w:val="auto"/>
          <w:sz w:val="28"/>
          <w:szCs w:val="28"/>
        </w:rPr>
        <w:t xml:space="preserve">kterým se mění zákon č. </w:t>
      </w:r>
      <w:r w:rsidR="0022534D">
        <w:rPr>
          <w:color w:val="auto"/>
          <w:sz w:val="28"/>
          <w:szCs w:val="28"/>
        </w:rPr>
        <w:t>586</w:t>
      </w:r>
      <w:r w:rsidRPr="00A70D0E">
        <w:rPr>
          <w:color w:val="auto"/>
          <w:sz w:val="28"/>
          <w:szCs w:val="28"/>
        </w:rPr>
        <w:t>/</w:t>
      </w:r>
      <w:r w:rsidR="0022534D">
        <w:rPr>
          <w:color w:val="auto"/>
          <w:sz w:val="28"/>
          <w:szCs w:val="28"/>
        </w:rPr>
        <w:t>1992</w:t>
      </w:r>
      <w:r w:rsidRPr="00A70D0E">
        <w:rPr>
          <w:color w:val="auto"/>
          <w:sz w:val="28"/>
          <w:szCs w:val="28"/>
        </w:rPr>
        <w:t xml:space="preserve"> Sb., </w:t>
      </w:r>
      <w:r w:rsidR="0022534D">
        <w:rPr>
          <w:color w:val="auto"/>
          <w:sz w:val="28"/>
          <w:szCs w:val="28"/>
        </w:rPr>
        <w:t>o daních z příjmu</w:t>
      </w:r>
      <w:r w:rsidRPr="00A70D0E">
        <w:rPr>
          <w:color w:val="auto"/>
          <w:sz w:val="28"/>
          <w:szCs w:val="28"/>
        </w:rPr>
        <w:t xml:space="preserve">, ve znění pozdějších předpisů </w:t>
      </w:r>
    </w:p>
    <w:p w14:paraId="405A14FF" w14:textId="77777777" w:rsidR="0022534D" w:rsidRDefault="0022534D" w:rsidP="00E36A43">
      <w:pPr>
        <w:pStyle w:val="nadpiszkona"/>
        <w:spacing w:after="0" w:line="240" w:lineRule="auto"/>
        <w:rPr>
          <w:color w:val="auto"/>
          <w:sz w:val="28"/>
          <w:szCs w:val="28"/>
        </w:rPr>
      </w:pPr>
    </w:p>
    <w:p w14:paraId="1405EA5E" w14:textId="77777777" w:rsidR="00E36A43" w:rsidRPr="00A70D0E" w:rsidRDefault="00E36A43" w:rsidP="00E36A43">
      <w:pPr>
        <w:pStyle w:val="nadpiszkona"/>
        <w:spacing w:after="0" w:line="240" w:lineRule="auto"/>
        <w:rPr>
          <w:color w:val="auto"/>
          <w:sz w:val="28"/>
          <w:szCs w:val="28"/>
        </w:rPr>
      </w:pPr>
    </w:p>
    <w:p w14:paraId="41FCD49E" w14:textId="77777777" w:rsidR="00E36A43" w:rsidRPr="00A70D0E" w:rsidRDefault="00E36A43" w:rsidP="00E36A43">
      <w:pPr>
        <w:pStyle w:val="Textlnku"/>
        <w:spacing w:before="0"/>
        <w:ind w:firstLine="0"/>
        <w:rPr>
          <w:color w:val="auto"/>
          <w:sz w:val="28"/>
          <w:szCs w:val="28"/>
        </w:rPr>
      </w:pPr>
    </w:p>
    <w:p w14:paraId="1B757B48" w14:textId="77777777" w:rsidR="00E36A43" w:rsidRDefault="00E36A43" w:rsidP="00E36A43">
      <w:pPr>
        <w:pStyle w:val="Parlament"/>
        <w:spacing w:before="0" w:after="0" w:line="240" w:lineRule="auto"/>
        <w:jc w:val="center"/>
        <w:rPr>
          <w:color w:val="auto"/>
          <w:sz w:val="28"/>
          <w:szCs w:val="28"/>
        </w:rPr>
      </w:pPr>
      <w:r w:rsidRPr="00A70D0E">
        <w:rPr>
          <w:color w:val="auto"/>
          <w:sz w:val="28"/>
          <w:szCs w:val="28"/>
        </w:rPr>
        <w:t>Parlament se usnesl na tomto zákoně České republiky:</w:t>
      </w:r>
    </w:p>
    <w:p w14:paraId="05073062" w14:textId="77777777" w:rsidR="00E36A43" w:rsidRDefault="00E36A43" w:rsidP="00E36A43">
      <w:pPr>
        <w:pStyle w:val="Parlament"/>
        <w:spacing w:before="0" w:after="0" w:line="240" w:lineRule="auto"/>
        <w:jc w:val="center"/>
        <w:rPr>
          <w:color w:val="auto"/>
          <w:sz w:val="28"/>
          <w:szCs w:val="28"/>
        </w:rPr>
      </w:pPr>
    </w:p>
    <w:p w14:paraId="7FD7CE0E" w14:textId="77777777" w:rsidR="00E36A43" w:rsidRDefault="00E36A43" w:rsidP="00E36A43">
      <w:pPr>
        <w:pStyle w:val="Parlament"/>
        <w:spacing w:before="0" w:after="0" w:line="240" w:lineRule="auto"/>
        <w:jc w:val="center"/>
        <w:rPr>
          <w:color w:val="auto"/>
          <w:sz w:val="28"/>
          <w:szCs w:val="28"/>
        </w:rPr>
      </w:pPr>
    </w:p>
    <w:p w14:paraId="1508E09B" w14:textId="4B9973B5" w:rsidR="00E36A43" w:rsidRDefault="00E36A43" w:rsidP="00E36A43">
      <w:pPr>
        <w:pStyle w:val="Parlament"/>
        <w:spacing w:before="0" w:after="0" w:line="240" w:lineRule="auto"/>
        <w:jc w:val="center"/>
        <w:rPr>
          <w:b/>
          <w:color w:val="auto"/>
          <w:sz w:val="28"/>
          <w:szCs w:val="28"/>
        </w:rPr>
      </w:pPr>
      <w:r w:rsidRPr="00415FF3">
        <w:rPr>
          <w:b/>
          <w:color w:val="auto"/>
          <w:sz w:val="28"/>
          <w:szCs w:val="28"/>
        </w:rPr>
        <w:t xml:space="preserve">Změna zákona o </w:t>
      </w:r>
      <w:r w:rsidR="0022534D">
        <w:rPr>
          <w:b/>
          <w:color w:val="auto"/>
          <w:sz w:val="28"/>
          <w:szCs w:val="28"/>
        </w:rPr>
        <w:t>daních z příjmu</w:t>
      </w:r>
    </w:p>
    <w:p w14:paraId="5B0D1B90" w14:textId="647FCEF6" w:rsidR="0018606E" w:rsidRDefault="0018606E" w:rsidP="009E0F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33A350" w14:textId="77777777" w:rsidR="00BF3302" w:rsidRDefault="00BF3302" w:rsidP="009E0F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899217" w14:textId="63371B90" w:rsidR="00D71406" w:rsidRPr="009E0FD7" w:rsidRDefault="002B1779" w:rsidP="00D714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43E4D2B" w14:textId="2A5B16C5" w:rsidR="0022534D" w:rsidRPr="00AE48B9" w:rsidRDefault="00AE48B9" w:rsidP="0022534D">
      <w:pPr>
        <w:pStyle w:val="lnek"/>
        <w:spacing w:before="0" w:after="0"/>
        <w:rPr>
          <w:color w:val="auto"/>
          <w:sz w:val="28"/>
          <w:szCs w:val="28"/>
        </w:rPr>
      </w:pPr>
      <w:r w:rsidRPr="00AE48B9">
        <w:rPr>
          <w:bCs/>
          <w:noProof/>
          <w:sz w:val="28"/>
          <w:szCs w:val="28"/>
        </w:rPr>
        <w:t>Čl. I</w:t>
      </w:r>
    </w:p>
    <w:p w14:paraId="5523455C" w14:textId="77777777" w:rsidR="0022534D" w:rsidRPr="00A70D0E" w:rsidRDefault="0022534D" w:rsidP="0022534D">
      <w:pPr>
        <w:pStyle w:val="lnek"/>
        <w:spacing w:before="0" w:after="0"/>
        <w:rPr>
          <w:color w:val="auto"/>
          <w:sz w:val="28"/>
          <w:szCs w:val="28"/>
        </w:rPr>
      </w:pPr>
    </w:p>
    <w:p w14:paraId="4528B2FD" w14:textId="7B3FAEA8" w:rsidR="0022534D" w:rsidRDefault="00E536C7" w:rsidP="00AE48B9">
      <w:pPr>
        <w:pStyle w:val="Textlnku"/>
        <w:spacing w:before="0" w:line="276" w:lineRule="auto"/>
        <w:ind w:firstLine="0"/>
        <w:rPr>
          <w:b/>
          <w:color w:val="000000"/>
          <w:sz w:val="28"/>
          <w:szCs w:val="28"/>
          <w:shd w:val="clear" w:color="auto" w:fill="FFFFFF"/>
        </w:rPr>
      </w:pPr>
      <w:r w:rsidRPr="00E536C7">
        <w:rPr>
          <w:sz w:val="28"/>
          <w:szCs w:val="28"/>
        </w:rPr>
        <w:t xml:space="preserve">Zákon č. 586/1992 Sb., o daních z příjmů, ve znění zákona č. 35/1993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96/1993 Sb., zákona č. 157/1993 Sb., zákona č. 196/1993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323/1993 Sb., zákona č. 42/1994 Sb., zákona č. 85/1994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114/1994 Sb., zákona č. 259/1994 Sb., zákona č. 32/1995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87/1995 Sb., zákona č. 118/1995 Sb., zákona č. 149/1995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248/1995 Sb., zákona č. 316/1996 Sb., zákona č. 18/1997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151/1997 Sb., zákona č. 209/1997 Sb., zákona č. 210/1997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227/1997 Sb., zákona č. 111/1998 Sb., zákona č. 149/1998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168/1998 Sb., zákona č. 333/1998 Sb., zákona č. 63/1999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129/1999 Sb., zákona č. 144/1999 Sb., zákona č. 170/1999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225/1999 Sb., nálezu Ústavního soudu, vyhlášeného pod č. 3/2000 Sb., zákona č. 17/2000 Sb., zákona č. 27/2000 Sb., zákona č. 72/2000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100/2000 Sb., zákona č. 103/2000 Sb., zákona č. 121/2000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132/2000 Sb., zákona č. 241/2000 Sb., zákona č. 340/2000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492/2000 Sb., zákona č. 117/2001 Sb., zákona č. 120/2001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lastRenderedPageBreak/>
        <w:t xml:space="preserve">zákona č. 239/2001 Sb., zákona č. 453/2001 Sb., zákona č. 483/2001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50/2002 Sb., zákona č.128/2002 Sb., zákona č. 198/2002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210/2002 Sb., zákona č. 260/2002 Sb., zákona č. 308/2002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575/2002 Sb., zákona č. 162/2003 Sb., zákona č. 362/2003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438/2003 Sb., zákona č. 19/2004 Sb., zákona č. 47/2004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49/2004 Sb., zákona č. 257/2004 Sb., zákona č. 280/2004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359/2004 Sb., zákona č. 360/2004 Sb., zákona č. 436/2004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562/2004 Sb., zákona č. 628/2004 Sb., zákona č. 669/2004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676/2004 Sb., zákona č. 179/2005 Sb., zákona č. 217/2005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342/2005 Sb., zákona č. 357/2005 Sb., zákona č. 441/2005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530/2005 Sb., zákona č. 545/2005 Sb., zákona č. 552/2005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56/2006 Sb., zákona č. 57/2006 Sb., zákona č. 109/2006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112/2006 Sb., zákona č. 179/2006 Sb., zákona č. 189/2006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203/2006 Sb., zákona č. 223/2006 Sb., zákona č. 245/2006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264/2006 Sb., zákona č. 29/2007 Sb., zákona č. 67/2007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159/2007 Sb., zákona č. 261/2007 Sb., zákona č. 296/2007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362/2007 Sb., zákona č. 126/2008 Sb., zákona č. 306/2008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482/2008 Sb., zákona č. 2/2009 Sb., zákona č. 87/2009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216/2009 Sb., zákona č. 221/2009 Sb., zákona č. 227/2009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281/2009 Sb., zákona č. 289/2009 Sb., zákona č. 303/2009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304/2009 Sb., zákona č. 326/2009 Sb., zákona č. 362/2009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199/2010 Sb., zákona č. 346/2010 Sb., zákona č. 348/2010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73/2011 Sb., nálezu Ústavního soudu, vyhlášeného pod č. 119/2011 Sb., zákona č. 188/2011 Sb., zákona č. 329/2011 Sb., zákona č. 353/2011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355/2011 Sb., zákona č. 370/2011 Sb., zákona č. 375/2011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420/2011 Sb., zákona č. 428/2011 Sb., zákona č. 458/2011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466/2011 Sb., zákona č. 470/2011 Sb., zákona č. 192/2012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399/2012 Sb., zákona č. 401/2012 Sb., zákona č. 403/2012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428/2012 Sb., zákona č. 500/2012 Sb., zákona č. 503/2012 - 2 - Sb., zákona č. 44/2013 Sb., zákona č. 80/2013 Sb., zákona č. 105/2013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160/2013 Sb., zákona č. 215/2013 Sb., zákona č. 241/2013 Sb., zákonného opatření Senátu č. 344/2013 Sb., nálezu Ústavního soudu, vyhlášeného pod č. 162/2014 Sb., zákona č. 247/2014 Sb., zákona č. 267/2014 Sb., zákona č. 332/2014 Sb., zákona č. 84/2015 Sb., zákona č. 127/2015 Sb., zákona č. 221/2015 Sb., zákona č. 375/2015 Sb., zákona č. 377/2015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47/2016 Sb., zákona č. 105/2016 Sb., zákona č. 113/2016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 xml:space="preserve">zákona č. 125/2016 Sb., zákona č. 148/2016 Sb., zákona č. 188/2016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lastRenderedPageBreak/>
        <w:t xml:space="preserve">nálezu Ústavního soudu, vyhlášeného pod č. 271/2016 Sb., zákona č. 321/2016 Sb., zákona č. 454/2016 Sb., zákona č. 170/2017 Sb., zákona č. 200/2017 Sb., zákona č. 225/2017 Sb., zákona č. 246/2017 Sb., zákona č. 254/2017 Sb., </w:t>
      </w:r>
      <w:r>
        <w:rPr>
          <w:sz w:val="28"/>
          <w:szCs w:val="28"/>
        </w:rPr>
        <w:br/>
      </w:r>
      <w:r w:rsidRPr="00E536C7">
        <w:rPr>
          <w:sz w:val="28"/>
          <w:szCs w:val="28"/>
        </w:rPr>
        <w:t>zákona č. 293</w:t>
      </w:r>
      <w:r>
        <w:rPr>
          <w:sz w:val="28"/>
          <w:szCs w:val="28"/>
        </w:rPr>
        <w:t xml:space="preserve">/2017 Sb. zákona č. 92/2018 Sb., zákona č.  174/2018 Sb., zákona č. 306/2018 Sb., zákona č. 80/2019 Sb., zákona č. 32/2019 Sb., zákona č. 80/2019 Sb. a zákona č. 364/2019 Sb., </w:t>
      </w:r>
      <w:r w:rsidR="0022534D" w:rsidRPr="00E536C7">
        <w:rPr>
          <w:b/>
          <w:color w:val="000000"/>
          <w:sz w:val="28"/>
          <w:szCs w:val="28"/>
          <w:shd w:val="clear" w:color="auto" w:fill="FFFFFF"/>
        </w:rPr>
        <w:t>se mění takto:</w:t>
      </w:r>
    </w:p>
    <w:p w14:paraId="551C4ABB" w14:textId="77777777" w:rsidR="00DA2308" w:rsidRDefault="00DA2308" w:rsidP="00E536C7">
      <w:pPr>
        <w:pStyle w:val="Textlnku"/>
        <w:spacing w:before="0" w:line="276" w:lineRule="auto"/>
        <w:ind w:firstLine="0"/>
        <w:rPr>
          <w:b/>
          <w:color w:val="000000"/>
          <w:sz w:val="28"/>
          <w:szCs w:val="28"/>
          <w:shd w:val="clear" w:color="auto" w:fill="FFFFFF"/>
        </w:rPr>
      </w:pPr>
    </w:p>
    <w:p w14:paraId="57B99737" w14:textId="77777777" w:rsidR="001E5BE7" w:rsidRDefault="001E5BE7" w:rsidP="001E5BE7">
      <w:pPr>
        <w:pStyle w:val="Textlnku"/>
        <w:spacing w:before="0" w:line="276" w:lineRule="auto"/>
        <w:ind w:firstLine="0"/>
        <w:rPr>
          <w:b/>
          <w:color w:val="000000"/>
          <w:sz w:val="28"/>
          <w:szCs w:val="28"/>
          <w:shd w:val="clear" w:color="auto" w:fill="FFFFFF"/>
        </w:rPr>
      </w:pPr>
    </w:p>
    <w:p w14:paraId="397851AA" w14:textId="14C47526" w:rsidR="0054752E" w:rsidRDefault="001E5BE7" w:rsidP="001E5BE7">
      <w:pPr>
        <w:pStyle w:val="Textlnku"/>
        <w:spacing w:before="0" w:line="276" w:lineRule="auto"/>
        <w:ind w:firstLine="0"/>
        <w:rPr>
          <w:sz w:val="28"/>
          <w:szCs w:val="28"/>
        </w:rPr>
      </w:pPr>
      <w:r w:rsidRPr="001E5BE7">
        <w:rPr>
          <w:color w:val="000000"/>
          <w:sz w:val="28"/>
          <w:szCs w:val="28"/>
          <w:shd w:val="clear" w:color="auto" w:fill="FFFFFF"/>
        </w:rPr>
        <w:t>1.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1E5BE7">
        <w:rPr>
          <w:color w:val="auto"/>
          <w:sz w:val="28"/>
          <w:szCs w:val="28"/>
          <w:shd w:val="clear" w:color="auto" w:fill="FFFFFF"/>
        </w:rPr>
        <w:t>V</w:t>
      </w:r>
      <w:r w:rsidR="0054752E" w:rsidRPr="001E5BE7">
        <w:rPr>
          <w:color w:val="auto"/>
          <w:sz w:val="28"/>
          <w:szCs w:val="28"/>
          <w:shd w:val="clear" w:color="auto" w:fill="FFFFFF"/>
        </w:rPr>
        <w:t xml:space="preserve"> </w:t>
      </w:r>
      <w:r>
        <w:rPr>
          <w:bCs/>
          <w:color w:val="auto"/>
          <w:sz w:val="28"/>
          <w:szCs w:val="28"/>
        </w:rPr>
        <w:t xml:space="preserve">§ 35ba </w:t>
      </w:r>
      <w:r>
        <w:rPr>
          <w:sz w:val="28"/>
          <w:szCs w:val="28"/>
        </w:rPr>
        <w:t xml:space="preserve">odst. 1 </w:t>
      </w:r>
      <w:r w:rsidR="00AD1BBC" w:rsidRPr="00DA2308">
        <w:rPr>
          <w:sz w:val="28"/>
          <w:szCs w:val="28"/>
        </w:rPr>
        <w:t>písm. a)</w:t>
      </w:r>
      <w:r>
        <w:rPr>
          <w:sz w:val="28"/>
          <w:szCs w:val="28"/>
        </w:rPr>
        <w:t xml:space="preserve"> zní:</w:t>
      </w:r>
    </w:p>
    <w:p w14:paraId="4FCEF770" w14:textId="77777777" w:rsidR="001E5BE7" w:rsidRDefault="001E5BE7" w:rsidP="001E5BE7">
      <w:pPr>
        <w:pStyle w:val="Textlnku"/>
        <w:spacing w:before="0" w:line="276" w:lineRule="auto"/>
        <w:ind w:firstLine="0"/>
        <w:rPr>
          <w:sz w:val="28"/>
          <w:szCs w:val="28"/>
        </w:rPr>
      </w:pPr>
    </w:p>
    <w:p w14:paraId="0D7E5FF8" w14:textId="684C1756" w:rsidR="001E5BE7" w:rsidRPr="001E5BE7" w:rsidRDefault="001E5BE7" w:rsidP="001E5BE7">
      <w:pPr>
        <w:pStyle w:val="Textlnku"/>
        <w:spacing w:before="0" w:line="276" w:lineRule="auto"/>
        <w:ind w:firstLine="0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„a) základní slevu ve výši 37 260</w:t>
      </w:r>
      <w:r w:rsidRPr="001E5BE7">
        <w:rPr>
          <w:sz w:val="28"/>
          <w:szCs w:val="28"/>
        </w:rPr>
        <w:t xml:space="preserve"> Kč na poplatníka,</w:t>
      </w:r>
      <w:r>
        <w:rPr>
          <w:sz w:val="28"/>
          <w:szCs w:val="28"/>
        </w:rPr>
        <w:t>“.</w:t>
      </w:r>
    </w:p>
    <w:p w14:paraId="3C378E06" w14:textId="11398CE7" w:rsidR="00AD1BBC" w:rsidRPr="00DA2308" w:rsidRDefault="00AD1BBC" w:rsidP="0054752E">
      <w:pPr>
        <w:rPr>
          <w:rFonts w:ascii="Times New Roman" w:hAnsi="Times New Roman" w:cs="Times New Roman"/>
          <w:sz w:val="28"/>
          <w:szCs w:val="28"/>
        </w:rPr>
      </w:pPr>
    </w:p>
    <w:p w14:paraId="6BC4B4E9" w14:textId="061499CC" w:rsidR="001E5BE7" w:rsidRPr="001E5BE7" w:rsidRDefault="00AD1BBC" w:rsidP="001E5BE7">
      <w:pPr>
        <w:pStyle w:val="Textlnku"/>
        <w:spacing w:before="0" w:line="276" w:lineRule="auto"/>
        <w:ind w:firstLine="0"/>
        <w:rPr>
          <w:sz w:val="28"/>
          <w:szCs w:val="28"/>
        </w:rPr>
      </w:pPr>
      <w:r w:rsidRPr="001E5BE7">
        <w:rPr>
          <w:sz w:val="28"/>
          <w:szCs w:val="28"/>
        </w:rPr>
        <w:t>2.</w:t>
      </w:r>
      <w:r w:rsidR="001E5BE7" w:rsidRPr="001E5BE7">
        <w:rPr>
          <w:sz w:val="28"/>
          <w:szCs w:val="28"/>
        </w:rPr>
        <w:t xml:space="preserve"> V </w:t>
      </w:r>
      <w:r w:rsidR="001E5BE7" w:rsidRPr="001E5BE7">
        <w:rPr>
          <w:color w:val="auto"/>
          <w:sz w:val="28"/>
          <w:szCs w:val="28"/>
          <w:shd w:val="clear" w:color="auto" w:fill="FFFFFF"/>
        </w:rPr>
        <w:t xml:space="preserve"> </w:t>
      </w:r>
      <w:r w:rsidR="001E5BE7" w:rsidRPr="001E5BE7">
        <w:rPr>
          <w:bCs/>
          <w:color w:val="auto"/>
          <w:sz w:val="28"/>
          <w:szCs w:val="28"/>
        </w:rPr>
        <w:t xml:space="preserve">§ 35ba </w:t>
      </w:r>
      <w:r w:rsidR="001E5BE7" w:rsidRPr="001E5BE7">
        <w:rPr>
          <w:sz w:val="28"/>
          <w:szCs w:val="28"/>
        </w:rPr>
        <w:t>odst. 1 písm. b) zní:</w:t>
      </w:r>
    </w:p>
    <w:p w14:paraId="2094709F" w14:textId="5F5CE67F" w:rsidR="00AD1BBC" w:rsidRDefault="00AD1BBC" w:rsidP="0054752E">
      <w:pPr>
        <w:rPr>
          <w:rFonts w:ascii="Times New Roman" w:hAnsi="Times New Roman" w:cs="Times New Roman"/>
          <w:b/>
          <w:sz w:val="28"/>
          <w:szCs w:val="28"/>
        </w:rPr>
      </w:pPr>
    </w:p>
    <w:p w14:paraId="0A03899B" w14:textId="4C0212E7" w:rsidR="001E5BE7" w:rsidRDefault="001E5BE7" w:rsidP="001E5BE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BE7">
        <w:rPr>
          <w:rFonts w:ascii="Times New Roman" w:hAnsi="Times New Roman" w:cs="Times New Roman"/>
          <w:sz w:val="28"/>
          <w:szCs w:val="28"/>
        </w:rPr>
        <w:t>„</w:t>
      </w:r>
      <w:r>
        <w:rPr>
          <w:rFonts w:ascii="Times New Roman" w:hAnsi="Times New Roman" w:cs="Times New Roman"/>
          <w:sz w:val="28"/>
          <w:szCs w:val="28"/>
        </w:rPr>
        <w:t>b) slevu na manžela ve výši 37 260</w:t>
      </w:r>
      <w:r w:rsidRPr="001E5BE7">
        <w:rPr>
          <w:rFonts w:ascii="Times New Roman" w:hAnsi="Times New Roman" w:cs="Times New Roman"/>
          <w:sz w:val="28"/>
          <w:szCs w:val="28"/>
        </w:rPr>
        <w:t xml:space="preserve"> Kč na manžela žijící s poplatníkem </w:t>
      </w:r>
      <w:r>
        <w:rPr>
          <w:rFonts w:ascii="Times New Roman" w:hAnsi="Times New Roman" w:cs="Times New Roman"/>
          <w:sz w:val="28"/>
          <w:szCs w:val="28"/>
        </w:rPr>
        <w:br/>
      </w:r>
      <w:r w:rsidRPr="001E5BE7">
        <w:rPr>
          <w:rFonts w:ascii="Times New Roman" w:hAnsi="Times New Roman" w:cs="Times New Roman"/>
          <w:sz w:val="28"/>
          <w:szCs w:val="28"/>
        </w:rPr>
        <w:t>ve společně hospodařící domácnosti, pokud nemá vlastní příjem př</w:t>
      </w:r>
      <w:r>
        <w:rPr>
          <w:rFonts w:ascii="Times New Roman" w:hAnsi="Times New Roman" w:cs="Times New Roman"/>
          <w:sz w:val="28"/>
          <w:szCs w:val="28"/>
        </w:rPr>
        <w:t xml:space="preserve">esahující </w:t>
      </w:r>
      <w:r w:rsidR="000432A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za zdaňovací období 102</w:t>
      </w:r>
      <w:r w:rsidRPr="001E5BE7">
        <w:rPr>
          <w:rFonts w:ascii="Times New Roman" w:hAnsi="Times New Roman" w:cs="Times New Roman"/>
          <w:sz w:val="28"/>
          <w:szCs w:val="28"/>
        </w:rPr>
        <w:t xml:space="preserve"> 000 Kč; je-li manželovi přiznán nárok na průkaz ZTP/P, zvyšuje se čás</w:t>
      </w:r>
      <w:r>
        <w:rPr>
          <w:rFonts w:ascii="Times New Roman" w:hAnsi="Times New Roman" w:cs="Times New Roman"/>
          <w:sz w:val="28"/>
          <w:szCs w:val="28"/>
        </w:rPr>
        <w:t>tka 37 260</w:t>
      </w:r>
      <w:r w:rsidRPr="001E5BE7">
        <w:rPr>
          <w:rFonts w:ascii="Times New Roman" w:hAnsi="Times New Roman" w:cs="Times New Roman"/>
          <w:sz w:val="28"/>
          <w:szCs w:val="28"/>
        </w:rPr>
        <w:t xml:space="preserve"> Kč na dvojnásobek. Do vlastního příjmu manžela se nezahrnují dávky státní sociální podpory, dávky pěstounské péče s výjimkou odměny pěstouna, dávky osobám se zdravotním postižením, dávky pomoci </w:t>
      </w:r>
      <w:r>
        <w:rPr>
          <w:rFonts w:ascii="Times New Roman" w:hAnsi="Times New Roman" w:cs="Times New Roman"/>
          <w:sz w:val="28"/>
          <w:szCs w:val="28"/>
        </w:rPr>
        <w:br/>
      </w:r>
      <w:r w:rsidRPr="001E5BE7">
        <w:rPr>
          <w:rFonts w:ascii="Times New Roman" w:hAnsi="Times New Roman" w:cs="Times New Roman"/>
          <w:sz w:val="28"/>
          <w:szCs w:val="28"/>
        </w:rPr>
        <w:t>v hmotné nouzi, příspěvek na péči, sociální služby, státní příspěvky na penzijní připo</w:t>
      </w:r>
      <w:r>
        <w:rPr>
          <w:rFonts w:ascii="Times New Roman" w:hAnsi="Times New Roman" w:cs="Times New Roman"/>
          <w:sz w:val="28"/>
          <w:szCs w:val="28"/>
        </w:rPr>
        <w:t>jištění se státním příspěvkem</w:t>
      </w:r>
      <w:r w:rsidRPr="001E5BE7">
        <w:rPr>
          <w:rFonts w:ascii="Times New Roman" w:hAnsi="Times New Roman" w:cs="Times New Roman"/>
          <w:sz w:val="28"/>
          <w:szCs w:val="28"/>
        </w:rPr>
        <w:t>, státní příspěvky na doplňkové penzijní spoření, státní příspěvky podle zákona o stavebním spoření a o stát</w:t>
      </w:r>
      <w:r>
        <w:rPr>
          <w:rFonts w:ascii="Times New Roman" w:hAnsi="Times New Roman" w:cs="Times New Roman"/>
          <w:sz w:val="28"/>
          <w:szCs w:val="28"/>
        </w:rPr>
        <w:t>ní podpoře stavebního spoření</w:t>
      </w:r>
      <w:r w:rsidRPr="001E5BE7">
        <w:rPr>
          <w:rFonts w:ascii="Times New Roman" w:hAnsi="Times New Roman" w:cs="Times New Roman"/>
          <w:sz w:val="28"/>
          <w:szCs w:val="28"/>
        </w:rPr>
        <w:t xml:space="preserve"> a stipendium poskytované studujícím soustavně </w:t>
      </w:r>
      <w:r>
        <w:rPr>
          <w:rFonts w:ascii="Times New Roman" w:hAnsi="Times New Roman" w:cs="Times New Roman"/>
          <w:sz w:val="28"/>
          <w:szCs w:val="28"/>
        </w:rPr>
        <w:br/>
      </w:r>
      <w:r w:rsidRPr="001E5BE7">
        <w:rPr>
          <w:rFonts w:ascii="Times New Roman" w:hAnsi="Times New Roman" w:cs="Times New Roman"/>
          <w:sz w:val="28"/>
          <w:szCs w:val="28"/>
        </w:rPr>
        <w:t>se připravujícím na budoucí povolání a příjem plynoucí z důvodu péče o blízkou nebo jinou osobu, která má nárok na příspěvek na péči podle</w:t>
      </w:r>
      <w:r>
        <w:rPr>
          <w:rFonts w:ascii="Times New Roman" w:hAnsi="Times New Roman" w:cs="Times New Roman"/>
          <w:sz w:val="28"/>
          <w:szCs w:val="28"/>
        </w:rPr>
        <w:t xml:space="preserve"> zákona o sociálních službách</w:t>
      </w:r>
      <w:r w:rsidRPr="001E5BE7">
        <w:rPr>
          <w:rFonts w:ascii="Times New Roman" w:hAnsi="Times New Roman" w:cs="Times New Roman"/>
          <w:sz w:val="28"/>
          <w:szCs w:val="28"/>
        </w:rPr>
        <w:t xml:space="preserve">, který je od daně osvobozen podle § 4. U manželů, kteří mají majetek </w:t>
      </w:r>
      <w:r>
        <w:rPr>
          <w:rFonts w:ascii="Times New Roman" w:hAnsi="Times New Roman" w:cs="Times New Roman"/>
          <w:sz w:val="28"/>
          <w:szCs w:val="28"/>
        </w:rPr>
        <w:br/>
      </w:r>
      <w:r w:rsidRPr="001E5BE7">
        <w:rPr>
          <w:rFonts w:ascii="Times New Roman" w:hAnsi="Times New Roman" w:cs="Times New Roman"/>
          <w:sz w:val="28"/>
          <w:szCs w:val="28"/>
        </w:rPr>
        <w:t xml:space="preserve">ve společném jmění manželů, se do vlastního příjmu manžela nezahrnuje příjem, který plyne druhému z manželů nebo se pro účely daně z příjmů považuje </w:t>
      </w:r>
      <w:r w:rsidR="004E692F">
        <w:rPr>
          <w:rFonts w:ascii="Times New Roman" w:hAnsi="Times New Roman" w:cs="Times New Roman"/>
          <w:sz w:val="28"/>
          <w:szCs w:val="28"/>
        </w:rPr>
        <w:br/>
      </w:r>
      <w:r w:rsidRPr="001E5BE7">
        <w:rPr>
          <w:rFonts w:ascii="Times New Roman" w:hAnsi="Times New Roman" w:cs="Times New Roman"/>
          <w:sz w:val="28"/>
          <w:szCs w:val="28"/>
        </w:rPr>
        <w:t>za příjem druhého z manželů,“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260324" w14:textId="31EB1CB1" w:rsidR="001E5BE7" w:rsidRDefault="001E5BE7" w:rsidP="001E5BE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B885EC" w14:textId="78F67D7B" w:rsidR="004E692F" w:rsidRDefault="004E692F" w:rsidP="001E5BE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38D437" w14:textId="5632179F" w:rsidR="004E692F" w:rsidRDefault="004E692F" w:rsidP="001E5BE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C12034" w14:textId="3DFD44E1" w:rsidR="004E692F" w:rsidRDefault="004E692F" w:rsidP="001E5BE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484B59" w14:textId="77777777" w:rsidR="004E692F" w:rsidRDefault="004E692F" w:rsidP="001E5BE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6140CF" w14:textId="19E88619" w:rsidR="000432AA" w:rsidRDefault="001E5BE7" w:rsidP="000432AA">
      <w:pPr>
        <w:pStyle w:val="Textlnku"/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1E5BE7">
        <w:rPr>
          <w:sz w:val="28"/>
          <w:szCs w:val="28"/>
        </w:rPr>
        <w:t xml:space="preserve">V </w:t>
      </w:r>
      <w:r w:rsidRPr="001E5BE7">
        <w:rPr>
          <w:color w:val="auto"/>
          <w:sz w:val="28"/>
          <w:szCs w:val="28"/>
          <w:shd w:val="clear" w:color="auto" w:fill="FFFFFF"/>
        </w:rPr>
        <w:t xml:space="preserve"> </w:t>
      </w:r>
      <w:r w:rsidRPr="001E5BE7">
        <w:rPr>
          <w:bCs/>
          <w:color w:val="auto"/>
          <w:sz w:val="28"/>
          <w:szCs w:val="28"/>
        </w:rPr>
        <w:t xml:space="preserve">§ 35ba </w:t>
      </w:r>
      <w:r w:rsidRPr="001E5BE7">
        <w:rPr>
          <w:sz w:val="28"/>
          <w:szCs w:val="28"/>
        </w:rPr>
        <w:t xml:space="preserve">odst. 1 </w:t>
      </w:r>
      <w:r>
        <w:rPr>
          <w:sz w:val="28"/>
          <w:szCs w:val="28"/>
        </w:rPr>
        <w:t>písm. c</w:t>
      </w:r>
      <w:r w:rsidRPr="001E5BE7">
        <w:rPr>
          <w:sz w:val="28"/>
          <w:szCs w:val="28"/>
        </w:rPr>
        <w:t>) zní:</w:t>
      </w:r>
    </w:p>
    <w:p w14:paraId="5FD9F78A" w14:textId="6F091F48" w:rsidR="001E5BE7" w:rsidRPr="001E5BE7" w:rsidRDefault="001E5BE7" w:rsidP="000432AA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„</w:t>
      </w:r>
      <w:r w:rsidR="004E692F" w:rsidRPr="004E692F">
        <w:rPr>
          <w:rFonts w:ascii="Times New Roman" w:hAnsi="Times New Roman" w:cs="Times New Roman"/>
          <w:sz w:val="28"/>
          <w:szCs w:val="28"/>
        </w:rPr>
        <w:t>c) základ</w:t>
      </w:r>
      <w:r w:rsidR="004E692F">
        <w:rPr>
          <w:rFonts w:ascii="Times New Roman" w:hAnsi="Times New Roman" w:cs="Times New Roman"/>
          <w:sz w:val="28"/>
          <w:szCs w:val="28"/>
        </w:rPr>
        <w:t>ní slevu na invaliditu ve výši 5 040</w:t>
      </w:r>
      <w:r w:rsidR="004E692F" w:rsidRPr="004E692F">
        <w:rPr>
          <w:rFonts w:ascii="Times New Roman" w:hAnsi="Times New Roman" w:cs="Times New Roman"/>
          <w:sz w:val="28"/>
          <w:szCs w:val="28"/>
        </w:rPr>
        <w:t xml:space="preserve"> Kč, je-li poplatníkovi přiznán invalidní důchod pro invaliditu prvního nebo druhého stupně z důchodového pojištění podle </w:t>
      </w:r>
      <w:r w:rsidR="004E692F">
        <w:rPr>
          <w:rFonts w:ascii="Times New Roman" w:hAnsi="Times New Roman" w:cs="Times New Roman"/>
          <w:sz w:val="28"/>
          <w:szCs w:val="28"/>
        </w:rPr>
        <w:t>zákona o důchodovém pojištění</w:t>
      </w:r>
      <w:r w:rsidR="004E692F" w:rsidRPr="004E692F">
        <w:rPr>
          <w:rFonts w:ascii="Times New Roman" w:hAnsi="Times New Roman" w:cs="Times New Roman"/>
          <w:sz w:val="28"/>
          <w:szCs w:val="28"/>
        </w:rPr>
        <w:t xml:space="preserve"> nebo zanikl-li nárok na invalidní důchod pro invaliditu prvního nebo druhého stupně z důvodu souběhu nároku </w:t>
      </w:r>
      <w:r w:rsidR="000432AA">
        <w:rPr>
          <w:rFonts w:ascii="Times New Roman" w:hAnsi="Times New Roman" w:cs="Times New Roman"/>
          <w:sz w:val="28"/>
          <w:szCs w:val="28"/>
        </w:rPr>
        <w:br/>
      </w:r>
      <w:r w:rsidR="004E692F" w:rsidRPr="004E692F">
        <w:rPr>
          <w:rFonts w:ascii="Times New Roman" w:hAnsi="Times New Roman" w:cs="Times New Roman"/>
          <w:sz w:val="28"/>
          <w:szCs w:val="28"/>
        </w:rPr>
        <w:t>na výplatu tohoto invalidního důchodu a starobního důchodu,</w:t>
      </w:r>
      <w:r w:rsidR="004E692F">
        <w:rPr>
          <w:rFonts w:ascii="Times New Roman" w:hAnsi="Times New Roman" w:cs="Times New Roman"/>
          <w:sz w:val="28"/>
          <w:szCs w:val="28"/>
        </w:rPr>
        <w:t>“.</w:t>
      </w:r>
    </w:p>
    <w:p w14:paraId="3E92D80F" w14:textId="182E668A" w:rsidR="003E7E0E" w:rsidRDefault="003E7E0E" w:rsidP="000432AA">
      <w:pPr>
        <w:pStyle w:val="Textlnku"/>
        <w:spacing w:before="0" w:line="360" w:lineRule="auto"/>
        <w:ind w:firstLine="0"/>
        <w:rPr>
          <w:noProof/>
          <w:color w:val="000000"/>
          <w:sz w:val="28"/>
          <w:szCs w:val="28"/>
        </w:rPr>
      </w:pPr>
    </w:p>
    <w:p w14:paraId="38B648AB" w14:textId="2C500433" w:rsidR="000432AA" w:rsidRPr="000432AA" w:rsidRDefault="003E7E0E" w:rsidP="000432AA">
      <w:pPr>
        <w:pStyle w:val="Textlnku"/>
        <w:spacing w:before="0" w:line="360" w:lineRule="auto"/>
        <w:ind w:firstLine="0"/>
        <w:rPr>
          <w:sz w:val="28"/>
          <w:szCs w:val="28"/>
        </w:rPr>
      </w:pPr>
      <w:r w:rsidRPr="000432AA">
        <w:rPr>
          <w:noProof/>
          <w:color w:val="000000"/>
          <w:sz w:val="28"/>
          <w:szCs w:val="28"/>
        </w:rPr>
        <w:t>4.</w:t>
      </w:r>
      <w:r w:rsidR="000432AA" w:rsidRPr="000432AA">
        <w:rPr>
          <w:noProof/>
          <w:color w:val="000000"/>
          <w:sz w:val="28"/>
          <w:szCs w:val="28"/>
        </w:rPr>
        <w:t xml:space="preserve"> </w:t>
      </w:r>
      <w:r w:rsidR="000432AA" w:rsidRPr="000432AA">
        <w:rPr>
          <w:sz w:val="28"/>
          <w:szCs w:val="28"/>
        </w:rPr>
        <w:t xml:space="preserve">V </w:t>
      </w:r>
      <w:r w:rsidR="000432AA" w:rsidRPr="000432AA">
        <w:rPr>
          <w:color w:val="auto"/>
          <w:sz w:val="28"/>
          <w:szCs w:val="28"/>
          <w:shd w:val="clear" w:color="auto" w:fill="FFFFFF"/>
        </w:rPr>
        <w:t xml:space="preserve"> </w:t>
      </w:r>
      <w:r w:rsidR="000432AA" w:rsidRPr="000432AA">
        <w:rPr>
          <w:bCs/>
          <w:color w:val="auto"/>
          <w:sz w:val="28"/>
          <w:szCs w:val="28"/>
        </w:rPr>
        <w:t xml:space="preserve">§ 35ba </w:t>
      </w:r>
      <w:r w:rsidR="000432AA" w:rsidRPr="000432AA">
        <w:rPr>
          <w:sz w:val="28"/>
          <w:szCs w:val="28"/>
        </w:rPr>
        <w:t>odst. 1 písm. d) zní:</w:t>
      </w:r>
    </w:p>
    <w:p w14:paraId="3DF647CA" w14:textId="2F898A65" w:rsidR="000432AA" w:rsidRDefault="000432AA" w:rsidP="000432AA">
      <w:pPr>
        <w:pStyle w:val="Textlnku"/>
        <w:spacing w:before="0" w:line="276" w:lineRule="auto"/>
        <w:ind w:firstLine="0"/>
        <w:rPr>
          <w:noProof/>
          <w:color w:val="000000"/>
          <w:sz w:val="28"/>
          <w:szCs w:val="28"/>
        </w:rPr>
      </w:pPr>
      <w:r w:rsidRPr="000432AA">
        <w:rPr>
          <w:noProof/>
          <w:color w:val="000000"/>
          <w:sz w:val="28"/>
          <w:szCs w:val="28"/>
        </w:rPr>
        <w:t>„d) rozšířen</w:t>
      </w:r>
      <w:r>
        <w:rPr>
          <w:noProof/>
          <w:color w:val="000000"/>
          <w:sz w:val="28"/>
          <w:szCs w:val="28"/>
        </w:rPr>
        <w:t>ou slevu na invaliditu ve výši 10 08</w:t>
      </w:r>
      <w:r w:rsidRPr="000432AA">
        <w:rPr>
          <w:noProof/>
          <w:color w:val="000000"/>
          <w:sz w:val="28"/>
          <w:szCs w:val="28"/>
        </w:rPr>
        <w:t xml:space="preserve">0 Kč, je-li poplatníkovi přiznán invalidní důchod pro invaliditu třetího stupně nebo jiný důchod z důchodového pojištění podle </w:t>
      </w:r>
      <w:r>
        <w:rPr>
          <w:noProof/>
          <w:color w:val="000000"/>
          <w:sz w:val="28"/>
          <w:szCs w:val="28"/>
        </w:rPr>
        <w:t>zákona o důchodovém pojištění</w:t>
      </w:r>
      <w:r w:rsidRPr="000432AA">
        <w:rPr>
          <w:noProof/>
          <w:color w:val="000000"/>
          <w:sz w:val="28"/>
          <w:szCs w:val="28"/>
        </w:rPr>
        <w:t xml:space="preserve">, u něhož jednou z podmínek přiznání je, že je invalidní ve třetím stupni, zanikl-li nárok na invalidní důchod pro invaliditu třetího stupně z důvodu souběhu nároku na výplatu invalidního důchodu pro invaliditu třetího stupně a starobního důchodu nebo je poplatník podle zvláštních předpisů invalidní ve třetím stupni, avšak jeho žádost o invalidní důchod pro invaliditu třetího stupně byla zamítnuta z jiných důvodů než proto, </w:t>
      </w:r>
      <w:r>
        <w:rPr>
          <w:noProof/>
          <w:color w:val="000000"/>
          <w:sz w:val="28"/>
          <w:szCs w:val="28"/>
        </w:rPr>
        <w:br/>
      </w:r>
      <w:r w:rsidRPr="000432AA">
        <w:rPr>
          <w:noProof/>
          <w:color w:val="000000"/>
          <w:sz w:val="28"/>
          <w:szCs w:val="28"/>
        </w:rPr>
        <w:t>že není invalidní ve třetím stupni,“.</w:t>
      </w:r>
    </w:p>
    <w:p w14:paraId="501CF5A8" w14:textId="77777777" w:rsidR="000432AA" w:rsidRPr="000432AA" w:rsidRDefault="000432AA" w:rsidP="003E7E0E">
      <w:pPr>
        <w:pStyle w:val="Textlnku"/>
        <w:spacing w:before="0" w:line="360" w:lineRule="auto"/>
        <w:ind w:firstLine="0"/>
        <w:rPr>
          <w:noProof/>
          <w:color w:val="000000"/>
          <w:sz w:val="28"/>
          <w:szCs w:val="28"/>
        </w:rPr>
      </w:pPr>
    </w:p>
    <w:p w14:paraId="7B8316FD" w14:textId="43EDDBEA" w:rsidR="003E7E0E" w:rsidRPr="000432AA" w:rsidRDefault="003E7E0E" w:rsidP="003E7E0E">
      <w:pPr>
        <w:pStyle w:val="Textlnku"/>
        <w:spacing w:before="0" w:line="360" w:lineRule="auto"/>
        <w:ind w:firstLine="0"/>
        <w:rPr>
          <w:noProof/>
          <w:color w:val="000000"/>
          <w:sz w:val="28"/>
          <w:szCs w:val="28"/>
        </w:rPr>
      </w:pPr>
      <w:r w:rsidRPr="000432AA">
        <w:rPr>
          <w:noProof/>
          <w:color w:val="000000"/>
          <w:sz w:val="28"/>
          <w:szCs w:val="28"/>
        </w:rPr>
        <w:t>5.</w:t>
      </w:r>
      <w:r w:rsidR="000432AA" w:rsidRPr="000432AA">
        <w:rPr>
          <w:noProof/>
          <w:color w:val="000000"/>
          <w:sz w:val="28"/>
          <w:szCs w:val="28"/>
        </w:rPr>
        <w:t xml:space="preserve"> </w:t>
      </w:r>
      <w:r w:rsidR="000432AA" w:rsidRPr="000432AA">
        <w:rPr>
          <w:sz w:val="28"/>
          <w:szCs w:val="28"/>
        </w:rPr>
        <w:t xml:space="preserve">V </w:t>
      </w:r>
      <w:r w:rsidR="000432AA" w:rsidRPr="000432AA">
        <w:rPr>
          <w:color w:val="auto"/>
          <w:sz w:val="28"/>
          <w:szCs w:val="28"/>
          <w:shd w:val="clear" w:color="auto" w:fill="FFFFFF"/>
        </w:rPr>
        <w:t xml:space="preserve"> </w:t>
      </w:r>
      <w:r w:rsidR="000432AA" w:rsidRPr="000432AA">
        <w:rPr>
          <w:bCs/>
          <w:color w:val="auto"/>
          <w:sz w:val="28"/>
          <w:szCs w:val="28"/>
        </w:rPr>
        <w:t xml:space="preserve">§ 35ba </w:t>
      </w:r>
      <w:r w:rsidR="000432AA" w:rsidRPr="000432AA">
        <w:rPr>
          <w:sz w:val="28"/>
          <w:szCs w:val="28"/>
        </w:rPr>
        <w:t>odst. 1 písm. e) zní:</w:t>
      </w:r>
    </w:p>
    <w:p w14:paraId="4FBBF527" w14:textId="4BB1D90F" w:rsidR="003E7E0E" w:rsidRDefault="000432AA" w:rsidP="000432AA">
      <w:pPr>
        <w:pStyle w:val="Textlnku"/>
        <w:spacing w:before="0" w:line="276" w:lineRule="auto"/>
        <w:ind w:firstLine="0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„e) </w:t>
      </w:r>
      <w:r w:rsidRPr="000432AA">
        <w:rPr>
          <w:noProof/>
          <w:color w:val="000000"/>
          <w:sz w:val="28"/>
          <w:szCs w:val="28"/>
        </w:rPr>
        <w:t>slevu na d</w:t>
      </w:r>
      <w:r>
        <w:rPr>
          <w:noProof/>
          <w:color w:val="000000"/>
          <w:sz w:val="28"/>
          <w:szCs w:val="28"/>
        </w:rPr>
        <w:t>ržitele průkazu ZTP/P ve výši 24 210</w:t>
      </w:r>
      <w:r w:rsidRPr="000432AA">
        <w:rPr>
          <w:noProof/>
          <w:color w:val="000000"/>
          <w:sz w:val="28"/>
          <w:szCs w:val="28"/>
        </w:rPr>
        <w:t xml:space="preserve"> Kč, je-li poplatníkovi přiznán nárok na průkaz ZTP/P,</w:t>
      </w:r>
      <w:r>
        <w:rPr>
          <w:noProof/>
          <w:color w:val="000000"/>
          <w:sz w:val="28"/>
          <w:szCs w:val="28"/>
        </w:rPr>
        <w:t>“.</w:t>
      </w:r>
    </w:p>
    <w:p w14:paraId="3633B2D8" w14:textId="4A8F1AEF" w:rsidR="000432AA" w:rsidRDefault="000432AA" w:rsidP="003E7E0E">
      <w:pPr>
        <w:pStyle w:val="Textlnku"/>
        <w:spacing w:before="0" w:line="360" w:lineRule="auto"/>
        <w:ind w:firstLine="0"/>
        <w:rPr>
          <w:noProof/>
          <w:color w:val="000000"/>
          <w:sz w:val="28"/>
          <w:szCs w:val="28"/>
        </w:rPr>
      </w:pPr>
    </w:p>
    <w:p w14:paraId="172E3E8B" w14:textId="07D9993A" w:rsidR="003E7E0E" w:rsidRDefault="003E7E0E" w:rsidP="003E7E0E">
      <w:pPr>
        <w:pStyle w:val="Textlnku"/>
        <w:spacing w:before="0" w:line="360" w:lineRule="auto"/>
        <w:ind w:firstLine="0"/>
        <w:rPr>
          <w:sz w:val="28"/>
          <w:szCs w:val="28"/>
        </w:rPr>
      </w:pPr>
      <w:r w:rsidRPr="000432AA">
        <w:rPr>
          <w:noProof/>
          <w:color w:val="000000"/>
          <w:sz w:val="28"/>
          <w:szCs w:val="28"/>
        </w:rPr>
        <w:t>6.</w:t>
      </w:r>
      <w:r w:rsidR="000432AA" w:rsidRPr="000432AA">
        <w:rPr>
          <w:noProof/>
          <w:color w:val="000000"/>
          <w:sz w:val="28"/>
          <w:szCs w:val="28"/>
        </w:rPr>
        <w:t xml:space="preserve"> </w:t>
      </w:r>
      <w:r w:rsidR="000432AA" w:rsidRPr="000432AA">
        <w:rPr>
          <w:sz w:val="28"/>
          <w:szCs w:val="28"/>
        </w:rPr>
        <w:t xml:space="preserve">V </w:t>
      </w:r>
      <w:r w:rsidR="000432AA" w:rsidRPr="000432AA">
        <w:rPr>
          <w:color w:val="auto"/>
          <w:sz w:val="28"/>
          <w:szCs w:val="28"/>
          <w:shd w:val="clear" w:color="auto" w:fill="FFFFFF"/>
        </w:rPr>
        <w:t xml:space="preserve"> </w:t>
      </w:r>
      <w:r w:rsidR="000432AA" w:rsidRPr="000432AA">
        <w:rPr>
          <w:bCs/>
          <w:color w:val="auto"/>
          <w:sz w:val="28"/>
          <w:szCs w:val="28"/>
        </w:rPr>
        <w:t xml:space="preserve">§ 35ba </w:t>
      </w:r>
      <w:r w:rsidR="00956EFA">
        <w:rPr>
          <w:sz w:val="28"/>
          <w:szCs w:val="28"/>
        </w:rPr>
        <w:t>odst. 1 písm. f</w:t>
      </w:r>
      <w:r w:rsidR="000432AA" w:rsidRPr="000432AA">
        <w:rPr>
          <w:sz w:val="28"/>
          <w:szCs w:val="28"/>
        </w:rPr>
        <w:t>) zní:</w:t>
      </w:r>
    </w:p>
    <w:p w14:paraId="6241F3AE" w14:textId="2D01601A" w:rsidR="003E7E0E" w:rsidRPr="00DA2308" w:rsidRDefault="000432AA" w:rsidP="000432AA">
      <w:pPr>
        <w:pStyle w:val="Textlnku"/>
        <w:spacing w:before="0" w:line="276" w:lineRule="auto"/>
        <w:ind w:firstLine="0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„f) </w:t>
      </w:r>
      <w:r w:rsidRPr="000432AA">
        <w:rPr>
          <w:noProof/>
          <w:color w:val="000000"/>
          <w:sz w:val="28"/>
          <w:szCs w:val="28"/>
        </w:rPr>
        <w:t xml:space="preserve">slevu na studenta ve výši 4 020 Kč u poplatníka po dobu, po kterou </w:t>
      </w:r>
      <w:r>
        <w:rPr>
          <w:noProof/>
          <w:color w:val="000000"/>
          <w:sz w:val="28"/>
          <w:szCs w:val="28"/>
        </w:rPr>
        <w:br/>
      </w:r>
      <w:r w:rsidRPr="000432AA">
        <w:rPr>
          <w:noProof/>
          <w:color w:val="000000"/>
          <w:sz w:val="28"/>
          <w:szCs w:val="28"/>
        </w:rPr>
        <w:t xml:space="preserve">se soustavně připravuje na budoucí povolání studiem nebo předepsaným výcvikem, a to až do dovršení věku 26 let nebo po dobu prezenční formy studia </w:t>
      </w:r>
      <w:r w:rsidR="00AE48B9">
        <w:rPr>
          <w:noProof/>
          <w:color w:val="000000"/>
          <w:sz w:val="28"/>
          <w:szCs w:val="28"/>
        </w:rPr>
        <w:br/>
      </w:r>
      <w:r w:rsidRPr="000432AA">
        <w:rPr>
          <w:noProof/>
          <w:color w:val="000000"/>
          <w:sz w:val="28"/>
          <w:szCs w:val="28"/>
        </w:rPr>
        <w:t xml:space="preserve">v doktorském studijním programu, který poskytuje vysokoškolské vzdělání </w:t>
      </w:r>
      <w:r w:rsidR="00AE48B9">
        <w:rPr>
          <w:noProof/>
          <w:color w:val="000000"/>
          <w:sz w:val="28"/>
          <w:szCs w:val="28"/>
        </w:rPr>
        <w:br/>
      </w:r>
      <w:r w:rsidRPr="000432AA">
        <w:rPr>
          <w:noProof/>
          <w:color w:val="000000"/>
          <w:sz w:val="28"/>
          <w:szCs w:val="28"/>
        </w:rPr>
        <w:t>až do dovršení věku 28 let. Dobou soustavné přípravy na budoucí povolání studiem nebo předepsaným výcvikem se rozumí doba uvedená podle z</w:t>
      </w:r>
      <w:r>
        <w:rPr>
          <w:noProof/>
          <w:color w:val="000000"/>
          <w:sz w:val="28"/>
          <w:szCs w:val="28"/>
        </w:rPr>
        <w:t xml:space="preserve">vláštních právních předpisů </w:t>
      </w:r>
      <w:r w:rsidRPr="000432AA">
        <w:rPr>
          <w:noProof/>
          <w:color w:val="000000"/>
          <w:sz w:val="28"/>
          <w:szCs w:val="28"/>
        </w:rPr>
        <w:t>pro účely státní sociální podpory,</w:t>
      </w:r>
      <w:r>
        <w:rPr>
          <w:noProof/>
          <w:color w:val="000000"/>
          <w:sz w:val="28"/>
          <w:szCs w:val="28"/>
        </w:rPr>
        <w:t>“.</w:t>
      </w:r>
    </w:p>
    <w:p w14:paraId="60B16E2E" w14:textId="77777777" w:rsidR="003E7E0E" w:rsidRPr="00DA2308" w:rsidRDefault="003E7E0E" w:rsidP="003E7E0E">
      <w:pPr>
        <w:pStyle w:val="Textlnku"/>
        <w:spacing w:before="0" w:line="360" w:lineRule="auto"/>
        <w:ind w:firstLine="0"/>
        <w:rPr>
          <w:noProof/>
          <w:color w:val="000000"/>
          <w:sz w:val="28"/>
          <w:szCs w:val="28"/>
        </w:rPr>
      </w:pPr>
    </w:p>
    <w:p w14:paraId="1B893B3C" w14:textId="77777777" w:rsidR="003E7E0E" w:rsidRPr="00DA2308" w:rsidRDefault="003E7E0E" w:rsidP="00DA2308">
      <w:pPr>
        <w:pStyle w:val="Textlnku"/>
        <w:spacing w:before="0" w:line="360" w:lineRule="auto"/>
        <w:ind w:firstLine="0"/>
        <w:rPr>
          <w:noProof/>
          <w:color w:val="000000"/>
          <w:sz w:val="28"/>
          <w:szCs w:val="28"/>
        </w:rPr>
      </w:pPr>
    </w:p>
    <w:p w14:paraId="31F34490" w14:textId="703A2D3C" w:rsidR="008C3BE4" w:rsidRPr="008C3BE4" w:rsidRDefault="008C3BE4" w:rsidP="008C3BE4">
      <w:pPr>
        <w:pStyle w:val="Textlnku"/>
        <w:spacing w:before="0" w:line="276" w:lineRule="auto"/>
        <w:ind w:firstLine="0"/>
        <w:rPr>
          <w:color w:val="000000"/>
          <w:sz w:val="28"/>
          <w:szCs w:val="28"/>
        </w:rPr>
      </w:pPr>
    </w:p>
    <w:p w14:paraId="50B53414" w14:textId="77777777" w:rsidR="008C3BE4" w:rsidRPr="00F25194" w:rsidRDefault="008C3BE4" w:rsidP="0018606E">
      <w:pPr>
        <w:pStyle w:val="lnek"/>
        <w:spacing w:before="0" w:after="0"/>
        <w:jc w:val="left"/>
        <w:rPr>
          <w:bCs/>
          <w:noProof/>
          <w:sz w:val="28"/>
          <w:szCs w:val="28"/>
        </w:rPr>
      </w:pPr>
    </w:p>
    <w:p w14:paraId="3B6FCDB1" w14:textId="1A8C5D6E" w:rsidR="0018606E" w:rsidRPr="00AE48B9" w:rsidRDefault="00AE48B9" w:rsidP="0018606E">
      <w:pPr>
        <w:pStyle w:val="lnek"/>
        <w:spacing w:before="0" w:after="0"/>
        <w:rPr>
          <w:bCs/>
          <w:noProof/>
          <w:sz w:val="28"/>
          <w:szCs w:val="28"/>
        </w:rPr>
      </w:pPr>
      <w:r w:rsidRPr="00AE48B9">
        <w:rPr>
          <w:bCs/>
          <w:noProof/>
          <w:sz w:val="28"/>
          <w:szCs w:val="28"/>
        </w:rPr>
        <w:t>Čl. II</w:t>
      </w:r>
    </w:p>
    <w:p w14:paraId="119DF1F2" w14:textId="77777777" w:rsidR="0018606E" w:rsidRPr="00F25194" w:rsidRDefault="0018606E" w:rsidP="0018606E">
      <w:pPr>
        <w:pStyle w:val="lnek"/>
        <w:spacing w:before="0" w:after="0"/>
        <w:rPr>
          <w:b/>
          <w:bCs/>
          <w:noProof/>
          <w:sz w:val="28"/>
          <w:szCs w:val="28"/>
        </w:rPr>
      </w:pPr>
    </w:p>
    <w:p w14:paraId="29075581" w14:textId="39715FCD" w:rsidR="0018606E" w:rsidRPr="00F25194" w:rsidRDefault="0018606E" w:rsidP="0018606E">
      <w:pPr>
        <w:pStyle w:val="lnek"/>
        <w:spacing w:before="0" w:after="0"/>
        <w:rPr>
          <w:b/>
          <w:bCs/>
          <w:noProof/>
          <w:sz w:val="28"/>
          <w:szCs w:val="28"/>
        </w:rPr>
      </w:pPr>
      <w:r w:rsidRPr="00F25194">
        <w:rPr>
          <w:b/>
          <w:bCs/>
          <w:noProof/>
          <w:sz w:val="28"/>
          <w:szCs w:val="28"/>
        </w:rPr>
        <w:t>Účinnost</w:t>
      </w:r>
    </w:p>
    <w:p w14:paraId="4D751576" w14:textId="77777777" w:rsidR="00BF3302" w:rsidRPr="00F25194" w:rsidRDefault="00BF3302" w:rsidP="0018606E">
      <w:pPr>
        <w:pStyle w:val="lnek"/>
        <w:spacing w:before="0" w:after="0"/>
        <w:rPr>
          <w:b/>
          <w:bCs/>
          <w:noProof/>
          <w:sz w:val="28"/>
          <w:szCs w:val="28"/>
        </w:rPr>
      </w:pPr>
    </w:p>
    <w:p w14:paraId="7FDABDDC" w14:textId="05B2900B" w:rsidR="0018606E" w:rsidRPr="00F25194" w:rsidRDefault="0018606E" w:rsidP="0018606E">
      <w:pPr>
        <w:pStyle w:val="lnek"/>
        <w:spacing w:before="0" w:after="0"/>
        <w:rPr>
          <w:b/>
          <w:bCs/>
          <w:noProof/>
          <w:sz w:val="28"/>
          <w:szCs w:val="28"/>
        </w:rPr>
      </w:pPr>
    </w:p>
    <w:p w14:paraId="2E4CB7DC" w14:textId="605BE766" w:rsidR="0018606E" w:rsidRPr="00F25194" w:rsidRDefault="0018606E" w:rsidP="002B1779">
      <w:pPr>
        <w:pStyle w:val="lnek"/>
        <w:spacing w:before="0" w:after="0" w:line="276" w:lineRule="auto"/>
        <w:jc w:val="left"/>
        <w:rPr>
          <w:bCs/>
          <w:noProof/>
          <w:sz w:val="28"/>
          <w:szCs w:val="28"/>
        </w:rPr>
      </w:pPr>
      <w:r w:rsidRPr="00F25194">
        <w:rPr>
          <w:bCs/>
          <w:noProof/>
          <w:sz w:val="28"/>
          <w:szCs w:val="28"/>
        </w:rPr>
        <w:t xml:space="preserve">Tento zákon nabývá účinnosti </w:t>
      </w:r>
      <w:r w:rsidR="00387B91">
        <w:rPr>
          <w:bCs/>
          <w:noProof/>
          <w:sz w:val="28"/>
          <w:szCs w:val="28"/>
        </w:rPr>
        <w:t>dnem 1. 1. 2021</w:t>
      </w:r>
    </w:p>
    <w:p w14:paraId="78A70B77" w14:textId="77777777" w:rsidR="0018606E" w:rsidRPr="0018606E" w:rsidRDefault="0018606E" w:rsidP="0018606E">
      <w:pPr>
        <w:pStyle w:val="lnek"/>
        <w:spacing w:before="0" w:after="0"/>
        <w:jc w:val="left"/>
        <w:rPr>
          <w:bCs/>
          <w:noProof/>
          <w:sz w:val="28"/>
          <w:szCs w:val="28"/>
        </w:rPr>
      </w:pPr>
    </w:p>
    <w:p w14:paraId="2BAEF232" w14:textId="6E18D8D6" w:rsidR="003E7E0E" w:rsidRDefault="003E7E0E" w:rsidP="00AE48B9">
      <w:pPr>
        <w:pStyle w:val="Zkladntext"/>
        <w:spacing w:line="276" w:lineRule="auto"/>
        <w:rPr>
          <w:b/>
          <w:sz w:val="28"/>
          <w:szCs w:val="28"/>
        </w:rPr>
      </w:pPr>
    </w:p>
    <w:p w14:paraId="76EC1009" w14:textId="21946978" w:rsidR="003E7E0E" w:rsidRDefault="003E7E0E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559EF7BC" w14:textId="4E92CAA7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70753CF6" w14:textId="5CB09078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7CA32308" w14:textId="1983E923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7493A7AC" w14:textId="5F946805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5B676F71" w14:textId="2A2B23E9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540D5DA9" w14:textId="1FCF0931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64A06CBF" w14:textId="7978D451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2B762E13" w14:textId="6FD2521C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72A4F9C0" w14:textId="3E0E2513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3FB11A27" w14:textId="08451241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5CD9F10C" w14:textId="3001445C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3BA83F96" w14:textId="409C1FE1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407FD208" w14:textId="02A947D7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3335A8CC" w14:textId="2C995B9A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125BE3FC" w14:textId="6A46077F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1B9A81E2" w14:textId="1175806A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63CC16A8" w14:textId="278E150E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10CA94C1" w14:textId="46B95B59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4FF237C1" w14:textId="77777777" w:rsidR="00C23D30" w:rsidRDefault="00C23D30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27355E65" w14:textId="77777777" w:rsidR="003E7E0E" w:rsidRDefault="003E7E0E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153E72AB" w14:textId="5930262C" w:rsidR="007C31AD" w:rsidRDefault="007C31AD" w:rsidP="00DA2308">
      <w:pPr>
        <w:pStyle w:val="Zkladntext"/>
        <w:spacing w:line="276" w:lineRule="auto"/>
        <w:jc w:val="center"/>
        <w:rPr>
          <w:b/>
          <w:sz w:val="28"/>
          <w:szCs w:val="28"/>
        </w:rPr>
      </w:pPr>
      <w:r w:rsidRPr="00BF3302">
        <w:rPr>
          <w:b/>
          <w:sz w:val="28"/>
          <w:szCs w:val="28"/>
        </w:rPr>
        <w:lastRenderedPageBreak/>
        <w:t>Důvodová zpráva</w:t>
      </w:r>
    </w:p>
    <w:p w14:paraId="24A9784D" w14:textId="2015CB6E" w:rsidR="00C85B71" w:rsidRPr="00C85B71" w:rsidRDefault="00C85B71" w:rsidP="00C85B71">
      <w:pPr>
        <w:pStyle w:val="Zkladntext"/>
        <w:spacing w:line="276" w:lineRule="auto"/>
        <w:rPr>
          <w:b/>
          <w:sz w:val="28"/>
          <w:szCs w:val="28"/>
        </w:rPr>
      </w:pPr>
      <w:r w:rsidRPr="00C85B71">
        <w:rPr>
          <w:b/>
          <w:sz w:val="28"/>
          <w:szCs w:val="28"/>
        </w:rPr>
        <w:t>Obecná část</w:t>
      </w:r>
    </w:p>
    <w:p w14:paraId="4E958F0E" w14:textId="5A9DFB6E" w:rsidR="000F5030" w:rsidRDefault="000F5030" w:rsidP="00E01D7E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5C51C393" w14:textId="3C941CD1" w:rsidR="000F5030" w:rsidRDefault="000F5030" w:rsidP="000F5030">
      <w:pPr>
        <w:pStyle w:val="Novelizanbod"/>
        <w:keepNext w:val="0"/>
        <w:numPr>
          <w:ilvl w:val="0"/>
          <w:numId w:val="4"/>
        </w:numPr>
        <w:tabs>
          <w:tab w:val="clear" w:pos="567"/>
          <w:tab w:val="clear" w:pos="851"/>
          <w:tab w:val="num" w:pos="426"/>
        </w:tabs>
        <w:spacing w:before="0" w:after="0"/>
        <w:rPr>
          <w:b/>
          <w:bCs/>
          <w:color w:val="auto"/>
          <w:sz w:val="28"/>
          <w:szCs w:val="28"/>
        </w:rPr>
      </w:pPr>
      <w:r w:rsidRPr="00A70D0E">
        <w:rPr>
          <w:b/>
          <w:bCs/>
          <w:color w:val="auto"/>
          <w:sz w:val="28"/>
          <w:szCs w:val="28"/>
        </w:rPr>
        <w:t>Zhodnocení platného právního stavu, důvod předložení</w:t>
      </w:r>
      <w:r w:rsidR="00801818">
        <w:rPr>
          <w:b/>
          <w:bCs/>
          <w:color w:val="auto"/>
          <w:sz w:val="28"/>
          <w:szCs w:val="28"/>
        </w:rPr>
        <w:t xml:space="preserve"> navrhované právní úpravy </w:t>
      </w:r>
      <w:r w:rsidRPr="00A70D0E">
        <w:rPr>
          <w:b/>
          <w:bCs/>
          <w:color w:val="auto"/>
          <w:sz w:val="28"/>
          <w:szCs w:val="28"/>
        </w:rPr>
        <w:t xml:space="preserve"> a cíle navrhovaných změn</w:t>
      </w:r>
    </w:p>
    <w:p w14:paraId="7C495A4F" w14:textId="251A7D5D" w:rsidR="00387B91" w:rsidRDefault="00387B91" w:rsidP="00387B91">
      <w:pPr>
        <w:pStyle w:val="Novelizanbod"/>
        <w:keepNext w:val="0"/>
        <w:tabs>
          <w:tab w:val="clear" w:pos="851"/>
        </w:tabs>
        <w:spacing w:before="0" w:after="0"/>
        <w:rPr>
          <w:b/>
          <w:bCs/>
          <w:color w:val="auto"/>
          <w:sz w:val="28"/>
          <w:szCs w:val="28"/>
        </w:rPr>
      </w:pPr>
    </w:p>
    <w:p w14:paraId="4EF45C20" w14:textId="77777777" w:rsidR="00DA2308" w:rsidRDefault="00387B91" w:rsidP="002A7244">
      <w:pPr>
        <w:pStyle w:val="Novelizanbod"/>
        <w:keepNext w:val="0"/>
        <w:tabs>
          <w:tab w:val="clear" w:pos="851"/>
        </w:tabs>
        <w:spacing w:before="0" w:after="0"/>
        <w:rPr>
          <w:bCs/>
          <w:color w:val="000000" w:themeColor="text1"/>
          <w:sz w:val="28"/>
          <w:szCs w:val="28"/>
        </w:rPr>
      </w:pPr>
      <w:r w:rsidRPr="002A7244">
        <w:rPr>
          <w:bCs/>
          <w:color w:val="000000" w:themeColor="text1"/>
          <w:sz w:val="28"/>
          <w:szCs w:val="28"/>
        </w:rPr>
        <w:t xml:space="preserve">V současné době zná náš právní řád, skrze Zákon o daních z příjmu, několik druhů slev na dani pro fyzické osoby. </w:t>
      </w:r>
    </w:p>
    <w:p w14:paraId="1A6BC148" w14:textId="77777777" w:rsidR="00DA2308" w:rsidRDefault="00DA2308" w:rsidP="002A7244">
      <w:pPr>
        <w:pStyle w:val="Novelizanbod"/>
        <w:keepNext w:val="0"/>
        <w:tabs>
          <w:tab w:val="clear" w:pos="851"/>
        </w:tabs>
        <w:spacing w:before="0" w:after="0"/>
        <w:rPr>
          <w:bCs/>
          <w:color w:val="000000" w:themeColor="text1"/>
          <w:sz w:val="28"/>
          <w:szCs w:val="28"/>
        </w:rPr>
      </w:pPr>
    </w:p>
    <w:p w14:paraId="2EEC2150" w14:textId="3F926527" w:rsidR="00293DA2" w:rsidRDefault="00387B91" w:rsidP="002A7244">
      <w:pPr>
        <w:pStyle w:val="Novelizanbod"/>
        <w:keepNext w:val="0"/>
        <w:tabs>
          <w:tab w:val="clear" w:pos="851"/>
        </w:tabs>
        <w:spacing w:before="0" w:after="0"/>
        <w:rPr>
          <w:bCs/>
          <w:color w:val="000000" w:themeColor="text1"/>
          <w:sz w:val="28"/>
          <w:szCs w:val="28"/>
        </w:rPr>
      </w:pPr>
      <w:r w:rsidRPr="002A7244">
        <w:rPr>
          <w:bCs/>
          <w:color w:val="000000" w:themeColor="text1"/>
          <w:sz w:val="28"/>
          <w:szCs w:val="28"/>
        </w:rPr>
        <w:t>Tou nejznámějších – a univerzální – je tzv. základní sleva na poplatníka ve výši 24 840 Kč ročně</w:t>
      </w:r>
      <w:r w:rsidR="002934D1">
        <w:rPr>
          <w:bCs/>
          <w:color w:val="000000" w:themeColor="text1"/>
          <w:sz w:val="28"/>
          <w:szCs w:val="28"/>
        </w:rPr>
        <w:t xml:space="preserve"> (2070 Kč měsíčně u zaměstnanců)</w:t>
      </w:r>
      <w:r w:rsidRPr="002A7244">
        <w:rPr>
          <w:bCs/>
          <w:color w:val="000000" w:themeColor="text1"/>
          <w:sz w:val="28"/>
          <w:szCs w:val="28"/>
        </w:rPr>
        <w:t>, která se naposledy zvyšovala v roce 2008. Dále zde</w:t>
      </w:r>
      <w:r w:rsidR="002E60FC">
        <w:rPr>
          <w:bCs/>
          <w:color w:val="000000" w:themeColor="text1"/>
          <w:sz w:val="28"/>
          <w:szCs w:val="28"/>
        </w:rPr>
        <w:t xml:space="preserve"> existuje tzv. sleva na </w:t>
      </w:r>
      <w:r w:rsidRPr="002A7244">
        <w:rPr>
          <w:bCs/>
          <w:color w:val="000000" w:themeColor="text1"/>
          <w:sz w:val="28"/>
          <w:szCs w:val="28"/>
        </w:rPr>
        <w:t>manžela</w:t>
      </w:r>
      <w:r w:rsidR="002A7244" w:rsidRPr="002A7244">
        <w:rPr>
          <w:bCs/>
          <w:color w:val="000000" w:themeColor="text1"/>
          <w:sz w:val="28"/>
          <w:szCs w:val="28"/>
        </w:rPr>
        <w:t xml:space="preserve"> (resp. manželku)</w:t>
      </w:r>
      <w:r w:rsidRPr="002A7244">
        <w:rPr>
          <w:bCs/>
          <w:color w:val="000000" w:themeColor="text1"/>
          <w:sz w:val="28"/>
          <w:szCs w:val="28"/>
        </w:rPr>
        <w:t xml:space="preserve"> bez příjmu </w:t>
      </w:r>
      <w:r w:rsidR="002A7244" w:rsidRPr="002A7244">
        <w:rPr>
          <w:bCs/>
          <w:color w:val="000000" w:themeColor="text1"/>
          <w:sz w:val="28"/>
          <w:szCs w:val="28"/>
        </w:rPr>
        <w:t xml:space="preserve">– taktéž ve výši 24 840 Kč ročně a s posledním zvýšením v roce 2008 (u </w:t>
      </w:r>
      <w:r w:rsidR="002A7244" w:rsidRPr="002A7244">
        <w:rPr>
          <w:color w:val="000000" w:themeColor="text1"/>
          <w:sz w:val="28"/>
          <w:szCs w:val="28"/>
          <w:shd w:val="clear" w:color="auto" w:fill="FFFFFF"/>
        </w:rPr>
        <w:t>držitelů průkazu  ZTP/P činí tato sleva dvojnásobek, tzn. 49</w:t>
      </w:r>
      <w:r w:rsidR="002A7244" w:rsidRPr="002A7244">
        <w:rPr>
          <w:rStyle w:val="Sil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A7244" w:rsidRPr="002A7244">
        <w:rPr>
          <w:rStyle w:val="Siln"/>
          <w:b w:val="0"/>
          <w:color w:val="000000" w:themeColor="text1"/>
          <w:sz w:val="28"/>
          <w:szCs w:val="28"/>
          <w:shd w:val="clear" w:color="auto" w:fill="FFFFFF"/>
        </w:rPr>
        <w:t>680 Kč</w:t>
      </w:r>
      <w:r w:rsidR="002A7244" w:rsidRPr="002A7244">
        <w:rPr>
          <w:b/>
          <w:bCs/>
          <w:color w:val="000000" w:themeColor="text1"/>
          <w:sz w:val="28"/>
          <w:szCs w:val="28"/>
        </w:rPr>
        <w:t>).</w:t>
      </w:r>
      <w:r w:rsidR="002A7244" w:rsidRPr="002A7244">
        <w:rPr>
          <w:bCs/>
          <w:color w:val="000000" w:themeColor="text1"/>
          <w:sz w:val="28"/>
          <w:szCs w:val="28"/>
        </w:rPr>
        <w:t xml:space="preserve"> </w:t>
      </w:r>
    </w:p>
    <w:p w14:paraId="690D8385" w14:textId="77777777" w:rsidR="00293DA2" w:rsidRDefault="00293DA2" w:rsidP="002A7244">
      <w:pPr>
        <w:pStyle w:val="Novelizanbod"/>
        <w:keepNext w:val="0"/>
        <w:tabs>
          <w:tab w:val="clear" w:pos="851"/>
        </w:tabs>
        <w:spacing w:before="0" w:after="0"/>
        <w:rPr>
          <w:bCs/>
          <w:color w:val="000000" w:themeColor="text1"/>
          <w:sz w:val="28"/>
          <w:szCs w:val="28"/>
        </w:rPr>
      </w:pPr>
    </w:p>
    <w:p w14:paraId="00602A9C" w14:textId="6E3F670E" w:rsidR="002A7244" w:rsidRDefault="002A7244" w:rsidP="002A7244">
      <w:pPr>
        <w:pStyle w:val="Novelizanbod"/>
        <w:keepNext w:val="0"/>
        <w:tabs>
          <w:tab w:val="clear" w:pos="851"/>
        </w:tabs>
        <w:spacing w:before="0" w:after="0"/>
        <w:rPr>
          <w:color w:val="000000" w:themeColor="text1"/>
          <w:sz w:val="28"/>
          <w:szCs w:val="28"/>
          <w:shd w:val="clear" w:color="auto" w:fill="FFFFFF"/>
        </w:rPr>
      </w:pPr>
      <w:r w:rsidRPr="002A7244">
        <w:rPr>
          <w:bCs/>
          <w:color w:val="000000" w:themeColor="text1"/>
          <w:sz w:val="28"/>
          <w:szCs w:val="28"/>
        </w:rPr>
        <w:t>Tuto slevu lze uplatnit na manžela (manželku)</w:t>
      </w:r>
      <w:r w:rsidR="002E60FC">
        <w:rPr>
          <w:bCs/>
          <w:color w:val="000000" w:themeColor="text1"/>
          <w:sz w:val="28"/>
          <w:szCs w:val="28"/>
        </w:rPr>
        <w:t>,</w:t>
      </w:r>
      <w:r w:rsidRPr="002A7244">
        <w:rPr>
          <w:bCs/>
          <w:color w:val="000000" w:themeColor="text1"/>
          <w:sz w:val="28"/>
          <w:szCs w:val="28"/>
        </w:rPr>
        <w:t xml:space="preserve"> </w:t>
      </w:r>
      <w:r w:rsidRPr="002A7244">
        <w:rPr>
          <w:color w:val="000000" w:themeColor="text1"/>
          <w:sz w:val="28"/>
          <w:szCs w:val="28"/>
          <w:shd w:val="clear" w:color="auto" w:fill="FFFFFF"/>
        </w:rPr>
        <w:t xml:space="preserve">jehož celkové roční příjmy nepřekročí hranici 68 000 Kč, přičemž v onom roce 2008 tato hranice činila </w:t>
      </w:r>
      <w:r w:rsidR="00293DA2">
        <w:rPr>
          <w:color w:val="000000" w:themeColor="text1"/>
          <w:sz w:val="28"/>
          <w:szCs w:val="28"/>
          <w:shd w:val="clear" w:color="auto" w:fill="FFFFFF"/>
        </w:rPr>
        <w:br/>
      </w:r>
      <w:r w:rsidRPr="002A7244">
        <w:rPr>
          <w:color w:val="000000" w:themeColor="text1"/>
          <w:sz w:val="28"/>
          <w:szCs w:val="28"/>
          <w:shd w:val="clear" w:color="auto" w:fill="FFFFFF"/>
        </w:rPr>
        <w:t xml:space="preserve">38 040 Kč za </w:t>
      </w:r>
      <w:r w:rsidR="00293DA2">
        <w:rPr>
          <w:color w:val="000000" w:themeColor="text1"/>
          <w:sz w:val="28"/>
          <w:szCs w:val="28"/>
          <w:shd w:val="clear" w:color="auto" w:fill="FFFFFF"/>
        </w:rPr>
        <w:t xml:space="preserve">(roční) </w:t>
      </w:r>
      <w:r w:rsidRPr="002A7244">
        <w:rPr>
          <w:color w:val="000000" w:themeColor="text1"/>
          <w:sz w:val="28"/>
          <w:szCs w:val="28"/>
          <w:shd w:val="clear" w:color="auto" w:fill="FFFFFF"/>
        </w:rPr>
        <w:t xml:space="preserve">zdaňovací období. Současný limit příjmů 68 000 Kč začínal platit v době, kdy průměrná mzda činila 25 381 Kč a minimální mzda  </w:t>
      </w:r>
      <w:r w:rsidR="00293DA2">
        <w:rPr>
          <w:color w:val="000000" w:themeColor="text1"/>
          <w:sz w:val="28"/>
          <w:szCs w:val="28"/>
          <w:shd w:val="clear" w:color="auto" w:fill="FFFFFF"/>
        </w:rPr>
        <w:t xml:space="preserve">pak </w:t>
      </w:r>
      <w:r w:rsidRPr="002A7244">
        <w:rPr>
          <w:color w:val="000000" w:themeColor="text1"/>
          <w:sz w:val="28"/>
          <w:szCs w:val="28"/>
          <w:shd w:val="clear" w:color="auto" w:fill="FFFFFF"/>
        </w:rPr>
        <w:t xml:space="preserve">8 000 Kč, tedy v období, kdy příjmy dosahovaly výrazně nižších hodnot, </w:t>
      </w:r>
      <w:r w:rsidR="002708A7">
        <w:rPr>
          <w:color w:val="000000" w:themeColor="text1"/>
          <w:sz w:val="28"/>
          <w:szCs w:val="28"/>
          <w:shd w:val="clear" w:color="auto" w:fill="FFFFFF"/>
        </w:rPr>
        <w:br/>
      </w:r>
      <w:r w:rsidRPr="002A7244">
        <w:rPr>
          <w:color w:val="000000" w:themeColor="text1"/>
          <w:sz w:val="28"/>
          <w:szCs w:val="28"/>
          <w:shd w:val="clear" w:color="auto" w:fill="FFFFFF"/>
        </w:rPr>
        <w:t>než je tomu dnes.</w:t>
      </w:r>
    </w:p>
    <w:p w14:paraId="737530B6" w14:textId="77777777" w:rsidR="00DA2308" w:rsidRDefault="00DA2308" w:rsidP="002A7244">
      <w:pPr>
        <w:pStyle w:val="Novelizanbod"/>
        <w:keepNext w:val="0"/>
        <w:tabs>
          <w:tab w:val="clear" w:pos="851"/>
        </w:tabs>
        <w:spacing w:before="0" w:after="0"/>
        <w:rPr>
          <w:color w:val="000000" w:themeColor="text1"/>
          <w:sz w:val="28"/>
          <w:szCs w:val="28"/>
          <w:shd w:val="clear" w:color="auto" w:fill="FFFFFF"/>
        </w:rPr>
      </w:pPr>
    </w:p>
    <w:p w14:paraId="14E72547" w14:textId="7BA3C305" w:rsidR="00D50582" w:rsidRDefault="003E7E0E" w:rsidP="002A7244">
      <w:pPr>
        <w:pStyle w:val="Novelizanbod"/>
        <w:keepNext w:val="0"/>
        <w:tabs>
          <w:tab w:val="clear" w:pos="851"/>
        </w:tabs>
        <w:spacing w:before="0" w:after="0"/>
        <w:rPr>
          <w:color w:val="404040"/>
          <w:sz w:val="28"/>
          <w:szCs w:val="28"/>
          <w:shd w:val="clear" w:color="auto" w:fill="FFFFFF"/>
        </w:rPr>
      </w:pPr>
      <w:r>
        <w:rPr>
          <w:color w:val="404040"/>
          <w:sz w:val="28"/>
          <w:szCs w:val="28"/>
          <w:shd w:val="clear" w:color="auto" w:fill="FFFFFF"/>
        </w:rPr>
        <w:t>Dále známe i</w:t>
      </w:r>
      <w:r w:rsidR="002A7244" w:rsidRPr="00D50582">
        <w:rPr>
          <w:color w:val="404040"/>
          <w:sz w:val="28"/>
          <w:szCs w:val="28"/>
          <w:shd w:val="clear" w:color="auto" w:fill="FFFFFF"/>
        </w:rPr>
        <w:t xml:space="preserve"> daňové slevy pro </w:t>
      </w:r>
      <w:r>
        <w:rPr>
          <w:color w:val="404040"/>
          <w:sz w:val="28"/>
          <w:szCs w:val="28"/>
          <w:shd w:val="clear" w:color="auto" w:fill="FFFFFF"/>
        </w:rPr>
        <w:t xml:space="preserve">pracující </w:t>
      </w:r>
      <w:r w:rsidR="002A7244" w:rsidRPr="00D50582">
        <w:rPr>
          <w:color w:val="404040"/>
          <w:sz w:val="28"/>
          <w:szCs w:val="28"/>
          <w:shd w:val="clear" w:color="auto" w:fill="FFFFFF"/>
        </w:rPr>
        <w:t>zdravotně pos</w:t>
      </w:r>
      <w:r w:rsidR="00D50582" w:rsidRPr="00D50582">
        <w:rPr>
          <w:color w:val="404040"/>
          <w:sz w:val="28"/>
          <w:szCs w:val="28"/>
          <w:shd w:val="clear" w:color="auto" w:fill="FFFFFF"/>
        </w:rPr>
        <w:t>tižené</w:t>
      </w:r>
      <w:r w:rsidR="002A7244" w:rsidRPr="00D50582">
        <w:rPr>
          <w:color w:val="404040"/>
          <w:sz w:val="28"/>
          <w:szCs w:val="28"/>
          <w:shd w:val="clear" w:color="auto" w:fill="FFFFFF"/>
        </w:rPr>
        <w:t>, tj.</w:t>
      </w:r>
      <w:r w:rsidR="00D50582" w:rsidRPr="00D50582">
        <w:rPr>
          <w:color w:val="404040"/>
          <w:sz w:val="28"/>
          <w:szCs w:val="28"/>
          <w:shd w:val="clear" w:color="auto" w:fill="FFFFFF"/>
        </w:rPr>
        <w:t xml:space="preserve"> konkrétně</w:t>
      </w:r>
      <w:r w:rsidR="002A7244" w:rsidRPr="00D50582">
        <w:rPr>
          <w:color w:val="404040"/>
          <w:sz w:val="28"/>
          <w:szCs w:val="28"/>
          <w:shd w:val="clear" w:color="auto" w:fill="FFFFFF"/>
        </w:rPr>
        <w:t xml:space="preserve"> slevu na invaliditu I. a II. stupně v roční výši 2 520 Kč, slevu na invaliditu III. stupně v roční výši 5 040 Kč a </w:t>
      </w:r>
      <w:r w:rsidR="00D50582" w:rsidRPr="00D50582">
        <w:rPr>
          <w:color w:val="404040"/>
          <w:sz w:val="28"/>
          <w:szCs w:val="28"/>
          <w:shd w:val="clear" w:color="auto" w:fill="FFFFFF"/>
        </w:rPr>
        <w:t>s</w:t>
      </w:r>
      <w:r w:rsidR="002E60FC">
        <w:rPr>
          <w:color w:val="404040"/>
          <w:sz w:val="28"/>
          <w:szCs w:val="28"/>
          <w:shd w:val="clear" w:color="auto" w:fill="FFFFFF"/>
        </w:rPr>
        <w:t>levu</w:t>
      </w:r>
      <w:r w:rsidR="002A7244" w:rsidRPr="00D50582">
        <w:rPr>
          <w:color w:val="404040"/>
          <w:sz w:val="28"/>
          <w:szCs w:val="28"/>
          <w:shd w:val="clear" w:color="auto" w:fill="FFFFFF"/>
        </w:rPr>
        <w:t xml:space="preserve"> pro držitele průkazu ZTP/P</w:t>
      </w:r>
      <w:r w:rsidR="00D50582" w:rsidRPr="00D50582">
        <w:rPr>
          <w:color w:val="404040"/>
          <w:sz w:val="28"/>
          <w:szCs w:val="28"/>
          <w:shd w:val="clear" w:color="auto" w:fill="FFFFFF"/>
        </w:rPr>
        <w:t xml:space="preserve"> ve výši 16 140 Kč ročně.</w:t>
      </w:r>
      <w:r w:rsidR="00D50582">
        <w:rPr>
          <w:color w:val="404040"/>
          <w:sz w:val="28"/>
          <w:szCs w:val="28"/>
          <w:shd w:val="clear" w:color="auto" w:fill="FFFFFF"/>
        </w:rPr>
        <w:t xml:space="preserve"> Naposledy se zvyšovaly taktéž v roce 2008.</w:t>
      </w:r>
      <w:r w:rsidR="00DA2308">
        <w:rPr>
          <w:color w:val="404040"/>
          <w:sz w:val="28"/>
          <w:szCs w:val="28"/>
          <w:shd w:val="clear" w:color="auto" w:fill="FFFFFF"/>
        </w:rPr>
        <w:t xml:space="preserve"> </w:t>
      </w:r>
      <w:r w:rsidR="00D50582">
        <w:rPr>
          <w:color w:val="404040"/>
          <w:sz w:val="28"/>
          <w:szCs w:val="28"/>
          <w:shd w:val="clear" w:color="auto" w:fill="FFFFFF"/>
        </w:rPr>
        <w:t xml:space="preserve">Sleva na studenta činí </w:t>
      </w:r>
      <w:r w:rsidR="002E60FC">
        <w:rPr>
          <w:color w:val="404040"/>
          <w:sz w:val="28"/>
          <w:szCs w:val="28"/>
          <w:shd w:val="clear" w:color="auto" w:fill="FFFFFF"/>
        </w:rPr>
        <w:t xml:space="preserve">ročně </w:t>
      </w:r>
      <w:r w:rsidR="00D50582">
        <w:rPr>
          <w:color w:val="404040"/>
          <w:sz w:val="28"/>
          <w:szCs w:val="28"/>
          <w:shd w:val="clear" w:color="auto" w:fill="FFFFFF"/>
        </w:rPr>
        <w:t>4 020 Kč (poslední zvýšení také v roce 2008).</w:t>
      </w:r>
    </w:p>
    <w:p w14:paraId="38EB1F44" w14:textId="2F1B3A5D" w:rsidR="00D50582" w:rsidRDefault="00D50582" w:rsidP="002A7244">
      <w:pPr>
        <w:pStyle w:val="Novelizanbod"/>
        <w:keepNext w:val="0"/>
        <w:tabs>
          <w:tab w:val="clear" w:pos="851"/>
        </w:tabs>
        <w:spacing w:before="0" w:after="0"/>
        <w:rPr>
          <w:color w:val="404040"/>
          <w:sz w:val="28"/>
          <w:szCs w:val="28"/>
          <w:shd w:val="clear" w:color="auto" w:fill="FFFFFF"/>
        </w:rPr>
      </w:pPr>
    </w:p>
    <w:p w14:paraId="339FD22C" w14:textId="15E90C4C" w:rsidR="00DA2308" w:rsidRPr="00DA2308" w:rsidRDefault="00DA2308" w:rsidP="002A7244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8"/>
          <w:szCs w:val="28"/>
          <w:shd w:val="clear" w:color="auto" w:fill="FFFFFF"/>
        </w:rPr>
      </w:pPr>
      <w:r w:rsidRPr="00DA2308">
        <w:rPr>
          <w:color w:val="404040"/>
          <w:sz w:val="28"/>
          <w:szCs w:val="28"/>
          <w:shd w:val="clear" w:color="auto" w:fill="FFFFFF"/>
        </w:rPr>
        <w:t xml:space="preserve">Kromě těchto </w:t>
      </w:r>
      <w:r w:rsidR="002E60FC">
        <w:rPr>
          <w:color w:val="404040"/>
          <w:sz w:val="28"/>
          <w:szCs w:val="28"/>
          <w:shd w:val="clear" w:color="auto" w:fill="FFFFFF"/>
        </w:rPr>
        <w:t xml:space="preserve">uvedených </w:t>
      </w:r>
      <w:r w:rsidRPr="00DA2308">
        <w:rPr>
          <w:color w:val="404040"/>
          <w:sz w:val="28"/>
          <w:szCs w:val="28"/>
          <w:shd w:val="clear" w:color="auto" w:fill="FFFFFF"/>
        </w:rPr>
        <w:t xml:space="preserve">slev zná zákon ještě slevu za </w:t>
      </w:r>
      <w:r w:rsidRPr="00DA2308">
        <w:rPr>
          <w:color w:val="000000"/>
          <w:sz w:val="28"/>
          <w:szCs w:val="28"/>
          <w:shd w:val="clear" w:color="auto" w:fill="FFFFFF"/>
        </w:rPr>
        <w:t xml:space="preserve">umístění vyživovaného dítěte v předškolním zařízení – maximálně do výše aktuální minimální mzdy </w:t>
      </w:r>
      <w:r w:rsidR="00AE48B9">
        <w:rPr>
          <w:color w:val="000000"/>
          <w:sz w:val="28"/>
          <w:szCs w:val="28"/>
          <w:shd w:val="clear" w:color="auto" w:fill="FFFFFF"/>
        </w:rPr>
        <w:br/>
      </w:r>
      <w:r w:rsidRPr="00DA2308">
        <w:rPr>
          <w:color w:val="000000"/>
          <w:sz w:val="28"/>
          <w:szCs w:val="28"/>
          <w:shd w:val="clear" w:color="auto" w:fill="FFFFFF"/>
        </w:rPr>
        <w:t>za jedno vyživované dítě ročně.</w:t>
      </w:r>
    </w:p>
    <w:p w14:paraId="41CABA29" w14:textId="77777777" w:rsidR="00DA2308" w:rsidRDefault="00DA2308" w:rsidP="002A7244">
      <w:pPr>
        <w:pStyle w:val="Novelizanbod"/>
        <w:keepNext w:val="0"/>
        <w:tabs>
          <w:tab w:val="clear" w:pos="851"/>
        </w:tabs>
        <w:spacing w:before="0"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6776CFD" w14:textId="17946456" w:rsidR="00DA2308" w:rsidRDefault="00DA2308" w:rsidP="002A7244">
      <w:pPr>
        <w:pStyle w:val="Novelizanbod"/>
        <w:keepNext w:val="0"/>
        <w:tabs>
          <w:tab w:val="clear" w:pos="851"/>
        </w:tabs>
        <w:spacing w:before="0" w:after="0"/>
        <w:rPr>
          <w:color w:val="404040"/>
          <w:sz w:val="28"/>
          <w:szCs w:val="28"/>
          <w:shd w:val="clear" w:color="auto" w:fill="FFFFFF"/>
        </w:rPr>
      </w:pPr>
      <w:r w:rsidRPr="00DA2308">
        <w:rPr>
          <w:color w:val="000000"/>
          <w:sz w:val="28"/>
          <w:szCs w:val="28"/>
          <w:shd w:val="clear" w:color="auto" w:fill="FFFFFF"/>
        </w:rPr>
        <w:t xml:space="preserve">Vedle těchto daňových slev  obsahuje zákon o daních z příjmu také tzv. </w:t>
      </w:r>
      <w:r w:rsidRPr="00DA2308">
        <w:rPr>
          <w:color w:val="404040"/>
          <w:sz w:val="28"/>
          <w:szCs w:val="28"/>
          <w:shd w:val="clear" w:color="auto" w:fill="FFFFFF"/>
        </w:rPr>
        <w:t xml:space="preserve">daňová zvýhodnění </w:t>
      </w:r>
      <w:r w:rsidR="00D50582" w:rsidRPr="00DA2308">
        <w:rPr>
          <w:color w:val="404040"/>
          <w:sz w:val="28"/>
          <w:szCs w:val="28"/>
          <w:shd w:val="clear" w:color="auto" w:fill="FFFFFF"/>
        </w:rPr>
        <w:t xml:space="preserve">na </w:t>
      </w:r>
      <w:r w:rsidR="002E60FC">
        <w:rPr>
          <w:color w:val="404040"/>
          <w:sz w:val="28"/>
          <w:szCs w:val="28"/>
          <w:shd w:val="clear" w:color="auto" w:fill="FFFFFF"/>
        </w:rPr>
        <w:t>vyživované děti, která</w:t>
      </w:r>
      <w:r w:rsidRPr="00DA2308">
        <w:rPr>
          <w:color w:val="404040"/>
          <w:sz w:val="28"/>
          <w:szCs w:val="28"/>
          <w:shd w:val="clear" w:color="auto" w:fill="FFFFFF"/>
        </w:rPr>
        <w:t xml:space="preserve"> se naposledy zvyšovaly v letech 201</w:t>
      </w:r>
      <w:r>
        <w:rPr>
          <w:color w:val="404040"/>
          <w:sz w:val="28"/>
          <w:szCs w:val="28"/>
          <w:shd w:val="clear" w:color="auto" w:fill="FFFFFF"/>
        </w:rPr>
        <w:t>7</w:t>
      </w:r>
      <w:r w:rsidRPr="00DA2308">
        <w:rPr>
          <w:color w:val="404040"/>
          <w:sz w:val="28"/>
          <w:szCs w:val="28"/>
          <w:shd w:val="clear" w:color="auto" w:fill="FFFFFF"/>
        </w:rPr>
        <w:t xml:space="preserve"> </w:t>
      </w:r>
      <w:r>
        <w:rPr>
          <w:color w:val="404040"/>
          <w:sz w:val="28"/>
          <w:szCs w:val="28"/>
          <w:shd w:val="clear" w:color="auto" w:fill="FFFFFF"/>
        </w:rPr>
        <w:br/>
      </w:r>
      <w:r w:rsidR="002E60FC">
        <w:rPr>
          <w:color w:val="404040"/>
          <w:sz w:val="28"/>
          <w:szCs w:val="28"/>
          <w:shd w:val="clear" w:color="auto" w:fill="FFFFFF"/>
        </w:rPr>
        <w:t>až 2018, a která</w:t>
      </w:r>
      <w:r w:rsidRPr="00DA2308">
        <w:rPr>
          <w:color w:val="404040"/>
          <w:sz w:val="28"/>
          <w:szCs w:val="28"/>
          <w:shd w:val="clear" w:color="auto" w:fill="FFFFFF"/>
        </w:rPr>
        <w:t xml:space="preserve"> si zaslouží též </w:t>
      </w:r>
      <w:r w:rsidR="00A51CDC">
        <w:rPr>
          <w:color w:val="404040"/>
          <w:sz w:val="28"/>
          <w:szCs w:val="28"/>
          <w:shd w:val="clear" w:color="auto" w:fill="FFFFFF"/>
        </w:rPr>
        <w:t xml:space="preserve">samostatnou </w:t>
      </w:r>
      <w:r w:rsidRPr="00DA2308">
        <w:rPr>
          <w:color w:val="404040"/>
          <w:sz w:val="28"/>
          <w:szCs w:val="28"/>
          <w:shd w:val="clear" w:color="auto" w:fill="FFFFFF"/>
        </w:rPr>
        <w:t>významnou úpravu směrem nahoru.</w:t>
      </w:r>
    </w:p>
    <w:p w14:paraId="7EFA9683" w14:textId="6E6D0C9C" w:rsidR="00293DA2" w:rsidRDefault="00293DA2" w:rsidP="002A7244">
      <w:pPr>
        <w:pStyle w:val="Novelizanbod"/>
        <w:keepNext w:val="0"/>
        <w:tabs>
          <w:tab w:val="clear" w:pos="851"/>
        </w:tabs>
        <w:spacing w:before="0" w:after="0"/>
        <w:rPr>
          <w:color w:val="404040"/>
          <w:sz w:val="28"/>
          <w:szCs w:val="28"/>
          <w:shd w:val="clear" w:color="auto" w:fill="FFFFFF"/>
        </w:rPr>
      </w:pPr>
    </w:p>
    <w:p w14:paraId="33F2C174" w14:textId="6337BD65" w:rsidR="007C31AD" w:rsidRDefault="006D6257" w:rsidP="008519FE">
      <w:pPr>
        <w:pStyle w:val="Zkladntext"/>
        <w:shd w:val="clear" w:color="auto" w:fill="FFFFFF"/>
        <w:spacing w:line="276" w:lineRule="auto"/>
        <w:jc w:val="both"/>
        <w:rPr>
          <w:color w:val="auto"/>
          <w:sz w:val="28"/>
          <w:szCs w:val="28"/>
          <w:shd w:val="clear" w:color="auto" w:fill="FFFFFF"/>
        </w:rPr>
      </w:pPr>
      <w:r>
        <w:rPr>
          <w:color w:val="auto"/>
          <w:sz w:val="28"/>
          <w:szCs w:val="28"/>
          <w:shd w:val="clear" w:color="auto" w:fill="FFFFFF"/>
        </w:rPr>
        <w:lastRenderedPageBreak/>
        <w:t xml:space="preserve">Cílem </w:t>
      </w:r>
      <w:r w:rsidR="00DA2308">
        <w:rPr>
          <w:color w:val="auto"/>
          <w:sz w:val="28"/>
          <w:szCs w:val="28"/>
          <w:shd w:val="clear" w:color="auto" w:fill="FFFFFF"/>
        </w:rPr>
        <w:t xml:space="preserve">námi </w:t>
      </w:r>
      <w:r>
        <w:rPr>
          <w:color w:val="auto"/>
          <w:sz w:val="28"/>
          <w:szCs w:val="28"/>
          <w:shd w:val="clear" w:color="auto" w:fill="FFFFFF"/>
        </w:rPr>
        <w:t>navrh</w:t>
      </w:r>
      <w:r w:rsidR="00DA2308">
        <w:rPr>
          <w:color w:val="auto"/>
          <w:sz w:val="28"/>
          <w:szCs w:val="28"/>
          <w:shd w:val="clear" w:color="auto" w:fill="FFFFFF"/>
        </w:rPr>
        <w:t>ovaných opatření je</w:t>
      </w:r>
      <w:r w:rsidR="000A2D9A">
        <w:rPr>
          <w:color w:val="auto"/>
          <w:sz w:val="28"/>
          <w:szCs w:val="28"/>
          <w:shd w:val="clear" w:color="auto" w:fill="FFFFFF"/>
        </w:rPr>
        <w:t xml:space="preserve"> tedy jednak náprava neúnosného stavu, </w:t>
      </w:r>
      <w:r w:rsidR="002934D1">
        <w:rPr>
          <w:color w:val="auto"/>
          <w:sz w:val="28"/>
          <w:szCs w:val="28"/>
          <w:shd w:val="clear" w:color="auto" w:fill="FFFFFF"/>
        </w:rPr>
        <w:br/>
      </w:r>
      <w:r w:rsidR="000A2D9A">
        <w:rPr>
          <w:color w:val="auto"/>
          <w:sz w:val="28"/>
          <w:szCs w:val="28"/>
          <w:shd w:val="clear" w:color="auto" w:fill="FFFFFF"/>
        </w:rPr>
        <w:t>kdy již 12 let nebyly některé daňové slevy zvyšovány, a tím došlo k výraznému oslabení jejich základního účelu,</w:t>
      </w:r>
      <w:r w:rsidR="00D10BE5">
        <w:rPr>
          <w:color w:val="auto"/>
          <w:sz w:val="28"/>
          <w:szCs w:val="28"/>
          <w:shd w:val="clear" w:color="auto" w:fill="FFFFFF"/>
        </w:rPr>
        <w:t xml:space="preserve"> a kdy jejich dopad ve směru ke zvýšení čistého příjmu daňových poplatníků je relativně stále nižší a méně citelný, a zadruhé </w:t>
      </w:r>
      <w:r w:rsidR="000A2D9A">
        <w:rPr>
          <w:color w:val="auto"/>
          <w:sz w:val="28"/>
          <w:szCs w:val="28"/>
          <w:shd w:val="clear" w:color="auto" w:fill="FFFFFF"/>
        </w:rPr>
        <w:t xml:space="preserve"> </w:t>
      </w:r>
      <w:r w:rsidR="00DA2308">
        <w:rPr>
          <w:color w:val="auto"/>
          <w:sz w:val="28"/>
          <w:szCs w:val="28"/>
          <w:shd w:val="clear" w:color="auto" w:fill="FFFFFF"/>
        </w:rPr>
        <w:t xml:space="preserve"> </w:t>
      </w:r>
      <w:r w:rsidR="008519FE" w:rsidRPr="008519FE">
        <w:rPr>
          <w:color w:val="auto"/>
          <w:sz w:val="28"/>
          <w:szCs w:val="28"/>
          <w:shd w:val="clear" w:color="auto" w:fill="FFFFFF"/>
        </w:rPr>
        <w:t xml:space="preserve">významné </w:t>
      </w:r>
      <w:r w:rsidR="00402699">
        <w:rPr>
          <w:color w:val="auto"/>
          <w:sz w:val="28"/>
          <w:szCs w:val="28"/>
          <w:shd w:val="clear" w:color="auto" w:fill="FFFFFF"/>
        </w:rPr>
        <w:t xml:space="preserve">snížení přímé daňové zátěže a </w:t>
      </w:r>
      <w:r w:rsidR="008519FE" w:rsidRPr="008519FE">
        <w:rPr>
          <w:color w:val="auto"/>
          <w:sz w:val="28"/>
          <w:szCs w:val="28"/>
          <w:shd w:val="clear" w:color="auto" w:fill="FFFFFF"/>
        </w:rPr>
        <w:t>zvýšení disponibilního čistého příjmu pro</w:t>
      </w:r>
      <w:r w:rsidR="00DA2308">
        <w:rPr>
          <w:color w:val="auto"/>
          <w:sz w:val="28"/>
          <w:szCs w:val="28"/>
          <w:shd w:val="clear" w:color="auto" w:fill="FFFFFF"/>
        </w:rPr>
        <w:t xml:space="preserve"> všechny</w:t>
      </w:r>
      <w:r w:rsidR="00C94F0B">
        <w:rPr>
          <w:color w:val="auto"/>
          <w:sz w:val="28"/>
          <w:szCs w:val="28"/>
          <w:shd w:val="clear" w:color="auto" w:fill="FFFFFF"/>
        </w:rPr>
        <w:t xml:space="preserve"> daňové poplatníky – a výrazněji pro </w:t>
      </w:r>
      <w:r w:rsidR="00A51CDC">
        <w:rPr>
          <w:color w:val="auto"/>
          <w:sz w:val="28"/>
          <w:szCs w:val="28"/>
          <w:shd w:val="clear" w:color="auto" w:fill="FFFFFF"/>
        </w:rPr>
        <w:t xml:space="preserve">manžele a </w:t>
      </w:r>
      <w:r w:rsidR="00C94F0B">
        <w:rPr>
          <w:color w:val="auto"/>
          <w:sz w:val="28"/>
          <w:szCs w:val="28"/>
          <w:shd w:val="clear" w:color="auto" w:fill="FFFFFF"/>
        </w:rPr>
        <w:t xml:space="preserve">rodiny - 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r w:rsidR="00C94F0B">
        <w:rPr>
          <w:color w:val="auto"/>
          <w:sz w:val="28"/>
          <w:szCs w:val="28"/>
          <w:shd w:val="clear" w:color="auto" w:fill="FFFFFF"/>
        </w:rPr>
        <w:t>nejen v souvislosti s očekávatelnými negativními ekonomickými a sociál</w:t>
      </w:r>
      <w:r w:rsidR="002E60FC">
        <w:rPr>
          <w:color w:val="auto"/>
          <w:sz w:val="28"/>
          <w:szCs w:val="28"/>
          <w:shd w:val="clear" w:color="auto" w:fill="FFFFFF"/>
        </w:rPr>
        <w:t>ními dopady krizových opatření</w:t>
      </w:r>
      <w:r w:rsidR="00C94F0B">
        <w:rPr>
          <w:color w:val="auto"/>
          <w:sz w:val="28"/>
          <w:szCs w:val="28"/>
          <w:shd w:val="clear" w:color="auto" w:fill="FFFFFF"/>
        </w:rPr>
        <w:t xml:space="preserve"> nouzového stavu v souvislosti s bojem </w:t>
      </w:r>
      <w:r w:rsidR="00C22D49">
        <w:rPr>
          <w:color w:val="auto"/>
          <w:sz w:val="28"/>
          <w:szCs w:val="28"/>
          <w:shd w:val="clear" w:color="auto" w:fill="FFFFFF"/>
        </w:rPr>
        <w:t>proti pandemii viru CO</w:t>
      </w:r>
      <w:r w:rsidR="00C94F0B">
        <w:rPr>
          <w:color w:val="auto"/>
          <w:sz w:val="28"/>
          <w:szCs w:val="28"/>
          <w:shd w:val="clear" w:color="auto" w:fill="FFFFFF"/>
        </w:rPr>
        <w:t>VID 19.</w:t>
      </w:r>
    </w:p>
    <w:p w14:paraId="2B3E7EFB" w14:textId="29499F3B" w:rsidR="00C94F0B" w:rsidRDefault="00A51CDC" w:rsidP="008519FE">
      <w:pPr>
        <w:pStyle w:val="Zkladntext"/>
        <w:shd w:val="clear" w:color="auto" w:fill="FFFFFF"/>
        <w:spacing w:line="276" w:lineRule="auto"/>
        <w:jc w:val="both"/>
        <w:rPr>
          <w:noProof/>
          <w:color w:val="auto"/>
          <w:sz w:val="28"/>
          <w:szCs w:val="28"/>
          <w:shd w:val="clear" w:color="auto" w:fill="FFFFFF"/>
        </w:rPr>
      </w:pPr>
      <w:r>
        <w:rPr>
          <w:noProof/>
          <w:color w:val="auto"/>
          <w:sz w:val="28"/>
          <w:szCs w:val="28"/>
          <w:shd w:val="clear" w:color="auto" w:fill="FFFFFF"/>
        </w:rPr>
        <w:t xml:space="preserve">Proto navrhujeme zvýšit základní slevu na poplatníka na </w:t>
      </w:r>
      <w:r w:rsidR="000A2D9A">
        <w:rPr>
          <w:noProof/>
          <w:color w:val="auto"/>
          <w:sz w:val="28"/>
          <w:szCs w:val="28"/>
          <w:shd w:val="clear" w:color="auto" w:fill="FFFFFF"/>
        </w:rPr>
        <w:t>1,5 (jedenapůl)</w:t>
      </w:r>
      <w:r>
        <w:rPr>
          <w:noProof/>
          <w:color w:val="auto"/>
          <w:sz w:val="28"/>
          <w:szCs w:val="28"/>
          <w:shd w:val="clear" w:color="auto" w:fill="FFFFFF"/>
        </w:rPr>
        <w:t xml:space="preserve"> násobek současného stavu. Dle ukazatelů a dat Českého statistického </w:t>
      </w:r>
      <w:r w:rsidR="002E60FC">
        <w:rPr>
          <w:noProof/>
          <w:color w:val="auto"/>
          <w:sz w:val="28"/>
          <w:szCs w:val="28"/>
          <w:shd w:val="clear" w:color="auto" w:fill="FFFFFF"/>
        </w:rPr>
        <w:t xml:space="preserve">úřadu </w:t>
      </w:r>
      <w:r>
        <w:rPr>
          <w:noProof/>
          <w:color w:val="auto"/>
          <w:sz w:val="28"/>
          <w:szCs w:val="28"/>
          <w:shd w:val="clear" w:color="auto" w:fill="FFFFFF"/>
        </w:rPr>
        <w:t>vzrostla jen inflace od roku 2008 o 19,44%, tzn., že zvýšení této slevy o 20% by bylo pouhým naprostým minimem, dorovnáním tohoto vývoje, přičemž  impuls vůči daňovým poplatníkům (zaměstnancům  - a snad ještě více vůči živnostníkům)  musí být v tomto směru a v této době – a nejen ve světle „koronavirové“ krize se všemi myslitelnými dopady – výraznější a ambicióznější.</w:t>
      </w:r>
    </w:p>
    <w:p w14:paraId="2C81AEFF" w14:textId="7848ADCD" w:rsidR="00456D1A" w:rsidRDefault="00A51CDC" w:rsidP="008519FE">
      <w:pPr>
        <w:pStyle w:val="Zkladntext"/>
        <w:shd w:val="clear" w:color="auto" w:fill="FFFFFF"/>
        <w:spacing w:line="276" w:lineRule="auto"/>
        <w:jc w:val="both"/>
        <w:rPr>
          <w:noProof/>
          <w:color w:val="auto"/>
          <w:sz w:val="28"/>
          <w:szCs w:val="28"/>
          <w:shd w:val="clear" w:color="auto" w:fill="FFFFFF"/>
        </w:rPr>
      </w:pPr>
      <w:r>
        <w:rPr>
          <w:noProof/>
          <w:color w:val="auto"/>
          <w:sz w:val="28"/>
          <w:szCs w:val="28"/>
          <w:shd w:val="clear" w:color="auto" w:fill="FFFFFF"/>
        </w:rPr>
        <w:t xml:space="preserve">Z obdobných důvodů – a v zájmu </w:t>
      </w:r>
      <w:r w:rsidR="00456D1A">
        <w:rPr>
          <w:noProof/>
          <w:color w:val="auto"/>
          <w:sz w:val="28"/>
          <w:szCs w:val="28"/>
          <w:shd w:val="clear" w:color="auto" w:fill="FFFFFF"/>
        </w:rPr>
        <w:t xml:space="preserve"> pos</w:t>
      </w:r>
      <w:r>
        <w:rPr>
          <w:noProof/>
          <w:color w:val="auto"/>
          <w:sz w:val="28"/>
          <w:szCs w:val="28"/>
          <w:shd w:val="clear" w:color="auto" w:fill="FFFFFF"/>
        </w:rPr>
        <w:t xml:space="preserve">ílení podpory institutu rodiny </w:t>
      </w:r>
      <w:r w:rsidR="00456D1A">
        <w:rPr>
          <w:noProof/>
          <w:color w:val="auto"/>
          <w:sz w:val="28"/>
          <w:szCs w:val="28"/>
          <w:shd w:val="clear" w:color="auto" w:fill="FFFFFF"/>
        </w:rPr>
        <w:t xml:space="preserve">a manželství a jejich ekonomického a sociálního postavení – </w:t>
      </w:r>
      <w:r>
        <w:rPr>
          <w:noProof/>
          <w:color w:val="auto"/>
          <w:sz w:val="28"/>
          <w:szCs w:val="28"/>
          <w:shd w:val="clear" w:color="auto" w:fill="FFFFFF"/>
        </w:rPr>
        <w:t xml:space="preserve">navrhujeme  </w:t>
      </w:r>
      <w:r>
        <w:rPr>
          <w:noProof/>
          <w:color w:val="auto"/>
          <w:sz w:val="28"/>
          <w:szCs w:val="28"/>
          <w:shd w:val="clear" w:color="auto" w:fill="FFFFFF"/>
        </w:rPr>
        <w:br/>
        <w:t>zvýšit na 1,5</w:t>
      </w:r>
      <w:r w:rsidR="002E60FC">
        <w:rPr>
          <w:noProof/>
          <w:color w:val="auto"/>
          <w:sz w:val="28"/>
          <w:szCs w:val="28"/>
          <w:shd w:val="clear" w:color="auto" w:fill="FFFFFF"/>
        </w:rPr>
        <w:t xml:space="preserve"> (jedenapůl) )</w:t>
      </w:r>
      <w:r>
        <w:rPr>
          <w:noProof/>
          <w:color w:val="auto"/>
          <w:sz w:val="28"/>
          <w:szCs w:val="28"/>
          <w:shd w:val="clear" w:color="auto" w:fill="FFFFFF"/>
        </w:rPr>
        <w:t xml:space="preserve">násobek </w:t>
      </w:r>
      <w:r w:rsidR="00456D1A">
        <w:rPr>
          <w:noProof/>
          <w:color w:val="auto"/>
          <w:sz w:val="28"/>
          <w:szCs w:val="28"/>
          <w:shd w:val="clear" w:color="auto" w:fill="FFFFFF"/>
        </w:rPr>
        <w:t xml:space="preserve">současného stavu  </w:t>
      </w:r>
      <w:r>
        <w:rPr>
          <w:noProof/>
          <w:color w:val="auto"/>
          <w:sz w:val="28"/>
          <w:szCs w:val="28"/>
          <w:shd w:val="clear" w:color="auto" w:fill="FFFFFF"/>
        </w:rPr>
        <w:t xml:space="preserve">i </w:t>
      </w:r>
      <w:r w:rsidR="00456D1A">
        <w:rPr>
          <w:noProof/>
          <w:color w:val="auto"/>
          <w:sz w:val="28"/>
          <w:szCs w:val="28"/>
          <w:shd w:val="clear" w:color="auto" w:fill="FFFFFF"/>
        </w:rPr>
        <w:t>slevu na manžela (manželku) poplatníka žijící s</w:t>
      </w:r>
      <w:r w:rsidR="00D36BEE">
        <w:rPr>
          <w:noProof/>
          <w:color w:val="auto"/>
          <w:sz w:val="28"/>
          <w:szCs w:val="28"/>
          <w:shd w:val="clear" w:color="auto" w:fill="FFFFFF"/>
        </w:rPr>
        <w:t xml:space="preserve"> </w:t>
      </w:r>
      <w:r w:rsidR="00456D1A">
        <w:rPr>
          <w:noProof/>
          <w:color w:val="auto"/>
          <w:sz w:val="28"/>
          <w:szCs w:val="28"/>
          <w:shd w:val="clear" w:color="auto" w:fill="FFFFFF"/>
        </w:rPr>
        <w:t xml:space="preserve">ním ve společné domácnosti, souběžně </w:t>
      </w:r>
      <w:r w:rsidR="002E60FC">
        <w:rPr>
          <w:noProof/>
          <w:color w:val="auto"/>
          <w:sz w:val="28"/>
          <w:szCs w:val="28"/>
          <w:shd w:val="clear" w:color="auto" w:fill="FFFFFF"/>
        </w:rPr>
        <w:br/>
      </w:r>
      <w:r w:rsidR="00456D1A">
        <w:rPr>
          <w:noProof/>
          <w:color w:val="auto"/>
          <w:sz w:val="28"/>
          <w:szCs w:val="28"/>
          <w:shd w:val="clear" w:color="auto" w:fill="FFFFFF"/>
        </w:rPr>
        <w:t>s</w:t>
      </w:r>
      <w:r w:rsidR="000A2D9A">
        <w:rPr>
          <w:noProof/>
          <w:color w:val="auto"/>
          <w:sz w:val="28"/>
          <w:szCs w:val="28"/>
          <w:shd w:val="clear" w:color="auto" w:fill="FFFFFF"/>
        </w:rPr>
        <w:t> 1,5 (</w:t>
      </w:r>
      <w:r>
        <w:rPr>
          <w:noProof/>
          <w:color w:val="auto"/>
          <w:sz w:val="28"/>
          <w:szCs w:val="28"/>
          <w:shd w:val="clear" w:color="auto" w:fill="FFFFFF"/>
        </w:rPr>
        <w:t>jedenapůl</w:t>
      </w:r>
      <w:r w:rsidR="002E60FC">
        <w:rPr>
          <w:noProof/>
          <w:color w:val="auto"/>
          <w:sz w:val="28"/>
          <w:szCs w:val="28"/>
          <w:shd w:val="clear" w:color="auto" w:fill="FFFFFF"/>
        </w:rPr>
        <w:t xml:space="preserve">) násobným </w:t>
      </w:r>
      <w:r w:rsidR="00456D1A">
        <w:rPr>
          <w:noProof/>
          <w:color w:val="auto"/>
          <w:sz w:val="28"/>
          <w:szCs w:val="28"/>
          <w:shd w:val="clear" w:color="auto" w:fill="FFFFFF"/>
        </w:rPr>
        <w:t xml:space="preserve">zvýšením hranice </w:t>
      </w:r>
      <w:r w:rsidR="002E60FC">
        <w:rPr>
          <w:noProof/>
          <w:color w:val="auto"/>
          <w:sz w:val="28"/>
          <w:szCs w:val="28"/>
          <w:shd w:val="clear" w:color="auto" w:fill="FFFFFF"/>
        </w:rPr>
        <w:t xml:space="preserve">ročních </w:t>
      </w:r>
      <w:r w:rsidR="00456D1A">
        <w:rPr>
          <w:noProof/>
          <w:color w:val="auto"/>
          <w:sz w:val="28"/>
          <w:szCs w:val="28"/>
          <w:shd w:val="clear" w:color="auto" w:fill="FFFFFF"/>
        </w:rPr>
        <w:t>vlastních příjmů</w:t>
      </w:r>
      <w:r w:rsidR="002E60FC">
        <w:rPr>
          <w:noProof/>
          <w:color w:val="auto"/>
          <w:sz w:val="28"/>
          <w:szCs w:val="28"/>
          <w:shd w:val="clear" w:color="auto" w:fill="FFFFFF"/>
        </w:rPr>
        <w:t xml:space="preserve"> tohoto</w:t>
      </w:r>
      <w:r w:rsidR="00456D1A">
        <w:rPr>
          <w:noProof/>
          <w:color w:val="auto"/>
          <w:sz w:val="28"/>
          <w:szCs w:val="28"/>
          <w:shd w:val="clear" w:color="auto" w:fill="FFFFFF"/>
        </w:rPr>
        <w:t xml:space="preserve"> manžela (manželky), na které je tato sleva uplatňována – mj. </w:t>
      </w:r>
      <w:r>
        <w:rPr>
          <w:noProof/>
          <w:color w:val="auto"/>
          <w:sz w:val="28"/>
          <w:szCs w:val="28"/>
          <w:shd w:val="clear" w:color="auto" w:fill="FFFFFF"/>
        </w:rPr>
        <w:t xml:space="preserve">i </w:t>
      </w:r>
      <w:r w:rsidR="00456D1A">
        <w:rPr>
          <w:noProof/>
          <w:color w:val="auto"/>
          <w:sz w:val="28"/>
          <w:szCs w:val="28"/>
          <w:shd w:val="clear" w:color="auto" w:fill="FFFFFF"/>
        </w:rPr>
        <w:t xml:space="preserve">proto, aby na tuto slevu dosáhly i rodiny, kde matka čerpá tzv. mateřskou dovolenou a pobírá dávky </w:t>
      </w:r>
      <w:r w:rsidR="002E60FC">
        <w:rPr>
          <w:noProof/>
          <w:color w:val="auto"/>
          <w:sz w:val="28"/>
          <w:szCs w:val="28"/>
          <w:shd w:val="clear" w:color="auto" w:fill="FFFFFF"/>
        </w:rPr>
        <w:t xml:space="preserve">peněžité pomoci </w:t>
      </w:r>
      <w:r w:rsidR="00456D1A">
        <w:rPr>
          <w:noProof/>
          <w:color w:val="auto"/>
          <w:sz w:val="28"/>
          <w:szCs w:val="28"/>
          <w:shd w:val="clear" w:color="auto" w:fill="FFFFFF"/>
        </w:rPr>
        <w:t>v mateřství.</w:t>
      </w:r>
      <w:r w:rsidR="000A2D9A">
        <w:rPr>
          <w:noProof/>
          <w:color w:val="auto"/>
          <w:sz w:val="28"/>
          <w:szCs w:val="28"/>
          <w:shd w:val="clear" w:color="auto" w:fill="FFFFFF"/>
        </w:rPr>
        <w:t xml:space="preserve"> A taktéž i z toho důvodu, že i průměrná mzda </w:t>
      </w:r>
      <w:r w:rsidR="002E60FC">
        <w:rPr>
          <w:noProof/>
          <w:color w:val="auto"/>
          <w:sz w:val="28"/>
          <w:szCs w:val="28"/>
          <w:shd w:val="clear" w:color="auto" w:fill="FFFFFF"/>
        </w:rPr>
        <w:br/>
      </w:r>
      <w:r w:rsidR="000A2D9A">
        <w:rPr>
          <w:noProof/>
          <w:color w:val="auto"/>
          <w:sz w:val="28"/>
          <w:szCs w:val="28"/>
          <w:shd w:val="clear" w:color="auto" w:fill="FFFFFF"/>
        </w:rPr>
        <w:t>od roku 2008 dosud stoupla o cca 50%.</w:t>
      </w:r>
    </w:p>
    <w:p w14:paraId="55BDEF9C" w14:textId="25338F64" w:rsidR="000A2D9A" w:rsidRDefault="000A2D9A" w:rsidP="008519FE">
      <w:pPr>
        <w:pStyle w:val="Zkladntext"/>
        <w:shd w:val="clear" w:color="auto" w:fill="FFFFFF"/>
        <w:spacing w:line="276" w:lineRule="auto"/>
        <w:jc w:val="both"/>
        <w:rPr>
          <w:noProof/>
          <w:color w:val="auto"/>
          <w:sz w:val="28"/>
          <w:szCs w:val="28"/>
          <w:shd w:val="clear" w:color="auto" w:fill="FFFFFF"/>
        </w:rPr>
      </w:pPr>
      <w:r>
        <w:rPr>
          <w:color w:val="auto"/>
          <w:sz w:val="28"/>
          <w:szCs w:val="28"/>
          <w:shd w:val="clear" w:color="auto" w:fill="FFFFFF"/>
        </w:rPr>
        <w:t xml:space="preserve">Cílem dlouhodobým </w:t>
      </w:r>
      <w:r w:rsidR="006D6257">
        <w:rPr>
          <w:color w:val="auto"/>
          <w:sz w:val="28"/>
          <w:szCs w:val="28"/>
          <w:shd w:val="clear" w:color="auto" w:fill="FFFFFF"/>
        </w:rPr>
        <w:t xml:space="preserve">je pak </w:t>
      </w:r>
      <w:r>
        <w:rPr>
          <w:color w:val="auto"/>
          <w:sz w:val="28"/>
          <w:szCs w:val="28"/>
          <w:shd w:val="clear" w:color="auto" w:fill="FFFFFF"/>
        </w:rPr>
        <w:t xml:space="preserve">rovněž </w:t>
      </w:r>
      <w:r w:rsidR="006D6257">
        <w:rPr>
          <w:color w:val="auto"/>
          <w:sz w:val="28"/>
          <w:szCs w:val="28"/>
          <w:shd w:val="clear" w:color="auto" w:fill="FFFFFF"/>
        </w:rPr>
        <w:t xml:space="preserve">podpora pozitivního populačního </w:t>
      </w:r>
      <w:r w:rsidR="002934D1">
        <w:rPr>
          <w:color w:val="auto"/>
          <w:sz w:val="28"/>
          <w:szCs w:val="28"/>
          <w:shd w:val="clear" w:color="auto" w:fill="FFFFFF"/>
        </w:rPr>
        <w:br/>
      </w:r>
      <w:r w:rsidR="006D6257">
        <w:rPr>
          <w:color w:val="auto"/>
          <w:sz w:val="28"/>
          <w:szCs w:val="28"/>
          <w:shd w:val="clear" w:color="auto" w:fill="FFFFFF"/>
        </w:rPr>
        <w:t>a demografického vývoje české společnosti, tzn. zejména podpora dlouhodobého (nejlépe stálého a stabilního) zvyšování porodnosti – což je žádoucí trend z obecného hlediska, ale tak</w:t>
      </w:r>
      <w:r>
        <w:rPr>
          <w:color w:val="auto"/>
          <w:sz w:val="28"/>
          <w:szCs w:val="28"/>
          <w:shd w:val="clear" w:color="auto" w:fill="FFFFFF"/>
        </w:rPr>
        <w:t>é z pohledu (makro)</w:t>
      </w:r>
      <w:r>
        <w:rPr>
          <w:noProof/>
          <w:color w:val="auto"/>
          <w:sz w:val="28"/>
          <w:szCs w:val="28"/>
          <w:shd w:val="clear" w:color="auto" w:fill="FFFFFF"/>
        </w:rPr>
        <w:t>ekonomického.</w:t>
      </w:r>
      <w:r w:rsidR="00E5441C">
        <w:rPr>
          <w:noProof/>
          <w:color w:val="auto"/>
          <w:sz w:val="28"/>
          <w:szCs w:val="28"/>
          <w:shd w:val="clear" w:color="auto" w:fill="FFFFFF"/>
        </w:rPr>
        <w:t xml:space="preserve"> </w:t>
      </w:r>
    </w:p>
    <w:p w14:paraId="4610B529" w14:textId="0BF89442" w:rsidR="00E5441C" w:rsidRDefault="00E5441C" w:rsidP="008519FE">
      <w:pPr>
        <w:pStyle w:val="Zkladntext"/>
        <w:shd w:val="clear" w:color="auto" w:fill="FFFFFF"/>
        <w:spacing w:line="276" w:lineRule="auto"/>
        <w:jc w:val="both"/>
        <w:rPr>
          <w:noProof/>
          <w:color w:val="auto"/>
          <w:sz w:val="28"/>
          <w:szCs w:val="28"/>
          <w:shd w:val="clear" w:color="auto" w:fill="FFFFFF"/>
        </w:rPr>
      </w:pPr>
      <w:r>
        <w:rPr>
          <w:noProof/>
          <w:color w:val="auto"/>
          <w:sz w:val="28"/>
          <w:szCs w:val="28"/>
          <w:shd w:val="clear" w:color="auto" w:fill="FFFFFF"/>
        </w:rPr>
        <w:t>Toto opatření by taktéž mohlo v krátkodobém horizontu přispět ke zmírnění dopadů případného nárůstu nezaměstnanosti v důsledku postkoronavirové krize na některá manželství a rodiny.</w:t>
      </w:r>
    </w:p>
    <w:p w14:paraId="014A85D4" w14:textId="72C60BFD" w:rsidR="003E7E0E" w:rsidRDefault="003E7E0E" w:rsidP="008519FE">
      <w:pPr>
        <w:pStyle w:val="Zkladntext"/>
        <w:shd w:val="clear" w:color="auto" w:fill="FFFFFF"/>
        <w:spacing w:line="276" w:lineRule="auto"/>
        <w:jc w:val="both"/>
        <w:rPr>
          <w:color w:val="auto"/>
          <w:sz w:val="28"/>
          <w:szCs w:val="28"/>
          <w:shd w:val="clear" w:color="auto" w:fill="FFFFFF"/>
        </w:rPr>
      </w:pPr>
      <w:r>
        <w:rPr>
          <w:color w:val="auto"/>
          <w:sz w:val="28"/>
          <w:szCs w:val="28"/>
          <w:shd w:val="clear" w:color="auto" w:fill="FFFFFF"/>
        </w:rPr>
        <w:t>Dále navrhujme zvýšení i u všech zbývajících slev na dani, u kterých k poslední úpravě došlo v roce 2008 – tj.</w:t>
      </w:r>
      <w:r w:rsidR="00F57461">
        <w:rPr>
          <w:color w:val="auto"/>
          <w:sz w:val="28"/>
          <w:szCs w:val="28"/>
          <w:shd w:val="clear" w:color="auto" w:fill="FFFFFF"/>
        </w:rPr>
        <w:t>:</w:t>
      </w:r>
    </w:p>
    <w:p w14:paraId="32C6E1C5" w14:textId="291E9611" w:rsidR="00F57461" w:rsidRPr="00F57461" w:rsidRDefault="00F57461" w:rsidP="008519FE">
      <w:pPr>
        <w:pStyle w:val="Zkladntext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F57461">
        <w:rPr>
          <w:color w:val="000000"/>
          <w:sz w:val="28"/>
          <w:szCs w:val="28"/>
        </w:rPr>
        <w:lastRenderedPageBreak/>
        <w:t xml:space="preserve">U základní slevy na invaliditu, je-li poplatníkovi přiznán invalidní důchod </w:t>
      </w:r>
      <w:r>
        <w:rPr>
          <w:color w:val="000000"/>
          <w:sz w:val="28"/>
          <w:szCs w:val="28"/>
        </w:rPr>
        <w:br/>
      </w:r>
      <w:r w:rsidRPr="00F57461">
        <w:rPr>
          <w:color w:val="000000"/>
          <w:sz w:val="28"/>
          <w:szCs w:val="28"/>
        </w:rPr>
        <w:t>pro invaliditu prvního nebo druhého stupně z důchodového pojištění </w:t>
      </w:r>
    </w:p>
    <w:p w14:paraId="58D97E1F" w14:textId="156FD2EF" w:rsidR="00F57461" w:rsidRPr="00F57461" w:rsidRDefault="00F57461" w:rsidP="008519FE">
      <w:pPr>
        <w:pStyle w:val="Zkladntext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F57461">
        <w:rPr>
          <w:color w:val="000000"/>
          <w:sz w:val="28"/>
          <w:szCs w:val="28"/>
        </w:rPr>
        <w:t xml:space="preserve">U  rozšířené slevy na invaliditu, je-li poplatníkovi přiznán invalidní důchod </w:t>
      </w:r>
      <w:r>
        <w:rPr>
          <w:color w:val="000000"/>
          <w:sz w:val="28"/>
          <w:szCs w:val="28"/>
        </w:rPr>
        <w:br/>
      </w:r>
      <w:r w:rsidRPr="00F57461">
        <w:rPr>
          <w:color w:val="000000"/>
          <w:sz w:val="28"/>
          <w:szCs w:val="28"/>
        </w:rPr>
        <w:t>pro invaliditu třetího stupně</w:t>
      </w:r>
    </w:p>
    <w:p w14:paraId="296D6D08" w14:textId="7DFBDC9C" w:rsidR="00F57461" w:rsidRPr="00F57461" w:rsidRDefault="00F57461" w:rsidP="008519FE">
      <w:pPr>
        <w:pStyle w:val="Zkladntext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F57461">
        <w:rPr>
          <w:color w:val="000000"/>
          <w:sz w:val="28"/>
          <w:szCs w:val="28"/>
        </w:rPr>
        <w:t xml:space="preserve">U slevy na studenta u poplatníka po dobu, po kterou se soustavně připravuje </w:t>
      </w:r>
      <w:r>
        <w:rPr>
          <w:color w:val="000000"/>
          <w:sz w:val="28"/>
          <w:szCs w:val="28"/>
        </w:rPr>
        <w:br/>
      </w:r>
      <w:r w:rsidRPr="00F57461">
        <w:rPr>
          <w:color w:val="000000"/>
          <w:sz w:val="28"/>
          <w:szCs w:val="28"/>
        </w:rPr>
        <w:t>na budoucí povolání studiem nebo předepsaným výcvikem</w:t>
      </w:r>
    </w:p>
    <w:p w14:paraId="4E5D2870" w14:textId="28CD9615" w:rsidR="00F57461" w:rsidRDefault="00F57461" w:rsidP="008519FE">
      <w:pPr>
        <w:pStyle w:val="Zkladntext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F57461">
        <w:rPr>
          <w:color w:val="000000"/>
          <w:sz w:val="28"/>
          <w:szCs w:val="28"/>
        </w:rPr>
        <w:t xml:space="preserve">U výše uvedených slev navrhujeme jejich dvojnásobné navýšení, jelikož jde </w:t>
      </w:r>
      <w:r>
        <w:rPr>
          <w:color w:val="000000"/>
          <w:sz w:val="28"/>
          <w:szCs w:val="28"/>
        </w:rPr>
        <w:br/>
      </w:r>
      <w:r w:rsidRPr="00F57461">
        <w:rPr>
          <w:color w:val="000000"/>
          <w:sz w:val="28"/>
          <w:szCs w:val="28"/>
        </w:rPr>
        <w:t xml:space="preserve">o řádově nižší částky (jednotky tisíc korun) než v případě  slevy na poplatníka </w:t>
      </w:r>
      <w:r>
        <w:rPr>
          <w:color w:val="000000"/>
          <w:sz w:val="28"/>
          <w:szCs w:val="28"/>
        </w:rPr>
        <w:br/>
      </w:r>
      <w:r w:rsidR="002E60FC">
        <w:rPr>
          <w:color w:val="000000"/>
          <w:sz w:val="28"/>
          <w:szCs w:val="28"/>
        </w:rPr>
        <w:t>a manžela (manželku).</w:t>
      </w:r>
    </w:p>
    <w:p w14:paraId="534FCFEE" w14:textId="5FFB297F" w:rsidR="00F57461" w:rsidRDefault="00F57461" w:rsidP="008519FE">
      <w:pPr>
        <w:pStyle w:val="Zkladntext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F57461">
        <w:rPr>
          <w:color w:val="000000"/>
          <w:sz w:val="28"/>
          <w:szCs w:val="28"/>
        </w:rPr>
        <w:t>A u slevy na držitele průkazu ZTP/P, je-li poplatníkovi přiznán nárok na průkaz ZTP/P, navrhujeme padesátiprocentní navýšení</w:t>
      </w:r>
      <w:r w:rsidR="002E60FC">
        <w:rPr>
          <w:color w:val="000000"/>
          <w:sz w:val="28"/>
          <w:szCs w:val="28"/>
        </w:rPr>
        <w:t xml:space="preserve"> této daňové slevy</w:t>
      </w:r>
      <w:r w:rsidRPr="00F57461">
        <w:rPr>
          <w:color w:val="000000"/>
          <w:sz w:val="28"/>
          <w:szCs w:val="28"/>
        </w:rPr>
        <w:t>.</w:t>
      </w:r>
    </w:p>
    <w:p w14:paraId="12E71A0E" w14:textId="2CE13C72" w:rsidR="00F57461" w:rsidRDefault="00F57461" w:rsidP="008519FE">
      <w:pPr>
        <w:pStyle w:val="Zkladntext"/>
        <w:shd w:val="clear" w:color="auto" w:fill="FFFFFF"/>
        <w:spacing w:line="276" w:lineRule="auto"/>
        <w:jc w:val="both"/>
        <w:rPr>
          <w:noProof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Společným jmenovatelem této druhé skupiny námi navrhovaných</w:t>
      </w:r>
      <w:r w:rsidR="002E60FC">
        <w:rPr>
          <w:color w:val="000000"/>
          <w:sz w:val="28"/>
          <w:szCs w:val="28"/>
        </w:rPr>
        <w:t xml:space="preserve"> úprav je pomoc a podpora našim zdravotně handicapovaným</w:t>
      </w:r>
      <w:r>
        <w:rPr>
          <w:color w:val="000000"/>
          <w:sz w:val="28"/>
          <w:szCs w:val="28"/>
        </w:rPr>
        <w:t xml:space="preserve"> spoluobčanů</w:t>
      </w:r>
      <w:r w:rsidR="002E60FC">
        <w:rPr>
          <w:color w:val="000000"/>
          <w:sz w:val="28"/>
          <w:szCs w:val="28"/>
        </w:rPr>
        <w:t>m</w:t>
      </w:r>
      <w:r>
        <w:rPr>
          <w:color w:val="000000"/>
          <w:sz w:val="28"/>
          <w:szCs w:val="28"/>
        </w:rPr>
        <w:t>, jejichž příjmy z</w:t>
      </w:r>
      <w:r w:rsidR="00DC6521">
        <w:rPr>
          <w:color w:val="000000"/>
          <w:sz w:val="28"/>
          <w:szCs w:val="28"/>
        </w:rPr>
        <w:t xml:space="preserve"> invalidních </w:t>
      </w:r>
      <w:r>
        <w:rPr>
          <w:color w:val="000000"/>
          <w:sz w:val="28"/>
          <w:szCs w:val="28"/>
        </w:rPr>
        <w:t>důchod</w:t>
      </w:r>
      <w:r w:rsidR="00DC6521">
        <w:rPr>
          <w:color w:val="000000"/>
          <w:sz w:val="28"/>
          <w:szCs w:val="28"/>
        </w:rPr>
        <w:t xml:space="preserve">ů jsou, přes nejrůznější valorizace,  vesměs velmi nízké </w:t>
      </w:r>
      <w:r w:rsidR="00DC6521">
        <w:rPr>
          <w:color w:val="000000"/>
          <w:sz w:val="28"/>
          <w:szCs w:val="28"/>
        </w:rPr>
        <w:br/>
        <w:t>a tyto osoby musí k zajištění slušné životní úrovně pracovat či živnostensky podnikat. Proto je efektivní a významnou cestou k</w:t>
      </w:r>
      <w:r w:rsidR="002E60FC">
        <w:rPr>
          <w:color w:val="000000"/>
          <w:sz w:val="28"/>
          <w:szCs w:val="28"/>
        </w:rPr>
        <w:t>e</w:t>
      </w:r>
      <w:r w:rsidR="00DC6521">
        <w:rPr>
          <w:color w:val="000000"/>
          <w:sz w:val="28"/>
          <w:szCs w:val="28"/>
        </w:rPr>
        <w:t xml:space="preserve"> zvýšení </w:t>
      </w:r>
      <w:r w:rsidR="00DC6521">
        <w:rPr>
          <w:noProof/>
          <w:color w:val="000000"/>
          <w:sz w:val="28"/>
          <w:szCs w:val="28"/>
        </w:rPr>
        <w:t>jejich čistých příjmů právě zvýšení daňových slev, což je de facto snížení daně z příjmu sui generis.</w:t>
      </w:r>
    </w:p>
    <w:p w14:paraId="627276AC" w14:textId="1DD6CB9B" w:rsidR="00DC6521" w:rsidRPr="00F57461" w:rsidRDefault="002E60FC" w:rsidP="008519FE">
      <w:pPr>
        <w:pStyle w:val="Zkladntext"/>
        <w:shd w:val="clear" w:color="auto" w:fill="FFFFFF"/>
        <w:spacing w:line="276" w:lineRule="auto"/>
        <w:jc w:val="both"/>
        <w:rPr>
          <w:color w:val="auto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</w:rPr>
        <w:t>Z</w:t>
      </w:r>
      <w:r w:rsidR="00DC6521">
        <w:rPr>
          <w:noProof/>
          <w:color w:val="000000"/>
          <w:sz w:val="28"/>
          <w:szCs w:val="28"/>
        </w:rPr>
        <w:t xml:space="preserve">výšení roční daňové slevy na studenta má za cíl bonifikovat pracující studenty </w:t>
      </w:r>
      <w:r>
        <w:rPr>
          <w:noProof/>
          <w:color w:val="000000"/>
          <w:sz w:val="28"/>
          <w:szCs w:val="28"/>
        </w:rPr>
        <w:br/>
      </w:r>
      <w:r w:rsidR="00DC6521">
        <w:rPr>
          <w:noProof/>
          <w:color w:val="000000"/>
          <w:sz w:val="28"/>
          <w:szCs w:val="28"/>
        </w:rPr>
        <w:t xml:space="preserve">a také tímto nástrojem částečně pomoci </w:t>
      </w:r>
      <w:r>
        <w:rPr>
          <w:noProof/>
          <w:color w:val="000000"/>
          <w:sz w:val="28"/>
          <w:szCs w:val="28"/>
        </w:rPr>
        <w:t xml:space="preserve">jejich </w:t>
      </w:r>
      <w:r w:rsidR="00DC6521">
        <w:rPr>
          <w:noProof/>
          <w:color w:val="000000"/>
          <w:sz w:val="28"/>
          <w:szCs w:val="28"/>
        </w:rPr>
        <w:t>sociálně a ekonomicky slabším r</w:t>
      </w:r>
      <w:r>
        <w:rPr>
          <w:noProof/>
          <w:color w:val="000000"/>
          <w:sz w:val="28"/>
          <w:szCs w:val="28"/>
        </w:rPr>
        <w:t>odičům a rodinám</w:t>
      </w:r>
      <w:r w:rsidR="00DC6521">
        <w:rPr>
          <w:noProof/>
          <w:color w:val="000000"/>
          <w:sz w:val="28"/>
          <w:szCs w:val="28"/>
        </w:rPr>
        <w:t>.</w:t>
      </w:r>
    </w:p>
    <w:p w14:paraId="1F44CBF5" w14:textId="218727CF" w:rsidR="00D10BE5" w:rsidRDefault="00402699" w:rsidP="008519FE">
      <w:pPr>
        <w:pStyle w:val="Zkladntext"/>
        <w:shd w:val="clear" w:color="auto" w:fill="FFFFFF"/>
        <w:spacing w:line="276" w:lineRule="auto"/>
        <w:jc w:val="both"/>
        <w:rPr>
          <w:noProof/>
          <w:color w:val="auto"/>
          <w:sz w:val="28"/>
          <w:szCs w:val="28"/>
          <w:shd w:val="clear" w:color="auto" w:fill="FFFFFF"/>
        </w:rPr>
      </w:pPr>
      <w:r>
        <w:rPr>
          <w:noProof/>
          <w:color w:val="auto"/>
          <w:sz w:val="28"/>
          <w:szCs w:val="28"/>
          <w:shd w:val="clear" w:color="auto" w:fill="FFFFFF"/>
        </w:rPr>
        <w:t xml:space="preserve">Tento návrh je i </w:t>
      </w:r>
      <w:r w:rsidR="00D10BE5">
        <w:rPr>
          <w:noProof/>
          <w:color w:val="auto"/>
          <w:sz w:val="28"/>
          <w:szCs w:val="28"/>
          <w:shd w:val="clear" w:color="auto" w:fill="FFFFFF"/>
        </w:rPr>
        <w:t xml:space="preserve">– z pohledu možných úprav daňové legislativy a praxe – spravedlivějším řešením než </w:t>
      </w:r>
      <w:r>
        <w:rPr>
          <w:noProof/>
          <w:color w:val="auto"/>
          <w:sz w:val="28"/>
          <w:szCs w:val="28"/>
          <w:shd w:val="clear" w:color="auto" w:fill="FFFFFF"/>
        </w:rPr>
        <w:t xml:space="preserve">například </w:t>
      </w:r>
      <w:r w:rsidR="00D10BE5">
        <w:rPr>
          <w:noProof/>
          <w:color w:val="auto"/>
          <w:sz w:val="28"/>
          <w:szCs w:val="28"/>
          <w:shd w:val="clear" w:color="auto" w:fill="FFFFFF"/>
        </w:rPr>
        <w:t xml:space="preserve">občas zvažované zrušení tzv. superhrubé mzdy, které by mohlo generovat některé nerovnosti, když by pro OSVČ znamenalo naopak reálné zvýšení </w:t>
      </w:r>
      <w:r>
        <w:rPr>
          <w:noProof/>
          <w:color w:val="auto"/>
          <w:sz w:val="28"/>
          <w:szCs w:val="28"/>
          <w:shd w:val="clear" w:color="auto" w:fill="FFFFFF"/>
        </w:rPr>
        <w:t xml:space="preserve">sazby </w:t>
      </w:r>
      <w:r w:rsidR="00D10BE5">
        <w:rPr>
          <w:noProof/>
          <w:color w:val="auto"/>
          <w:sz w:val="28"/>
          <w:szCs w:val="28"/>
          <w:shd w:val="clear" w:color="auto" w:fill="FFFFFF"/>
        </w:rPr>
        <w:t>daně z příjmu fyzických osob.</w:t>
      </w:r>
    </w:p>
    <w:p w14:paraId="590EF38F" w14:textId="544DC369" w:rsidR="00227B07" w:rsidRDefault="00227B07" w:rsidP="008519FE">
      <w:pPr>
        <w:pStyle w:val="Zkladntext"/>
        <w:shd w:val="clear" w:color="auto" w:fill="FFFFFF"/>
        <w:spacing w:line="276" w:lineRule="auto"/>
        <w:jc w:val="both"/>
        <w:rPr>
          <w:noProof/>
          <w:color w:val="auto"/>
          <w:sz w:val="28"/>
          <w:szCs w:val="28"/>
          <w:shd w:val="clear" w:color="auto" w:fill="FFFFFF"/>
        </w:rPr>
      </w:pPr>
      <w:r>
        <w:rPr>
          <w:noProof/>
          <w:color w:val="auto"/>
          <w:sz w:val="28"/>
          <w:szCs w:val="28"/>
          <w:shd w:val="clear" w:color="auto" w:fill="FFFFFF"/>
        </w:rPr>
        <w:t xml:space="preserve">A právě přímá podpora OSVČ postižených, ať už přímo nebo sekundárně, dopady krizových omezujících opatření nouzového stavu v boji proti šíření koronaviru, </w:t>
      </w:r>
      <w:r w:rsidR="002934D1">
        <w:rPr>
          <w:noProof/>
          <w:color w:val="auto"/>
          <w:sz w:val="28"/>
          <w:szCs w:val="28"/>
          <w:shd w:val="clear" w:color="auto" w:fill="FFFFFF"/>
        </w:rPr>
        <w:br/>
      </w:r>
      <w:r>
        <w:rPr>
          <w:noProof/>
          <w:color w:val="auto"/>
          <w:sz w:val="28"/>
          <w:szCs w:val="28"/>
          <w:shd w:val="clear" w:color="auto" w:fill="FFFFFF"/>
        </w:rPr>
        <w:t>je nyní jedním z nejdůležitějších nástrojů hospodářské a fiskální</w:t>
      </w:r>
      <w:r w:rsidR="002934D1">
        <w:rPr>
          <w:noProof/>
          <w:color w:val="auto"/>
          <w:sz w:val="28"/>
          <w:szCs w:val="28"/>
          <w:shd w:val="clear" w:color="auto" w:fill="FFFFFF"/>
        </w:rPr>
        <w:t xml:space="preserve"> </w:t>
      </w:r>
      <w:r>
        <w:rPr>
          <w:noProof/>
          <w:color w:val="auto"/>
          <w:sz w:val="28"/>
          <w:szCs w:val="28"/>
          <w:shd w:val="clear" w:color="auto" w:fill="FFFFFF"/>
        </w:rPr>
        <w:t xml:space="preserve">politiky, </w:t>
      </w:r>
      <w:r w:rsidR="002E60FC">
        <w:rPr>
          <w:noProof/>
          <w:color w:val="auto"/>
          <w:sz w:val="28"/>
          <w:szCs w:val="28"/>
          <w:shd w:val="clear" w:color="auto" w:fill="FFFFFF"/>
        </w:rPr>
        <w:br/>
      </w:r>
      <w:r>
        <w:rPr>
          <w:noProof/>
          <w:color w:val="auto"/>
          <w:sz w:val="28"/>
          <w:szCs w:val="28"/>
          <w:shd w:val="clear" w:color="auto" w:fill="FFFFFF"/>
        </w:rPr>
        <w:t xml:space="preserve">který může být použit v rámci zachování jejch živností a finanční stability jich samotných a jejich rodin. </w:t>
      </w:r>
    </w:p>
    <w:p w14:paraId="4DECA258" w14:textId="77777777" w:rsidR="000507A5" w:rsidRDefault="00D10BE5" w:rsidP="008519FE">
      <w:pPr>
        <w:pStyle w:val="Zkladntext"/>
        <w:shd w:val="clear" w:color="auto" w:fill="FFFFFF"/>
        <w:spacing w:line="276" w:lineRule="auto"/>
        <w:jc w:val="both"/>
        <w:rPr>
          <w:noProof/>
          <w:color w:val="auto"/>
          <w:sz w:val="28"/>
          <w:szCs w:val="28"/>
          <w:shd w:val="clear" w:color="auto" w:fill="FFFFFF"/>
        </w:rPr>
      </w:pPr>
      <w:r>
        <w:rPr>
          <w:noProof/>
          <w:color w:val="auto"/>
          <w:sz w:val="28"/>
          <w:szCs w:val="28"/>
          <w:shd w:val="clear" w:color="auto" w:fill="FFFFFF"/>
        </w:rPr>
        <w:t>Navrhovaná opatření</w:t>
      </w:r>
      <w:r w:rsidR="00C1242F">
        <w:rPr>
          <w:noProof/>
          <w:color w:val="auto"/>
          <w:sz w:val="28"/>
          <w:szCs w:val="28"/>
          <w:shd w:val="clear" w:color="auto" w:fill="FFFFFF"/>
        </w:rPr>
        <w:t xml:space="preserve"> n</w:t>
      </w:r>
      <w:r w:rsidR="000507A5">
        <w:rPr>
          <w:noProof/>
          <w:color w:val="auto"/>
          <w:sz w:val="28"/>
          <w:szCs w:val="28"/>
          <w:shd w:val="clear" w:color="auto" w:fill="FFFFFF"/>
        </w:rPr>
        <w:t>epřinášejí</w:t>
      </w:r>
      <w:r w:rsidR="00C1242F">
        <w:rPr>
          <w:noProof/>
          <w:color w:val="auto"/>
          <w:sz w:val="28"/>
          <w:szCs w:val="28"/>
          <w:shd w:val="clear" w:color="auto" w:fill="FFFFFF"/>
        </w:rPr>
        <w:t xml:space="preserve"> pro žádného plátce daně</w:t>
      </w:r>
      <w:r>
        <w:rPr>
          <w:noProof/>
          <w:color w:val="auto"/>
          <w:sz w:val="28"/>
          <w:szCs w:val="28"/>
          <w:shd w:val="clear" w:color="auto" w:fill="FFFFFF"/>
        </w:rPr>
        <w:t xml:space="preserve"> </w:t>
      </w:r>
      <w:r w:rsidR="00C1242F">
        <w:rPr>
          <w:noProof/>
          <w:color w:val="auto"/>
          <w:sz w:val="28"/>
          <w:szCs w:val="28"/>
          <w:shd w:val="clear" w:color="auto" w:fill="FFFFFF"/>
        </w:rPr>
        <w:t xml:space="preserve">z příjmu zhoršení jeho současné </w:t>
      </w:r>
      <w:r w:rsidR="000507A5">
        <w:rPr>
          <w:noProof/>
          <w:color w:val="auto"/>
          <w:sz w:val="28"/>
          <w:szCs w:val="28"/>
          <w:shd w:val="clear" w:color="auto" w:fill="FFFFFF"/>
        </w:rPr>
        <w:t>finanční situace – naopak, pro</w:t>
      </w:r>
      <w:r w:rsidR="00C1242F">
        <w:rPr>
          <w:noProof/>
          <w:color w:val="auto"/>
          <w:sz w:val="28"/>
          <w:szCs w:val="28"/>
          <w:shd w:val="clear" w:color="auto" w:fill="FFFFFF"/>
        </w:rPr>
        <w:t xml:space="preserve"> </w:t>
      </w:r>
      <w:r w:rsidR="000507A5">
        <w:rPr>
          <w:noProof/>
          <w:color w:val="auto"/>
          <w:sz w:val="28"/>
          <w:szCs w:val="28"/>
          <w:shd w:val="clear" w:color="auto" w:fill="FFFFFF"/>
        </w:rPr>
        <w:t>všechny  plátce</w:t>
      </w:r>
      <w:r w:rsidR="00C1242F">
        <w:rPr>
          <w:noProof/>
          <w:color w:val="auto"/>
          <w:sz w:val="28"/>
          <w:szCs w:val="28"/>
          <w:shd w:val="clear" w:color="auto" w:fill="FFFFFF"/>
        </w:rPr>
        <w:t xml:space="preserve"> daně z příjmu </w:t>
      </w:r>
      <w:r w:rsidR="000507A5">
        <w:rPr>
          <w:noProof/>
          <w:color w:val="auto"/>
          <w:sz w:val="28"/>
          <w:szCs w:val="28"/>
          <w:shd w:val="clear" w:color="auto" w:fill="FFFFFF"/>
        </w:rPr>
        <w:t>by znamenala</w:t>
      </w:r>
      <w:r w:rsidR="00C1242F">
        <w:rPr>
          <w:noProof/>
          <w:color w:val="auto"/>
          <w:sz w:val="28"/>
          <w:szCs w:val="28"/>
          <w:shd w:val="clear" w:color="auto" w:fill="FFFFFF"/>
        </w:rPr>
        <w:t xml:space="preserve"> snížení </w:t>
      </w:r>
      <w:r w:rsidR="000507A5">
        <w:rPr>
          <w:noProof/>
          <w:color w:val="auto"/>
          <w:sz w:val="28"/>
          <w:szCs w:val="28"/>
          <w:shd w:val="clear" w:color="auto" w:fill="FFFFFF"/>
        </w:rPr>
        <w:t xml:space="preserve">výše jejich reálně odváděných daní, </w:t>
      </w:r>
      <w:r w:rsidR="00C1242F">
        <w:rPr>
          <w:noProof/>
          <w:color w:val="auto"/>
          <w:sz w:val="28"/>
          <w:szCs w:val="28"/>
          <w:shd w:val="clear" w:color="auto" w:fill="FFFFFF"/>
        </w:rPr>
        <w:t xml:space="preserve">a tedy </w:t>
      </w:r>
      <w:r w:rsidR="000507A5">
        <w:rPr>
          <w:noProof/>
          <w:color w:val="auto"/>
          <w:sz w:val="28"/>
          <w:szCs w:val="28"/>
          <w:shd w:val="clear" w:color="auto" w:fill="FFFFFF"/>
        </w:rPr>
        <w:t xml:space="preserve">i </w:t>
      </w:r>
      <w:r w:rsidR="00C1242F">
        <w:rPr>
          <w:noProof/>
          <w:color w:val="auto"/>
          <w:sz w:val="28"/>
          <w:szCs w:val="28"/>
          <w:shd w:val="clear" w:color="auto" w:fill="FFFFFF"/>
        </w:rPr>
        <w:t xml:space="preserve">zvýšení </w:t>
      </w:r>
      <w:r w:rsidR="000507A5">
        <w:rPr>
          <w:noProof/>
          <w:color w:val="auto"/>
          <w:sz w:val="28"/>
          <w:szCs w:val="28"/>
          <w:shd w:val="clear" w:color="auto" w:fill="FFFFFF"/>
        </w:rPr>
        <w:t>jejich čistých příjmů.</w:t>
      </w:r>
    </w:p>
    <w:p w14:paraId="324753E2" w14:textId="2CBEB9AD" w:rsidR="00E97B39" w:rsidRPr="008519FE" w:rsidRDefault="00E97B39" w:rsidP="008519FE">
      <w:pPr>
        <w:pStyle w:val="Zkladntext"/>
        <w:shd w:val="clear" w:color="auto" w:fill="FFFFFF"/>
        <w:spacing w:line="276" w:lineRule="auto"/>
        <w:jc w:val="both"/>
        <w:rPr>
          <w:color w:val="385623" w:themeColor="accent6" w:themeShade="80"/>
          <w:sz w:val="28"/>
          <w:szCs w:val="28"/>
          <w:shd w:val="clear" w:color="auto" w:fill="FFFFFF"/>
        </w:rPr>
      </w:pPr>
    </w:p>
    <w:p w14:paraId="2A6290D6" w14:textId="637AFC4E" w:rsidR="00801818" w:rsidRDefault="00801818" w:rsidP="00801818">
      <w:pPr>
        <w:pStyle w:val="Novelizanbod"/>
        <w:keepNext w:val="0"/>
        <w:numPr>
          <w:ilvl w:val="0"/>
          <w:numId w:val="4"/>
        </w:numPr>
        <w:tabs>
          <w:tab w:val="clear" w:pos="567"/>
          <w:tab w:val="clear" w:pos="851"/>
          <w:tab w:val="num" w:pos="426"/>
        </w:tabs>
        <w:spacing w:before="0" w:after="0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Zhodnocení souladu </w:t>
      </w:r>
      <w:r w:rsidR="000F5030" w:rsidRPr="001624A2">
        <w:rPr>
          <w:b/>
          <w:bCs/>
          <w:color w:val="auto"/>
          <w:sz w:val="28"/>
          <w:szCs w:val="28"/>
        </w:rPr>
        <w:t>navrhované právní úpravy s ústav</w:t>
      </w:r>
      <w:r>
        <w:rPr>
          <w:b/>
          <w:bCs/>
          <w:color w:val="auto"/>
          <w:sz w:val="28"/>
          <w:szCs w:val="28"/>
        </w:rPr>
        <w:t xml:space="preserve">ním pořádkem </w:t>
      </w:r>
      <w:r>
        <w:rPr>
          <w:b/>
          <w:bCs/>
          <w:color w:val="auto"/>
          <w:sz w:val="28"/>
          <w:szCs w:val="28"/>
        </w:rPr>
        <w:br/>
        <w:t xml:space="preserve">České republiky, </w:t>
      </w:r>
      <w:r w:rsidR="000F5030" w:rsidRPr="001624A2">
        <w:rPr>
          <w:b/>
          <w:bCs/>
          <w:color w:val="auto"/>
          <w:sz w:val="28"/>
          <w:szCs w:val="28"/>
        </w:rPr>
        <w:t>s mezinárodními smlouvami, jimiž je Česká republika vázána</w:t>
      </w:r>
      <w:r>
        <w:rPr>
          <w:b/>
          <w:bCs/>
          <w:color w:val="auto"/>
          <w:sz w:val="28"/>
          <w:szCs w:val="28"/>
        </w:rPr>
        <w:t xml:space="preserve"> a  zhodnocení slučitelnosti</w:t>
      </w:r>
      <w:r w:rsidRPr="001624A2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navrhované právní úpravy se závazky vyplývajícími pro Českou republiku z členství v Evropské unii </w:t>
      </w:r>
    </w:p>
    <w:p w14:paraId="0585344B" w14:textId="30939FB4" w:rsidR="000F5030" w:rsidRPr="001624A2" w:rsidRDefault="000F5030" w:rsidP="00801818">
      <w:pPr>
        <w:pStyle w:val="Novelizanbod"/>
        <w:keepNext w:val="0"/>
        <w:tabs>
          <w:tab w:val="clear" w:pos="851"/>
        </w:tabs>
        <w:spacing w:before="0" w:after="0"/>
        <w:ind w:left="397"/>
        <w:rPr>
          <w:b/>
          <w:bCs/>
          <w:color w:val="auto"/>
          <w:sz w:val="28"/>
          <w:szCs w:val="28"/>
        </w:rPr>
      </w:pPr>
    </w:p>
    <w:p w14:paraId="2AEC4FA0" w14:textId="4F39E264" w:rsidR="000F5030" w:rsidRPr="001624A2" w:rsidRDefault="000F5030" w:rsidP="001624A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A2">
        <w:rPr>
          <w:rFonts w:ascii="Times New Roman" w:hAnsi="Times New Roman" w:cs="Times New Roman"/>
          <w:sz w:val="28"/>
          <w:szCs w:val="28"/>
        </w:rPr>
        <w:t>Předkládaná p</w:t>
      </w:r>
      <w:r w:rsidR="001B1631">
        <w:rPr>
          <w:rFonts w:ascii="Times New Roman" w:hAnsi="Times New Roman" w:cs="Times New Roman"/>
          <w:sz w:val="28"/>
          <w:szCs w:val="28"/>
        </w:rPr>
        <w:t>rávní úprava je v</w:t>
      </w:r>
      <w:r w:rsidRPr="001624A2">
        <w:rPr>
          <w:rFonts w:ascii="Times New Roman" w:hAnsi="Times New Roman" w:cs="Times New Roman"/>
          <w:sz w:val="28"/>
          <w:szCs w:val="28"/>
        </w:rPr>
        <w:t xml:space="preserve"> souladu s ústavním zákonem č. 1/1993 Sb., </w:t>
      </w:r>
      <w:r w:rsidR="001B1631">
        <w:rPr>
          <w:rFonts w:ascii="Times New Roman" w:hAnsi="Times New Roman" w:cs="Times New Roman"/>
          <w:sz w:val="28"/>
          <w:szCs w:val="28"/>
        </w:rPr>
        <w:br/>
      </w:r>
      <w:r w:rsidRPr="001624A2">
        <w:rPr>
          <w:rFonts w:ascii="Times New Roman" w:hAnsi="Times New Roman" w:cs="Times New Roman"/>
          <w:sz w:val="28"/>
          <w:szCs w:val="28"/>
        </w:rPr>
        <w:t>Ústava České republiky, ve znění pozdějších předpisů a respektuje obecné zásady ústavního pořádku České republiky a není v rozporu s nálezy Ústavního soudu České republiky.</w:t>
      </w:r>
    </w:p>
    <w:p w14:paraId="46B77654" w14:textId="5986C0BE" w:rsidR="000F5030" w:rsidRPr="001624A2" w:rsidRDefault="000F5030" w:rsidP="001624A2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</w:rPr>
      </w:pPr>
      <w:r w:rsidRPr="001624A2">
        <w:rPr>
          <w:bCs/>
          <w:color w:val="auto"/>
          <w:sz w:val="28"/>
          <w:szCs w:val="28"/>
        </w:rPr>
        <w:t>Navrhovaná právní úprava není v rozporu s mezinárodními smlouvami, jimiž je Česká republika vázána.</w:t>
      </w:r>
    </w:p>
    <w:p w14:paraId="12AF7E9D" w14:textId="18249A23" w:rsidR="000507A5" w:rsidRPr="001624A2" w:rsidRDefault="000507A5" w:rsidP="00801818">
      <w:pPr>
        <w:pStyle w:val="Novelizanbod"/>
        <w:keepNext w:val="0"/>
        <w:tabs>
          <w:tab w:val="clear" w:pos="851"/>
        </w:tabs>
        <w:spacing w:before="0" w:after="0"/>
        <w:rPr>
          <w:b/>
          <w:bCs/>
          <w:color w:val="auto"/>
          <w:sz w:val="28"/>
          <w:szCs w:val="28"/>
        </w:rPr>
      </w:pPr>
    </w:p>
    <w:p w14:paraId="03D80D33" w14:textId="384114CC" w:rsidR="000F5030" w:rsidRPr="001624A2" w:rsidRDefault="000F5030" w:rsidP="001624A2">
      <w:pPr>
        <w:spacing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624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V</w:t>
      </w:r>
      <w:r w:rsidR="000507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daňové oblasti</w:t>
      </w:r>
      <w:r w:rsidRPr="001624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platí, že </w:t>
      </w:r>
      <w:r w:rsidRPr="001624A2">
        <w:rPr>
          <w:rStyle w:val="Siln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pravomoc stanovit a vybírat </w:t>
      </w:r>
      <w:r w:rsidR="000507A5">
        <w:rPr>
          <w:rStyle w:val="Siln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přímé </w:t>
      </w:r>
      <w:r w:rsidRPr="001624A2">
        <w:rPr>
          <w:rStyle w:val="Siln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daně spadá </w:t>
      </w:r>
      <w:r w:rsidR="002934D1">
        <w:rPr>
          <w:rStyle w:val="Siln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br/>
      </w:r>
      <w:r w:rsidRPr="001624A2">
        <w:rPr>
          <w:rStyle w:val="Siln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do výlučné kompetence členských států EU</w:t>
      </w:r>
      <w:r w:rsidRPr="001624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I z tohoto důvodu se orgány EU, pokud jde o daně, věnují zejména </w:t>
      </w:r>
      <w:r w:rsidR="000507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závazné legislativní </w:t>
      </w:r>
      <w:r w:rsidRPr="001624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úpravě výběru daní nepřímých (spotřební daně, DPH), a to </w:t>
      </w:r>
      <w:r w:rsidR="000507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ještě </w:t>
      </w:r>
      <w:r w:rsidRPr="001624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zvláště těm aspektům, které jsou obhajitelné z hlediska </w:t>
      </w:r>
      <w:r w:rsidR="000507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jejich dopadu a významu pro tzv. evropský vnitřní</w:t>
      </w:r>
      <w:r w:rsidR="002934D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trh</w:t>
      </w:r>
      <w:r w:rsidRPr="001624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507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/>
      </w:r>
      <w:r w:rsidRPr="001624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(např</w:t>
      </w:r>
      <w:r w:rsidRPr="001624A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 </w:t>
      </w:r>
      <w:r w:rsidRPr="001624A2">
        <w:rPr>
          <w:rStyle w:val="Siln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zákaz daňové diskriminace, otázka dvojího zdanění, boj proti daňovým podvodům</w:t>
      </w:r>
      <w:r w:rsidRPr="001624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a</w:t>
      </w:r>
      <w:r w:rsidR="002934D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t</w:t>
      </w:r>
      <w:r w:rsidRPr="001624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p.).</w:t>
      </w:r>
    </w:p>
    <w:p w14:paraId="4136575C" w14:textId="18EA9F77" w:rsidR="001624A2" w:rsidRDefault="001624A2" w:rsidP="001624A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A2">
        <w:rPr>
          <w:rFonts w:ascii="Times New Roman" w:hAnsi="Times New Roman" w:cs="Times New Roman"/>
          <w:sz w:val="28"/>
          <w:szCs w:val="28"/>
        </w:rPr>
        <w:t xml:space="preserve">Navrhovaná právní úprava </w:t>
      </w:r>
      <w:r w:rsidR="00801818">
        <w:rPr>
          <w:rFonts w:ascii="Times New Roman" w:hAnsi="Times New Roman" w:cs="Times New Roman"/>
          <w:sz w:val="28"/>
          <w:szCs w:val="28"/>
        </w:rPr>
        <w:t xml:space="preserve">tedy je v souladu – a není </w:t>
      </w:r>
      <w:r w:rsidRPr="001624A2">
        <w:rPr>
          <w:rFonts w:ascii="Times New Roman" w:hAnsi="Times New Roman" w:cs="Times New Roman"/>
          <w:sz w:val="28"/>
          <w:szCs w:val="28"/>
        </w:rPr>
        <w:t>v rozporu s právními předpisy EU, judikaturou soudních orgánů EU -   ani  s obecnými (právními) zásadami legislativy EU.</w:t>
      </w:r>
    </w:p>
    <w:p w14:paraId="7BF4464F" w14:textId="653A39BC" w:rsidR="00801818" w:rsidRDefault="00801818" w:rsidP="001624A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D64F48" w14:textId="6AC02D42" w:rsidR="00801818" w:rsidRPr="00A70D0E" w:rsidRDefault="00801818" w:rsidP="00801818">
      <w:pPr>
        <w:pStyle w:val="Novelizanbod"/>
        <w:keepNext w:val="0"/>
        <w:numPr>
          <w:ilvl w:val="0"/>
          <w:numId w:val="4"/>
        </w:numPr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</w:rPr>
      </w:pPr>
      <w:r w:rsidRPr="00A70D0E">
        <w:rPr>
          <w:b/>
          <w:bCs/>
          <w:color w:val="auto"/>
          <w:sz w:val="28"/>
          <w:szCs w:val="28"/>
        </w:rPr>
        <w:t>Zhodnocení</w:t>
      </w:r>
      <w:r w:rsidR="004B2C1C">
        <w:rPr>
          <w:b/>
          <w:bCs/>
          <w:color w:val="auto"/>
          <w:sz w:val="28"/>
          <w:szCs w:val="28"/>
        </w:rPr>
        <w:t xml:space="preserve"> dopadů </w:t>
      </w:r>
      <w:r w:rsidRPr="00A70D0E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navrhované právní úpravy</w:t>
      </w:r>
      <w:r w:rsidR="004B2C1C">
        <w:rPr>
          <w:b/>
          <w:bCs/>
          <w:color w:val="auto"/>
          <w:sz w:val="28"/>
          <w:szCs w:val="28"/>
        </w:rPr>
        <w:t xml:space="preserve"> ve vztahu k zákazu diskriminace</w:t>
      </w:r>
      <w:r w:rsidRPr="00A70D0E">
        <w:rPr>
          <w:b/>
          <w:bCs/>
          <w:color w:val="auto"/>
          <w:sz w:val="28"/>
          <w:szCs w:val="28"/>
        </w:rPr>
        <w:t xml:space="preserve"> a ve vztahu k rovnosti mužů a žen</w:t>
      </w:r>
    </w:p>
    <w:p w14:paraId="65AC31AE" w14:textId="77777777" w:rsidR="00801818" w:rsidRDefault="00801818" w:rsidP="00801818">
      <w:pPr>
        <w:pStyle w:val="Novelizanbod"/>
        <w:keepNext w:val="0"/>
        <w:tabs>
          <w:tab w:val="clear" w:pos="851"/>
        </w:tabs>
        <w:spacing w:before="0" w:after="0"/>
        <w:rPr>
          <w:b/>
          <w:bCs/>
          <w:color w:val="auto"/>
          <w:sz w:val="28"/>
          <w:szCs w:val="28"/>
        </w:rPr>
      </w:pPr>
    </w:p>
    <w:p w14:paraId="15E1A7DE" w14:textId="42477DCA" w:rsidR="004B2C1C" w:rsidRDefault="00801818" w:rsidP="0080181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20C">
        <w:rPr>
          <w:rFonts w:ascii="Times New Roman" w:hAnsi="Times New Roman" w:cs="Times New Roman"/>
          <w:sz w:val="28"/>
          <w:szCs w:val="28"/>
        </w:rPr>
        <w:t xml:space="preserve">Navrhovaná právní úprava </w:t>
      </w:r>
      <w:r w:rsidR="004B2C1C">
        <w:rPr>
          <w:rFonts w:ascii="Times New Roman" w:hAnsi="Times New Roman" w:cs="Times New Roman"/>
          <w:sz w:val="28"/>
          <w:szCs w:val="28"/>
        </w:rPr>
        <w:t xml:space="preserve">nijak neporušuje zákonem daný zákaz diskriminace </w:t>
      </w:r>
      <w:r w:rsidR="004B2C1C">
        <w:rPr>
          <w:rFonts w:ascii="Times New Roman" w:hAnsi="Times New Roman" w:cs="Times New Roman"/>
          <w:sz w:val="28"/>
          <w:szCs w:val="28"/>
        </w:rPr>
        <w:br/>
        <w:t>a také nijak nenarušuje principy rovnosti mužů a žen.</w:t>
      </w:r>
    </w:p>
    <w:p w14:paraId="7B71A5A5" w14:textId="778C3E4E" w:rsidR="002934D1" w:rsidRDefault="002934D1" w:rsidP="001B1631">
      <w:pPr>
        <w:pStyle w:val="Zkladntext"/>
        <w:rPr>
          <w:lang w:eastAsia="en-US"/>
        </w:rPr>
      </w:pPr>
    </w:p>
    <w:p w14:paraId="5A3F2EAB" w14:textId="44EE4B89" w:rsidR="00C23D30" w:rsidRDefault="00C23D30" w:rsidP="001B1631">
      <w:pPr>
        <w:pStyle w:val="Zkladntext"/>
        <w:rPr>
          <w:lang w:eastAsia="en-US"/>
        </w:rPr>
      </w:pPr>
    </w:p>
    <w:p w14:paraId="04D49273" w14:textId="6A030AC9" w:rsidR="00C23D30" w:rsidRDefault="00C23D30" w:rsidP="001B1631">
      <w:pPr>
        <w:pStyle w:val="Zkladntext"/>
        <w:rPr>
          <w:lang w:eastAsia="en-US"/>
        </w:rPr>
      </w:pPr>
    </w:p>
    <w:p w14:paraId="11C1A607" w14:textId="4D0B0853" w:rsidR="00C23D30" w:rsidRDefault="00C23D30" w:rsidP="001B1631">
      <w:pPr>
        <w:pStyle w:val="Zkladntext"/>
        <w:rPr>
          <w:lang w:eastAsia="en-US"/>
        </w:rPr>
      </w:pPr>
    </w:p>
    <w:p w14:paraId="3B4B3151" w14:textId="77777777" w:rsidR="00C23D30" w:rsidRPr="001B1631" w:rsidRDefault="00C23D30" w:rsidP="001B1631">
      <w:pPr>
        <w:pStyle w:val="Zkladntext"/>
        <w:rPr>
          <w:lang w:eastAsia="en-US"/>
        </w:rPr>
      </w:pPr>
    </w:p>
    <w:p w14:paraId="66C545B1" w14:textId="09121CA3" w:rsidR="005F4EB3" w:rsidRPr="005F4EB3" w:rsidRDefault="005F4EB3" w:rsidP="005F4EB3">
      <w:pPr>
        <w:pStyle w:val="Novelizanbod"/>
        <w:keepNext w:val="0"/>
        <w:numPr>
          <w:ilvl w:val="0"/>
          <w:numId w:val="1"/>
        </w:numPr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4.   </w:t>
      </w:r>
      <w:r w:rsidRPr="005F4EB3">
        <w:rPr>
          <w:b/>
          <w:bCs/>
          <w:color w:val="auto"/>
          <w:sz w:val="28"/>
          <w:szCs w:val="28"/>
        </w:rPr>
        <w:t>Předpokládaný hospodářský a finanční dopad navrhované právní úpravy na státní rozpočet, rozpočty krajů a obcí a na podnikatelské prostředí České republiky</w:t>
      </w:r>
    </w:p>
    <w:p w14:paraId="0235EC97" w14:textId="77777777" w:rsidR="001624A2" w:rsidRPr="001624A2" w:rsidRDefault="001624A2" w:rsidP="00BF3302">
      <w:pPr>
        <w:pStyle w:val="Nadpis2"/>
        <w:numPr>
          <w:ilvl w:val="1"/>
          <w:numId w:val="1"/>
        </w:numPr>
        <w:spacing w:after="120" w:line="276" w:lineRule="auto"/>
        <w:ind w:left="0" w:firstLine="0"/>
        <w:jc w:val="both"/>
        <w:rPr>
          <w:sz w:val="28"/>
          <w:szCs w:val="28"/>
        </w:rPr>
      </w:pPr>
    </w:p>
    <w:p w14:paraId="347F5628" w14:textId="1418FF4C" w:rsidR="002B4E7E" w:rsidRDefault="002B4E7E" w:rsidP="005F4EB3">
      <w:pPr>
        <w:pStyle w:val="Nadpis2"/>
        <w:numPr>
          <w:ilvl w:val="1"/>
          <w:numId w:val="1"/>
        </w:numPr>
        <w:spacing w:after="120"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Přímý finanční dopad navrhované novely na státní rozpočet České republiky nelze přesně a bezezbytku odhadnout a formulovat.</w:t>
      </w:r>
    </w:p>
    <w:p w14:paraId="65239E46" w14:textId="54B9128A" w:rsidR="00B563AA" w:rsidRDefault="002B4E7E" w:rsidP="00BF33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 jedné straně je jisté, že v důsledku navrhovaných opatřeních poklesnou </w:t>
      </w:r>
      <w:r w:rsidR="00194FA1">
        <w:rPr>
          <w:rFonts w:ascii="Times New Roman" w:hAnsi="Times New Roman" w:cs="Times New Roman"/>
          <w:sz w:val="28"/>
          <w:szCs w:val="28"/>
        </w:rPr>
        <w:t>veřejné</w:t>
      </w:r>
      <w:r w:rsidR="000507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příjmy státu</w:t>
      </w:r>
      <w:r w:rsidR="000507A5">
        <w:rPr>
          <w:rFonts w:ascii="Times New Roman" w:hAnsi="Times New Roman" w:cs="Times New Roman"/>
          <w:sz w:val="28"/>
          <w:szCs w:val="28"/>
        </w:rPr>
        <w:t xml:space="preserve"> (potažmo dále krajů a obcí)</w:t>
      </w:r>
      <w:r>
        <w:rPr>
          <w:rFonts w:ascii="Times New Roman" w:hAnsi="Times New Roman" w:cs="Times New Roman"/>
          <w:sz w:val="28"/>
          <w:szCs w:val="28"/>
        </w:rPr>
        <w:t xml:space="preserve"> v oblasti přímých daních - konkrétně co se týče výběru daně </w:t>
      </w:r>
      <w:r w:rsidR="00D318A9">
        <w:rPr>
          <w:rFonts w:ascii="Times New Roman" w:hAnsi="Times New Roman" w:cs="Times New Roman"/>
          <w:sz w:val="28"/>
          <w:szCs w:val="28"/>
        </w:rPr>
        <w:t>z příjmu fyzických osob.</w:t>
      </w:r>
      <w:r w:rsidR="00B563AA" w:rsidRPr="00B563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E07D25" w14:textId="156FC844" w:rsidR="00B563AA" w:rsidRDefault="00B563AA" w:rsidP="00BF33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3AA">
        <w:rPr>
          <w:rFonts w:ascii="Times New Roman" w:hAnsi="Times New Roman" w:cs="Times New Roman"/>
          <w:sz w:val="28"/>
          <w:szCs w:val="28"/>
        </w:rPr>
        <w:t xml:space="preserve">V důsledku poklesu daňové povinnosti, a tedy </w:t>
      </w:r>
      <w:r>
        <w:rPr>
          <w:rFonts w:ascii="Times New Roman" w:hAnsi="Times New Roman" w:cs="Times New Roman"/>
          <w:sz w:val="28"/>
          <w:szCs w:val="28"/>
        </w:rPr>
        <w:t xml:space="preserve">nárůstu čistých příjmů </w:t>
      </w:r>
      <w:r w:rsidR="000507A5">
        <w:rPr>
          <w:rFonts w:ascii="Times New Roman" w:hAnsi="Times New Roman" w:cs="Times New Roman"/>
          <w:sz w:val="28"/>
          <w:szCs w:val="28"/>
        </w:rPr>
        <w:t xml:space="preserve">jednotlivců a </w:t>
      </w:r>
      <w:r w:rsidRPr="00B563AA">
        <w:rPr>
          <w:rFonts w:ascii="Times New Roman" w:hAnsi="Times New Roman" w:cs="Times New Roman"/>
          <w:sz w:val="28"/>
          <w:szCs w:val="28"/>
        </w:rPr>
        <w:t xml:space="preserve"> domácností</w:t>
      </w:r>
      <w:r w:rsidR="000507A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rodin),</w:t>
      </w:r>
      <w:r w:rsidRPr="00B563AA">
        <w:rPr>
          <w:rFonts w:ascii="Times New Roman" w:hAnsi="Times New Roman" w:cs="Times New Roman"/>
          <w:sz w:val="28"/>
          <w:szCs w:val="28"/>
        </w:rPr>
        <w:t xml:space="preserve"> </w:t>
      </w:r>
      <w:r w:rsidR="000507A5">
        <w:rPr>
          <w:rFonts w:ascii="Times New Roman" w:hAnsi="Times New Roman" w:cs="Times New Roman"/>
          <w:sz w:val="28"/>
          <w:szCs w:val="28"/>
        </w:rPr>
        <w:t xml:space="preserve">lze ale jednak očekávat  částečné snížení objemu vyplácených dávek státní sociální podpory a pomoci v hmotné </w:t>
      </w:r>
      <w:r w:rsidR="00227B07">
        <w:rPr>
          <w:rFonts w:ascii="Times New Roman" w:hAnsi="Times New Roman" w:cs="Times New Roman"/>
          <w:sz w:val="28"/>
          <w:szCs w:val="28"/>
        </w:rPr>
        <w:t xml:space="preserve">nouzi - </w:t>
      </w:r>
      <w:r w:rsidRPr="00B563AA">
        <w:rPr>
          <w:rFonts w:ascii="Times New Roman" w:hAnsi="Times New Roman" w:cs="Times New Roman"/>
          <w:sz w:val="28"/>
          <w:szCs w:val="28"/>
        </w:rPr>
        <w:t xml:space="preserve"> </w:t>
      </w:r>
      <w:r w:rsidR="00227B07">
        <w:rPr>
          <w:rFonts w:ascii="Times New Roman" w:hAnsi="Times New Roman" w:cs="Times New Roman"/>
          <w:sz w:val="28"/>
          <w:szCs w:val="28"/>
        </w:rPr>
        <w:t>a j</w:t>
      </w:r>
      <w:r>
        <w:rPr>
          <w:rFonts w:ascii="Times New Roman" w:hAnsi="Times New Roman" w:cs="Times New Roman"/>
          <w:sz w:val="28"/>
          <w:szCs w:val="28"/>
        </w:rPr>
        <w:t>eště významněji by přímé negativní dopady navrhovaného opatření na příjmy státního rozpočtu kompenzoval vyšší výběr nejrůznějších nepřímých daní</w:t>
      </w:r>
      <w:r>
        <w:rPr>
          <w:rFonts w:ascii="Times New Roman" w:hAnsi="Times New Roman" w:cs="Times New Roman"/>
          <w:sz w:val="28"/>
          <w:szCs w:val="28"/>
        </w:rPr>
        <w:br/>
      </w:r>
      <w:r w:rsidR="00A9424E">
        <w:rPr>
          <w:rFonts w:ascii="Times New Roman" w:hAnsi="Times New Roman" w:cs="Times New Roman"/>
          <w:sz w:val="28"/>
          <w:szCs w:val="28"/>
        </w:rPr>
        <w:t xml:space="preserve">(DPH, spotřební daň, majetkové daně) </w:t>
      </w:r>
      <w:r>
        <w:rPr>
          <w:rFonts w:ascii="Times New Roman" w:hAnsi="Times New Roman" w:cs="Times New Roman"/>
          <w:sz w:val="28"/>
          <w:szCs w:val="28"/>
        </w:rPr>
        <w:t xml:space="preserve">v důsledku zvýšení koupěschopné poptávky </w:t>
      </w:r>
      <w:r w:rsidR="00227B07">
        <w:rPr>
          <w:rFonts w:ascii="Times New Roman" w:hAnsi="Times New Roman" w:cs="Times New Roman"/>
          <w:sz w:val="28"/>
          <w:szCs w:val="28"/>
        </w:rPr>
        <w:t xml:space="preserve">jednotlivců a </w:t>
      </w:r>
      <w:r>
        <w:rPr>
          <w:rFonts w:ascii="Times New Roman" w:hAnsi="Times New Roman" w:cs="Times New Roman"/>
          <w:sz w:val="28"/>
          <w:szCs w:val="28"/>
        </w:rPr>
        <w:t>domácností.</w:t>
      </w:r>
    </w:p>
    <w:p w14:paraId="37ABCBF2" w14:textId="452492F5" w:rsidR="00843EC2" w:rsidRDefault="00843EC2" w:rsidP="007C0E6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B961E1">
        <w:rPr>
          <w:rFonts w:ascii="Times New Roman" w:hAnsi="Times New Roman" w:cs="Times New Roman"/>
          <w:sz w:val="28"/>
          <w:szCs w:val="28"/>
        </w:rPr>
        <w:t>okud bychom měli učinit rámcový propočet dopadu návrhu – a vyjdeme-li z oficiálních statistik (cca 4, 3mil. zaměstnanců + cca 2, 1 mil. osob podávající výroční daňové přiznání ze samostatné činnosti, přičemž obě skupiny se částečně překrývají) – při vědomí všech nepřesností, změn statistických dat o počtu plátců daně v důsledku předpokládaného růstu</w:t>
      </w:r>
      <w:r w:rsidR="00F11C7F">
        <w:rPr>
          <w:rFonts w:ascii="Times New Roman" w:hAnsi="Times New Roman" w:cs="Times New Roman"/>
          <w:sz w:val="28"/>
          <w:szCs w:val="28"/>
        </w:rPr>
        <w:t xml:space="preserve"> </w:t>
      </w:r>
      <w:r w:rsidR="00B961E1">
        <w:rPr>
          <w:rFonts w:ascii="Times New Roman" w:hAnsi="Times New Roman" w:cs="Times New Roman"/>
          <w:sz w:val="28"/>
          <w:szCs w:val="28"/>
        </w:rPr>
        <w:t>nezaměstnanosti</w:t>
      </w:r>
      <w:r w:rsidR="00F11C7F">
        <w:rPr>
          <w:rFonts w:ascii="Times New Roman" w:hAnsi="Times New Roman" w:cs="Times New Roman"/>
          <w:sz w:val="28"/>
          <w:szCs w:val="28"/>
        </w:rPr>
        <w:t xml:space="preserve">, skutečnosti, že  určité množství poplatníků odvádí s ohledem na slevy a zvýhodnění již nyní nulovou daň z příjmu  </w:t>
      </w:r>
      <w:r w:rsidR="00B961E1">
        <w:rPr>
          <w:rFonts w:ascii="Times New Roman" w:hAnsi="Times New Roman" w:cs="Times New Roman"/>
          <w:sz w:val="28"/>
          <w:szCs w:val="28"/>
        </w:rPr>
        <w:t>atd.</w:t>
      </w:r>
      <w:r w:rsidR="00F11C7F">
        <w:rPr>
          <w:rFonts w:ascii="Times New Roman" w:hAnsi="Times New Roman" w:cs="Times New Roman"/>
          <w:sz w:val="28"/>
          <w:szCs w:val="28"/>
        </w:rPr>
        <w:t>,</w:t>
      </w:r>
      <w:r w:rsidR="00B961E1">
        <w:rPr>
          <w:rFonts w:ascii="Times New Roman" w:hAnsi="Times New Roman" w:cs="Times New Roman"/>
          <w:sz w:val="28"/>
          <w:szCs w:val="28"/>
        </w:rPr>
        <w:t xml:space="preserve"> činil by jednostranný výpadek </w:t>
      </w:r>
      <w:r w:rsidR="00F11C7F">
        <w:rPr>
          <w:rFonts w:ascii="Times New Roman" w:hAnsi="Times New Roman" w:cs="Times New Roman"/>
          <w:sz w:val="28"/>
          <w:szCs w:val="28"/>
        </w:rPr>
        <w:t>na s</w:t>
      </w:r>
      <w:r w:rsidR="002E60FC">
        <w:rPr>
          <w:rFonts w:ascii="Times New Roman" w:hAnsi="Times New Roman" w:cs="Times New Roman"/>
          <w:sz w:val="28"/>
          <w:szCs w:val="28"/>
        </w:rPr>
        <w:t xml:space="preserve">traně veřejných příjmů </w:t>
      </w:r>
      <w:r w:rsidR="00907475">
        <w:rPr>
          <w:rFonts w:ascii="Times New Roman" w:hAnsi="Times New Roman" w:cs="Times New Roman"/>
          <w:sz w:val="28"/>
          <w:szCs w:val="28"/>
        </w:rPr>
        <w:t xml:space="preserve">státního rozpočtu </w:t>
      </w:r>
      <w:r w:rsidR="002E60FC">
        <w:rPr>
          <w:rFonts w:ascii="Times New Roman" w:hAnsi="Times New Roman" w:cs="Times New Roman"/>
          <w:sz w:val="28"/>
          <w:szCs w:val="28"/>
        </w:rPr>
        <w:t>cca do 40</w:t>
      </w:r>
      <w:r w:rsidR="00F11C7F">
        <w:rPr>
          <w:rFonts w:ascii="Times New Roman" w:hAnsi="Times New Roman" w:cs="Times New Roman"/>
          <w:sz w:val="28"/>
          <w:szCs w:val="28"/>
        </w:rPr>
        <w:t xml:space="preserve"> miliard Kč ročně – s tím, že značná část z tohoto objemu by se později stala příjmem veřejných rozpočtů v jiné podobě resp. v</w:t>
      </w:r>
      <w:r w:rsidR="002E60FC">
        <w:rPr>
          <w:rFonts w:ascii="Times New Roman" w:hAnsi="Times New Roman" w:cs="Times New Roman"/>
          <w:sz w:val="28"/>
          <w:szCs w:val="28"/>
        </w:rPr>
        <w:t> </w:t>
      </w:r>
      <w:r w:rsidR="00F11C7F">
        <w:rPr>
          <w:rFonts w:ascii="Times New Roman" w:hAnsi="Times New Roman" w:cs="Times New Roman"/>
          <w:sz w:val="28"/>
          <w:szCs w:val="28"/>
        </w:rPr>
        <w:t>rámci</w:t>
      </w:r>
      <w:r w:rsidR="002E60FC">
        <w:rPr>
          <w:rFonts w:ascii="Times New Roman" w:hAnsi="Times New Roman" w:cs="Times New Roman"/>
          <w:sz w:val="28"/>
          <w:szCs w:val="28"/>
        </w:rPr>
        <w:t xml:space="preserve"> vyššího výběru</w:t>
      </w:r>
      <w:r w:rsidR="00F11C7F">
        <w:rPr>
          <w:rFonts w:ascii="Times New Roman" w:hAnsi="Times New Roman" w:cs="Times New Roman"/>
          <w:sz w:val="28"/>
          <w:szCs w:val="28"/>
        </w:rPr>
        <w:t xml:space="preserve"> jiných typů daní.</w:t>
      </w:r>
    </w:p>
    <w:p w14:paraId="27269513" w14:textId="28897017" w:rsidR="00907475" w:rsidRPr="001E5BE7" w:rsidRDefault="00356C91" w:rsidP="00C008C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5B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Obdobná teze </w:t>
      </w:r>
      <w:r w:rsidR="00907475" w:rsidRPr="001E5B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platí i v případě </w:t>
      </w:r>
      <w:r w:rsidRPr="001E5B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dopadu navrhovaných změn na rozpočty krajů </w:t>
      </w:r>
      <w:r w:rsidRPr="001E5BE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a obcí, kde dle zákona o rozpočtovém určení daní lze očekávat na jedné straně alikvótní propad na straně příjmů – tzn. u rozpočtů krajů o 8</w:t>
      </w:r>
      <w:r w:rsidRPr="001E5BE7">
        <w:rPr>
          <w:rStyle w:val="Siln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1E5BE7">
        <w:rPr>
          <w:rStyle w:val="Siln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92%</w:t>
      </w:r>
      <w:r w:rsidRPr="001E5B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a u rozpočtů obcí  o </w:t>
      </w:r>
      <w:r w:rsidRPr="001E5BE7">
        <w:rPr>
          <w:rStyle w:val="Siln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23,58% z celostátního</w:t>
      </w:r>
      <w:r w:rsidRPr="001E5BE7">
        <w:rPr>
          <w:rStyle w:val="Siln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E5BE7">
        <w:rPr>
          <w:rStyle w:val="Siln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hrubého výnosu daní z příjmů. Tj. u kr</w:t>
      </w:r>
      <w:r w:rsidR="00C008C5" w:rsidRPr="001E5BE7">
        <w:rPr>
          <w:rStyle w:val="Siln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ajů by šlo zhruba o propad o 3,</w:t>
      </w:r>
      <w:r w:rsidRPr="001E5BE7">
        <w:rPr>
          <w:rStyle w:val="Siln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5 miliardy Kč ročně a u obcí o </w:t>
      </w:r>
      <w:r w:rsidR="00C008C5" w:rsidRPr="001E5BE7">
        <w:rPr>
          <w:rStyle w:val="Siln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9,5 miliard Kč ročně. </w:t>
      </w:r>
      <w:r w:rsidR="00AE48B9">
        <w:rPr>
          <w:rStyle w:val="Siln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br/>
      </w:r>
      <w:r w:rsidR="00C008C5" w:rsidRPr="001E5BE7">
        <w:rPr>
          <w:rStyle w:val="Siln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A na straně druhé zase růst objemu jejich příjmů v rámci podílu z celostátního hrubého výnosu daně z přidané hodnoty</w:t>
      </w:r>
      <w:r w:rsidR="00C008C5" w:rsidRPr="001E5BE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</w:p>
    <w:p w14:paraId="11A6C27E" w14:textId="48B088ED" w:rsidR="00F11C7F" w:rsidRPr="00C23D30" w:rsidRDefault="00907475" w:rsidP="00C23D3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 podnikatelské prostředí by navrhované opatření znamenalo stimul – v první řadě ve smyslu očekávatelného zvýšení poptávky po zboží a službách, sekundárně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například i tím způsobem, že by u některých občanů stoupla ochota nastoupit </w:t>
      </w:r>
      <w:r>
        <w:rPr>
          <w:rFonts w:ascii="Times New Roman" w:hAnsi="Times New Roman" w:cs="Times New Roman"/>
          <w:sz w:val="28"/>
          <w:szCs w:val="28"/>
        </w:rPr>
        <w:br/>
        <w:t>do standardního zaměstnaneckého poměru – a byla by tak určitým způsobem uspokojena poptávka některých zaměstnavatelů po pracovní síle.</w:t>
      </w:r>
    </w:p>
    <w:p w14:paraId="52E311E1" w14:textId="1BC431D4" w:rsidR="007C0E62" w:rsidRPr="00A70D0E" w:rsidRDefault="007C0E62" w:rsidP="007C0E62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5. </w:t>
      </w:r>
      <w:r w:rsidRPr="00A70D0E">
        <w:rPr>
          <w:b/>
          <w:bCs/>
          <w:color w:val="auto"/>
          <w:sz w:val="28"/>
          <w:szCs w:val="28"/>
        </w:rPr>
        <w:t>Předpokládané sociální dopady</w:t>
      </w:r>
      <w:r w:rsidR="00801818">
        <w:rPr>
          <w:b/>
          <w:bCs/>
          <w:color w:val="auto"/>
          <w:sz w:val="28"/>
          <w:szCs w:val="28"/>
        </w:rPr>
        <w:t xml:space="preserve"> navrhované právní úpravy</w:t>
      </w:r>
      <w:r w:rsidR="008D556B">
        <w:rPr>
          <w:b/>
          <w:bCs/>
          <w:color w:val="auto"/>
          <w:sz w:val="28"/>
          <w:szCs w:val="28"/>
        </w:rPr>
        <w:t xml:space="preserve"> včetně dopadů   na  rodiny a dopadů na specifické skupiny obyvatel, zejména osoby sociálně slabé a osoby se zdravotním postižením</w:t>
      </w:r>
    </w:p>
    <w:p w14:paraId="2A31C86F" w14:textId="61D5A66D" w:rsidR="007C0E62" w:rsidRDefault="007C0E62" w:rsidP="0018606E">
      <w:pPr>
        <w:pStyle w:val="Zkladntext"/>
        <w:spacing w:line="276" w:lineRule="auto"/>
        <w:jc w:val="both"/>
        <w:rPr>
          <w:b/>
          <w:sz w:val="32"/>
          <w:szCs w:val="32"/>
        </w:rPr>
      </w:pPr>
    </w:p>
    <w:p w14:paraId="078319D9" w14:textId="4B5EA173" w:rsidR="008D556B" w:rsidRDefault="00C1242F" w:rsidP="00456D1A">
      <w:pPr>
        <w:spacing w:line="276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Navrhovaná právní úprava  </w:t>
      </w:r>
      <w:r w:rsidR="007C0E62" w:rsidRPr="007C0E62">
        <w:rPr>
          <w:rFonts w:ascii="Times New Roman" w:hAnsi="Times New Roman" w:cs="Times New Roman"/>
          <w:noProof/>
          <w:sz w:val="28"/>
          <w:szCs w:val="28"/>
        </w:rPr>
        <w:t xml:space="preserve">bude mít </w:t>
      </w:r>
      <w:r>
        <w:rPr>
          <w:rFonts w:ascii="Times New Roman" w:hAnsi="Times New Roman" w:cs="Times New Roman"/>
          <w:noProof/>
          <w:sz w:val="28"/>
          <w:szCs w:val="28"/>
        </w:rPr>
        <w:t>příznivé sociální dopady, pro mnoho pracujících a podnikajících občanů (a pro jejich rodiny) bude znamenat i dost významné zvýšení jejich disponibilních příjmů, mnoho občanů díky jejímu zavedení nebude muset nadále žádat o s</w:t>
      </w:r>
      <w:r w:rsidR="00227B07">
        <w:rPr>
          <w:rFonts w:ascii="Times New Roman" w:hAnsi="Times New Roman" w:cs="Times New Roman"/>
          <w:noProof/>
          <w:sz w:val="28"/>
          <w:szCs w:val="28"/>
        </w:rPr>
        <w:t>ociální dávky. P</w:t>
      </w:r>
      <w:r w:rsidR="00D87BF9">
        <w:rPr>
          <w:rFonts w:ascii="Times New Roman" w:hAnsi="Times New Roman" w:cs="Times New Roman"/>
          <w:noProof/>
          <w:sz w:val="28"/>
          <w:szCs w:val="28"/>
        </w:rPr>
        <w:t xml:space="preserve">omůže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i občanům </w:t>
      </w:r>
      <w:r w:rsidR="00D87BF9">
        <w:rPr>
          <w:rFonts w:ascii="Times New Roman" w:hAnsi="Times New Roman" w:cs="Times New Roman"/>
          <w:noProof/>
          <w:sz w:val="28"/>
          <w:szCs w:val="28"/>
        </w:rPr>
        <w:br/>
      </w:r>
      <w:r>
        <w:rPr>
          <w:rFonts w:ascii="Times New Roman" w:hAnsi="Times New Roman" w:cs="Times New Roman"/>
          <w:noProof/>
          <w:sz w:val="28"/>
          <w:szCs w:val="28"/>
        </w:rPr>
        <w:t>v tzv. dluhových a exekučnch pastech tím, že významně zvýši jejich sch</w:t>
      </w:r>
      <w:r w:rsidR="00456D1A">
        <w:rPr>
          <w:rFonts w:ascii="Times New Roman" w:hAnsi="Times New Roman" w:cs="Times New Roman"/>
          <w:noProof/>
          <w:sz w:val="28"/>
          <w:szCs w:val="28"/>
        </w:rPr>
        <w:t>opnost splácet finančn</w:t>
      </w:r>
      <w:r w:rsidR="00227B07">
        <w:rPr>
          <w:rFonts w:ascii="Times New Roman" w:hAnsi="Times New Roman" w:cs="Times New Roman"/>
          <w:noProof/>
          <w:sz w:val="28"/>
          <w:szCs w:val="28"/>
        </w:rPr>
        <w:t>í závazky resp</w:t>
      </w:r>
      <w:r w:rsidR="008D556B">
        <w:rPr>
          <w:rFonts w:ascii="Times New Roman" w:hAnsi="Times New Roman" w:cs="Times New Roman"/>
          <w:noProof/>
          <w:sz w:val="28"/>
          <w:szCs w:val="28"/>
        </w:rPr>
        <w:t>. splatit je rychleji než dosud.</w:t>
      </w:r>
    </w:p>
    <w:p w14:paraId="0864A3A2" w14:textId="4B585CED" w:rsidR="008D556B" w:rsidRDefault="008D556B" w:rsidP="00456D1A">
      <w:pPr>
        <w:spacing w:line="276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Navrhovaná právní úrava bude mít pozitivní a podpůrný dopad na rodiny tím, </w:t>
      </w:r>
      <w:r>
        <w:rPr>
          <w:rFonts w:ascii="Times New Roman" w:hAnsi="Times New Roman" w:cs="Times New Roman"/>
          <w:noProof/>
          <w:sz w:val="28"/>
          <w:szCs w:val="28"/>
        </w:rPr>
        <w:br/>
        <w:t>že zvýšíjejichčisté disponibilní příjmy.</w:t>
      </w:r>
    </w:p>
    <w:p w14:paraId="63A851D6" w14:textId="3482822B" w:rsidR="008D556B" w:rsidRDefault="008D556B" w:rsidP="00456D1A">
      <w:pPr>
        <w:spacing w:line="276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Předládaná úprava také velmi výrazně finančně pomůže sociálně slabým, nízkopříjmovým skupinám obyvatel a osobám se zdravotním postižením, jelikož významně navyšuje speciální daňové slevy určené právě jim.</w:t>
      </w:r>
    </w:p>
    <w:p w14:paraId="67618306" w14:textId="0DC885B1" w:rsidR="002E60FC" w:rsidRDefault="002E60FC" w:rsidP="0018606E">
      <w:pPr>
        <w:pStyle w:val="Zkladntext"/>
        <w:spacing w:line="276" w:lineRule="auto"/>
        <w:jc w:val="both"/>
        <w:rPr>
          <w:rFonts w:eastAsiaTheme="minorHAnsi"/>
          <w:noProof/>
          <w:color w:val="auto"/>
          <w:kern w:val="0"/>
          <w:sz w:val="28"/>
          <w:szCs w:val="28"/>
          <w:lang w:eastAsia="en-US"/>
        </w:rPr>
      </w:pPr>
    </w:p>
    <w:p w14:paraId="09B02E0E" w14:textId="3F0324C4" w:rsidR="007C0E62" w:rsidRPr="00A70D0E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6. </w:t>
      </w:r>
      <w:r w:rsidR="007C0E62" w:rsidRPr="00A70D0E">
        <w:rPr>
          <w:b/>
          <w:bCs/>
          <w:color w:val="auto"/>
          <w:sz w:val="28"/>
          <w:szCs w:val="28"/>
        </w:rPr>
        <w:t>Zhodnocení dopadů</w:t>
      </w:r>
      <w:r w:rsidR="00801818">
        <w:rPr>
          <w:b/>
          <w:bCs/>
          <w:color w:val="auto"/>
          <w:sz w:val="28"/>
          <w:szCs w:val="28"/>
        </w:rPr>
        <w:t xml:space="preserve"> navrhované právní úpravy</w:t>
      </w:r>
      <w:r w:rsidR="007C0E62" w:rsidRPr="00A70D0E">
        <w:rPr>
          <w:b/>
          <w:bCs/>
          <w:color w:val="auto"/>
          <w:sz w:val="28"/>
          <w:szCs w:val="28"/>
        </w:rPr>
        <w:t xml:space="preserve"> na životní prostředí</w:t>
      </w:r>
    </w:p>
    <w:p w14:paraId="46E391FF" w14:textId="77777777" w:rsidR="007C0E62" w:rsidRPr="00A70D0E" w:rsidRDefault="007C0E62" w:rsidP="007C0E62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2364C558" w14:textId="4D72481E" w:rsidR="007C0E62" w:rsidRDefault="0006220C" w:rsidP="007C0E62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  <w:lang w:eastAsia="x-none"/>
        </w:rPr>
      </w:pPr>
      <w:r>
        <w:rPr>
          <w:bCs/>
          <w:color w:val="auto"/>
          <w:sz w:val="28"/>
          <w:szCs w:val="28"/>
          <w:lang w:eastAsia="x-none"/>
        </w:rPr>
        <w:t>Předkládaná právní úprava nemá ž</w:t>
      </w:r>
      <w:r w:rsidR="007C0E62" w:rsidRPr="00A70D0E">
        <w:rPr>
          <w:bCs/>
          <w:color w:val="auto"/>
          <w:sz w:val="28"/>
          <w:szCs w:val="28"/>
          <w:lang w:eastAsia="x-none"/>
        </w:rPr>
        <w:t xml:space="preserve">ádný vliv na stav životního prostředí </w:t>
      </w:r>
      <w:r w:rsidR="001B1631">
        <w:rPr>
          <w:bCs/>
          <w:color w:val="auto"/>
          <w:sz w:val="28"/>
          <w:szCs w:val="28"/>
          <w:lang w:eastAsia="x-none"/>
        </w:rPr>
        <w:br/>
      </w:r>
      <w:r w:rsidR="007C0E62" w:rsidRPr="00A70D0E">
        <w:rPr>
          <w:bCs/>
          <w:color w:val="auto"/>
          <w:sz w:val="28"/>
          <w:szCs w:val="28"/>
          <w:lang w:eastAsia="x-none"/>
        </w:rPr>
        <w:t>v České republice.</w:t>
      </w:r>
    </w:p>
    <w:p w14:paraId="749F490B" w14:textId="0203D364" w:rsidR="008D556B" w:rsidRPr="0006220C" w:rsidRDefault="008D556B" w:rsidP="00194F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FE6DBB" w14:textId="12197BC6" w:rsidR="0006220C" w:rsidRPr="00A70D0E" w:rsidRDefault="008D556B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7</w:t>
      </w:r>
      <w:r w:rsidR="0006220C">
        <w:rPr>
          <w:b/>
          <w:color w:val="auto"/>
          <w:sz w:val="28"/>
          <w:szCs w:val="28"/>
        </w:rPr>
        <w:t xml:space="preserve">. </w:t>
      </w:r>
      <w:r>
        <w:rPr>
          <w:b/>
          <w:color w:val="auto"/>
          <w:sz w:val="28"/>
          <w:szCs w:val="28"/>
        </w:rPr>
        <w:t xml:space="preserve">Zhodnocení dopadů navrhované právní úpravy </w:t>
      </w:r>
      <w:r w:rsidR="0006220C" w:rsidRPr="00A70D0E">
        <w:rPr>
          <w:b/>
          <w:color w:val="auto"/>
          <w:sz w:val="28"/>
          <w:szCs w:val="28"/>
        </w:rPr>
        <w:t>ve vztahu k ochraně soukromí a osobních údajů</w:t>
      </w:r>
    </w:p>
    <w:p w14:paraId="59C4655D" w14:textId="77777777" w:rsidR="0006220C" w:rsidRPr="00A70D0E" w:rsidRDefault="0006220C" w:rsidP="0006220C">
      <w:pPr>
        <w:pStyle w:val="Odstavecseseznamem"/>
        <w:spacing w:after="0" w:line="240" w:lineRule="auto"/>
        <w:ind w:left="0"/>
        <w:rPr>
          <w:sz w:val="28"/>
          <w:szCs w:val="28"/>
        </w:rPr>
      </w:pPr>
    </w:p>
    <w:p w14:paraId="65B9A335" w14:textId="77777777" w:rsidR="00C1242F" w:rsidRDefault="0006220C" w:rsidP="0006220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20C">
        <w:rPr>
          <w:rFonts w:ascii="Times New Roman" w:hAnsi="Times New Roman" w:cs="Times New Roman"/>
          <w:sz w:val="28"/>
          <w:szCs w:val="28"/>
        </w:rPr>
        <w:t xml:space="preserve">Navrhovaná právní úprava nebude mít negativní vliv na ochranu soukromí </w:t>
      </w:r>
      <w:r w:rsidRPr="0006220C">
        <w:rPr>
          <w:rFonts w:ascii="Times New Roman" w:hAnsi="Times New Roman" w:cs="Times New Roman"/>
          <w:sz w:val="28"/>
          <w:szCs w:val="28"/>
        </w:rPr>
        <w:br/>
        <w:t xml:space="preserve">a osobních údajů </w:t>
      </w:r>
      <w:r w:rsidR="00C1242F">
        <w:rPr>
          <w:rFonts w:ascii="Times New Roman" w:hAnsi="Times New Roman" w:cs="Times New Roman"/>
          <w:sz w:val="28"/>
          <w:szCs w:val="28"/>
        </w:rPr>
        <w:t>u žádného ze subjektů, jehož se dotkne.</w:t>
      </w:r>
    </w:p>
    <w:p w14:paraId="34209B86" w14:textId="4CD44B0E" w:rsidR="00AE48B9" w:rsidRPr="00A70D0E" w:rsidRDefault="00AE48B9" w:rsidP="0006220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="Calibri"/>
          <w:bCs/>
          <w:sz w:val="28"/>
          <w:szCs w:val="28"/>
        </w:rPr>
      </w:pPr>
    </w:p>
    <w:p w14:paraId="125B22F4" w14:textId="240DF6F0" w:rsidR="0006220C" w:rsidRPr="00A70D0E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rFonts w:eastAsia="Calibri"/>
          <w:b/>
          <w:bCs/>
          <w:color w:val="auto"/>
          <w:sz w:val="28"/>
          <w:szCs w:val="28"/>
          <w:lang w:eastAsia="en-US"/>
        </w:rPr>
      </w:pPr>
      <w:r>
        <w:rPr>
          <w:rFonts w:eastAsia="Calibri"/>
          <w:b/>
          <w:bCs/>
          <w:color w:val="auto"/>
          <w:sz w:val="28"/>
          <w:szCs w:val="28"/>
          <w:lang w:eastAsia="en-US"/>
        </w:rPr>
        <w:t xml:space="preserve">9. </w:t>
      </w:r>
      <w:r w:rsidRPr="00A70D0E">
        <w:rPr>
          <w:rFonts w:eastAsia="Calibri"/>
          <w:b/>
          <w:bCs/>
          <w:color w:val="auto"/>
          <w:sz w:val="28"/>
          <w:szCs w:val="28"/>
          <w:lang w:eastAsia="en-US"/>
        </w:rPr>
        <w:t>Zhodnocení korupčních rizik</w:t>
      </w:r>
      <w:r w:rsidR="008D556B">
        <w:rPr>
          <w:rFonts w:eastAsia="Calibri"/>
          <w:b/>
          <w:bCs/>
          <w:color w:val="auto"/>
          <w:sz w:val="28"/>
          <w:szCs w:val="28"/>
          <w:lang w:eastAsia="en-US"/>
        </w:rPr>
        <w:t xml:space="preserve"> navrhované právní úpravy</w:t>
      </w:r>
    </w:p>
    <w:p w14:paraId="4D58ADC7" w14:textId="77777777" w:rsidR="0006220C" w:rsidRPr="00A70D0E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rFonts w:eastAsia="Calibri"/>
          <w:b/>
          <w:bCs/>
          <w:color w:val="auto"/>
          <w:sz w:val="28"/>
          <w:szCs w:val="28"/>
          <w:lang w:eastAsia="en-US"/>
        </w:rPr>
      </w:pPr>
    </w:p>
    <w:p w14:paraId="13034B95" w14:textId="2E323422" w:rsidR="0006220C" w:rsidRDefault="0006220C" w:rsidP="0006220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20C">
        <w:rPr>
          <w:rFonts w:ascii="Times New Roman" w:hAnsi="Times New Roman" w:cs="Times New Roman"/>
          <w:sz w:val="28"/>
          <w:szCs w:val="28"/>
        </w:rPr>
        <w:t xml:space="preserve">Navrhovaná </w:t>
      </w:r>
      <w:r>
        <w:rPr>
          <w:rFonts w:ascii="Times New Roman" w:hAnsi="Times New Roman" w:cs="Times New Roman"/>
          <w:sz w:val="28"/>
          <w:szCs w:val="28"/>
        </w:rPr>
        <w:t xml:space="preserve">právní </w:t>
      </w:r>
      <w:r w:rsidR="00C1242F">
        <w:rPr>
          <w:rFonts w:ascii="Times New Roman" w:hAnsi="Times New Roman" w:cs="Times New Roman"/>
          <w:sz w:val="28"/>
          <w:szCs w:val="28"/>
        </w:rPr>
        <w:t>úprava nevnáší</w:t>
      </w:r>
      <w:r w:rsidRPr="0006220C">
        <w:rPr>
          <w:rFonts w:ascii="Times New Roman" w:hAnsi="Times New Roman" w:cs="Times New Roman"/>
          <w:sz w:val="28"/>
          <w:szCs w:val="28"/>
        </w:rPr>
        <w:t xml:space="preserve"> negativní dopad do oblasti korupčních rizik </w:t>
      </w:r>
      <w:r w:rsidR="00C1242F">
        <w:rPr>
          <w:rFonts w:ascii="Times New Roman" w:hAnsi="Times New Roman" w:cs="Times New Roman"/>
          <w:sz w:val="28"/>
          <w:szCs w:val="28"/>
        </w:rPr>
        <w:br/>
      </w:r>
      <w:r w:rsidRPr="0006220C">
        <w:rPr>
          <w:rFonts w:ascii="Times New Roman" w:hAnsi="Times New Roman" w:cs="Times New Roman"/>
          <w:sz w:val="28"/>
          <w:szCs w:val="28"/>
        </w:rPr>
        <w:t>a ani nezakládá jejich nové možnosti</w:t>
      </w:r>
      <w:r w:rsidR="001B1631">
        <w:rPr>
          <w:rFonts w:ascii="Times New Roman" w:hAnsi="Times New Roman" w:cs="Times New Roman"/>
          <w:sz w:val="28"/>
          <w:szCs w:val="28"/>
        </w:rPr>
        <w:t>.</w:t>
      </w:r>
    </w:p>
    <w:p w14:paraId="6FA62956" w14:textId="67D14C16" w:rsidR="006E100D" w:rsidRDefault="006E100D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rFonts w:eastAsia="Calibri"/>
          <w:b/>
          <w:bCs/>
          <w:color w:val="auto"/>
          <w:sz w:val="28"/>
          <w:szCs w:val="28"/>
          <w:lang w:eastAsia="en-US"/>
        </w:rPr>
      </w:pPr>
    </w:p>
    <w:p w14:paraId="6360E100" w14:textId="3781BD8C" w:rsidR="00C23D30" w:rsidRDefault="00C23D30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rFonts w:eastAsia="Calibri"/>
          <w:b/>
          <w:bCs/>
          <w:color w:val="auto"/>
          <w:sz w:val="28"/>
          <w:szCs w:val="28"/>
          <w:lang w:eastAsia="en-US"/>
        </w:rPr>
      </w:pPr>
    </w:p>
    <w:p w14:paraId="795B4B4F" w14:textId="49CF9A4A" w:rsidR="0006220C" w:rsidRPr="00A70D0E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bCs/>
          <w:color w:val="auto"/>
          <w:sz w:val="28"/>
          <w:szCs w:val="28"/>
          <w:lang w:eastAsia="en-US"/>
        </w:rPr>
        <w:t xml:space="preserve">10. </w:t>
      </w:r>
      <w:r w:rsidRPr="00A70D0E">
        <w:rPr>
          <w:rFonts w:eastAsia="Calibri"/>
          <w:b/>
          <w:bCs/>
          <w:color w:val="auto"/>
          <w:sz w:val="28"/>
          <w:szCs w:val="28"/>
          <w:lang w:eastAsia="en-US"/>
        </w:rPr>
        <w:t xml:space="preserve">Zhodnocení dopadů </w:t>
      </w:r>
      <w:r w:rsidR="008D556B">
        <w:rPr>
          <w:rFonts w:eastAsia="Calibri"/>
          <w:b/>
          <w:bCs/>
          <w:color w:val="auto"/>
          <w:sz w:val="28"/>
          <w:szCs w:val="28"/>
          <w:lang w:eastAsia="en-US"/>
        </w:rPr>
        <w:t xml:space="preserve">navrhované právní úpravy </w:t>
      </w:r>
      <w:r w:rsidRPr="00A70D0E">
        <w:rPr>
          <w:rFonts w:eastAsia="Calibri"/>
          <w:b/>
          <w:bCs/>
          <w:color w:val="auto"/>
          <w:sz w:val="28"/>
          <w:szCs w:val="28"/>
          <w:lang w:eastAsia="en-US"/>
        </w:rPr>
        <w:t>na bezpečnost nebo obranu státu</w:t>
      </w:r>
    </w:p>
    <w:p w14:paraId="3E64FE3A" w14:textId="77777777" w:rsidR="0006220C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rFonts w:eastAsia="Calibri"/>
          <w:b/>
          <w:color w:val="auto"/>
          <w:sz w:val="28"/>
          <w:szCs w:val="28"/>
          <w:lang w:eastAsia="en-US"/>
        </w:rPr>
      </w:pPr>
    </w:p>
    <w:p w14:paraId="4379C512" w14:textId="094A68C1" w:rsidR="0006220C" w:rsidRDefault="0006220C" w:rsidP="0006220C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  <w:lang w:eastAsia="x-none"/>
        </w:rPr>
      </w:pPr>
      <w:r>
        <w:rPr>
          <w:bCs/>
          <w:color w:val="auto"/>
          <w:sz w:val="28"/>
          <w:szCs w:val="28"/>
          <w:lang w:eastAsia="x-none"/>
        </w:rPr>
        <w:t>Předkládaná právní úprava</w:t>
      </w:r>
      <w:r w:rsidRPr="00A70D0E">
        <w:rPr>
          <w:bCs/>
          <w:color w:val="auto"/>
          <w:sz w:val="28"/>
          <w:szCs w:val="28"/>
          <w:lang w:eastAsia="x-none"/>
        </w:rPr>
        <w:t xml:space="preserve"> </w:t>
      </w:r>
      <w:r>
        <w:rPr>
          <w:bCs/>
          <w:color w:val="auto"/>
          <w:sz w:val="28"/>
          <w:szCs w:val="28"/>
          <w:lang w:eastAsia="x-none"/>
        </w:rPr>
        <w:t>nemá</w:t>
      </w:r>
      <w:r w:rsidRPr="00A70D0E">
        <w:rPr>
          <w:bCs/>
          <w:color w:val="auto"/>
          <w:sz w:val="28"/>
          <w:szCs w:val="28"/>
          <w:lang w:eastAsia="x-none"/>
        </w:rPr>
        <w:t xml:space="preserve"> žádný vliv a dopad na bezpečnost a ochranu státu.</w:t>
      </w:r>
    </w:p>
    <w:p w14:paraId="27D32260" w14:textId="16FF4844" w:rsidR="001A3D87" w:rsidRDefault="001A3D87" w:rsidP="00C85B71">
      <w:pPr>
        <w:pStyle w:val="Zkladntext"/>
        <w:spacing w:line="276" w:lineRule="auto"/>
        <w:rPr>
          <w:b/>
          <w:bCs/>
          <w:color w:val="auto"/>
          <w:kern w:val="0"/>
          <w:sz w:val="28"/>
          <w:szCs w:val="28"/>
          <w:lang w:eastAsia="x-none"/>
        </w:rPr>
      </w:pPr>
    </w:p>
    <w:p w14:paraId="3DC756AA" w14:textId="5419341D" w:rsidR="00DC6521" w:rsidRDefault="00DC6521" w:rsidP="00C85B71">
      <w:pPr>
        <w:pStyle w:val="Zkladntext"/>
        <w:spacing w:line="276" w:lineRule="auto"/>
        <w:rPr>
          <w:b/>
          <w:bCs/>
          <w:color w:val="auto"/>
          <w:kern w:val="0"/>
          <w:sz w:val="28"/>
          <w:szCs w:val="28"/>
          <w:lang w:eastAsia="x-none"/>
        </w:rPr>
      </w:pPr>
    </w:p>
    <w:p w14:paraId="53C2A420" w14:textId="77777777" w:rsidR="008D556B" w:rsidRDefault="00C85B71" w:rsidP="008D556B">
      <w:pPr>
        <w:pStyle w:val="Zkladntext"/>
        <w:spacing w:line="276" w:lineRule="auto"/>
        <w:rPr>
          <w:b/>
          <w:sz w:val="28"/>
          <w:szCs w:val="28"/>
        </w:rPr>
      </w:pPr>
      <w:r w:rsidRPr="00C85B71">
        <w:rPr>
          <w:b/>
          <w:bCs/>
          <w:color w:val="auto"/>
          <w:kern w:val="0"/>
          <w:sz w:val="28"/>
          <w:szCs w:val="28"/>
          <w:lang w:eastAsia="x-none"/>
        </w:rPr>
        <w:t xml:space="preserve">Zvláštní </w:t>
      </w:r>
      <w:r w:rsidRPr="00C85B71">
        <w:rPr>
          <w:b/>
          <w:sz w:val="28"/>
          <w:szCs w:val="28"/>
        </w:rPr>
        <w:t>část</w:t>
      </w:r>
    </w:p>
    <w:p w14:paraId="6492BD61" w14:textId="77777777" w:rsidR="008D556B" w:rsidRDefault="008D556B" w:rsidP="008D556B">
      <w:pPr>
        <w:pStyle w:val="Zkladntext"/>
        <w:spacing w:line="276" w:lineRule="auto"/>
        <w:rPr>
          <w:b/>
          <w:sz w:val="28"/>
          <w:szCs w:val="28"/>
        </w:rPr>
      </w:pPr>
    </w:p>
    <w:p w14:paraId="04942D3E" w14:textId="77777777" w:rsidR="008D556B" w:rsidRDefault="002205A8" w:rsidP="008D556B">
      <w:pPr>
        <w:pStyle w:val="Zkladntext"/>
        <w:spacing w:line="276" w:lineRule="auto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Čl. I</w:t>
      </w:r>
      <w:r w:rsidR="00C1242F">
        <w:rPr>
          <w:b/>
          <w:bCs/>
          <w:noProof/>
          <w:sz w:val="28"/>
          <w:szCs w:val="28"/>
        </w:rPr>
        <w:t>:</w:t>
      </w:r>
    </w:p>
    <w:p w14:paraId="46656BA3" w14:textId="77777777" w:rsidR="008D556B" w:rsidRDefault="008D556B" w:rsidP="008D556B">
      <w:pPr>
        <w:pStyle w:val="Zkladntext"/>
        <w:spacing w:line="276" w:lineRule="auto"/>
        <w:rPr>
          <w:b/>
          <w:bCs/>
          <w:noProof/>
          <w:sz w:val="28"/>
          <w:szCs w:val="28"/>
        </w:rPr>
      </w:pPr>
    </w:p>
    <w:p w14:paraId="180C685B" w14:textId="77777777" w:rsidR="008D556B" w:rsidRDefault="006E100D" w:rsidP="008D556B">
      <w:pPr>
        <w:pStyle w:val="Zkladntext"/>
        <w:spacing w:line="276" w:lineRule="auto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k bodu 1:</w:t>
      </w:r>
    </w:p>
    <w:p w14:paraId="7F74FA02" w14:textId="77777777" w:rsidR="008D556B" w:rsidRDefault="008D556B" w:rsidP="008D556B">
      <w:pPr>
        <w:pStyle w:val="Zkladntext"/>
        <w:spacing w:line="276" w:lineRule="auto"/>
        <w:rPr>
          <w:b/>
          <w:bCs/>
          <w:noProof/>
          <w:sz w:val="28"/>
          <w:szCs w:val="28"/>
        </w:rPr>
      </w:pPr>
    </w:p>
    <w:p w14:paraId="4F026E3C" w14:textId="2F0C21AF" w:rsidR="006E100D" w:rsidRPr="008D556B" w:rsidRDefault="006E100D" w:rsidP="008D556B">
      <w:pPr>
        <w:pStyle w:val="Zkladntext"/>
        <w:spacing w:line="276" w:lineRule="auto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Navrhuje se zvýšení základní slevy na poplatníka z dosavadních 24 860 Kč </w:t>
      </w:r>
      <w:r w:rsidR="00D87BF9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za zdaňovací období (za jeden kalendářní rok</w:t>
      </w:r>
      <w:r w:rsidR="002934D1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na</w:t>
      </w:r>
      <w:r w:rsidR="002934D1">
        <w:rPr>
          <w:color w:val="000000"/>
          <w:sz w:val="28"/>
          <w:szCs w:val="28"/>
        </w:rPr>
        <w:t xml:space="preserve"> 37 260 Kč (tzn. na 3 105 Kč měsíčně u zaměstnanců</w:t>
      </w:r>
      <w:r w:rsidR="00D87BF9">
        <w:rPr>
          <w:color w:val="000000"/>
          <w:sz w:val="28"/>
          <w:szCs w:val="28"/>
        </w:rPr>
        <w:t>)</w:t>
      </w:r>
      <w:r w:rsidR="002934D1">
        <w:rPr>
          <w:color w:val="000000"/>
          <w:sz w:val="28"/>
          <w:szCs w:val="28"/>
        </w:rPr>
        <w:t>.</w:t>
      </w:r>
    </w:p>
    <w:p w14:paraId="5145C443" w14:textId="65F11F5D" w:rsidR="00C807B0" w:rsidRDefault="00C807B0" w:rsidP="00C1242F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</w:p>
    <w:p w14:paraId="072E32AF" w14:textId="77777777" w:rsidR="002E60FC" w:rsidRDefault="002E60FC" w:rsidP="00C1242F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</w:p>
    <w:p w14:paraId="68BF8B76" w14:textId="75419232" w:rsidR="00C807B0" w:rsidRDefault="006E100D" w:rsidP="00C1242F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k bodu 2</w:t>
      </w:r>
      <w:r w:rsidR="00C807B0">
        <w:rPr>
          <w:b/>
          <w:bCs/>
          <w:noProof/>
          <w:sz w:val="28"/>
          <w:szCs w:val="28"/>
        </w:rPr>
        <w:t>:</w:t>
      </w:r>
    </w:p>
    <w:p w14:paraId="1B2DE81D" w14:textId="4B2E6219" w:rsidR="006E100D" w:rsidRDefault="006E100D" w:rsidP="00C1242F">
      <w:pPr>
        <w:pStyle w:val="lnek"/>
        <w:spacing w:before="0" w:after="0"/>
        <w:jc w:val="left"/>
        <w:rPr>
          <w:rFonts w:ascii="Arial" w:hAnsi="Arial" w:cs="Arial"/>
          <w:color w:val="000000"/>
        </w:rPr>
      </w:pPr>
    </w:p>
    <w:p w14:paraId="4A2D7DAC" w14:textId="77777777" w:rsidR="006E100D" w:rsidRDefault="006E100D" w:rsidP="006E100D">
      <w:pPr>
        <w:pStyle w:val="lnek"/>
        <w:spacing w:before="0" w:after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Navrhuje se zvýšení slevy na </w:t>
      </w:r>
      <w:r w:rsidRPr="00F25194">
        <w:rPr>
          <w:color w:val="000000"/>
          <w:sz w:val="28"/>
          <w:szCs w:val="28"/>
        </w:rPr>
        <w:t xml:space="preserve">manžela </w:t>
      </w:r>
      <w:r>
        <w:rPr>
          <w:color w:val="000000"/>
          <w:sz w:val="28"/>
          <w:szCs w:val="28"/>
        </w:rPr>
        <w:t xml:space="preserve">(manželku) </w:t>
      </w:r>
      <w:r w:rsidRPr="00F25194">
        <w:rPr>
          <w:color w:val="000000"/>
          <w:sz w:val="28"/>
          <w:szCs w:val="28"/>
        </w:rPr>
        <w:t xml:space="preserve">žijící </w:t>
      </w:r>
      <w:r>
        <w:rPr>
          <w:color w:val="000000"/>
          <w:sz w:val="28"/>
          <w:szCs w:val="28"/>
        </w:rPr>
        <w:br/>
      </w:r>
      <w:r w:rsidRPr="00F25194">
        <w:rPr>
          <w:color w:val="000000"/>
          <w:sz w:val="28"/>
          <w:szCs w:val="28"/>
        </w:rPr>
        <w:t>s poplatníkem ve společn</w:t>
      </w:r>
      <w:r>
        <w:rPr>
          <w:color w:val="000000"/>
          <w:sz w:val="28"/>
          <w:szCs w:val="28"/>
        </w:rPr>
        <w:t>ě hospodařící domácnosti, na 37 260 Kč ročně,</w:t>
      </w:r>
      <w:r w:rsidRPr="00F25194">
        <w:rPr>
          <w:color w:val="000000"/>
          <w:sz w:val="28"/>
          <w:szCs w:val="28"/>
        </w:rPr>
        <w:t xml:space="preserve"> je-li </w:t>
      </w:r>
      <w:r>
        <w:rPr>
          <w:color w:val="000000"/>
          <w:sz w:val="28"/>
          <w:szCs w:val="28"/>
        </w:rPr>
        <w:t xml:space="preserve">tomuto </w:t>
      </w:r>
      <w:r w:rsidRPr="00F25194">
        <w:rPr>
          <w:color w:val="000000"/>
          <w:sz w:val="28"/>
          <w:szCs w:val="28"/>
        </w:rPr>
        <w:t>manželovi</w:t>
      </w:r>
      <w:r>
        <w:rPr>
          <w:color w:val="000000"/>
          <w:sz w:val="28"/>
          <w:szCs w:val="28"/>
        </w:rPr>
        <w:t xml:space="preserve"> (manželce)</w:t>
      </w:r>
      <w:r w:rsidRPr="00F25194">
        <w:rPr>
          <w:color w:val="000000"/>
          <w:sz w:val="28"/>
          <w:szCs w:val="28"/>
        </w:rPr>
        <w:t xml:space="preserve"> přiznán nárok na průkaz ZTP/P, zvyšuje se</w:t>
      </w:r>
      <w:r>
        <w:rPr>
          <w:color w:val="000000"/>
          <w:sz w:val="28"/>
          <w:szCs w:val="28"/>
        </w:rPr>
        <w:t xml:space="preserve"> pak tato částka (37 260 Kč) na dvojnásobek.</w:t>
      </w:r>
    </w:p>
    <w:p w14:paraId="4D763073" w14:textId="77777777" w:rsidR="006E100D" w:rsidRDefault="006E100D" w:rsidP="00C1242F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</w:p>
    <w:p w14:paraId="5D4983D6" w14:textId="5AEF9763" w:rsidR="00EF4CCD" w:rsidRPr="006E100D" w:rsidRDefault="006E100D" w:rsidP="00EF4CCD">
      <w:pPr>
        <w:pStyle w:val="lnek"/>
        <w:spacing w:before="0" w:after="0" w:line="276" w:lineRule="auto"/>
        <w:jc w:val="both"/>
        <w:rPr>
          <w:bCs/>
          <w:noProof/>
          <w:sz w:val="28"/>
          <w:szCs w:val="28"/>
        </w:rPr>
      </w:pPr>
      <w:r w:rsidRPr="006E100D">
        <w:rPr>
          <w:bCs/>
          <w:noProof/>
          <w:sz w:val="28"/>
          <w:szCs w:val="28"/>
        </w:rPr>
        <w:t xml:space="preserve">Současně se </w:t>
      </w:r>
      <w:r>
        <w:rPr>
          <w:color w:val="000000"/>
          <w:sz w:val="28"/>
          <w:szCs w:val="28"/>
        </w:rPr>
        <w:t xml:space="preserve">navrhuje </w:t>
      </w:r>
      <w:r w:rsidR="00EF4CCD" w:rsidRPr="006E100D">
        <w:rPr>
          <w:color w:val="000000"/>
          <w:sz w:val="28"/>
          <w:szCs w:val="28"/>
        </w:rPr>
        <w:t>zvýšení hranice vlastního ročn</w:t>
      </w:r>
      <w:r>
        <w:rPr>
          <w:color w:val="000000"/>
          <w:sz w:val="28"/>
          <w:szCs w:val="28"/>
        </w:rPr>
        <w:t xml:space="preserve">ího příjmu manžela (manželky), </w:t>
      </w:r>
      <w:r w:rsidR="00EF4CCD" w:rsidRPr="006E100D">
        <w:rPr>
          <w:color w:val="000000"/>
          <w:sz w:val="28"/>
          <w:szCs w:val="28"/>
        </w:rPr>
        <w:t xml:space="preserve">do které může být uplatněna sleva  na </w:t>
      </w:r>
      <w:r>
        <w:rPr>
          <w:color w:val="000000"/>
          <w:sz w:val="28"/>
          <w:szCs w:val="28"/>
        </w:rPr>
        <w:t xml:space="preserve">tohoto </w:t>
      </w:r>
      <w:r w:rsidR="00EF4CCD" w:rsidRPr="006E100D">
        <w:rPr>
          <w:color w:val="000000"/>
          <w:sz w:val="28"/>
          <w:szCs w:val="28"/>
        </w:rPr>
        <w:t xml:space="preserve">manžela (manželku) </w:t>
      </w:r>
      <w:r w:rsidR="00D87BF9">
        <w:rPr>
          <w:color w:val="000000"/>
          <w:sz w:val="28"/>
          <w:szCs w:val="28"/>
        </w:rPr>
        <w:br/>
      </w:r>
      <w:r w:rsidR="00EF4CCD" w:rsidRPr="006E100D">
        <w:rPr>
          <w:color w:val="000000"/>
          <w:sz w:val="28"/>
          <w:szCs w:val="28"/>
        </w:rPr>
        <w:t xml:space="preserve">na </w:t>
      </w:r>
      <w:r>
        <w:rPr>
          <w:color w:val="000000"/>
          <w:sz w:val="28"/>
          <w:szCs w:val="28"/>
        </w:rPr>
        <w:t>102 000</w:t>
      </w:r>
      <w:r w:rsidR="00EF4CCD" w:rsidRPr="006E100D">
        <w:rPr>
          <w:color w:val="000000"/>
          <w:sz w:val="28"/>
          <w:szCs w:val="28"/>
        </w:rPr>
        <w:t xml:space="preserve">  Kč ročně.</w:t>
      </w:r>
    </w:p>
    <w:p w14:paraId="210F7B23" w14:textId="69F3B21F" w:rsidR="00EF4CCD" w:rsidRDefault="00EF4CCD" w:rsidP="00C807B0">
      <w:pPr>
        <w:pStyle w:val="lnek"/>
        <w:spacing w:before="0" w:after="0" w:line="276" w:lineRule="auto"/>
        <w:jc w:val="both"/>
        <w:rPr>
          <w:color w:val="000000"/>
          <w:sz w:val="28"/>
          <w:szCs w:val="28"/>
        </w:rPr>
      </w:pPr>
    </w:p>
    <w:p w14:paraId="4A81EB8D" w14:textId="45A80AD9" w:rsidR="002E60FC" w:rsidRDefault="002E60F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1EC7287C" w14:textId="2D873D54" w:rsidR="002315B3" w:rsidRDefault="002315B3" w:rsidP="002315B3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t>k bodu 3:</w:t>
      </w:r>
    </w:p>
    <w:p w14:paraId="3848819A" w14:textId="77777777" w:rsidR="002315B3" w:rsidRDefault="002315B3" w:rsidP="002315B3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</w:p>
    <w:p w14:paraId="0D45CEB1" w14:textId="77777777" w:rsidR="002E60FC" w:rsidRDefault="002315B3" w:rsidP="002E60FC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8"/>
          <w:szCs w:val="28"/>
        </w:rPr>
      </w:pPr>
      <w:r w:rsidRPr="002315B3">
        <w:rPr>
          <w:color w:val="000000"/>
          <w:sz w:val="28"/>
          <w:szCs w:val="28"/>
        </w:rPr>
        <w:t>Navrhuje se zvýšení základní roční slevy na invaliditu, je-li poplatníkovi přiznán invalidní důchod pro invaliditu prvního nebo druhého stupně z důchodového pojištění podle zákona o důchodovém pojištění</w:t>
      </w:r>
      <w:r w:rsidRPr="002315B3">
        <w:rPr>
          <w:b/>
          <w:bCs/>
          <w:sz w:val="28"/>
          <w:szCs w:val="28"/>
          <w:vertAlign w:val="superscript"/>
        </w:rPr>
        <w:t xml:space="preserve"> </w:t>
      </w:r>
      <w:r w:rsidRPr="002315B3">
        <w:rPr>
          <w:color w:val="000000"/>
          <w:sz w:val="28"/>
          <w:szCs w:val="28"/>
        </w:rPr>
        <w:t xml:space="preserve">nebo zanikl-li nárok na invalidní důchod pro invaliditu prvního nebo druhého stupně z důvodu souběhu nároku </w:t>
      </w:r>
      <w:r>
        <w:rPr>
          <w:color w:val="000000"/>
          <w:sz w:val="28"/>
          <w:szCs w:val="28"/>
        </w:rPr>
        <w:br/>
      </w:r>
      <w:r w:rsidRPr="002315B3">
        <w:rPr>
          <w:color w:val="000000"/>
          <w:sz w:val="28"/>
          <w:szCs w:val="28"/>
        </w:rPr>
        <w:t xml:space="preserve">na výplatu tohoto invalidního důchodu a starobního důchodu, </w:t>
      </w:r>
      <w:r w:rsidR="005B6735">
        <w:rPr>
          <w:color w:val="000000"/>
          <w:sz w:val="28"/>
          <w:szCs w:val="28"/>
        </w:rPr>
        <w:t xml:space="preserve">a to </w:t>
      </w:r>
      <w:r w:rsidRPr="002315B3">
        <w:rPr>
          <w:color w:val="000000"/>
          <w:sz w:val="28"/>
          <w:szCs w:val="28"/>
        </w:rPr>
        <w:t>z</w:t>
      </w:r>
      <w:r w:rsidR="00BB2C15">
        <w:rPr>
          <w:color w:val="000000"/>
          <w:sz w:val="28"/>
          <w:szCs w:val="28"/>
        </w:rPr>
        <w:t> </w:t>
      </w:r>
      <w:r w:rsidRPr="002315B3">
        <w:rPr>
          <w:color w:val="000000"/>
          <w:sz w:val="28"/>
          <w:szCs w:val="28"/>
        </w:rPr>
        <w:t>2</w:t>
      </w:r>
      <w:r w:rsidR="00BB2C15">
        <w:rPr>
          <w:color w:val="000000"/>
          <w:sz w:val="28"/>
          <w:szCs w:val="28"/>
        </w:rPr>
        <w:t xml:space="preserve"> </w:t>
      </w:r>
      <w:r w:rsidRPr="002315B3">
        <w:rPr>
          <w:color w:val="000000"/>
          <w:sz w:val="28"/>
          <w:szCs w:val="28"/>
        </w:rPr>
        <w:t xml:space="preserve">520 Kč </w:t>
      </w:r>
      <w:r w:rsidR="002E60FC">
        <w:rPr>
          <w:color w:val="000000"/>
          <w:sz w:val="28"/>
          <w:szCs w:val="28"/>
        </w:rPr>
        <w:br/>
      </w:r>
      <w:r w:rsidRPr="002315B3">
        <w:rPr>
          <w:color w:val="000000"/>
          <w:sz w:val="28"/>
          <w:szCs w:val="28"/>
        </w:rPr>
        <w:t>na 5 040 Kč.</w:t>
      </w:r>
    </w:p>
    <w:p w14:paraId="71C7F6D5" w14:textId="77777777" w:rsidR="002E60FC" w:rsidRDefault="002E60FC" w:rsidP="002E60FC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8"/>
          <w:szCs w:val="28"/>
        </w:rPr>
      </w:pPr>
    </w:p>
    <w:p w14:paraId="011D737A" w14:textId="2A4343E2" w:rsidR="002E60FC" w:rsidRDefault="002E60FC" w:rsidP="002E60FC">
      <w:pPr>
        <w:pStyle w:val="Novelizanbod"/>
        <w:keepNext w:val="0"/>
        <w:tabs>
          <w:tab w:val="clear" w:pos="851"/>
        </w:tabs>
        <w:spacing w:before="0" w:after="0"/>
        <w:rPr>
          <w:b/>
          <w:bCs/>
          <w:noProof/>
          <w:sz w:val="28"/>
          <w:szCs w:val="28"/>
        </w:rPr>
      </w:pPr>
    </w:p>
    <w:p w14:paraId="6CF5A350" w14:textId="50B66A6B" w:rsidR="002E60FC" w:rsidRDefault="002315B3" w:rsidP="002E60FC">
      <w:pPr>
        <w:pStyle w:val="Novelizanbod"/>
        <w:keepNext w:val="0"/>
        <w:tabs>
          <w:tab w:val="clear" w:pos="851"/>
        </w:tabs>
        <w:spacing w:before="0" w:after="0"/>
        <w:rPr>
          <w:b/>
          <w:bCs/>
          <w:noProof/>
          <w:sz w:val="28"/>
          <w:szCs w:val="28"/>
        </w:rPr>
      </w:pPr>
      <w:r w:rsidRPr="002315B3">
        <w:rPr>
          <w:b/>
          <w:bCs/>
          <w:noProof/>
          <w:sz w:val="28"/>
          <w:szCs w:val="28"/>
        </w:rPr>
        <w:t>k bodu 4:</w:t>
      </w:r>
    </w:p>
    <w:p w14:paraId="287A6E14" w14:textId="77777777" w:rsidR="002E60FC" w:rsidRDefault="002E60FC" w:rsidP="002E60FC">
      <w:pPr>
        <w:pStyle w:val="Novelizanbod"/>
        <w:keepNext w:val="0"/>
        <w:tabs>
          <w:tab w:val="clear" w:pos="851"/>
        </w:tabs>
        <w:spacing w:before="0" w:after="0"/>
        <w:rPr>
          <w:b/>
          <w:bCs/>
          <w:noProof/>
          <w:sz w:val="28"/>
          <w:szCs w:val="28"/>
        </w:rPr>
      </w:pPr>
    </w:p>
    <w:p w14:paraId="2D519632" w14:textId="26871D44" w:rsidR="002315B3" w:rsidRPr="002E60FC" w:rsidRDefault="002315B3" w:rsidP="002E60FC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8"/>
          <w:szCs w:val="28"/>
        </w:rPr>
      </w:pPr>
      <w:r w:rsidRPr="002315B3">
        <w:rPr>
          <w:color w:val="000000"/>
          <w:sz w:val="28"/>
          <w:szCs w:val="28"/>
        </w:rPr>
        <w:t xml:space="preserve">Navrhuje se zvýšení rozšířené roční slevy na invaliditu, je-li poplatníkovi přiznán invalidní důchod pro invaliditu třetího stupně nebo jiný důchod z důchodového pojištění podle zákona o důchodovém pojištění, u něhož jednou z podmínek přiznání je, že je invalidní ve třetím stupni, zanikl-li nárok na invalidní důchod pro invaliditu třetího stupně z důvodu souběhu nároku na výplatu invalidního důchodu pro invaliditu třetího stupně a starobního důchodu nebo je poplatník podle zvláštních předpisů invalidní ve třetím stupni, avšak jeho žádost o invalidní důchod pro invaliditu třetího stupně byla zamítnuta z jiných důvodů než proto, </w:t>
      </w:r>
      <w:r>
        <w:rPr>
          <w:color w:val="000000"/>
          <w:sz w:val="28"/>
          <w:szCs w:val="28"/>
        </w:rPr>
        <w:br/>
      </w:r>
      <w:r w:rsidRPr="002315B3">
        <w:rPr>
          <w:color w:val="000000"/>
          <w:sz w:val="28"/>
          <w:szCs w:val="28"/>
        </w:rPr>
        <w:t xml:space="preserve">že není invalidní ve třetím stupni, </w:t>
      </w:r>
      <w:r w:rsidR="005B6735">
        <w:rPr>
          <w:color w:val="000000"/>
          <w:sz w:val="28"/>
          <w:szCs w:val="28"/>
        </w:rPr>
        <w:t xml:space="preserve">a to </w:t>
      </w:r>
      <w:r w:rsidRPr="002315B3">
        <w:rPr>
          <w:color w:val="000000"/>
          <w:sz w:val="28"/>
          <w:szCs w:val="28"/>
        </w:rPr>
        <w:t>z 5 040 Kč na 10 080 Kč.</w:t>
      </w:r>
    </w:p>
    <w:p w14:paraId="2916A82F" w14:textId="44085F14" w:rsidR="002315B3" w:rsidRDefault="002315B3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10345F68" w14:textId="5AB504DE" w:rsidR="00297A15" w:rsidRDefault="00297A15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5AB22A63" w14:textId="1A51B976" w:rsidR="008D556B" w:rsidRDefault="008D556B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5436B6A8" w14:textId="460EFFAA" w:rsidR="002315B3" w:rsidRDefault="002315B3" w:rsidP="002315B3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k bodu 5:</w:t>
      </w:r>
    </w:p>
    <w:p w14:paraId="52D8D412" w14:textId="77777777" w:rsidR="002315B3" w:rsidRDefault="002315B3" w:rsidP="002315B3">
      <w:pPr>
        <w:pStyle w:val="l5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BE4AA9A" w14:textId="4A7F6A8C" w:rsidR="005B6735" w:rsidRPr="005B6735" w:rsidRDefault="002315B3" w:rsidP="005B6735">
      <w:pPr>
        <w:pStyle w:val="Textlnku"/>
        <w:spacing w:before="0" w:line="276" w:lineRule="auto"/>
        <w:ind w:firstLine="0"/>
        <w:rPr>
          <w:noProof/>
          <w:color w:val="000000"/>
          <w:sz w:val="28"/>
          <w:szCs w:val="28"/>
        </w:rPr>
      </w:pPr>
      <w:r w:rsidRPr="005B6735">
        <w:rPr>
          <w:color w:val="000000"/>
          <w:sz w:val="28"/>
          <w:szCs w:val="28"/>
        </w:rPr>
        <w:t xml:space="preserve">Navrhuje se zvýšení roční slevy na držitele průkazu ZTP/P, je-li poplatníkovi přiznán nárok na průkaz ZTP/P, </w:t>
      </w:r>
      <w:r w:rsidR="005B6735">
        <w:rPr>
          <w:color w:val="000000"/>
          <w:sz w:val="28"/>
          <w:szCs w:val="28"/>
        </w:rPr>
        <w:t xml:space="preserve">a to </w:t>
      </w:r>
      <w:r w:rsidR="005B6735" w:rsidRPr="005B6735">
        <w:rPr>
          <w:noProof/>
          <w:color w:val="000000"/>
          <w:sz w:val="28"/>
          <w:szCs w:val="28"/>
        </w:rPr>
        <w:t>z 16 140 Kč  na  24 210 Kč.</w:t>
      </w:r>
    </w:p>
    <w:p w14:paraId="0131E9AA" w14:textId="5F7ECFD8" w:rsidR="002315B3" w:rsidRPr="005B6735" w:rsidRDefault="002315B3" w:rsidP="005B6735">
      <w:pPr>
        <w:pStyle w:val="l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6CD8CCD3" w14:textId="520A3C8C" w:rsidR="002315B3" w:rsidRPr="005B6735" w:rsidRDefault="002315B3" w:rsidP="005B6735">
      <w:pPr>
        <w:pStyle w:val="Novelizanbod"/>
        <w:keepNext w:val="0"/>
        <w:tabs>
          <w:tab w:val="clear" w:pos="851"/>
        </w:tabs>
        <w:spacing w:before="0" w:after="0"/>
        <w:rPr>
          <w:b/>
          <w:bCs/>
          <w:color w:val="auto"/>
          <w:sz w:val="28"/>
          <w:szCs w:val="28"/>
          <w:lang w:eastAsia="x-none"/>
        </w:rPr>
      </w:pPr>
    </w:p>
    <w:p w14:paraId="394FD86A" w14:textId="171AEE70" w:rsidR="002315B3" w:rsidRDefault="002315B3" w:rsidP="005B6735">
      <w:pPr>
        <w:pStyle w:val="lnek"/>
        <w:spacing w:before="0" w:after="0" w:line="276" w:lineRule="auto"/>
        <w:jc w:val="left"/>
        <w:rPr>
          <w:b/>
          <w:bCs/>
          <w:noProof/>
          <w:sz w:val="28"/>
          <w:szCs w:val="28"/>
        </w:rPr>
      </w:pPr>
      <w:r w:rsidRPr="005B6735">
        <w:rPr>
          <w:b/>
          <w:bCs/>
          <w:noProof/>
          <w:sz w:val="28"/>
          <w:szCs w:val="28"/>
        </w:rPr>
        <w:t>k bodu 6:</w:t>
      </w:r>
    </w:p>
    <w:p w14:paraId="7F3A0DE2" w14:textId="77777777" w:rsidR="002205A8" w:rsidRPr="005B6735" w:rsidRDefault="002205A8" w:rsidP="005B6735">
      <w:pPr>
        <w:pStyle w:val="lnek"/>
        <w:spacing w:before="0" w:after="0" w:line="276" w:lineRule="auto"/>
        <w:jc w:val="left"/>
        <w:rPr>
          <w:b/>
          <w:bCs/>
          <w:noProof/>
          <w:sz w:val="28"/>
          <w:szCs w:val="28"/>
        </w:rPr>
      </w:pPr>
    </w:p>
    <w:p w14:paraId="6F9092E8" w14:textId="07327D65" w:rsidR="002315B3" w:rsidRPr="005B6735" w:rsidRDefault="005B6735" w:rsidP="005B6735">
      <w:pPr>
        <w:pStyle w:val="l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5B6735">
        <w:rPr>
          <w:color w:val="000000"/>
          <w:sz w:val="28"/>
          <w:szCs w:val="28"/>
        </w:rPr>
        <w:t xml:space="preserve">Navrhuje se zvýšení roční slevy na studenta </w:t>
      </w:r>
      <w:r w:rsidR="002315B3" w:rsidRPr="005B6735">
        <w:rPr>
          <w:color w:val="000000"/>
          <w:sz w:val="28"/>
          <w:szCs w:val="28"/>
        </w:rPr>
        <w:t>u poplatníka po dobu, po kterou se soustavně připravuje na budoucí povolání studiem nebo předepsaným výcvikem, a to až do dovršení věku 26 let nebo po dobu prezenční formy studia v doktorském studijním programu, který poskytuje vysokoškolské vzdělání až do do</w:t>
      </w:r>
      <w:r w:rsidRPr="005B6735">
        <w:rPr>
          <w:color w:val="000000"/>
          <w:sz w:val="28"/>
          <w:szCs w:val="28"/>
        </w:rPr>
        <w:t>vršení věku 28 let, a to ze 4 020 Kč na 8 040 Kč.</w:t>
      </w:r>
    </w:p>
    <w:p w14:paraId="515EDA3B" w14:textId="77777777" w:rsidR="002315B3" w:rsidRPr="005222AF" w:rsidRDefault="002315B3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6C431FAB" w14:textId="77777777" w:rsidR="00E97B39" w:rsidRDefault="00E97B39" w:rsidP="00C85B71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</w:p>
    <w:p w14:paraId="35355D61" w14:textId="68A76560" w:rsidR="00C85B71" w:rsidRDefault="002205A8" w:rsidP="00C85B71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Čl. II</w:t>
      </w:r>
      <w:r w:rsidR="00C85B71">
        <w:rPr>
          <w:b/>
          <w:bCs/>
          <w:noProof/>
          <w:sz w:val="28"/>
          <w:szCs w:val="28"/>
        </w:rPr>
        <w:t>:</w:t>
      </w:r>
    </w:p>
    <w:p w14:paraId="1B173E18" w14:textId="77777777" w:rsidR="0006220C" w:rsidRPr="00A70D0E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Cs/>
          <w:color w:val="auto"/>
          <w:sz w:val="28"/>
          <w:szCs w:val="28"/>
          <w:lang w:eastAsia="x-none"/>
        </w:rPr>
      </w:pPr>
    </w:p>
    <w:p w14:paraId="1ADD446E" w14:textId="4B779B6E" w:rsidR="00F45071" w:rsidRPr="00543B80" w:rsidRDefault="00F45071" w:rsidP="00543B80">
      <w:pPr>
        <w:spacing w:before="120"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B80">
        <w:rPr>
          <w:rFonts w:ascii="Times New Roman" w:hAnsi="Times New Roman" w:cs="Times New Roman"/>
          <w:sz w:val="28"/>
          <w:szCs w:val="28"/>
        </w:rPr>
        <w:t>Účinnost</w:t>
      </w:r>
      <w:r w:rsidR="00543B80" w:rsidRPr="00543B80">
        <w:rPr>
          <w:rFonts w:ascii="Times New Roman" w:hAnsi="Times New Roman" w:cs="Times New Roman"/>
          <w:sz w:val="28"/>
          <w:szCs w:val="28"/>
        </w:rPr>
        <w:t xml:space="preserve"> zákona</w:t>
      </w:r>
      <w:r w:rsidR="00FD2856">
        <w:rPr>
          <w:rFonts w:ascii="Times New Roman" w:hAnsi="Times New Roman" w:cs="Times New Roman"/>
          <w:sz w:val="28"/>
          <w:szCs w:val="28"/>
        </w:rPr>
        <w:t xml:space="preserve"> je stanovena k 1. 1. 2021</w:t>
      </w:r>
    </w:p>
    <w:p w14:paraId="5A22BE11" w14:textId="01E28A71" w:rsidR="00543B80" w:rsidRDefault="00543B80" w:rsidP="00F45071">
      <w:pPr>
        <w:spacing w:before="120" w:after="120" w:line="240" w:lineRule="auto"/>
        <w:jc w:val="both"/>
        <w:rPr>
          <w:rFonts w:ascii="Arial" w:hAnsi="Arial" w:cs="Arial"/>
        </w:rPr>
      </w:pPr>
    </w:p>
    <w:p w14:paraId="72C175C1" w14:textId="77777777" w:rsidR="00D87BF9" w:rsidRDefault="00D87BF9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6BB581C1" w14:textId="77777777" w:rsidR="00D87BF9" w:rsidRDefault="00D87BF9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6C397DAB" w14:textId="6A5C277E" w:rsidR="0006220C" w:rsidRDefault="002708A7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  <w:r>
        <w:rPr>
          <w:b/>
          <w:bCs/>
          <w:color w:val="auto"/>
          <w:sz w:val="28"/>
          <w:szCs w:val="28"/>
          <w:lang w:eastAsia="x-none"/>
        </w:rPr>
        <w:t xml:space="preserve">V Praze dne </w:t>
      </w:r>
      <w:r w:rsidR="002205A8">
        <w:rPr>
          <w:b/>
          <w:bCs/>
          <w:color w:val="auto"/>
          <w:sz w:val="28"/>
          <w:szCs w:val="28"/>
          <w:lang w:eastAsia="x-none"/>
        </w:rPr>
        <w:t>21</w:t>
      </w:r>
      <w:r w:rsidR="002934D1">
        <w:rPr>
          <w:b/>
          <w:bCs/>
          <w:color w:val="auto"/>
          <w:sz w:val="28"/>
          <w:szCs w:val="28"/>
          <w:lang w:eastAsia="x-none"/>
        </w:rPr>
        <w:t xml:space="preserve">. 4. </w:t>
      </w:r>
      <w:r>
        <w:rPr>
          <w:b/>
          <w:bCs/>
          <w:color w:val="auto"/>
          <w:sz w:val="28"/>
          <w:szCs w:val="28"/>
          <w:lang w:eastAsia="x-none"/>
        </w:rPr>
        <w:t>2020</w:t>
      </w:r>
    </w:p>
    <w:p w14:paraId="7496EB0D" w14:textId="77777777" w:rsidR="0006220C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5CC43B25" w14:textId="77777777" w:rsidR="0006220C" w:rsidRPr="007C4DA0" w:rsidRDefault="0006220C" w:rsidP="00842FCE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</w:rPr>
      </w:pPr>
      <w:r w:rsidRPr="007C4DA0">
        <w:rPr>
          <w:bCs/>
          <w:color w:val="auto"/>
          <w:sz w:val="28"/>
          <w:szCs w:val="28"/>
          <w:lang w:eastAsia="x-none"/>
        </w:rPr>
        <w:t xml:space="preserve">Bc. Lucie Šafránková v. r. </w:t>
      </w:r>
    </w:p>
    <w:p w14:paraId="00CCC808" w14:textId="77777777" w:rsidR="006E0E74" w:rsidRDefault="006E0E74" w:rsidP="00842FC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Tomio Okamura v. r.</w:t>
      </w:r>
    </w:p>
    <w:p w14:paraId="4B227AD3" w14:textId="77777777" w:rsidR="006E0E74" w:rsidRDefault="006E0E74" w:rsidP="00842FC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Ing. Radim Fiala v. r.</w:t>
      </w:r>
    </w:p>
    <w:p w14:paraId="04CED908" w14:textId="7460B3B4" w:rsidR="006E0E74" w:rsidRDefault="006E0E74" w:rsidP="00842FC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Radek Rozvoral v. r.</w:t>
      </w:r>
    </w:p>
    <w:p w14:paraId="3CDAFC2C" w14:textId="6C2F875A" w:rsidR="002708A7" w:rsidRDefault="002708A7" w:rsidP="00842FC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Ing. Radovan Vích v. r.</w:t>
      </w:r>
    </w:p>
    <w:p w14:paraId="7668856C" w14:textId="7D1B948C" w:rsidR="002708A7" w:rsidRDefault="002708A7" w:rsidP="00842FC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Ing. Jaroslav Holík v. r.</w:t>
      </w:r>
    </w:p>
    <w:p w14:paraId="0E68C7D3" w14:textId="77777777" w:rsidR="006E0E74" w:rsidRDefault="006E0E74" w:rsidP="00842FC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Miloslav Rozner v. r.</w:t>
      </w:r>
    </w:p>
    <w:p w14:paraId="64C69ACE" w14:textId="77777777" w:rsidR="006E0E74" w:rsidRDefault="006E0E74" w:rsidP="00842FC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 xml:space="preserve">Monika Jarošová v. r. </w:t>
      </w:r>
    </w:p>
    <w:p w14:paraId="322DB0AC" w14:textId="77777777" w:rsidR="006E0E74" w:rsidRDefault="006E0E74" w:rsidP="00842FC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Tereza Hyťhová v. r.</w:t>
      </w:r>
    </w:p>
    <w:p w14:paraId="1DDF762D" w14:textId="666DDA87" w:rsidR="006E0E74" w:rsidRDefault="006E0E74" w:rsidP="00842FC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Karla Maříková v. r.</w:t>
      </w:r>
    </w:p>
    <w:p w14:paraId="20C55EF6" w14:textId="77777777" w:rsidR="006E0E74" w:rsidRDefault="006E0E74" w:rsidP="00842FC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 xml:space="preserve">Ing. Pavel Jelínek, Ph.D. v. r. </w:t>
      </w:r>
    </w:p>
    <w:p w14:paraId="01326608" w14:textId="615D56C3" w:rsidR="003C4581" w:rsidRDefault="006E0E74" w:rsidP="00842FC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Lubomír Španěl v. r.</w:t>
      </w:r>
    </w:p>
    <w:p w14:paraId="6984EBAE" w14:textId="64506721" w:rsidR="006E0E74" w:rsidRDefault="006E0E74" w:rsidP="00842FC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Mgr. Jiří Kobza v. r.</w:t>
      </w:r>
    </w:p>
    <w:p w14:paraId="2B524FA6" w14:textId="77777777" w:rsidR="006E0E74" w:rsidRDefault="006E0E74" w:rsidP="00842FCE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PhDr. Ing. Mgr. </w:t>
      </w:r>
      <w:r>
        <w:rPr>
          <w:noProof/>
          <w:color w:val="000000"/>
          <w:sz w:val="27"/>
          <w:szCs w:val="27"/>
        </w:rPr>
        <w:t>Jan Hrnčíř, MBA, LL.M.</w:t>
      </w:r>
    </w:p>
    <w:p w14:paraId="0FC65A31" w14:textId="3C786A48" w:rsidR="006E0E74" w:rsidRDefault="006E0E74" w:rsidP="00842FCE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Radek Koten v. r.</w:t>
      </w:r>
    </w:p>
    <w:p w14:paraId="477EB6D5" w14:textId="68B379C5" w:rsidR="006E0E74" w:rsidRDefault="006E0E74" w:rsidP="00842FCE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Zdeněk Podal v. r.</w:t>
      </w:r>
    </w:p>
    <w:p w14:paraId="6338E996" w14:textId="1C8936D3" w:rsidR="006E0E74" w:rsidRDefault="002708A7" w:rsidP="00842FCE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Jiří Kohoutek</w:t>
      </w:r>
      <w:r w:rsidR="003C4581">
        <w:rPr>
          <w:color w:val="000000"/>
          <w:sz w:val="27"/>
          <w:szCs w:val="27"/>
        </w:rPr>
        <w:t xml:space="preserve"> v. r.</w:t>
      </w:r>
    </w:p>
    <w:p w14:paraId="7968748C" w14:textId="77284BAD" w:rsidR="006E0E74" w:rsidRPr="0091770C" w:rsidRDefault="002708A7" w:rsidP="00842FCE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Jaroslav </w:t>
      </w:r>
      <w:r w:rsidR="00212A6D">
        <w:rPr>
          <w:color w:val="000000"/>
          <w:sz w:val="27"/>
          <w:szCs w:val="27"/>
        </w:rPr>
        <w:t>Foldyna</w:t>
      </w:r>
      <w:r w:rsidR="003C4581">
        <w:rPr>
          <w:color w:val="000000"/>
          <w:sz w:val="27"/>
          <w:szCs w:val="27"/>
        </w:rPr>
        <w:t xml:space="preserve"> </w:t>
      </w:r>
      <w:r w:rsidR="00212A6D">
        <w:rPr>
          <w:color w:val="000000"/>
          <w:sz w:val="27"/>
          <w:szCs w:val="27"/>
        </w:rPr>
        <w:t>v. r.</w:t>
      </w:r>
    </w:p>
    <w:p w14:paraId="35522336" w14:textId="46FBF352" w:rsidR="007C31AD" w:rsidRPr="0018606E" w:rsidRDefault="007C31AD" w:rsidP="0018606E">
      <w:p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7C31AD" w:rsidRPr="00186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A06D15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A7E57"/>
    <w:multiLevelType w:val="hybridMultilevel"/>
    <w:tmpl w:val="4B3CBB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46DE6"/>
    <w:multiLevelType w:val="multilevel"/>
    <w:tmpl w:val="9D66E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73D27BE"/>
    <w:multiLevelType w:val="multilevel"/>
    <w:tmpl w:val="ED6275B4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406"/>
    <w:rsid w:val="000432AA"/>
    <w:rsid w:val="000507A5"/>
    <w:rsid w:val="0006220C"/>
    <w:rsid w:val="000A2D9A"/>
    <w:rsid w:val="000F5030"/>
    <w:rsid w:val="00134D6C"/>
    <w:rsid w:val="0014732F"/>
    <w:rsid w:val="0015151D"/>
    <w:rsid w:val="001624A2"/>
    <w:rsid w:val="0017245C"/>
    <w:rsid w:val="0018606E"/>
    <w:rsid w:val="00194FA1"/>
    <w:rsid w:val="001A3D87"/>
    <w:rsid w:val="001B1631"/>
    <w:rsid w:val="001E5BE7"/>
    <w:rsid w:val="00212A6D"/>
    <w:rsid w:val="002205A8"/>
    <w:rsid w:val="0022534D"/>
    <w:rsid w:val="00227B07"/>
    <w:rsid w:val="002315B3"/>
    <w:rsid w:val="00235C9E"/>
    <w:rsid w:val="00266878"/>
    <w:rsid w:val="00267346"/>
    <w:rsid w:val="002708A7"/>
    <w:rsid w:val="002934D1"/>
    <w:rsid w:val="00293DA2"/>
    <w:rsid w:val="00297A15"/>
    <w:rsid w:val="002A7244"/>
    <w:rsid w:val="002B1779"/>
    <w:rsid w:val="002B4E7E"/>
    <w:rsid w:val="002E60FC"/>
    <w:rsid w:val="00356C91"/>
    <w:rsid w:val="00382200"/>
    <w:rsid w:val="00387B91"/>
    <w:rsid w:val="003A6754"/>
    <w:rsid w:val="003C2527"/>
    <w:rsid w:val="003C3A9F"/>
    <w:rsid w:val="003C4581"/>
    <w:rsid w:val="003C53D4"/>
    <w:rsid w:val="003D7E00"/>
    <w:rsid w:val="003E7E0E"/>
    <w:rsid w:val="003F21C0"/>
    <w:rsid w:val="00402699"/>
    <w:rsid w:val="00451CD2"/>
    <w:rsid w:val="00456D1A"/>
    <w:rsid w:val="00466FFD"/>
    <w:rsid w:val="00473E90"/>
    <w:rsid w:val="00480F02"/>
    <w:rsid w:val="004869F5"/>
    <w:rsid w:val="004B2C1C"/>
    <w:rsid w:val="004E692F"/>
    <w:rsid w:val="005222AF"/>
    <w:rsid w:val="00543B80"/>
    <w:rsid w:val="0054752E"/>
    <w:rsid w:val="00570CB6"/>
    <w:rsid w:val="00577903"/>
    <w:rsid w:val="005A7D3C"/>
    <w:rsid w:val="005B6735"/>
    <w:rsid w:val="005F4EB3"/>
    <w:rsid w:val="0065281C"/>
    <w:rsid w:val="006548FB"/>
    <w:rsid w:val="006726B2"/>
    <w:rsid w:val="00673016"/>
    <w:rsid w:val="006D6257"/>
    <w:rsid w:val="006E0E74"/>
    <w:rsid w:val="006E100D"/>
    <w:rsid w:val="00783685"/>
    <w:rsid w:val="00783EC6"/>
    <w:rsid w:val="007A44A8"/>
    <w:rsid w:val="007C0E62"/>
    <w:rsid w:val="007C31AD"/>
    <w:rsid w:val="00801818"/>
    <w:rsid w:val="00842FCE"/>
    <w:rsid w:val="00843EC2"/>
    <w:rsid w:val="00845FBD"/>
    <w:rsid w:val="008519FE"/>
    <w:rsid w:val="008A36D6"/>
    <w:rsid w:val="008C3BE4"/>
    <w:rsid w:val="008D556B"/>
    <w:rsid w:val="00907475"/>
    <w:rsid w:val="00956EFA"/>
    <w:rsid w:val="00962356"/>
    <w:rsid w:val="00983F04"/>
    <w:rsid w:val="009E0FD7"/>
    <w:rsid w:val="009E6A57"/>
    <w:rsid w:val="00A467D8"/>
    <w:rsid w:val="00A51CDC"/>
    <w:rsid w:val="00A9424E"/>
    <w:rsid w:val="00AC5A1E"/>
    <w:rsid w:val="00AC78D8"/>
    <w:rsid w:val="00AD1BBC"/>
    <w:rsid w:val="00AE08B7"/>
    <w:rsid w:val="00AE48B9"/>
    <w:rsid w:val="00AF2B2B"/>
    <w:rsid w:val="00AF6635"/>
    <w:rsid w:val="00B300BE"/>
    <w:rsid w:val="00B563AA"/>
    <w:rsid w:val="00B60404"/>
    <w:rsid w:val="00B83AEC"/>
    <w:rsid w:val="00B86593"/>
    <w:rsid w:val="00B94245"/>
    <w:rsid w:val="00B961E1"/>
    <w:rsid w:val="00BB2C15"/>
    <w:rsid w:val="00BC3D93"/>
    <w:rsid w:val="00BC5E9E"/>
    <w:rsid w:val="00BF3302"/>
    <w:rsid w:val="00C008C5"/>
    <w:rsid w:val="00C067F7"/>
    <w:rsid w:val="00C1242F"/>
    <w:rsid w:val="00C22D49"/>
    <w:rsid w:val="00C23D30"/>
    <w:rsid w:val="00C45F9A"/>
    <w:rsid w:val="00C807B0"/>
    <w:rsid w:val="00C847FD"/>
    <w:rsid w:val="00C85B71"/>
    <w:rsid w:val="00C94F0B"/>
    <w:rsid w:val="00C95B5A"/>
    <w:rsid w:val="00CA7DC3"/>
    <w:rsid w:val="00D100BC"/>
    <w:rsid w:val="00D10BE5"/>
    <w:rsid w:val="00D11625"/>
    <w:rsid w:val="00D216C7"/>
    <w:rsid w:val="00D318A9"/>
    <w:rsid w:val="00D36BEE"/>
    <w:rsid w:val="00D40236"/>
    <w:rsid w:val="00D50582"/>
    <w:rsid w:val="00D71406"/>
    <w:rsid w:val="00D87BF9"/>
    <w:rsid w:val="00D91873"/>
    <w:rsid w:val="00DA1FD8"/>
    <w:rsid w:val="00DA2308"/>
    <w:rsid w:val="00DA7D9E"/>
    <w:rsid w:val="00DB06AD"/>
    <w:rsid w:val="00DB0D89"/>
    <w:rsid w:val="00DC6521"/>
    <w:rsid w:val="00DE0ABD"/>
    <w:rsid w:val="00E01D7E"/>
    <w:rsid w:val="00E36A43"/>
    <w:rsid w:val="00E36C7F"/>
    <w:rsid w:val="00E4663F"/>
    <w:rsid w:val="00E536C7"/>
    <w:rsid w:val="00E5441C"/>
    <w:rsid w:val="00E96BF9"/>
    <w:rsid w:val="00E97B39"/>
    <w:rsid w:val="00EF13E6"/>
    <w:rsid w:val="00EF4CCD"/>
    <w:rsid w:val="00F11C7F"/>
    <w:rsid w:val="00F25194"/>
    <w:rsid w:val="00F45071"/>
    <w:rsid w:val="00F52449"/>
    <w:rsid w:val="00F57461"/>
    <w:rsid w:val="00F64522"/>
    <w:rsid w:val="00F735AD"/>
    <w:rsid w:val="00FA2B4C"/>
    <w:rsid w:val="00FD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CAB45"/>
  <w15:chartTrackingRefBased/>
  <w15:docId w15:val="{C2711F79-C208-4377-BECD-E3E3C8EDF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F33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Zkladntext"/>
    <w:link w:val="Nadpis2Char"/>
    <w:qFormat/>
    <w:rsid w:val="007C31AD"/>
    <w:pPr>
      <w:keepNext/>
      <w:numPr>
        <w:ilvl w:val="1"/>
        <w:numId w:val="2"/>
      </w:numPr>
      <w:suppressAutoHyphens/>
      <w:spacing w:after="0" w:line="240" w:lineRule="auto"/>
      <w:ind w:left="2832" w:firstLine="708"/>
      <w:jc w:val="center"/>
      <w:outlineLvl w:val="1"/>
    </w:pPr>
    <w:rPr>
      <w:rFonts w:ascii="Times New Roman" w:eastAsia="Times New Roman" w:hAnsi="Times New Roman" w:cs="Times New Roman"/>
      <w:color w:val="00000A"/>
      <w:kern w:val="1"/>
      <w:sz w:val="32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75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71406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A"/>
      <w:kern w:val="1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71406"/>
    <w:rPr>
      <w:rFonts w:ascii="Times New Roman" w:eastAsia="Times New Roman" w:hAnsi="Times New Roman" w:cs="Times New Roman"/>
      <w:color w:val="00000A"/>
      <w:kern w:val="1"/>
      <w:sz w:val="24"/>
      <w:szCs w:val="20"/>
      <w:lang w:eastAsia="cs-CZ"/>
    </w:rPr>
  </w:style>
  <w:style w:type="paragraph" w:customStyle="1" w:styleId="Textlnku">
    <w:name w:val="Text článku"/>
    <w:basedOn w:val="Normln"/>
    <w:link w:val="TextlnkuChar"/>
    <w:rsid w:val="00D71406"/>
    <w:pPr>
      <w:suppressAutoHyphens/>
      <w:spacing w:before="240" w:after="0" w:line="240" w:lineRule="auto"/>
      <w:ind w:firstLine="425"/>
      <w:jc w:val="both"/>
    </w:pPr>
    <w:rPr>
      <w:rFonts w:ascii="Times New Roman" w:eastAsia="Times New Roman" w:hAnsi="Times New Roman" w:cs="Times New Roman"/>
      <w:color w:val="00000A"/>
      <w:kern w:val="1"/>
      <w:sz w:val="24"/>
      <w:szCs w:val="20"/>
      <w:lang w:eastAsia="cs-CZ"/>
    </w:rPr>
  </w:style>
  <w:style w:type="character" w:customStyle="1" w:styleId="TextlnkuChar">
    <w:name w:val="Text článku Char"/>
    <w:link w:val="Textlnku"/>
    <w:rsid w:val="00D71406"/>
    <w:rPr>
      <w:rFonts w:ascii="Times New Roman" w:eastAsia="Times New Roman" w:hAnsi="Times New Roman" w:cs="Times New Roman"/>
      <w:color w:val="00000A"/>
      <w:kern w:val="1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7C31AD"/>
    <w:rPr>
      <w:rFonts w:ascii="Times New Roman" w:eastAsia="Times New Roman" w:hAnsi="Times New Roman" w:cs="Times New Roman"/>
      <w:color w:val="00000A"/>
      <w:kern w:val="1"/>
      <w:sz w:val="32"/>
      <w:szCs w:val="20"/>
      <w:lang w:eastAsia="cs-CZ"/>
    </w:rPr>
  </w:style>
  <w:style w:type="paragraph" w:customStyle="1" w:styleId="lnek">
    <w:name w:val="Článek"/>
    <w:basedOn w:val="Normln"/>
    <w:rsid w:val="007C31AD"/>
    <w:pPr>
      <w:keepNext/>
      <w:keepLines/>
      <w:suppressAutoHyphens/>
      <w:spacing w:before="240" w:after="200" w:line="240" w:lineRule="auto"/>
      <w:jc w:val="center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cs-CZ"/>
    </w:rPr>
  </w:style>
  <w:style w:type="paragraph" w:customStyle="1" w:styleId="ZKON">
    <w:name w:val="ZÁKON"/>
    <w:basedOn w:val="Normln"/>
    <w:rsid w:val="00235C9E"/>
    <w:pPr>
      <w:keepNext/>
      <w:keepLines/>
      <w:suppressAutoHyphens/>
      <w:spacing w:after="200" w:line="276" w:lineRule="auto"/>
      <w:jc w:val="center"/>
      <w:outlineLvl w:val="0"/>
    </w:pPr>
    <w:rPr>
      <w:rFonts w:ascii="Times New Roman" w:eastAsia="Times New Roman" w:hAnsi="Times New Roman" w:cs="Times New Roman"/>
      <w:b/>
      <w:caps/>
      <w:color w:val="00000A"/>
      <w:sz w:val="24"/>
      <w:szCs w:val="24"/>
      <w:lang w:eastAsia="cs-CZ"/>
    </w:rPr>
  </w:style>
  <w:style w:type="paragraph" w:customStyle="1" w:styleId="nadpiszkona">
    <w:name w:val="nadpis zákona"/>
    <w:basedOn w:val="Normln"/>
    <w:rsid w:val="00235C9E"/>
    <w:pPr>
      <w:keepNext/>
      <w:keepLines/>
      <w:suppressAutoHyphens/>
      <w:spacing w:before="120" w:after="200" w:line="276" w:lineRule="auto"/>
      <w:jc w:val="center"/>
      <w:outlineLvl w:val="0"/>
    </w:pPr>
    <w:rPr>
      <w:rFonts w:ascii="Times New Roman" w:eastAsia="Times New Roman" w:hAnsi="Times New Roman" w:cs="Times New Roman"/>
      <w:b/>
      <w:color w:val="00000A"/>
      <w:sz w:val="24"/>
      <w:szCs w:val="24"/>
      <w:lang w:eastAsia="cs-CZ"/>
    </w:r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96235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F33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velizanbod">
    <w:name w:val="Novelizační bod"/>
    <w:basedOn w:val="Normln"/>
    <w:rsid w:val="000F5030"/>
    <w:pPr>
      <w:keepNext/>
      <w:keepLines/>
      <w:tabs>
        <w:tab w:val="left" w:pos="851"/>
      </w:tabs>
      <w:suppressAutoHyphens/>
      <w:spacing w:before="480" w:after="120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F5030"/>
    <w:rPr>
      <w:b/>
      <w:bCs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06220C"/>
  </w:style>
  <w:style w:type="paragraph" w:styleId="Textbubliny">
    <w:name w:val="Balloon Text"/>
    <w:basedOn w:val="Normln"/>
    <w:link w:val="TextbublinyChar"/>
    <w:uiPriority w:val="99"/>
    <w:semiHidden/>
    <w:unhideWhenUsed/>
    <w:rsid w:val="00D216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16C7"/>
    <w:rPr>
      <w:rFonts w:ascii="Segoe UI" w:hAnsi="Segoe UI" w:cs="Segoe UI"/>
      <w:sz w:val="18"/>
      <w:szCs w:val="18"/>
    </w:rPr>
  </w:style>
  <w:style w:type="paragraph" w:customStyle="1" w:styleId="Parlament">
    <w:name w:val="Parlament"/>
    <w:basedOn w:val="Normln"/>
    <w:rsid w:val="00E36A43"/>
    <w:pPr>
      <w:keepNext/>
      <w:keepLines/>
      <w:suppressAutoHyphens/>
      <w:spacing w:before="360" w:after="240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752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54752E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54752E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5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3E7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1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3265</Words>
  <Characters>19270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Kajzler Jakub</dc:creator>
  <cp:keywords/>
  <dc:description/>
  <cp:lastModifiedBy>Šafránková Lucie</cp:lastModifiedBy>
  <cp:revision>2</cp:revision>
  <cp:lastPrinted>2020-04-15T09:13:00Z</cp:lastPrinted>
  <dcterms:created xsi:type="dcterms:W3CDTF">2020-04-24T10:48:00Z</dcterms:created>
  <dcterms:modified xsi:type="dcterms:W3CDTF">2020-04-24T10:48:00Z</dcterms:modified>
</cp:coreProperties>
</file>