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45D" w:rsidRDefault="008F145D" w:rsidP="008F145D">
      <w:pPr>
        <w:pStyle w:val="Zkladntext2"/>
        <w:rPr>
          <w:b/>
          <w:bCs/>
          <w:color w:val="auto"/>
        </w:rPr>
      </w:pPr>
    </w:p>
    <w:p w:rsidR="00B6075D" w:rsidRPr="00961DA5" w:rsidRDefault="00B6075D" w:rsidP="00B6075D">
      <w:pPr>
        <w:pStyle w:val="Zkladntext2"/>
        <w:spacing w:line="360" w:lineRule="auto"/>
        <w:jc w:val="center"/>
        <w:rPr>
          <w:b/>
          <w:bCs/>
          <w:color w:val="auto"/>
        </w:rPr>
      </w:pPr>
      <w:r w:rsidRPr="00961DA5">
        <w:rPr>
          <w:b/>
          <w:bCs/>
          <w:color w:val="auto"/>
        </w:rPr>
        <w:t>Předkládací zpráva pro Parlament České republiky</w:t>
      </w:r>
    </w:p>
    <w:p w:rsidR="008F145D" w:rsidRPr="00152D9A" w:rsidRDefault="008F145D" w:rsidP="008F145D">
      <w:pPr>
        <w:pStyle w:val="Zkladntext2"/>
        <w:rPr>
          <w:color w:val="auto"/>
          <w:sz w:val="16"/>
          <w:szCs w:val="16"/>
        </w:rPr>
      </w:pPr>
    </w:p>
    <w:p w:rsidR="008F145D" w:rsidRPr="00314B31" w:rsidRDefault="008F145D" w:rsidP="00470E34">
      <w:pPr>
        <w:pStyle w:val="Zkladntext2"/>
        <w:rPr>
          <w:color w:val="auto"/>
        </w:rPr>
      </w:pPr>
    </w:p>
    <w:p w:rsidR="00B0763C" w:rsidRDefault="00B0763C" w:rsidP="00470E34">
      <w:pPr>
        <w:pStyle w:val="Zkladntext"/>
        <w:spacing w:line="360" w:lineRule="auto"/>
      </w:pPr>
      <w:r>
        <w:t>Účast ozbrojených sil České republiky na vojenských cvičeních mimo území České republiky a účast ozbrojených sil jiných států na vojenských cvičeních na území České republiky v roce 20</w:t>
      </w:r>
      <w:r>
        <w:rPr>
          <w:lang w:val="cs-CZ"/>
        </w:rPr>
        <w:t xml:space="preserve">21 </w:t>
      </w:r>
      <w:r>
        <w:t>se</w:t>
      </w:r>
      <w:r>
        <w:rPr>
          <w:lang w:val="cs-CZ"/>
        </w:rPr>
        <w:t> </w:t>
      </w:r>
      <w:r w:rsidRPr="004C29CF">
        <w:t>předkládá na základě čl. 43 odst. 5 písm. b) ústavního zákona č. 1/1993 Sb., Ústava České republiky</w:t>
      </w:r>
      <w:r>
        <w:rPr>
          <w:lang w:val="cs-CZ"/>
        </w:rPr>
        <w:t>, v platném znění</w:t>
      </w:r>
      <w:r w:rsidRPr="004C29CF">
        <w:t>.</w:t>
      </w:r>
    </w:p>
    <w:p w:rsidR="00B0763C" w:rsidRPr="00152D9A" w:rsidRDefault="00B0763C" w:rsidP="00470E34">
      <w:pPr>
        <w:pStyle w:val="Zkladntext2"/>
        <w:spacing w:line="360" w:lineRule="auto"/>
        <w:rPr>
          <w:color w:val="auto"/>
          <w:sz w:val="16"/>
          <w:szCs w:val="16"/>
        </w:rPr>
      </w:pPr>
    </w:p>
    <w:p w:rsidR="00B0763C" w:rsidRPr="00625183" w:rsidRDefault="00B0763C" w:rsidP="00470E34">
      <w:pPr>
        <w:pStyle w:val="Zkladntext"/>
        <w:spacing w:line="360" w:lineRule="auto"/>
        <w:rPr>
          <w:lang w:val="cs-CZ"/>
        </w:rPr>
      </w:pPr>
      <w:r>
        <w:rPr>
          <w:lang w:val="cs-CZ"/>
        </w:rPr>
        <w:t>Tento materiál</w:t>
      </w:r>
      <w:r w:rsidRPr="004C29CF">
        <w:t xml:space="preserve"> obsahuje přehled vojenských cvičení jednotek a štábů</w:t>
      </w:r>
      <w:r>
        <w:rPr>
          <w:lang w:val="cs-CZ"/>
        </w:rPr>
        <w:t xml:space="preserve"> Armády České republiky (dále jen „AČR“) </w:t>
      </w:r>
      <w:r w:rsidRPr="004C29CF">
        <w:t xml:space="preserve">se zahraničními partnery na území České republiky (dále jen </w:t>
      </w:r>
      <w:r>
        <w:t>„</w:t>
      </w:r>
      <w:r w:rsidRPr="004C29CF">
        <w:t>ČR</w:t>
      </w:r>
      <w:r>
        <w:t>“</w:t>
      </w:r>
      <w:r w:rsidRPr="004C29CF">
        <w:t>) i mimo ně</w:t>
      </w:r>
      <w:r>
        <w:t xml:space="preserve"> </w:t>
      </w:r>
      <w:r>
        <w:rPr>
          <w:lang w:val="cs-CZ"/>
        </w:rPr>
        <w:t xml:space="preserve">plánovaných </w:t>
      </w:r>
      <w:r w:rsidRPr="004C29CF">
        <w:t xml:space="preserve">v roce </w:t>
      </w:r>
      <w:r>
        <w:t>20</w:t>
      </w:r>
      <w:r>
        <w:rPr>
          <w:lang w:val="cs-CZ"/>
        </w:rPr>
        <w:t>21</w:t>
      </w:r>
      <w:r w:rsidRPr="004C29CF">
        <w:t>.</w:t>
      </w:r>
    </w:p>
    <w:p w:rsidR="00B0763C" w:rsidRPr="00152D9A" w:rsidRDefault="00B0763C" w:rsidP="00470E34">
      <w:pPr>
        <w:pStyle w:val="Zkladntext2"/>
        <w:spacing w:line="360" w:lineRule="auto"/>
        <w:rPr>
          <w:color w:val="auto"/>
          <w:sz w:val="16"/>
          <w:szCs w:val="16"/>
        </w:rPr>
      </w:pPr>
    </w:p>
    <w:p w:rsidR="00B0763C" w:rsidRPr="00AA05FE" w:rsidRDefault="00B0763C" w:rsidP="00470E34">
      <w:pPr>
        <w:pStyle w:val="Zkladntext"/>
        <w:spacing w:line="360" w:lineRule="auto"/>
        <w:rPr>
          <w:lang w:val="cs-CZ"/>
        </w:rPr>
      </w:pPr>
      <w:r w:rsidRPr="002E036C">
        <w:t>Vojenská cvičení se zahraničními partnery jsou klíčovým nástrojem k dosažení potřebné úrovně připravenosti sil a prostředků rezortu M</w:t>
      </w:r>
      <w:r>
        <w:rPr>
          <w:lang w:val="cs-CZ"/>
        </w:rPr>
        <w:t>inisterstva obrany (dále jen „MO“)</w:t>
      </w:r>
      <w:r w:rsidRPr="002E036C">
        <w:t xml:space="preserve"> k obraně </w:t>
      </w:r>
      <w:r>
        <w:br/>
      </w:r>
      <w:r>
        <w:rPr>
          <w:lang w:val="cs-CZ"/>
        </w:rPr>
        <w:t xml:space="preserve">ČR </w:t>
      </w:r>
      <w:r w:rsidRPr="002E036C">
        <w:t xml:space="preserve">a </w:t>
      </w:r>
      <w:r>
        <w:rPr>
          <w:lang w:val="cs-CZ"/>
        </w:rPr>
        <w:t>ke splnění našich spojeneckých závazků.</w:t>
      </w:r>
      <w:r w:rsidRPr="002E036C">
        <w:t xml:space="preserve"> Jsou nutnou součástí přípravy pro působení</w:t>
      </w:r>
      <w:r>
        <w:br/>
      </w:r>
      <w:r w:rsidRPr="002E036C">
        <w:t xml:space="preserve">v operacích a v pohotovostních silách mezinárodních organizací (NATO, EU, OSN). </w:t>
      </w:r>
      <w:r w:rsidR="00A06488">
        <w:rPr>
          <w:lang w:val="cs-CZ"/>
        </w:rPr>
        <w:t xml:space="preserve">Společná </w:t>
      </w:r>
      <w:r>
        <w:rPr>
          <w:lang w:val="cs-CZ"/>
        </w:rPr>
        <w:t>c</w:t>
      </w:r>
      <w:r w:rsidRPr="002E036C">
        <w:t xml:space="preserve">vičení se zahraničními partnery </w:t>
      </w:r>
      <w:r>
        <w:rPr>
          <w:lang w:val="cs-CZ"/>
        </w:rPr>
        <w:t>jsou podstatným příspěvkem k dosažení požadované úrovně bojové připravenosti k plnohodnotnému zapojení do těchto sil v souladu s přijatými standardy pro interoperabilitu, prověření výstavby těchto schopností</w:t>
      </w:r>
      <w:r w:rsidR="00470E34">
        <w:rPr>
          <w:lang w:val="cs-CZ"/>
        </w:rPr>
        <w:t xml:space="preserve"> </w:t>
      </w:r>
      <w:r w:rsidR="00D82BEC">
        <w:rPr>
          <w:lang w:val="cs-CZ"/>
        </w:rPr>
        <w:t xml:space="preserve">a tím </w:t>
      </w:r>
      <w:r w:rsidR="006B6F91">
        <w:rPr>
          <w:lang w:val="cs-CZ"/>
        </w:rPr>
        <w:br/>
      </w:r>
      <w:r>
        <w:rPr>
          <w:lang w:val="cs-CZ"/>
        </w:rPr>
        <w:t>i ke kontrole efektivity rozvoje schopností AČR</w:t>
      </w:r>
      <w:r w:rsidRPr="004D0F56">
        <w:t>.</w:t>
      </w:r>
      <w:r>
        <w:rPr>
          <w:lang w:val="cs-CZ"/>
        </w:rPr>
        <w:t xml:space="preserve"> V souladu s rozhodnutím přijatým</w:t>
      </w:r>
      <w:r w:rsidR="00D82BEC">
        <w:rPr>
          <w:lang w:val="cs-CZ"/>
        </w:rPr>
        <w:t xml:space="preserve"> </w:t>
      </w:r>
      <w:r w:rsidR="006B6F91">
        <w:rPr>
          <w:lang w:val="cs-CZ"/>
        </w:rPr>
        <w:br/>
      </w:r>
      <w:r>
        <w:rPr>
          <w:lang w:val="cs-CZ"/>
        </w:rPr>
        <w:t>na summitu NATO ve Walesu tato cvičení také slouží k ujištění spojenců o platnosti závazku kolekti</w:t>
      </w:r>
      <w:r w:rsidR="00A06488">
        <w:rPr>
          <w:lang w:val="cs-CZ"/>
        </w:rPr>
        <w:t xml:space="preserve">vní obrany (Assurance Measures) </w:t>
      </w:r>
      <w:r>
        <w:rPr>
          <w:lang w:val="cs-CZ"/>
        </w:rPr>
        <w:t>a</w:t>
      </w:r>
      <w:r w:rsidR="00D82BEC">
        <w:rPr>
          <w:lang w:val="cs-CZ"/>
        </w:rPr>
        <w:t> </w:t>
      </w:r>
      <w:r>
        <w:rPr>
          <w:lang w:val="cs-CZ"/>
        </w:rPr>
        <w:t>k</w:t>
      </w:r>
      <w:r w:rsidR="00D82BEC">
        <w:rPr>
          <w:lang w:val="cs-CZ"/>
        </w:rPr>
        <w:t> </w:t>
      </w:r>
      <w:r>
        <w:rPr>
          <w:lang w:val="cs-CZ"/>
        </w:rPr>
        <w:t>demonstraci</w:t>
      </w:r>
      <w:r w:rsidR="00A06488">
        <w:rPr>
          <w:lang w:val="cs-CZ"/>
        </w:rPr>
        <w:t xml:space="preserve"> schopností a odhodlání Aliance </w:t>
      </w:r>
      <w:r>
        <w:rPr>
          <w:lang w:val="cs-CZ"/>
        </w:rPr>
        <w:t>k vlastní obraně.</w:t>
      </w:r>
    </w:p>
    <w:p w:rsidR="00B0763C" w:rsidRPr="00152D9A" w:rsidRDefault="00B0763C" w:rsidP="00470E34">
      <w:pPr>
        <w:pStyle w:val="Zkladntext"/>
        <w:spacing w:line="360" w:lineRule="auto"/>
        <w:ind w:firstLine="708"/>
        <w:rPr>
          <w:sz w:val="16"/>
          <w:szCs w:val="16"/>
          <w:lang w:val="cs-CZ"/>
        </w:rPr>
      </w:pPr>
    </w:p>
    <w:p w:rsidR="00B0763C" w:rsidRDefault="00B0763C" w:rsidP="00470E34">
      <w:pPr>
        <w:pStyle w:val="Zkladntext"/>
        <w:spacing w:line="360" w:lineRule="auto"/>
        <w:rPr>
          <w:lang w:val="cs-CZ"/>
        </w:rPr>
      </w:pPr>
      <w:r>
        <w:rPr>
          <w:lang w:val="cs-CZ"/>
        </w:rPr>
        <w:t>Plán vojenských cvičení se zahraničními partnery v roce 2021 odráží potřeby AČR v oblasti přípravy pro plnění úkolů vyplývajících ze závazků ČR vůči NATO, EU a závazků ČR v oblasti bilaterální a regionální spolupráce. Plán zároveň zohledňuje potřeby jednotlivých složek AČR v oblasti zvyšování jejich schopností a v neposlední řadě reaguje na aktuální vývoj bezpečnostní situace na území Evropy i mimo něj.</w:t>
      </w:r>
    </w:p>
    <w:p w:rsidR="00B0763C" w:rsidRPr="00152D9A" w:rsidRDefault="00B0763C" w:rsidP="00470E34">
      <w:pPr>
        <w:pStyle w:val="Zkladntext"/>
        <w:spacing w:line="360" w:lineRule="auto"/>
        <w:rPr>
          <w:sz w:val="16"/>
          <w:szCs w:val="16"/>
          <w:lang w:val="cs-CZ"/>
        </w:rPr>
      </w:pPr>
    </w:p>
    <w:p w:rsidR="00B0763C" w:rsidRDefault="00B0763C" w:rsidP="00470E34">
      <w:pPr>
        <w:spacing w:line="360" w:lineRule="auto"/>
        <w:jc w:val="both"/>
      </w:pPr>
      <w:r w:rsidRPr="0066200E">
        <w:t xml:space="preserve">Plán vojenských cvičení </w:t>
      </w:r>
      <w:r w:rsidRPr="0066200E">
        <w:rPr>
          <w:bCs/>
        </w:rPr>
        <w:t xml:space="preserve">je sestaven na základě </w:t>
      </w:r>
      <w:r w:rsidRPr="0066200E">
        <w:t>politicko-vojenských priorit ve čtyřech oblastech:</w:t>
      </w:r>
      <w:r>
        <w:t xml:space="preserve"> (1) p</w:t>
      </w:r>
      <w:r w:rsidRPr="00D81FBD">
        <w:t>říprava k</w:t>
      </w:r>
      <w:r>
        <w:t> </w:t>
      </w:r>
      <w:r w:rsidRPr="00D81FBD">
        <w:t>nasazení v</w:t>
      </w:r>
      <w:r>
        <w:t> </w:t>
      </w:r>
      <w:r w:rsidRPr="00D81FBD">
        <w:t>operacích</w:t>
      </w:r>
      <w:r>
        <w:t>, (2) pohotovostní síly, (3) bilaterální a r</w:t>
      </w:r>
      <w:r w:rsidRPr="00D81FBD">
        <w:t>egi</w:t>
      </w:r>
      <w:r>
        <w:t>onální spolupráce a (4) v</w:t>
      </w:r>
      <w:r w:rsidRPr="00D81FBD">
        <w:t>ýstavba schopností</w:t>
      </w:r>
      <w:r>
        <w:t>. V mnoha případech cvičení zasahují</w:t>
      </w:r>
      <w:r>
        <w:br/>
        <w:t>do více uvedených oblastí a v tomto případě je takové cvi</w:t>
      </w:r>
      <w:r w:rsidR="004700CB">
        <w:t>čení zařazeno do oblasti, která</w:t>
      </w:r>
      <w:r w:rsidR="004700CB">
        <w:br/>
      </w:r>
      <w:r>
        <w:t>je</w:t>
      </w:r>
      <w:r w:rsidR="004700CB">
        <w:t xml:space="preserve"> </w:t>
      </w:r>
      <w:r>
        <w:t>pro ně prioritní. Výčet všech naplňovaných oblastí je pak uveden v přehledu vojenských cvičení, který tvoří přílohu této zprávy.</w:t>
      </w:r>
    </w:p>
    <w:p w:rsidR="00B0763C" w:rsidRDefault="00B0763C" w:rsidP="00470E34">
      <w:pPr>
        <w:spacing w:line="360" w:lineRule="auto"/>
        <w:jc w:val="both"/>
      </w:pPr>
    </w:p>
    <w:p w:rsidR="00D82BEC" w:rsidRDefault="00D82BEC" w:rsidP="00470E34">
      <w:pPr>
        <w:spacing w:line="360" w:lineRule="auto"/>
        <w:jc w:val="both"/>
      </w:pPr>
    </w:p>
    <w:p w:rsidR="00B0763C" w:rsidRPr="00DC78C7" w:rsidRDefault="00B0763C" w:rsidP="00470E34">
      <w:pPr>
        <w:spacing w:line="360" w:lineRule="auto"/>
        <w:jc w:val="both"/>
      </w:pPr>
      <w:r w:rsidRPr="00E62C76">
        <w:t>Zvláštní kapitolu výcvikových aktivit na území ČR tvoří komerční výcvik zahraničních jednotek bez přímé účasti AČR. K těmto aktivitám patří cvičení s</w:t>
      </w:r>
      <w:r>
        <w:t> </w:t>
      </w:r>
      <w:r w:rsidRPr="00E62C76">
        <w:t>ostrými</w:t>
      </w:r>
      <w:r>
        <w:t xml:space="preserve"> bojovými</w:t>
      </w:r>
      <w:r w:rsidRPr="00E62C76">
        <w:t xml:space="preserve"> střelbami </w:t>
      </w:r>
      <w:r>
        <w:t>mechanizovaného praporu</w:t>
      </w:r>
      <w:r w:rsidRPr="00E62C76">
        <w:t xml:space="preserve"> Belgie ve vojenském výcvikovém prostoru Boletice, ale také příprava příslušníků ozbrojených sil Rakouska </w:t>
      </w:r>
      <w:r>
        <w:t>a Nizozem</w:t>
      </w:r>
      <w:r w:rsidR="00A06488">
        <w:t>ska</w:t>
      </w:r>
      <w:r>
        <w:t xml:space="preserve"> </w:t>
      </w:r>
      <w:r w:rsidRPr="00E62C76">
        <w:t>ve výcvikovém zařízení Kamenná chaloupka. V plánu jsou tyto aktivity zařazeny do oblasti bilaterální a regionální spolupráce.</w:t>
      </w:r>
    </w:p>
    <w:p w:rsidR="00B0763C" w:rsidRPr="00152D9A" w:rsidRDefault="00B0763C" w:rsidP="00470E34">
      <w:pPr>
        <w:pStyle w:val="Zkladntext"/>
        <w:spacing w:line="360" w:lineRule="auto"/>
        <w:ind w:firstLine="708"/>
        <w:rPr>
          <w:sz w:val="16"/>
          <w:szCs w:val="16"/>
        </w:rPr>
      </w:pPr>
    </w:p>
    <w:p w:rsidR="00B0763C" w:rsidRPr="00132067" w:rsidRDefault="00B0763C" w:rsidP="00470E34">
      <w:pPr>
        <w:pStyle w:val="Zkladntext"/>
        <w:numPr>
          <w:ilvl w:val="0"/>
          <w:numId w:val="3"/>
        </w:numPr>
        <w:tabs>
          <w:tab w:val="clear" w:pos="1428"/>
          <w:tab w:val="num" w:pos="851"/>
        </w:tabs>
        <w:spacing w:line="360" w:lineRule="auto"/>
        <w:ind w:left="851" w:hanging="357"/>
        <w:rPr>
          <w:b/>
          <w:sz w:val="28"/>
          <w:szCs w:val="28"/>
        </w:rPr>
      </w:pPr>
      <w:r w:rsidRPr="00132067">
        <w:rPr>
          <w:b/>
          <w:bCs/>
          <w:sz w:val="28"/>
          <w:szCs w:val="28"/>
        </w:rPr>
        <w:t>Příprava k nasazení v operacích</w:t>
      </w:r>
    </w:p>
    <w:p w:rsidR="00B0763C" w:rsidRPr="00132067" w:rsidRDefault="00B0763C" w:rsidP="00470E34">
      <w:pPr>
        <w:spacing w:line="360" w:lineRule="auto"/>
        <w:jc w:val="both"/>
      </w:pPr>
      <w:r w:rsidRPr="00132067">
        <w:t>Cvičení se zahraničními partnery jsou nezbytnou součástí efektivní přípravy k účasti ve stávajících a předpokládaných operacích v souladu s mandátem k účasti v</w:t>
      </w:r>
      <w:r>
        <w:t xml:space="preserve"> těchto </w:t>
      </w:r>
      <w:r w:rsidRPr="00132067">
        <w:t xml:space="preserve">operacích schváleným vládou a </w:t>
      </w:r>
      <w:r>
        <w:t>P</w:t>
      </w:r>
      <w:r w:rsidRPr="00132067">
        <w:t xml:space="preserve">arlamentem </w:t>
      </w:r>
      <w:r>
        <w:t>ČR</w:t>
      </w:r>
      <w:r w:rsidRPr="00132067">
        <w:t>.</w:t>
      </w:r>
    </w:p>
    <w:p w:rsidR="00B0763C" w:rsidRPr="004D173F" w:rsidRDefault="00B0763C" w:rsidP="00470E34">
      <w:pPr>
        <w:tabs>
          <w:tab w:val="left" w:pos="1644"/>
        </w:tabs>
        <w:spacing w:line="360" w:lineRule="auto"/>
        <w:ind w:firstLine="708"/>
        <w:jc w:val="both"/>
      </w:pPr>
      <w:r>
        <w:tab/>
      </w:r>
    </w:p>
    <w:p w:rsidR="00B0763C" w:rsidRPr="004D173F" w:rsidRDefault="00B0763C" w:rsidP="00470E34">
      <w:pPr>
        <w:pStyle w:val="Zkladntext"/>
        <w:numPr>
          <w:ilvl w:val="0"/>
          <w:numId w:val="26"/>
        </w:numPr>
        <w:spacing w:after="120" w:line="360" w:lineRule="auto"/>
        <w:rPr>
          <w:u w:val="single"/>
        </w:rPr>
      </w:pPr>
      <w:r w:rsidRPr="004D173F">
        <w:rPr>
          <w:u w:val="single"/>
        </w:rPr>
        <w:t xml:space="preserve">Charakteristika nejdůležitějších cvičení mimo území ČR: </w:t>
      </w:r>
    </w:p>
    <w:p w:rsidR="00B0763C" w:rsidRDefault="00B0763C" w:rsidP="00470E34">
      <w:pPr>
        <w:autoSpaceDE/>
        <w:autoSpaceDN/>
        <w:spacing w:line="360" w:lineRule="auto"/>
        <w:jc w:val="both"/>
      </w:pPr>
      <w:r>
        <w:rPr>
          <w:b/>
          <w:bCs/>
        </w:rPr>
        <w:t>eFP TF GBAD PRE-DEPLOYMENT TRAINING</w:t>
      </w:r>
      <w:r>
        <w:t xml:space="preserve"> </w:t>
      </w:r>
      <w:r w:rsidRPr="0019388D">
        <w:t>(Enhanced Forward Presen</w:t>
      </w:r>
      <w:r w:rsidR="00455DD9">
        <w:t>ce</w:t>
      </w:r>
      <w:r w:rsidRPr="0019388D">
        <w:t xml:space="preserve"> Task Force Ground Based Air Defence) </w:t>
      </w:r>
      <w:r w:rsidRPr="00AB28C1">
        <w:t xml:space="preserve">– </w:t>
      </w:r>
      <w:r>
        <w:t>c</w:t>
      </w:r>
      <w:r w:rsidRPr="00AB28C1">
        <w:t>vičení</w:t>
      </w:r>
      <w:r>
        <w:t xml:space="preserve"> protiletadlové jednotky AČR k nasazení v Litvě v letech 2021 </w:t>
      </w:r>
      <w:r w:rsidRPr="00AB28C1">
        <w:t>–</w:t>
      </w:r>
      <w:r>
        <w:t xml:space="preserve"> 2022. Cílem cvičení</w:t>
      </w:r>
      <w:r w:rsidR="009616CC">
        <w:t xml:space="preserve"> </w:t>
      </w:r>
      <w:r>
        <w:t xml:space="preserve">je sladit </w:t>
      </w:r>
      <w:r w:rsidR="009616CC">
        <w:t xml:space="preserve">činnost </w:t>
      </w:r>
      <w:r w:rsidR="002A6487">
        <w:t>úkolové</w:t>
      </w:r>
      <w:r w:rsidR="009616CC">
        <w:t>ho</w:t>
      </w:r>
      <w:r w:rsidR="002A6487">
        <w:t xml:space="preserve"> uskupení</w:t>
      </w:r>
      <w:r>
        <w:t xml:space="preserve"> GBAD e</w:t>
      </w:r>
      <w:r w:rsidR="002A6487">
        <w:t>FP  s pozemními silami Německa</w:t>
      </w:r>
      <w:r w:rsidR="009616CC">
        <w:t xml:space="preserve"> a dále je zaměřeno na technickou a operační interoperabilitu</w:t>
      </w:r>
      <w:r w:rsidR="002A6487">
        <w:t xml:space="preserve">. Cvičení na území Německa </w:t>
      </w:r>
      <w:r>
        <w:t xml:space="preserve">se ve dvou termínech zúčastní celkem 45 příslušníků AČR s 8 ks pozemní protivzdušné techniky. Plánované finanční náklady se pohybují ve výši 1,2 mil. Kč. </w:t>
      </w:r>
    </w:p>
    <w:p w:rsidR="00B0763C" w:rsidRPr="00152D9A" w:rsidRDefault="00B0763C" w:rsidP="00470E34">
      <w:pPr>
        <w:autoSpaceDE/>
        <w:autoSpaceDN/>
        <w:spacing w:line="360" w:lineRule="auto"/>
        <w:jc w:val="both"/>
        <w:rPr>
          <w:sz w:val="16"/>
          <w:szCs w:val="16"/>
        </w:rPr>
      </w:pPr>
    </w:p>
    <w:p w:rsidR="00B0763C" w:rsidRDefault="00B0763C" w:rsidP="00152D9A">
      <w:pPr>
        <w:autoSpaceDE/>
        <w:spacing w:after="240" w:line="360" w:lineRule="auto"/>
        <w:jc w:val="both"/>
      </w:pPr>
      <w:r>
        <w:rPr>
          <w:b/>
        </w:rPr>
        <w:t xml:space="preserve">RECCE 21-I, II </w:t>
      </w:r>
      <w:r>
        <w:t>– výcvikové aktivity zaměřené k přípravě předurčených jednotek</w:t>
      </w:r>
      <w:r>
        <w:br/>
        <w:t>před nasazením v operaci v Mali, konkrétně 6. a 7. úkolového uskupení Mali. Cílem cvičení je připravit jednotky pro nasazení v zastavěném prosto</w:t>
      </w:r>
      <w:r w:rsidR="00455DD9">
        <w:t>ru. Cvičení na území Slovenska</w:t>
      </w:r>
      <w:r w:rsidR="00455DD9">
        <w:br/>
      </w:r>
      <w:r>
        <w:t xml:space="preserve">se ve dvou termínech zúčastní 90 vojáků AČR s 22 ks pozemní techniky. Předpokládané finanční náklady činí 700 tisíc Kč. </w:t>
      </w:r>
    </w:p>
    <w:p w:rsidR="00B0763C" w:rsidRDefault="00B0763C" w:rsidP="00470E34">
      <w:pPr>
        <w:pStyle w:val="Zkladntext"/>
        <w:spacing w:after="120" w:line="360" w:lineRule="auto"/>
        <w:rPr>
          <w:lang w:val="cs-CZ"/>
        </w:rPr>
      </w:pPr>
      <w:r w:rsidRPr="00667A13">
        <w:rPr>
          <w:b/>
          <w:lang w:val="cs-CZ"/>
        </w:rPr>
        <w:t xml:space="preserve">ŠAKAL 1-3 </w:t>
      </w:r>
      <w:r w:rsidRPr="00667A13">
        <w:t xml:space="preserve">– </w:t>
      </w:r>
      <w:r w:rsidRPr="00667A13">
        <w:rPr>
          <w:lang w:val="cs-CZ"/>
        </w:rPr>
        <w:t xml:space="preserve">je série závěrečných cvičení </w:t>
      </w:r>
      <w:r w:rsidRPr="00667A13">
        <w:t>jednotek speciálních sil připrav</w:t>
      </w:r>
      <w:r w:rsidRPr="00667A13">
        <w:rPr>
          <w:lang w:val="cs-CZ"/>
        </w:rPr>
        <w:t>ovaných</w:t>
      </w:r>
      <w:r w:rsidRPr="00667A13">
        <w:t xml:space="preserve"> k operačnímu nasazení. Cílem</w:t>
      </w:r>
      <w:r>
        <w:rPr>
          <w:lang w:val="cs-CZ"/>
        </w:rPr>
        <w:t xml:space="preserve"> těchto cvičení </w:t>
      </w:r>
      <w:r w:rsidRPr="00667A13">
        <w:t xml:space="preserve">je prověřit sladěnost </w:t>
      </w:r>
      <w:r w:rsidRPr="00667A13">
        <w:rPr>
          <w:lang w:val="cs-CZ"/>
        </w:rPr>
        <w:t xml:space="preserve">jednotek a </w:t>
      </w:r>
      <w:r w:rsidRPr="00667A13">
        <w:t xml:space="preserve">štábů  při </w:t>
      </w:r>
      <w:r>
        <w:rPr>
          <w:lang w:val="cs-CZ"/>
        </w:rPr>
        <w:t xml:space="preserve">vedení taktických činností </w:t>
      </w:r>
      <w:r w:rsidRPr="00667A13">
        <w:t xml:space="preserve">před </w:t>
      </w:r>
      <w:r>
        <w:rPr>
          <w:lang w:val="cs-CZ"/>
        </w:rPr>
        <w:t xml:space="preserve">jejich plánovaným </w:t>
      </w:r>
      <w:r w:rsidRPr="00667A13">
        <w:t xml:space="preserve">nasazením na území Mali, včetně možnosti využití součinnosti s letectvem. Cvičení </w:t>
      </w:r>
      <w:r w:rsidRPr="00667A13">
        <w:rPr>
          <w:lang w:val="cs-CZ"/>
        </w:rPr>
        <w:t xml:space="preserve">na území Francie </w:t>
      </w:r>
      <w:r w:rsidRPr="00667A13">
        <w:t xml:space="preserve">se zúčastní celkem </w:t>
      </w:r>
      <w:r w:rsidRPr="00667A13">
        <w:rPr>
          <w:lang w:val="cs-CZ"/>
        </w:rPr>
        <w:t>90</w:t>
      </w:r>
      <w:r w:rsidR="00455DD9">
        <w:t xml:space="preserve"> příslušníků</w:t>
      </w:r>
      <w:r w:rsidR="00455DD9">
        <w:rPr>
          <w:lang w:val="cs-CZ"/>
        </w:rPr>
        <w:t xml:space="preserve"> </w:t>
      </w:r>
      <w:r w:rsidR="00472921">
        <w:rPr>
          <w:lang w:val="cs-CZ"/>
        </w:rPr>
        <w:t>S</w:t>
      </w:r>
      <w:r w:rsidRPr="00667A13">
        <w:t>peciálních sil A</w:t>
      </w:r>
      <w:r w:rsidRPr="00667A13">
        <w:rPr>
          <w:lang w:val="cs-CZ"/>
        </w:rPr>
        <w:t>ČR s 30 ks pozemní techniky</w:t>
      </w:r>
      <w:r w:rsidRPr="00667A13">
        <w:t>.</w:t>
      </w:r>
      <w:r w:rsidRPr="00667A13">
        <w:rPr>
          <w:lang w:val="cs-CZ"/>
        </w:rPr>
        <w:t xml:space="preserve"> Finanční náročnost těchto cvičení činí </w:t>
      </w:r>
      <w:r>
        <w:rPr>
          <w:lang w:val="cs-CZ"/>
        </w:rPr>
        <w:br/>
      </w:r>
      <w:r w:rsidRPr="00667A13">
        <w:rPr>
          <w:lang w:val="cs-CZ"/>
        </w:rPr>
        <w:t>4 mil. Kč.</w:t>
      </w:r>
    </w:p>
    <w:p w:rsidR="00152D9A" w:rsidRDefault="00152D9A" w:rsidP="00470E34">
      <w:pPr>
        <w:jc w:val="both"/>
        <w:rPr>
          <w:color w:val="FF0000"/>
        </w:rPr>
      </w:pPr>
    </w:p>
    <w:p w:rsidR="00263C2D" w:rsidRDefault="00263C2D" w:rsidP="00470E34">
      <w:pPr>
        <w:jc w:val="both"/>
        <w:rPr>
          <w:color w:val="FF0000"/>
        </w:rPr>
      </w:pPr>
    </w:p>
    <w:p w:rsidR="00263C2D" w:rsidRDefault="00263C2D" w:rsidP="00470E34">
      <w:pPr>
        <w:jc w:val="both"/>
        <w:rPr>
          <w:color w:val="FF0000"/>
        </w:rPr>
      </w:pPr>
    </w:p>
    <w:p w:rsidR="00263C2D" w:rsidRDefault="00263C2D" w:rsidP="00470E34">
      <w:pPr>
        <w:jc w:val="both"/>
        <w:rPr>
          <w:color w:val="FF0000"/>
        </w:rPr>
      </w:pPr>
    </w:p>
    <w:p w:rsidR="00263C2D" w:rsidRDefault="00263C2D" w:rsidP="00470E34">
      <w:pPr>
        <w:jc w:val="both"/>
        <w:rPr>
          <w:color w:val="FF0000"/>
        </w:rPr>
      </w:pPr>
    </w:p>
    <w:p w:rsidR="00263C2D" w:rsidRPr="006F4684" w:rsidRDefault="00263C2D" w:rsidP="00470E34">
      <w:pPr>
        <w:jc w:val="both"/>
        <w:rPr>
          <w:color w:val="FF0000"/>
        </w:rPr>
      </w:pPr>
    </w:p>
    <w:p w:rsidR="00B0763C" w:rsidRPr="006F4684" w:rsidRDefault="00B0763C" w:rsidP="00152D9A">
      <w:pPr>
        <w:pStyle w:val="Zkladntext"/>
        <w:numPr>
          <w:ilvl w:val="0"/>
          <w:numId w:val="26"/>
        </w:numPr>
        <w:spacing w:after="240" w:line="360" w:lineRule="auto"/>
        <w:ind w:left="1066" w:hanging="357"/>
        <w:rPr>
          <w:u w:val="single"/>
        </w:rPr>
      </w:pPr>
      <w:r w:rsidRPr="006F4684">
        <w:rPr>
          <w:u w:val="single"/>
        </w:rPr>
        <w:t>Charakteristika nejdůležitější</w:t>
      </w:r>
      <w:r>
        <w:rPr>
          <w:u w:val="single"/>
          <w:lang w:val="cs-CZ"/>
        </w:rPr>
        <w:t>ho</w:t>
      </w:r>
      <w:r w:rsidRPr="006F4684">
        <w:rPr>
          <w:u w:val="single"/>
        </w:rPr>
        <w:t xml:space="preserve"> cvičení na území ČR: </w:t>
      </w:r>
    </w:p>
    <w:p w:rsidR="00B0763C" w:rsidRPr="00DD140C" w:rsidRDefault="00B0763C" w:rsidP="00470E34">
      <w:pPr>
        <w:shd w:val="clear" w:color="auto" w:fill="FFFFFF"/>
        <w:autoSpaceDE/>
        <w:autoSpaceDN/>
        <w:spacing w:line="360" w:lineRule="auto"/>
        <w:jc w:val="both"/>
      </w:pPr>
      <w:r w:rsidRPr="004C41A8">
        <w:rPr>
          <w:b/>
        </w:rPr>
        <w:t>TOBRUQ ARROWS 2021</w:t>
      </w:r>
      <w:r>
        <w:rPr>
          <w:b/>
        </w:rPr>
        <w:t xml:space="preserve"> (TOAR21)</w:t>
      </w:r>
      <w:r w:rsidRPr="004C41A8">
        <w:rPr>
          <w:b/>
        </w:rPr>
        <w:t xml:space="preserve"> </w:t>
      </w:r>
      <w:r w:rsidRPr="00DC78C7">
        <w:t xml:space="preserve">– cvičení </w:t>
      </w:r>
      <w:r>
        <w:t xml:space="preserve">jednotek protivzdušné obrany. Cílem cvičení je prověřit úroveň připravenosti v oblasti řízení protiletadlové palby, zvýšit úroveň interoperability mezi spojeneckými a partnerskými jednotkami a zároveň demonstrovat jejich schopnost vést společné pozemní a protivzdušné operace. Cvičení se zúčastní do 200 vojáků ozbrojených </w:t>
      </w:r>
      <w:r w:rsidRPr="00316E77">
        <w:t>sil Litvy, Slovenska a Irska s 12 ks pozemní</w:t>
      </w:r>
      <w:r w:rsidR="00316E77">
        <w:t xml:space="preserve"> </w:t>
      </w:r>
      <w:r>
        <w:t xml:space="preserve">a protivzdušné techniky. </w:t>
      </w:r>
      <w:r w:rsidR="006B6F91">
        <w:br/>
      </w:r>
      <w:r>
        <w:t xml:space="preserve">Bez finanční náročnosti. </w:t>
      </w:r>
    </w:p>
    <w:p w:rsidR="00B0763C" w:rsidRDefault="00B0763C" w:rsidP="00470E34">
      <w:pPr>
        <w:shd w:val="clear" w:color="auto" w:fill="FFFFFF"/>
        <w:autoSpaceDE/>
        <w:autoSpaceDN/>
        <w:jc w:val="both"/>
      </w:pPr>
      <w:r w:rsidRPr="00DD140C">
        <w:rPr>
          <w:rFonts w:ascii="Arial" w:hAnsi="Arial" w:cs="Arial"/>
          <w:color w:val="000000"/>
          <w:sz w:val="18"/>
          <w:szCs w:val="18"/>
        </w:rPr>
        <w:t>​</w:t>
      </w:r>
    </w:p>
    <w:p w:rsidR="00B0763C" w:rsidRPr="009C7B72" w:rsidRDefault="00B0763C" w:rsidP="00470E34">
      <w:pPr>
        <w:pStyle w:val="Zkladntext"/>
        <w:numPr>
          <w:ilvl w:val="0"/>
          <w:numId w:val="3"/>
        </w:numPr>
        <w:tabs>
          <w:tab w:val="clear" w:pos="1428"/>
          <w:tab w:val="num" w:pos="851"/>
        </w:tabs>
        <w:spacing w:line="360" w:lineRule="auto"/>
        <w:ind w:left="851" w:hanging="357"/>
        <w:rPr>
          <w:b/>
          <w:bCs/>
          <w:sz w:val="28"/>
          <w:szCs w:val="28"/>
        </w:rPr>
      </w:pPr>
      <w:r w:rsidRPr="009C7B72">
        <w:rPr>
          <w:b/>
          <w:bCs/>
          <w:sz w:val="28"/>
          <w:szCs w:val="28"/>
        </w:rPr>
        <w:t>Pohotovostní síly</w:t>
      </w:r>
    </w:p>
    <w:p w:rsidR="00B0763C" w:rsidRPr="00C06C25" w:rsidRDefault="00B0763C" w:rsidP="00470E34">
      <w:pPr>
        <w:spacing w:line="360" w:lineRule="auto"/>
        <w:jc w:val="both"/>
      </w:pPr>
      <w:r w:rsidRPr="00C06C25">
        <w:t xml:space="preserve">V rámci přípravy na účast v mezinárodních uskupeních pohotovostních sil, jako jsou </w:t>
      </w:r>
      <w:r>
        <w:t>s</w:t>
      </w:r>
      <w:r w:rsidRPr="00C06C25">
        <w:t>íly rychlé reakce NATO (NATO Response Forces</w:t>
      </w:r>
      <w:r>
        <w:t xml:space="preserve"> </w:t>
      </w:r>
      <w:r w:rsidRPr="00AB28C1">
        <w:t>–</w:t>
      </w:r>
      <w:r>
        <w:t xml:space="preserve"> NRF</w:t>
      </w:r>
      <w:r w:rsidRPr="00C06C25">
        <w:t>)</w:t>
      </w:r>
      <w:r>
        <w:t xml:space="preserve">, </w:t>
      </w:r>
      <w:r w:rsidRPr="00C06C25">
        <w:t xml:space="preserve">síly velmi rychlé reakce NATO </w:t>
      </w:r>
      <w:r>
        <w:br/>
      </w:r>
      <w:r w:rsidRPr="00C06C25">
        <w:t>(Very High Readiness Joint Task Force – VJTF)</w:t>
      </w:r>
      <w:r>
        <w:t xml:space="preserve"> </w:t>
      </w:r>
      <w:r w:rsidRPr="007C5442">
        <w:t>a bojov</w:t>
      </w:r>
      <w:r>
        <w:t>á</w:t>
      </w:r>
      <w:r w:rsidRPr="007C5442">
        <w:t xml:space="preserve"> uskupení Evropské unie (European Union Battle Group – EUBG), musí ozbrojené síly </w:t>
      </w:r>
      <w:r>
        <w:t>ČR</w:t>
      </w:r>
      <w:r w:rsidRPr="007C5442">
        <w:t xml:space="preserve"> projít cvičeními</w:t>
      </w:r>
      <w:r>
        <w:t xml:space="preserve"> </w:t>
      </w:r>
      <w:r w:rsidRPr="007C5442">
        <w:t>se</w:t>
      </w:r>
      <w:r w:rsidRPr="00C06C25">
        <w:t xml:space="preserve"> zaměřením</w:t>
      </w:r>
      <w:r>
        <w:br/>
      </w:r>
      <w:r w:rsidRPr="00C06C25">
        <w:t xml:space="preserve">na sladění s nadřízeným velitelstvím a na sladění se silami dalších států působících v těchto mnohonárodních </w:t>
      </w:r>
      <w:r>
        <w:t>uskupeních</w:t>
      </w:r>
      <w:r w:rsidRPr="00C06C25">
        <w:t>.</w:t>
      </w:r>
    </w:p>
    <w:p w:rsidR="00B0763C" w:rsidRPr="00152D9A" w:rsidRDefault="00B0763C" w:rsidP="00470E34">
      <w:pPr>
        <w:spacing w:line="360" w:lineRule="auto"/>
        <w:jc w:val="both"/>
        <w:rPr>
          <w:sz w:val="16"/>
          <w:szCs w:val="16"/>
        </w:rPr>
      </w:pPr>
    </w:p>
    <w:p w:rsidR="00B0763C" w:rsidRPr="00C06C25" w:rsidRDefault="00B0763C" w:rsidP="00470E34">
      <w:pPr>
        <w:spacing w:line="360" w:lineRule="auto"/>
        <w:jc w:val="both"/>
      </w:pPr>
      <w:r w:rsidRPr="00C06C25">
        <w:t>V</w:t>
      </w:r>
      <w:r>
        <w:t xml:space="preserve"> rámci </w:t>
      </w:r>
      <w:r w:rsidRPr="00C06C25">
        <w:t xml:space="preserve">NATO jsou </w:t>
      </w:r>
      <w:r>
        <w:t xml:space="preserve">zejména </w:t>
      </w:r>
      <w:r w:rsidRPr="00C06C25">
        <w:t xml:space="preserve">cvičení NRF také </w:t>
      </w:r>
      <w:r>
        <w:t xml:space="preserve">demonstrací připravenosti </w:t>
      </w:r>
      <w:r w:rsidRPr="00C06C25">
        <w:t xml:space="preserve">aliančních sil </w:t>
      </w:r>
      <w:r>
        <w:br/>
      </w:r>
      <w:r w:rsidRPr="00C06C25">
        <w:t xml:space="preserve">a </w:t>
      </w:r>
      <w:r>
        <w:t xml:space="preserve">prověřením </w:t>
      </w:r>
      <w:r w:rsidRPr="00C06C25">
        <w:t>akceschopnosti aktuálně vyčle</w:t>
      </w:r>
      <w:r>
        <w:t>ňovaných</w:t>
      </w:r>
      <w:r w:rsidRPr="00C06C25">
        <w:t xml:space="preserve"> sil. Vrchní velitel spojeneckých sil v Evropě (SACEUR) má pravomoc povolat síly NRF</w:t>
      </w:r>
      <w:r>
        <w:t xml:space="preserve"> </w:t>
      </w:r>
      <w:r w:rsidRPr="00C06C25">
        <w:t xml:space="preserve">ke cvičením na území NATO kdykoliv dle svého uvážení. Nyní proto nelze přesně definovat kdy, ve kterém státě a s jakou účastí </w:t>
      </w:r>
      <w:r>
        <w:br/>
      </w:r>
      <w:r w:rsidRPr="00C06C25">
        <w:t>se cvičení NRF odehrají.</w:t>
      </w:r>
    </w:p>
    <w:p w:rsidR="00B0763C" w:rsidRPr="00152D9A" w:rsidRDefault="00B0763C" w:rsidP="00470E34">
      <w:pPr>
        <w:spacing w:line="360" w:lineRule="auto"/>
        <w:jc w:val="both"/>
        <w:rPr>
          <w:sz w:val="16"/>
          <w:szCs w:val="16"/>
        </w:rPr>
      </w:pPr>
    </w:p>
    <w:p w:rsidR="00B0763C" w:rsidRPr="00C06C25" w:rsidRDefault="00B0763C" w:rsidP="00152D9A">
      <w:pPr>
        <w:spacing w:after="240" w:line="360" w:lineRule="auto"/>
        <w:jc w:val="both"/>
      </w:pPr>
      <w:r w:rsidRPr="00C06C25">
        <w:t xml:space="preserve">V případě aktivace jednotek </w:t>
      </w:r>
      <w:r>
        <w:t xml:space="preserve">AČR </w:t>
      </w:r>
      <w:r w:rsidRPr="00C06C25">
        <w:t xml:space="preserve">vyčleněných do </w:t>
      </w:r>
      <w:r w:rsidRPr="00B85E14">
        <w:t>NRF a EUBG</w:t>
      </w:r>
      <w:r w:rsidRPr="00C06C25">
        <w:t xml:space="preserve"> a jejich povolání na cvičení tohoto uskupení bude vláda požádána o vyslovení souhlasu dle čl. 43 odst. 5 písm. b) Ústavy Č</w:t>
      </w:r>
      <w:r>
        <w:t xml:space="preserve">eské republiky, v platném znění, </w:t>
      </w:r>
      <w:r w:rsidRPr="00C06C25">
        <w:t>prostřednictvím materiálu „Doplněk k účasti ozbrojených sil České republiky na vojenských cvičeních mimo území České republiky a účasti ozbrojených sil jiných států na území České republiky“.</w:t>
      </w:r>
    </w:p>
    <w:p w:rsidR="00B0763C" w:rsidRPr="00065C7C" w:rsidRDefault="00B0763C" w:rsidP="00152D9A">
      <w:pPr>
        <w:pStyle w:val="Zkladntext"/>
        <w:numPr>
          <w:ilvl w:val="0"/>
          <w:numId w:val="29"/>
        </w:numPr>
        <w:spacing w:after="240" w:line="360" w:lineRule="auto"/>
        <w:rPr>
          <w:u w:val="single"/>
        </w:rPr>
      </w:pPr>
      <w:r w:rsidRPr="00065C7C">
        <w:rPr>
          <w:u w:val="single"/>
        </w:rPr>
        <w:t xml:space="preserve">Charakteristika nejdůležitějších cvičení mimo území ČR: </w:t>
      </w:r>
    </w:p>
    <w:p w:rsidR="00B0763C" w:rsidRDefault="00B0763C" w:rsidP="00470E34">
      <w:pPr>
        <w:pStyle w:val="Zkladntext"/>
        <w:spacing w:line="360" w:lineRule="auto"/>
      </w:pPr>
      <w:r>
        <w:rPr>
          <w:b/>
        </w:rPr>
        <w:t xml:space="preserve">LAMA-21 </w:t>
      </w:r>
      <w:r>
        <w:t xml:space="preserve">– cvičení pod velením </w:t>
      </w:r>
      <w:r>
        <w:rPr>
          <w:lang w:val="cs-CZ"/>
        </w:rPr>
        <w:t xml:space="preserve">ozbrojených sil </w:t>
      </w:r>
      <w:r>
        <w:t>Polska</w:t>
      </w:r>
      <w:r>
        <w:rPr>
          <w:lang w:val="cs-CZ"/>
        </w:rPr>
        <w:t xml:space="preserve">. Cílem cvičení je zvýšit úroveň </w:t>
      </w:r>
      <w:r>
        <w:t>plánování obrany území spojeneckého státu</w:t>
      </w:r>
      <w:r>
        <w:rPr>
          <w:lang w:val="cs-CZ"/>
        </w:rPr>
        <w:t xml:space="preserve"> a</w:t>
      </w:r>
      <w:r>
        <w:t xml:space="preserve"> </w:t>
      </w:r>
      <w:r>
        <w:rPr>
          <w:lang w:val="cs-CZ"/>
        </w:rPr>
        <w:t>postupy</w:t>
      </w:r>
      <w:r>
        <w:t xml:space="preserve"> a činnosti</w:t>
      </w:r>
      <w:r>
        <w:rPr>
          <w:lang w:val="cs-CZ"/>
        </w:rPr>
        <w:t xml:space="preserve"> při </w:t>
      </w:r>
      <w:r>
        <w:t xml:space="preserve">zahájení válečného konfliktu. </w:t>
      </w:r>
      <w:r>
        <w:rPr>
          <w:lang w:val="cs-CZ"/>
        </w:rPr>
        <w:t>Cvičení na území Polska se zúčastní 50 přísl</w:t>
      </w:r>
      <w:r w:rsidR="00455DD9">
        <w:rPr>
          <w:lang w:val="cs-CZ"/>
        </w:rPr>
        <w:t>ušníků 7. mechanizované brigády</w:t>
      </w:r>
      <w:r w:rsidR="00455DD9">
        <w:rPr>
          <w:lang w:val="cs-CZ"/>
        </w:rPr>
        <w:br/>
      </w:r>
      <w:r>
        <w:rPr>
          <w:lang w:val="cs-CZ"/>
        </w:rPr>
        <w:t xml:space="preserve">s 10 ks pozemní techniky. </w:t>
      </w:r>
      <w:r>
        <w:t>Předpokládané finanční náklady činí 320 tisíc Kč.</w:t>
      </w:r>
    </w:p>
    <w:p w:rsidR="00B0763C" w:rsidRDefault="00B0763C" w:rsidP="00470E34">
      <w:pPr>
        <w:pStyle w:val="Zkladntext"/>
        <w:spacing w:line="360" w:lineRule="auto"/>
        <w:ind w:left="-360"/>
        <w:rPr>
          <w:bCs/>
          <w:lang w:val="cs-CZ"/>
        </w:rPr>
      </w:pPr>
    </w:p>
    <w:p w:rsidR="00152D9A" w:rsidRDefault="00152D9A" w:rsidP="00470E34">
      <w:pPr>
        <w:pStyle w:val="Zkladntext"/>
        <w:spacing w:line="360" w:lineRule="auto"/>
        <w:ind w:left="-360"/>
        <w:rPr>
          <w:bCs/>
          <w:lang w:val="cs-CZ"/>
        </w:rPr>
      </w:pPr>
    </w:p>
    <w:p w:rsidR="00152D9A" w:rsidRDefault="00152D9A" w:rsidP="00470E34">
      <w:pPr>
        <w:pStyle w:val="Zkladntext"/>
        <w:spacing w:line="360" w:lineRule="auto"/>
        <w:ind w:left="-360"/>
        <w:rPr>
          <w:bCs/>
          <w:lang w:val="cs-CZ"/>
        </w:rPr>
      </w:pPr>
    </w:p>
    <w:p w:rsidR="00B0763C" w:rsidRDefault="00B0763C" w:rsidP="00470E34">
      <w:pPr>
        <w:pStyle w:val="Zkladntext"/>
        <w:spacing w:line="360" w:lineRule="auto"/>
      </w:pPr>
      <w:r>
        <w:rPr>
          <w:b/>
          <w:lang w:val="cs-CZ"/>
        </w:rPr>
        <w:t>LAMPART 2021</w:t>
      </w:r>
      <w:r>
        <w:rPr>
          <w:b/>
        </w:rPr>
        <w:t xml:space="preserve"> </w:t>
      </w:r>
      <w:r>
        <w:t xml:space="preserve">– </w:t>
      </w:r>
      <w:r>
        <w:rPr>
          <w:lang w:val="cs-CZ"/>
        </w:rPr>
        <w:t>cvičení je plánovanou aktivitou zemí V4. C</w:t>
      </w:r>
      <w:r>
        <w:t xml:space="preserve">ílem cvičení je udržet schopnosti jednotek </w:t>
      </w:r>
      <w:r>
        <w:rPr>
          <w:lang w:val="cs-CZ"/>
        </w:rPr>
        <w:t xml:space="preserve">VJTF </w:t>
      </w:r>
      <w:r>
        <w:t xml:space="preserve">ve vedení </w:t>
      </w:r>
      <w:r>
        <w:rPr>
          <w:lang w:val="cs-CZ"/>
        </w:rPr>
        <w:t xml:space="preserve">defenzivních činností </w:t>
      </w:r>
      <w:r>
        <w:t>v prostředí symetrického boje</w:t>
      </w:r>
      <w:r>
        <w:rPr>
          <w:lang w:val="cs-CZ"/>
        </w:rPr>
        <w:t xml:space="preserve"> </w:t>
      </w:r>
      <w:r>
        <w:rPr>
          <w:lang w:val="cs-CZ"/>
        </w:rPr>
        <w:br/>
        <w:t xml:space="preserve">a dále prohloubit schopnost interoperability s mezinárodními partnery. Cvičení na území Polska se zúčastní 200 příslušníků 7. </w:t>
      </w:r>
      <w:r w:rsidR="008804C2">
        <w:rPr>
          <w:lang w:val="cs-CZ"/>
        </w:rPr>
        <w:t xml:space="preserve">mechanizované brigády </w:t>
      </w:r>
      <w:r>
        <w:rPr>
          <w:bCs/>
          <w:lang w:val="cs-CZ"/>
        </w:rPr>
        <w:t xml:space="preserve">s 32 ks techniky. </w:t>
      </w:r>
      <w:r>
        <w:t xml:space="preserve">Předpokládané finanční náklady činí </w:t>
      </w:r>
      <w:r>
        <w:rPr>
          <w:lang w:val="cs-CZ"/>
        </w:rPr>
        <w:t>5,8</w:t>
      </w:r>
      <w:r>
        <w:t xml:space="preserve"> </w:t>
      </w:r>
      <w:r>
        <w:rPr>
          <w:lang w:val="cs-CZ"/>
        </w:rPr>
        <w:t>mil.</w:t>
      </w:r>
      <w:r>
        <w:t xml:space="preserve"> Kč.</w:t>
      </w:r>
    </w:p>
    <w:p w:rsidR="00B0763C" w:rsidRPr="00152D9A" w:rsidRDefault="00B0763C" w:rsidP="00470E34">
      <w:pPr>
        <w:pStyle w:val="Zkladntext"/>
        <w:spacing w:line="360" w:lineRule="auto"/>
        <w:rPr>
          <w:bCs/>
          <w:sz w:val="16"/>
          <w:szCs w:val="16"/>
          <w:lang w:val="cs-CZ"/>
        </w:rPr>
      </w:pPr>
    </w:p>
    <w:p w:rsidR="00B0763C" w:rsidRPr="009C7B72" w:rsidRDefault="00B0763C" w:rsidP="00470E34">
      <w:pPr>
        <w:pStyle w:val="Zkladntext"/>
        <w:numPr>
          <w:ilvl w:val="0"/>
          <w:numId w:val="29"/>
        </w:numPr>
        <w:spacing w:after="120" w:line="360" w:lineRule="auto"/>
        <w:rPr>
          <w:u w:val="single"/>
        </w:rPr>
      </w:pPr>
      <w:r w:rsidRPr="009C7B72">
        <w:rPr>
          <w:u w:val="single"/>
        </w:rPr>
        <w:t>Charakteristika nejdůležitější</w:t>
      </w:r>
      <w:r>
        <w:rPr>
          <w:u w:val="single"/>
          <w:lang w:val="cs-CZ"/>
        </w:rPr>
        <w:t>ho</w:t>
      </w:r>
      <w:r w:rsidRPr="009C7B72">
        <w:rPr>
          <w:u w:val="single"/>
        </w:rPr>
        <w:t xml:space="preserve"> cvičení na území ČR: </w:t>
      </w:r>
    </w:p>
    <w:p w:rsidR="00B0763C" w:rsidRDefault="00B0763C" w:rsidP="00470E34">
      <w:pPr>
        <w:pStyle w:val="Zkladntext"/>
        <w:spacing w:line="360" w:lineRule="auto"/>
        <w:rPr>
          <w:lang w:val="cs-CZ"/>
        </w:rPr>
      </w:pPr>
      <w:r w:rsidRPr="0093327B">
        <w:rPr>
          <w:b/>
        </w:rPr>
        <w:t>ADAMANT WARRIOR</w:t>
      </w:r>
      <w:r>
        <w:rPr>
          <w:b/>
        </w:rPr>
        <w:t xml:space="preserve"> </w:t>
      </w:r>
      <w:r>
        <w:rPr>
          <w:b/>
          <w:lang w:val="cs-CZ"/>
        </w:rPr>
        <w:t xml:space="preserve">2021 </w:t>
      </w:r>
      <w:r>
        <w:t xml:space="preserve">– </w:t>
      </w:r>
      <w:r w:rsidRPr="000F4EAD">
        <w:t xml:space="preserve">cílem cvičení je udržet schopnosti jednotek </w:t>
      </w:r>
      <w:r w:rsidRPr="000F4EAD">
        <w:rPr>
          <w:lang w:val="cs-CZ"/>
        </w:rPr>
        <w:t xml:space="preserve">VJTF </w:t>
      </w:r>
      <w:r w:rsidRPr="000F4EAD">
        <w:t>ve vedení defensivních operací v prostředí symetrického boje</w:t>
      </w:r>
      <w:r>
        <w:rPr>
          <w:lang w:val="cs-CZ"/>
        </w:rPr>
        <w:t xml:space="preserve"> a</w:t>
      </w:r>
      <w:r w:rsidRPr="000F4EAD">
        <w:rPr>
          <w:lang w:val="cs-CZ"/>
        </w:rPr>
        <w:t xml:space="preserve"> dále udržet schopnost interoperability</w:t>
      </w:r>
      <w:r>
        <w:rPr>
          <w:lang w:val="cs-CZ"/>
        </w:rPr>
        <w:br/>
      </w:r>
      <w:r w:rsidRPr="000F4EAD">
        <w:rPr>
          <w:lang w:val="cs-CZ"/>
        </w:rPr>
        <w:t xml:space="preserve">s mezinárodními partnery. Cvičení proběhne na území ČR ve vojenském </w:t>
      </w:r>
      <w:r>
        <w:rPr>
          <w:lang w:val="cs-CZ"/>
        </w:rPr>
        <w:t>výcvikovém prostoru</w:t>
      </w:r>
      <w:r w:rsidRPr="000F4EAD">
        <w:rPr>
          <w:lang w:val="cs-CZ"/>
        </w:rPr>
        <w:t xml:space="preserve"> Libavá za účasti 150 vojáků ozbrojených sil Rumunska s 30 ks </w:t>
      </w:r>
      <w:r>
        <w:rPr>
          <w:lang w:val="cs-CZ"/>
        </w:rPr>
        <w:t xml:space="preserve">pozemní </w:t>
      </w:r>
      <w:r w:rsidRPr="000F4EAD">
        <w:rPr>
          <w:lang w:val="cs-CZ"/>
        </w:rPr>
        <w:t>techniky. Bez finanční náročnosti.</w:t>
      </w:r>
    </w:p>
    <w:p w:rsidR="00B0763C" w:rsidRPr="00152D9A" w:rsidRDefault="00B0763C" w:rsidP="00470E34">
      <w:pPr>
        <w:pStyle w:val="Zkladntext"/>
        <w:spacing w:line="360" w:lineRule="auto"/>
        <w:rPr>
          <w:sz w:val="16"/>
          <w:szCs w:val="16"/>
        </w:rPr>
      </w:pPr>
    </w:p>
    <w:p w:rsidR="00B0763C" w:rsidRPr="009C7B72" w:rsidRDefault="00B0763C" w:rsidP="00470E34">
      <w:pPr>
        <w:pStyle w:val="Zkladntext"/>
        <w:numPr>
          <w:ilvl w:val="0"/>
          <w:numId w:val="3"/>
        </w:numPr>
        <w:tabs>
          <w:tab w:val="clear" w:pos="1428"/>
          <w:tab w:val="num" w:pos="851"/>
        </w:tabs>
        <w:spacing w:line="360" w:lineRule="auto"/>
        <w:ind w:left="851" w:hanging="357"/>
        <w:rPr>
          <w:b/>
          <w:bCs/>
          <w:sz w:val="28"/>
          <w:szCs w:val="28"/>
        </w:rPr>
      </w:pPr>
      <w:r w:rsidRPr="009C7B72">
        <w:rPr>
          <w:b/>
          <w:bCs/>
          <w:sz w:val="28"/>
          <w:szCs w:val="28"/>
        </w:rPr>
        <w:t>Bilaterální a regionální spolupráce</w:t>
      </w:r>
    </w:p>
    <w:p w:rsidR="00B0763C" w:rsidRPr="00065C7C" w:rsidRDefault="00B0763C" w:rsidP="00470E34">
      <w:pPr>
        <w:spacing w:line="360" w:lineRule="auto"/>
        <w:jc w:val="both"/>
      </w:pPr>
      <w:r>
        <w:t>Ke cvičením</w:t>
      </w:r>
      <w:r w:rsidRPr="00065C7C">
        <w:t xml:space="preserve"> se zahraničními partnery</w:t>
      </w:r>
      <w:r>
        <w:t>, která</w:t>
      </w:r>
      <w:r w:rsidRPr="00065C7C">
        <w:t xml:space="preserve"> jsou součástí bilaterální či regionální spolupráce v oblastech společného zájmu</w:t>
      </w:r>
      <w:r>
        <w:t>, patří zejména výcvik v o</w:t>
      </w:r>
      <w:r w:rsidRPr="00065C7C">
        <w:t>chran</w:t>
      </w:r>
      <w:r>
        <w:t>ě</w:t>
      </w:r>
      <w:r w:rsidRPr="00065C7C">
        <w:t xml:space="preserve"> vzdušného prostoru, </w:t>
      </w:r>
      <w:r>
        <w:t xml:space="preserve">dosažení </w:t>
      </w:r>
      <w:r w:rsidRPr="00065C7C">
        <w:t>interoperabilit</w:t>
      </w:r>
      <w:r>
        <w:t>y</w:t>
      </w:r>
      <w:r w:rsidRPr="00065C7C">
        <w:t xml:space="preserve"> systému velení</w:t>
      </w:r>
      <w:r>
        <w:t xml:space="preserve"> </w:t>
      </w:r>
      <w:r w:rsidRPr="00065C7C">
        <w:t xml:space="preserve">a řízení, </w:t>
      </w:r>
      <w:r>
        <w:t xml:space="preserve">v činnostech při </w:t>
      </w:r>
      <w:r w:rsidRPr="00065C7C">
        <w:t>nelegální migrac</w:t>
      </w:r>
      <w:r>
        <w:t>i a v neposlední řadě se jedná o</w:t>
      </w:r>
      <w:r w:rsidRPr="00065C7C">
        <w:t xml:space="preserve"> </w:t>
      </w:r>
      <w:r>
        <w:t xml:space="preserve">součinnostní výcvik pro </w:t>
      </w:r>
      <w:r w:rsidRPr="00065C7C">
        <w:t>vzájemn</w:t>
      </w:r>
      <w:r>
        <w:t>ou</w:t>
      </w:r>
      <w:r w:rsidRPr="00065C7C">
        <w:t xml:space="preserve"> pomoc při živelních katastrofách</w:t>
      </w:r>
      <w:r>
        <w:t>. Jejich důležitou součástí je také výměna zkušeností mezi bojovými jednotkami, jednotkami bojové podpory a zabezpečení</w:t>
      </w:r>
      <w:r w:rsidRPr="00065C7C">
        <w:t>. Společn</w:t>
      </w:r>
      <w:r>
        <w:t>á</w:t>
      </w:r>
      <w:r w:rsidRPr="00065C7C">
        <w:t xml:space="preserve"> </w:t>
      </w:r>
      <w:r>
        <w:t>cvičení</w:t>
      </w:r>
      <w:r w:rsidRPr="00065C7C">
        <w:t xml:space="preserve"> v oblasti výcviku významně posilují dlouhodobou spolupráci ve střední Evropě i s klíčovými partnery za hranicemi regionu. </w:t>
      </w:r>
      <w:r>
        <w:t>Tato</w:t>
      </w:r>
      <w:r w:rsidRPr="00065C7C">
        <w:t xml:space="preserve"> cvičení také představují formu asistence ozbrojeným silám partnerských států. Na významu nabývají společná cvičení zemí V4</w:t>
      </w:r>
      <w:r>
        <w:t>,</w:t>
      </w:r>
      <w:r w:rsidRPr="00065C7C">
        <w:t xml:space="preserve"> a to nejen v rámci této skupiny, ale i ve vztahu k dalším zemím, zejména k zemím v Pobaltí.</w:t>
      </w:r>
    </w:p>
    <w:p w:rsidR="00B0763C" w:rsidRPr="00152D9A" w:rsidRDefault="00B0763C" w:rsidP="00470E34">
      <w:pPr>
        <w:pStyle w:val="Zkladntext"/>
        <w:spacing w:line="360" w:lineRule="auto"/>
        <w:ind w:firstLine="709"/>
        <w:rPr>
          <w:b/>
          <w:color w:val="FF0000"/>
          <w:sz w:val="16"/>
          <w:szCs w:val="16"/>
          <w:highlight w:val="yellow"/>
        </w:rPr>
      </w:pPr>
    </w:p>
    <w:p w:rsidR="00B0763C" w:rsidRDefault="00B0763C" w:rsidP="00470E34">
      <w:pPr>
        <w:pStyle w:val="Zkladntext"/>
        <w:numPr>
          <w:ilvl w:val="0"/>
          <w:numId w:val="30"/>
        </w:numPr>
        <w:spacing w:after="120" w:line="360" w:lineRule="auto"/>
        <w:rPr>
          <w:u w:val="single"/>
        </w:rPr>
      </w:pPr>
      <w:r w:rsidRPr="00065C7C">
        <w:rPr>
          <w:u w:val="single"/>
        </w:rPr>
        <w:t xml:space="preserve">Charakteristika nejdůležitějších cvičení mimo území ČR: </w:t>
      </w:r>
    </w:p>
    <w:p w:rsidR="00B0763C" w:rsidRPr="000F4EAD" w:rsidRDefault="00B0763C" w:rsidP="00470E34">
      <w:pPr>
        <w:pStyle w:val="Zkladntext"/>
        <w:spacing w:line="360" w:lineRule="auto"/>
      </w:pPr>
      <w:r w:rsidRPr="000F4EAD">
        <w:rPr>
          <w:b/>
        </w:rPr>
        <w:t>BRAVE WARRIOR 21</w:t>
      </w:r>
      <w:r w:rsidRPr="000F4EAD">
        <w:t xml:space="preserve"> – </w:t>
      </w:r>
      <w:r>
        <w:rPr>
          <w:lang w:val="cs-CZ"/>
        </w:rPr>
        <w:t xml:space="preserve">výroční </w:t>
      </w:r>
      <w:r w:rsidRPr="000F4EAD">
        <w:rPr>
          <w:bCs/>
        </w:rPr>
        <w:t xml:space="preserve">cvičení mechanizovaných jednotek </w:t>
      </w:r>
      <w:r>
        <w:rPr>
          <w:bCs/>
          <w:lang w:val="cs-CZ"/>
        </w:rPr>
        <w:t>pozemních sil</w:t>
      </w:r>
      <w:r w:rsidRPr="000F4EAD">
        <w:rPr>
          <w:bCs/>
        </w:rPr>
        <w:t xml:space="preserve"> </w:t>
      </w:r>
      <w:r>
        <w:rPr>
          <w:bCs/>
          <w:lang w:val="cs-CZ"/>
        </w:rPr>
        <w:t>zemí V4</w:t>
      </w:r>
      <w:r w:rsidRPr="000F4EAD">
        <w:rPr>
          <w:bCs/>
        </w:rPr>
        <w:t xml:space="preserve"> </w:t>
      </w:r>
      <w:r w:rsidRPr="000F4EAD">
        <w:t xml:space="preserve">s jednotkami </w:t>
      </w:r>
      <w:r>
        <w:rPr>
          <w:lang w:val="cs-CZ"/>
        </w:rPr>
        <w:t>ozbrojených sil</w:t>
      </w:r>
      <w:r w:rsidRPr="000F4EAD">
        <w:t xml:space="preserve"> Německa a USA. Cvičení bude zaměřeno na velení a řízení praporního úkolového uskupení v operaci k řešení krizí a v boji vysoké intenzity, vše v rámci mnohonárodního prostředí. Dále bude procvičována koordinace s prostředky vzdušných sil</w:t>
      </w:r>
      <w:r>
        <w:br/>
      </w:r>
      <w:r w:rsidRPr="000F4EAD">
        <w:t xml:space="preserve">a jednotkami podpory. </w:t>
      </w:r>
      <w:r w:rsidRPr="000F4EAD">
        <w:rPr>
          <w:bCs/>
        </w:rPr>
        <w:t>Cvičení se bude konat v Maďarsku</w:t>
      </w:r>
      <w:r>
        <w:rPr>
          <w:bCs/>
          <w:lang w:val="cs-CZ"/>
        </w:rPr>
        <w:t xml:space="preserve"> za účasti 200 příslušníků</w:t>
      </w:r>
      <w:r>
        <w:rPr>
          <w:bCs/>
          <w:lang w:val="cs-CZ"/>
        </w:rPr>
        <w:br/>
        <w:t>7. mechanizované brigády s 49 ks pozemní techniky</w:t>
      </w:r>
      <w:r w:rsidRPr="000F4EAD">
        <w:rPr>
          <w:bCs/>
        </w:rPr>
        <w:t>.</w:t>
      </w:r>
      <w:r w:rsidRPr="000F4EAD">
        <w:rPr>
          <w:bCs/>
          <w:lang w:val="cs-CZ"/>
        </w:rPr>
        <w:t xml:space="preserve"> </w:t>
      </w:r>
      <w:r w:rsidRPr="000F4EAD">
        <w:t xml:space="preserve">Předpokládané finanční náklady činí </w:t>
      </w:r>
      <w:r>
        <w:br/>
      </w:r>
      <w:r w:rsidRPr="000F4EAD">
        <w:t>6,8 mil. Kč.</w:t>
      </w:r>
    </w:p>
    <w:p w:rsidR="00B0763C" w:rsidRDefault="00B0763C" w:rsidP="00470E34">
      <w:pPr>
        <w:pStyle w:val="Zkladntext"/>
        <w:spacing w:line="360" w:lineRule="auto"/>
        <w:rPr>
          <w:lang w:val="cs-CZ"/>
        </w:rPr>
      </w:pPr>
    </w:p>
    <w:p w:rsidR="00152D9A" w:rsidRDefault="00152D9A" w:rsidP="00470E34">
      <w:pPr>
        <w:pStyle w:val="Zkladntext"/>
        <w:spacing w:line="360" w:lineRule="auto"/>
        <w:rPr>
          <w:lang w:val="cs-CZ"/>
        </w:rPr>
      </w:pPr>
    </w:p>
    <w:p w:rsidR="00152D9A" w:rsidRDefault="00152D9A" w:rsidP="00470E34">
      <w:pPr>
        <w:pStyle w:val="Zkladntext"/>
        <w:spacing w:line="360" w:lineRule="auto"/>
        <w:rPr>
          <w:lang w:val="cs-CZ"/>
        </w:rPr>
      </w:pPr>
    </w:p>
    <w:p w:rsidR="00B0763C" w:rsidRPr="00B84C21" w:rsidRDefault="00B0763C" w:rsidP="00470E34">
      <w:pPr>
        <w:pStyle w:val="Zkladntext"/>
        <w:spacing w:line="360" w:lineRule="auto"/>
        <w:rPr>
          <w:lang w:val="cs-CZ"/>
        </w:rPr>
      </w:pPr>
      <w:r w:rsidRPr="000F4EAD">
        <w:rPr>
          <w:b/>
        </w:rPr>
        <w:t xml:space="preserve">SCHNELLER DEGEN </w:t>
      </w:r>
      <w:r>
        <w:rPr>
          <w:b/>
          <w:lang w:val="cs-CZ"/>
        </w:rPr>
        <w:t xml:space="preserve"> </w:t>
      </w:r>
      <w:r w:rsidRPr="000F4EAD">
        <w:rPr>
          <w:b/>
        </w:rPr>
        <w:t>I</w:t>
      </w:r>
      <w:r w:rsidRPr="000F4EAD">
        <w:t xml:space="preserve"> – cvičení </w:t>
      </w:r>
      <w:r>
        <w:rPr>
          <w:lang w:val="cs-CZ"/>
        </w:rPr>
        <w:t xml:space="preserve">německé </w:t>
      </w:r>
      <w:r w:rsidRPr="000F4EAD">
        <w:t>10. obrněné divize</w:t>
      </w:r>
      <w:r>
        <w:rPr>
          <w:lang w:val="cs-CZ"/>
        </w:rPr>
        <w:t xml:space="preserve"> </w:t>
      </w:r>
      <w:r w:rsidRPr="000F4EAD">
        <w:t xml:space="preserve">zaměřené na výcvik štábů podřízených brigád </w:t>
      </w:r>
      <w:r>
        <w:rPr>
          <w:lang w:val="cs-CZ"/>
        </w:rPr>
        <w:t xml:space="preserve">a </w:t>
      </w:r>
      <w:r w:rsidRPr="000F4EAD">
        <w:t>jednotek bojové podpory a bojového zabezpečení</w:t>
      </w:r>
      <w:r>
        <w:rPr>
          <w:lang w:val="cs-CZ"/>
        </w:rPr>
        <w:t>.</w:t>
      </w:r>
      <w:r w:rsidR="004700CB">
        <w:t xml:space="preserve"> Cílem cvičení</w:t>
      </w:r>
      <w:r w:rsidR="004700CB">
        <w:rPr>
          <w:lang w:val="cs-CZ"/>
        </w:rPr>
        <w:br/>
      </w:r>
      <w:r w:rsidRPr="000F4EAD">
        <w:t>je prohloubit interoperabilitu v procesech řízení a velení v mezinárodním prostředí</w:t>
      </w:r>
      <w:r>
        <w:rPr>
          <w:lang w:val="cs-CZ"/>
        </w:rPr>
        <w:t xml:space="preserve"> </w:t>
      </w:r>
      <w:r>
        <w:rPr>
          <w:lang w:val="cs-CZ"/>
        </w:rPr>
        <w:br/>
        <w:t xml:space="preserve">a </w:t>
      </w:r>
      <w:r w:rsidRPr="000F4EAD">
        <w:t>na schopnost</w:t>
      </w:r>
      <w:r>
        <w:rPr>
          <w:lang w:val="cs-CZ"/>
        </w:rPr>
        <w:t>i</w:t>
      </w:r>
      <w:r w:rsidRPr="000F4EAD">
        <w:t xml:space="preserve"> štáb</w:t>
      </w:r>
      <w:r>
        <w:rPr>
          <w:lang w:val="cs-CZ"/>
        </w:rPr>
        <w:t>ů</w:t>
      </w:r>
      <w:r w:rsidRPr="000F4EAD">
        <w:t xml:space="preserve"> udržet si přehled o situaci a řídit podřízené prvky v prostředí moderního bojiště za konfliktu vysoké intenzity s nepřítelem přibližně stejné technologické a doktrinální úrovně. Cvičení proběhne na území Německa</w:t>
      </w:r>
      <w:r>
        <w:rPr>
          <w:lang w:val="cs-CZ"/>
        </w:rPr>
        <w:t xml:space="preserve"> a na území </w:t>
      </w:r>
      <w:r w:rsidRPr="000F4EAD">
        <w:t>Litvy</w:t>
      </w:r>
      <w:r>
        <w:rPr>
          <w:lang w:val="cs-CZ"/>
        </w:rPr>
        <w:t xml:space="preserve"> a zúčastní se jej </w:t>
      </w:r>
      <w:r>
        <w:rPr>
          <w:lang w:val="cs-CZ"/>
        </w:rPr>
        <w:br/>
        <w:t>130 příslušníků 4. brigády rychlého nasazení s 34 ks pozemní techniky. Finanční náročnost činí 3,5 mil. Kč.</w:t>
      </w:r>
    </w:p>
    <w:p w:rsidR="00B0763C" w:rsidRPr="00152D9A" w:rsidRDefault="00B0763C" w:rsidP="00470E34">
      <w:pPr>
        <w:spacing w:line="360" w:lineRule="auto"/>
        <w:jc w:val="both"/>
        <w:rPr>
          <w:sz w:val="16"/>
          <w:szCs w:val="16"/>
        </w:rPr>
      </w:pPr>
    </w:p>
    <w:p w:rsidR="00B0763C" w:rsidRPr="00B84C21" w:rsidRDefault="00B0763C" w:rsidP="00470E34">
      <w:pPr>
        <w:pStyle w:val="Zkladntext"/>
        <w:spacing w:line="360" w:lineRule="auto"/>
        <w:rPr>
          <w:lang w:val="cs-CZ"/>
        </w:rPr>
      </w:pPr>
      <w:r w:rsidRPr="000F4EAD">
        <w:rPr>
          <w:b/>
        </w:rPr>
        <w:t xml:space="preserve">SCHNELLER DEGEN II – </w:t>
      </w:r>
      <w:r w:rsidRPr="000F4EAD">
        <w:t xml:space="preserve">cvičení </w:t>
      </w:r>
      <w:r>
        <w:rPr>
          <w:lang w:val="cs-CZ"/>
        </w:rPr>
        <w:t xml:space="preserve">německé </w:t>
      </w:r>
      <w:r w:rsidRPr="000F4EAD">
        <w:t>10. obrněné divize</w:t>
      </w:r>
      <w:r>
        <w:rPr>
          <w:lang w:val="cs-CZ"/>
        </w:rPr>
        <w:t xml:space="preserve"> </w:t>
      </w:r>
      <w:r w:rsidRPr="000F4EAD">
        <w:t>zaměřené na výcvik štábu divize za účasti štábů podřízených brigád</w:t>
      </w:r>
      <w:r>
        <w:rPr>
          <w:lang w:val="cs-CZ"/>
        </w:rPr>
        <w:t xml:space="preserve">. </w:t>
      </w:r>
      <w:r w:rsidRPr="000F4EAD">
        <w:t>Cílem cvičení je procvičit schopnost štábu divize řídit boj podřízených prvků bojové sestavy v mezinárodním prostředí, ve všech dimenzích soudobého bojiště s důrazem na podporu všech druhů bojových činností podřízených prvků</w:t>
      </w:r>
      <w:r>
        <w:br/>
      </w:r>
      <w:r w:rsidRPr="000F4EAD">
        <w:t>a využití podpory nadřízeného stupně velení. Cvičení proběhne na území Německa</w:t>
      </w:r>
      <w:r>
        <w:rPr>
          <w:lang w:val="cs-CZ"/>
        </w:rPr>
        <w:t xml:space="preserve"> za účasti 60 příslušníků velení 4. brigády rychlého nasazení s 22 ks pozemní techniky. Finanční náročnost činí 1,5 mil. Kč.</w:t>
      </w:r>
    </w:p>
    <w:p w:rsidR="00B0763C" w:rsidRPr="00152D9A" w:rsidRDefault="00B0763C" w:rsidP="00470E34">
      <w:pPr>
        <w:pStyle w:val="Zkladntext"/>
        <w:spacing w:line="360" w:lineRule="auto"/>
        <w:rPr>
          <w:color w:val="FF0000"/>
          <w:sz w:val="16"/>
          <w:szCs w:val="16"/>
          <w:highlight w:val="yellow"/>
          <w:lang w:val="cs-CZ"/>
        </w:rPr>
      </w:pPr>
    </w:p>
    <w:p w:rsidR="00B0763C" w:rsidRDefault="00B0763C" w:rsidP="00470E34">
      <w:pPr>
        <w:pStyle w:val="Zkladntext"/>
        <w:numPr>
          <w:ilvl w:val="0"/>
          <w:numId w:val="30"/>
        </w:numPr>
        <w:spacing w:after="120" w:line="360" w:lineRule="auto"/>
        <w:ind w:left="1066" w:hanging="357"/>
        <w:rPr>
          <w:u w:val="single"/>
        </w:rPr>
      </w:pPr>
      <w:r w:rsidRPr="00065C7C">
        <w:rPr>
          <w:u w:val="single"/>
        </w:rPr>
        <w:t xml:space="preserve">Charakteristika nejdůležitějších cvičení na území ČR: </w:t>
      </w:r>
    </w:p>
    <w:p w:rsidR="00B0763C" w:rsidRDefault="00B0763C" w:rsidP="00470E34">
      <w:pPr>
        <w:pStyle w:val="Zkladntext"/>
        <w:spacing w:line="360" w:lineRule="auto"/>
        <w:rPr>
          <w:color w:val="000000"/>
          <w:lang w:val="cs-CZ"/>
        </w:rPr>
      </w:pPr>
      <w:r w:rsidRPr="00753F5E">
        <w:rPr>
          <w:b/>
          <w:lang w:val="cs-CZ"/>
        </w:rPr>
        <w:t>Czech S</w:t>
      </w:r>
      <w:r>
        <w:rPr>
          <w:b/>
          <w:lang w:val="cs-CZ"/>
        </w:rPr>
        <w:t>pecial Operations Forces</w:t>
      </w:r>
      <w:r w:rsidRPr="00753F5E">
        <w:rPr>
          <w:b/>
          <w:lang w:val="cs-CZ"/>
        </w:rPr>
        <w:t xml:space="preserve"> Air Week</w:t>
      </w:r>
      <w:r w:rsidRPr="00753F5E">
        <w:rPr>
          <w:lang w:val="cs-CZ"/>
        </w:rPr>
        <w:t xml:space="preserve"> </w:t>
      </w:r>
      <w:r w:rsidRPr="00957D73">
        <w:rPr>
          <w:color w:val="000000"/>
        </w:rPr>
        <w:t>–</w:t>
      </w:r>
      <w:r>
        <w:rPr>
          <w:color w:val="000000"/>
          <w:lang w:val="cs-CZ"/>
        </w:rPr>
        <w:t xml:space="preserve"> cílem cvičení je prohloubit spolupráci s mezinárodními partnery v oblasti navádění letecké podpory za různých taktických situací. Cvičení napomáhá udržet dosažené certifikované schopnosti v navádění a koordinaci letecké podpory, jehož se zúčastní 100 příslušníků speciálních sil NATO se 4 ks letecké techniky. </w:t>
      </w:r>
      <w:r w:rsidRPr="003F3F21">
        <w:rPr>
          <w:color w:val="000000"/>
        </w:rPr>
        <w:t>Bez finanční náročnosti.</w:t>
      </w:r>
      <w:r>
        <w:rPr>
          <w:color w:val="000000"/>
          <w:lang w:val="cs-CZ"/>
        </w:rPr>
        <w:t xml:space="preserve">  </w:t>
      </w:r>
    </w:p>
    <w:p w:rsidR="00B0763C" w:rsidRPr="00152D9A" w:rsidRDefault="00B0763C" w:rsidP="00470E34">
      <w:pPr>
        <w:pStyle w:val="Zkladntext"/>
        <w:spacing w:line="360" w:lineRule="auto"/>
        <w:rPr>
          <w:color w:val="000000"/>
          <w:sz w:val="16"/>
          <w:szCs w:val="16"/>
          <w:lang w:val="cs-CZ"/>
        </w:rPr>
      </w:pPr>
    </w:p>
    <w:p w:rsidR="00B0763C" w:rsidRDefault="00B0763C" w:rsidP="00470E34">
      <w:pPr>
        <w:pStyle w:val="Zkladntext"/>
        <w:spacing w:line="360" w:lineRule="auto"/>
        <w:rPr>
          <w:color w:val="000000"/>
        </w:rPr>
      </w:pPr>
      <w:r w:rsidRPr="00957D73">
        <w:rPr>
          <w:b/>
          <w:color w:val="000000"/>
        </w:rPr>
        <w:t>JOINT FIRES 202</w:t>
      </w:r>
      <w:r>
        <w:rPr>
          <w:b/>
          <w:color w:val="000000"/>
        </w:rPr>
        <w:t>1</w:t>
      </w:r>
      <w:r w:rsidRPr="00957D73">
        <w:rPr>
          <w:color w:val="000000"/>
        </w:rPr>
        <w:t xml:space="preserve"> – </w:t>
      </w:r>
      <w:r w:rsidRPr="009025F3">
        <w:rPr>
          <w:lang w:val="cs-CZ"/>
        </w:rPr>
        <w:t>o</w:t>
      </w:r>
      <w:r w:rsidRPr="000F4EAD">
        <w:t>dborné cvičení dělostřeleckých jednotek 13. dělostřeleckého pluku v součinnosti</w:t>
      </w:r>
      <w:r>
        <w:rPr>
          <w:lang w:val="cs-CZ"/>
        </w:rPr>
        <w:t xml:space="preserve"> </w:t>
      </w:r>
      <w:r w:rsidRPr="000F4EAD">
        <w:t>s</w:t>
      </w:r>
      <w:r>
        <w:rPr>
          <w:lang w:val="cs-CZ"/>
        </w:rPr>
        <w:t xml:space="preserve">e vzdušnými silami. Cílem cvičení je prohloubit </w:t>
      </w:r>
      <w:r w:rsidRPr="000F4EAD">
        <w:t>schopnosti</w:t>
      </w:r>
      <w:r>
        <w:rPr>
          <w:lang w:val="cs-CZ"/>
        </w:rPr>
        <w:t xml:space="preserve"> interoperability zejména při </w:t>
      </w:r>
      <w:r w:rsidRPr="000F4EAD">
        <w:t xml:space="preserve">plánování palebné podpory a provedení společných paleb. </w:t>
      </w:r>
      <w:r w:rsidRPr="00957D73">
        <w:rPr>
          <w:color w:val="000000"/>
        </w:rPr>
        <w:t xml:space="preserve">Cvičení ve vojenském </w:t>
      </w:r>
      <w:r>
        <w:rPr>
          <w:color w:val="000000"/>
          <w:lang w:val="cs-CZ"/>
        </w:rPr>
        <w:t xml:space="preserve">výcvikovém prostoru </w:t>
      </w:r>
      <w:r w:rsidRPr="00957D73">
        <w:rPr>
          <w:color w:val="000000"/>
        </w:rPr>
        <w:t xml:space="preserve">Hradiště se zúčastní 250 vojáků ozbrojených sil Slovenska, Polska </w:t>
      </w:r>
      <w:r>
        <w:rPr>
          <w:color w:val="000000"/>
        </w:rPr>
        <w:br/>
      </w:r>
      <w:r w:rsidRPr="00957D73">
        <w:rPr>
          <w:color w:val="000000"/>
        </w:rPr>
        <w:t>a Německa s </w:t>
      </w:r>
      <w:r>
        <w:rPr>
          <w:color w:val="000000"/>
          <w:lang w:val="cs-CZ"/>
        </w:rPr>
        <w:t>8</w:t>
      </w:r>
      <w:r>
        <w:rPr>
          <w:color w:val="000000"/>
        </w:rPr>
        <w:t>0</w:t>
      </w:r>
      <w:r w:rsidRPr="00957D73">
        <w:rPr>
          <w:color w:val="000000"/>
        </w:rPr>
        <w:t xml:space="preserve"> k</w:t>
      </w:r>
      <w:r>
        <w:rPr>
          <w:color w:val="000000"/>
        </w:rPr>
        <w:t>s pozemní</w:t>
      </w:r>
      <w:r w:rsidRPr="00957D73">
        <w:rPr>
          <w:color w:val="000000"/>
        </w:rPr>
        <w:t xml:space="preserve"> techniky. </w:t>
      </w:r>
      <w:r w:rsidRPr="003F3F21">
        <w:rPr>
          <w:color w:val="000000"/>
        </w:rPr>
        <w:t>Bez finanční náročnosti.</w:t>
      </w:r>
      <w:r>
        <w:rPr>
          <w:color w:val="000000"/>
          <w:lang w:val="cs-CZ"/>
        </w:rPr>
        <w:t xml:space="preserve"> </w:t>
      </w:r>
      <w:r w:rsidRPr="00957D73">
        <w:rPr>
          <w:color w:val="000000"/>
        </w:rPr>
        <w:t xml:space="preserve"> </w:t>
      </w:r>
    </w:p>
    <w:p w:rsidR="0005491F" w:rsidRDefault="0005491F" w:rsidP="00470E34">
      <w:pPr>
        <w:pStyle w:val="Zkladntext"/>
        <w:spacing w:line="360" w:lineRule="auto"/>
        <w:rPr>
          <w:color w:val="000000"/>
        </w:rPr>
      </w:pPr>
    </w:p>
    <w:p w:rsidR="00B0763C" w:rsidRDefault="00B0763C" w:rsidP="00470E34">
      <w:pPr>
        <w:pStyle w:val="Zkladntext"/>
        <w:spacing w:line="360" w:lineRule="auto"/>
        <w:rPr>
          <w:color w:val="000000"/>
          <w:sz w:val="16"/>
          <w:szCs w:val="16"/>
          <w:lang w:val="cs-CZ"/>
        </w:rPr>
      </w:pPr>
    </w:p>
    <w:p w:rsidR="009A0E46" w:rsidRDefault="009A0E46" w:rsidP="00470E34">
      <w:pPr>
        <w:pStyle w:val="Zkladntext"/>
        <w:spacing w:line="360" w:lineRule="auto"/>
        <w:rPr>
          <w:color w:val="000000"/>
          <w:sz w:val="16"/>
          <w:szCs w:val="16"/>
          <w:lang w:val="cs-CZ"/>
        </w:rPr>
      </w:pPr>
    </w:p>
    <w:p w:rsidR="0005491F" w:rsidRDefault="0005491F" w:rsidP="00470E34">
      <w:pPr>
        <w:pStyle w:val="Zkladntext"/>
        <w:spacing w:line="360" w:lineRule="auto"/>
        <w:rPr>
          <w:color w:val="000000"/>
          <w:sz w:val="16"/>
          <w:szCs w:val="16"/>
          <w:lang w:val="cs-CZ"/>
        </w:rPr>
      </w:pPr>
    </w:p>
    <w:p w:rsidR="0005491F" w:rsidRDefault="0005491F" w:rsidP="00470E34">
      <w:pPr>
        <w:pStyle w:val="Zkladntext"/>
        <w:spacing w:line="360" w:lineRule="auto"/>
        <w:rPr>
          <w:color w:val="000000"/>
          <w:sz w:val="16"/>
          <w:szCs w:val="16"/>
          <w:lang w:val="cs-CZ"/>
        </w:rPr>
      </w:pPr>
    </w:p>
    <w:p w:rsidR="009A0E46" w:rsidRDefault="009A0E46" w:rsidP="00470E34">
      <w:pPr>
        <w:pStyle w:val="Zkladntext"/>
        <w:spacing w:line="360" w:lineRule="auto"/>
        <w:rPr>
          <w:color w:val="000000"/>
          <w:sz w:val="16"/>
          <w:szCs w:val="16"/>
          <w:lang w:val="cs-CZ"/>
        </w:rPr>
      </w:pPr>
    </w:p>
    <w:p w:rsidR="009A0E46" w:rsidRDefault="009A0E46" w:rsidP="00470E34">
      <w:pPr>
        <w:pStyle w:val="Zkladntext"/>
        <w:spacing w:line="360" w:lineRule="auto"/>
        <w:rPr>
          <w:color w:val="000000"/>
          <w:sz w:val="16"/>
          <w:szCs w:val="16"/>
          <w:lang w:val="cs-CZ"/>
        </w:rPr>
      </w:pPr>
    </w:p>
    <w:p w:rsidR="009A0E46" w:rsidRDefault="009A0E46" w:rsidP="00470E34">
      <w:pPr>
        <w:pStyle w:val="Zkladntext"/>
        <w:spacing w:line="360" w:lineRule="auto"/>
        <w:rPr>
          <w:color w:val="000000"/>
          <w:sz w:val="16"/>
          <w:szCs w:val="16"/>
          <w:lang w:val="cs-CZ"/>
        </w:rPr>
      </w:pPr>
    </w:p>
    <w:p w:rsidR="009A0E46" w:rsidRDefault="009A0E46" w:rsidP="00470E34">
      <w:pPr>
        <w:pStyle w:val="Zkladntext"/>
        <w:spacing w:line="360" w:lineRule="auto"/>
        <w:rPr>
          <w:color w:val="000000"/>
          <w:sz w:val="16"/>
          <w:szCs w:val="16"/>
          <w:lang w:val="cs-CZ"/>
        </w:rPr>
      </w:pPr>
    </w:p>
    <w:p w:rsidR="009A0E46" w:rsidRPr="009A0E46" w:rsidRDefault="009A0E46" w:rsidP="00470E34">
      <w:pPr>
        <w:pStyle w:val="Zkladntext"/>
        <w:spacing w:line="360" w:lineRule="auto"/>
        <w:rPr>
          <w:color w:val="000000"/>
          <w:sz w:val="16"/>
          <w:szCs w:val="16"/>
          <w:lang w:val="cs-CZ"/>
        </w:rPr>
      </w:pPr>
    </w:p>
    <w:p w:rsidR="00B0763C" w:rsidRPr="00A30144" w:rsidRDefault="00B0763C" w:rsidP="00470E34">
      <w:pPr>
        <w:pStyle w:val="Zkladntext"/>
        <w:numPr>
          <w:ilvl w:val="0"/>
          <w:numId w:val="3"/>
        </w:numPr>
        <w:tabs>
          <w:tab w:val="clear" w:pos="1428"/>
          <w:tab w:val="num" w:pos="851"/>
        </w:tabs>
        <w:spacing w:line="360" w:lineRule="auto"/>
        <w:ind w:left="851" w:hanging="357"/>
        <w:rPr>
          <w:b/>
          <w:bCs/>
          <w:sz w:val="28"/>
          <w:szCs w:val="28"/>
        </w:rPr>
      </w:pPr>
      <w:r w:rsidRPr="00A30144">
        <w:rPr>
          <w:b/>
          <w:bCs/>
          <w:sz w:val="28"/>
          <w:szCs w:val="28"/>
        </w:rPr>
        <w:t>Výstavba schopností</w:t>
      </w:r>
    </w:p>
    <w:p w:rsidR="00B0763C" w:rsidRPr="00A30144" w:rsidRDefault="00B0763C" w:rsidP="009A0E46">
      <w:pPr>
        <w:spacing w:after="120" w:line="360" w:lineRule="auto"/>
        <w:jc w:val="both"/>
      </w:pPr>
      <w:r w:rsidRPr="00A30144">
        <w:t xml:space="preserve">Cvičení tvoří součást dlouhodobější přípravy na plnění celého spektra úkolů ozbrojených sil </w:t>
      </w:r>
      <w:r w:rsidRPr="00065C7C">
        <w:t>Č</w:t>
      </w:r>
      <w:r>
        <w:t>R</w:t>
      </w:r>
      <w:r w:rsidRPr="00A30144">
        <w:t>. Prověřují v praxi úroveň budovaných schopností na národní úrovni i</w:t>
      </w:r>
      <w:r>
        <w:t> rozvoj</w:t>
      </w:r>
      <w:r w:rsidRPr="00A30144">
        <w:t xml:space="preserve"> mnohonárodních iniciativ a projektů. </w:t>
      </w:r>
    </w:p>
    <w:p w:rsidR="00B0763C" w:rsidRPr="00A30144" w:rsidRDefault="00B0763C" w:rsidP="00470E34">
      <w:pPr>
        <w:spacing w:line="360" w:lineRule="auto"/>
        <w:jc w:val="both"/>
      </w:pPr>
      <w:r w:rsidRPr="00A30144">
        <w:t xml:space="preserve">Cvičení s ozbrojenými silami </w:t>
      </w:r>
      <w:r w:rsidRPr="00065C7C">
        <w:t>Č</w:t>
      </w:r>
      <w:r>
        <w:t>R</w:t>
      </w:r>
      <w:r w:rsidRPr="00065C7C">
        <w:t xml:space="preserve"> </w:t>
      </w:r>
      <w:r w:rsidRPr="00A30144">
        <w:t xml:space="preserve">je pro mezinárodní partnery atraktivní zejména v oblastech jejich specializace, např. příprava leteckých návodčích, logistika, schopnosti vrtulníkového letectva, ochrana vzdušného prostoru, ochrana proti zbraním hromadného ničení a </w:t>
      </w:r>
      <w:r>
        <w:t xml:space="preserve">příprava </w:t>
      </w:r>
      <w:r w:rsidRPr="00A30144">
        <w:t>speciální</w:t>
      </w:r>
      <w:r>
        <w:t>ch</w:t>
      </w:r>
      <w:r w:rsidRPr="00A30144">
        <w:t xml:space="preserve"> sil. Mezinárodní spolupráce v těchto oblastech je výhodná i pro </w:t>
      </w:r>
      <w:r>
        <w:t xml:space="preserve">ČR k udržení vysokého standardu v těchto oblastech. </w:t>
      </w:r>
    </w:p>
    <w:p w:rsidR="00B0763C" w:rsidRPr="00152D9A" w:rsidRDefault="00B0763C" w:rsidP="00470E34">
      <w:pPr>
        <w:pStyle w:val="Zkladntext"/>
        <w:spacing w:line="360" w:lineRule="auto"/>
        <w:rPr>
          <w:color w:val="FF0000"/>
          <w:sz w:val="16"/>
          <w:szCs w:val="16"/>
          <w:lang w:val="cs-CZ"/>
        </w:rPr>
      </w:pPr>
    </w:p>
    <w:p w:rsidR="00B0763C" w:rsidRDefault="00B0763C" w:rsidP="00470E34">
      <w:pPr>
        <w:pStyle w:val="Zkladntext"/>
        <w:numPr>
          <w:ilvl w:val="0"/>
          <w:numId w:val="27"/>
        </w:numPr>
        <w:tabs>
          <w:tab w:val="clear" w:pos="1776"/>
          <w:tab w:val="num" w:pos="851"/>
        </w:tabs>
        <w:spacing w:after="120" w:line="360" w:lineRule="auto"/>
        <w:ind w:left="851"/>
        <w:rPr>
          <w:u w:val="single"/>
        </w:rPr>
      </w:pPr>
      <w:r w:rsidRPr="00A30144">
        <w:rPr>
          <w:u w:val="single"/>
        </w:rPr>
        <w:t xml:space="preserve">Charakteristika nejdůležitějších cvičení mimo území ČR: </w:t>
      </w:r>
    </w:p>
    <w:p w:rsidR="00B0763C" w:rsidRPr="000F4EAD" w:rsidRDefault="00B0763C" w:rsidP="00470E34">
      <w:pPr>
        <w:spacing w:line="360" w:lineRule="auto"/>
        <w:jc w:val="both"/>
      </w:pPr>
      <w:r w:rsidRPr="003B345C">
        <w:rPr>
          <w:b/>
        </w:rPr>
        <w:t xml:space="preserve">ALLIED SPIRIT XII </w:t>
      </w:r>
      <w:r w:rsidRPr="003B345C">
        <w:t>– mezinárodní cvičení za řízení ozbrojených sil USA. Cílem cvičení je zvýšit interoperabilitu a integraci součástí ozbrojených sil zúčastněných států NATO. Cvičení je zaměřeno na vedení obrany v konfliktu vysoké intenzity a má prověřit schopnost nasadit jednotky NATO při aktivaci článku 5, demonstrovat schopnost jednotného velení, řízení</w:t>
      </w:r>
      <w:r w:rsidRPr="003B345C">
        <w:br/>
        <w:t xml:space="preserve">a součinnosti v mezinárodním prostředí. Cvičení na území Německa ve vojenském výcvikovém prostoru Hohenfels se zúčastní </w:t>
      </w:r>
      <w:r w:rsidR="003B345C" w:rsidRPr="003B345C">
        <w:t>250</w:t>
      </w:r>
      <w:r w:rsidRPr="003B345C">
        <w:t xml:space="preserve"> příslušníků velitelství 7. brigádního úkolového uskupení v sestavě polské 11. obrněné divize s 23 ks pozemní techniky. Předpokládané finanční náklady činí do 5 mil. Kč.</w:t>
      </w:r>
    </w:p>
    <w:p w:rsidR="00B0763C" w:rsidRPr="00152D9A" w:rsidRDefault="00B0763C" w:rsidP="00470E34">
      <w:pPr>
        <w:spacing w:line="360" w:lineRule="auto"/>
        <w:jc w:val="both"/>
        <w:rPr>
          <w:b/>
          <w:sz w:val="16"/>
          <w:szCs w:val="16"/>
        </w:rPr>
      </w:pPr>
    </w:p>
    <w:p w:rsidR="00B0763C" w:rsidRDefault="00B0763C" w:rsidP="00152D9A">
      <w:pPr>
        <w:spacing w:after="240" w:line="360" w:lineRule="auto"/>
        <w:jc w:val="both"/>
      </w:pPr>
      <w:r w:rsidRPr="000F4EAD">
        <w:rPr>
          <w:b/>
        </w:rPr>
        <w:t xml:space="preserve">DYNAMIC FRONT 2021 </w:t>
      </w:r>
      <w:r w:rsidRPr="00633A8C">
        <w:t>–</w:t>
      </w:r>
      <w:r w:rsidRPr="000F4EAD">
        <w:rPr>
          <w:b/>
        </w:rPr>
        <w:t xml:space="preserve"> </w:t>
      </w:r>
      <w:r w:rsidRPr="00194C37">
        <w:t xml:space="preserve">mezinárodní </w:t>
      </w:r>
      <w:r w:rsidRPr="00AD4694">
        <w:t>c</w:t>
      </w:r>
      <w:r w:rsidRPr="000F4EAD">
        <w:t xml:space="preserve">vičení dělostřeleckých jednotek členských států NATO. </w:t>
      </w:r>
      <w:r>
        <w:t>Cílem cvičení je r</w:t>
      </w:r>
      <w:r w:rsidRPr="000F4EAD">
        <w:t>ozvoj interoperability jednotek dělostřelectva</w:t>
      </w:r>
      <w:r>
        <w:t xml:space="preserve"> </w:t>
      </w:r>
      <w:r w:rsidRPr="000F4EAD">
        <w:t>v podmínkách ostrých bojových střeleb na taktické úrovni</w:t>
      </w:r>
      <w:r>
        <w:t xml:space="preserve">. </w:t>
      </w:r>
      <w:r w:rsidRPr="000F4EAD">
        <w:t xml:space="preserve">Cvičení </w:t>
      </w:r>
      <w:r>
        <w:t xml:space="preserve">také </w:t>
      </w:r>
      <w:r w:rsidRPr="000F4EAD">
        <w:t>slouží jako základní zdroj</w:t>
      </w:r>
      <w:r>
        <w:t xml:space="preserve"> </w:t>
      </w:r>
      <w:r w:rsidRPr="000F4EAD">
        <w:t xml:space="preserve">poznatků </w:t>
      </w:r>
      <w:r>
        <w:br/>
      </w:r>
      <w:r w:rsidRPr="000F4EAD">
        <w:t>a zkušeností cizích</w:t>
      </w:r>
      <w:r>
        <w:t xml:space="preserve"> </w:t>
      </w:r>
      <w:r w:rsidRPr="000F4EAD">
        <w:t xml:space="preserve">armád </w:t>
      </w:r>
      <w:r>
        <w:t xml:space="preserve">z problematiky </w:t>
      </w:r>
      <w:r w:rsidRPr="000F4EAD">
        <w:t>implementace systému řízení palby</w:t>
      </w:r>
      <w:r>
        <w:t xml:space="preserve">. </w:t>
      </w:r>
      <w:r w:rsidRPr="000F4EAD">
        <w:t xml:space="preserve">Cvičení </w:t>
      </w:r>
      <w:r>
        <w:br/>
        <w:t xml:space="preserve">na území Německa a Polska </w:t>
      </w:r>
      <w:r w:rsidRPr="000F4EAD">
        <w:t xml:space="preserve">se zúčastní </w:t>
      </w:r>
      <w:r>
        <w:t xml:space="preserve">celkem </w:t>
      </w:r>
      <w:r w:rsidRPr="000F4EAD">
        <w:t>1</w:t>
      </w:r>
      <w:r>
        <w:t>6</w:t>
      </w:r>
      <w:r w:rsidRPr="000F4EAD">
        <w:t xml:space="preserve">0 osob </w:t>
      </w:r>
      <w:r>
        <w:t>s 48</w:t>
      </w:r>
      <w:r w:rsidRPr="000F4EAD">
        <w:t xml:space="preserve"> ks</w:t>
      </w:r>
      <w:r>
        <w:t xml:space="preserve"> pozemní</w:t>
      </w:r>
      <w:r w:rsidRPr="000F4EAD">
        <w:t xml:space="preserve"> techniky</w:t>
      </w:r>
      <w:r>
        <w:t xml:space="preserve">. </w:t>
      </w:r>
      <w:r w:rsidRPr="00EF2F70">
        <w:t>Plánované finanční náklady</w:t>
      </w:r>
      <w:r>
        <w:t xml:space="preserve"> </w:t>
      </w:r>
      <w:r w:rsidRPr="00EF2F70">
        <w:t xml:space="preserve">se pohybují ve výši </w:t>
      </w:r>
      <w:r>
        <w:t>2,1</w:t>
      </w:r>
      <w:r w:rsidRPr="00EF2F70">
        <w:t xml:space="preserve"> mil. Kč.</w:t>
      </w:r>
    </w:p>
    <w:p w:rsidR="00B0763C" w:rsidRDefault="00B0763C" w:rsidP="00470E34">
      <w:pPr>
        <w:spacing w:line="360" w:lineRule="auto"/>
        <w:jc w:val="both"/>
      </w:pPr>
      <w:r w:rsidRPr="00541C78">
        <w:rPr>
          <w:b/>
          <w:color w:val="000000"/>
        </w:rPr>
        <w:t>VIGOROUS WARRIOR 21</w:t>
      </w:r>
      <w:r w:rsidRPr="00541C78">
        <w:rPr>
          <w:color w:val="000000"/>
        </w:rPr>
        <w:t xml:space="preserve"> –</w:t>
      </w:r>
      <w:r w:rsidRPr="00541C78">
        <w:rPr>
          <w:b/>
          <w:color w:val="000000"/>
        </w:rPr>
        <w:t xml:space="preserve"> </w:t>
      </w:r>
      <w:r w:rsidRPr="000E64EB">
        <w:rPr>
          <w:color w:val="000000"/>
        </w:rPr>
        <w:t>pravidelné</w:t>
      </w:r>
      <w:r>
        <w:rPr>
          <w:b/>
          <w:color w:val="000000"/>
        </w:rPr>
        <w:t xml:space="preserve"> </w:t>
      </w:r>
      <w:r w:rsidRPr="000E64EB">
        <w:rPr>
          <w:color w:val="000000"/>
        </w:rPr>
        <w:t>mezinárodní</w:t>
      </w:r>
      <w:r w:rsidRPr="00541C78">
        <w:rPr>
          <w:color w:val="000000"/>
        </w:rPr>
        <w:t xml:space="preserve"> cvičení zdravotnických jednotek AČR a </w:t>
      </w:r>
      <w:r>
        <w:rPr>
          <w:color w:val="000000"/>
        </w:rPr>
        <w:t>NATO</w:t>
      </w:r>
      <w:r w:rsidRPr="00541C78">
        <w:rPr>
          <w:color w:val="000000"/>
        </w:rPr>
        <w:t xml:space="preserve">. Cílem </w:t>
      </w:r>
      <w:r>
        <w:rPr>
          <w:color w:val="000000"/>
        </w:rPr>
        <w:t xml:space="preserve">cvičení </w:t>
      </w:r>
      <w:r w:rsidRPr="00541C78">
        <w:rPr>
          <w:color w:val="000000"/>
        </w:rPr>
        <w:t>je prohloubit interoperabilitu ozbr</w:t>
      </w:r>
      <w:r>
        <w:rPr>
          <w:color w:val="000000"/>
        </w:rPr>
        <w:t>ojených sil zemí NATO v oblasti zdravotnické péče a zdravotnických opatření v prostředí použití zbraní hromadn</w:t>
      </w:r>
      <w:r w:rsidR="006A76D1">
        <w:rPr>
          <w:color w:val="000000"/>
        </w:rPr>
        <w:t>ého</w:t>
      </w:r>
      <w:r>
        <w:rPr>
          <w:color w:val="000000"/>
        </w:rPr>
        <w:t xml:space="preserve"> ničení. </w:t>
      </w:r>
      <w:r w:rsidRPr="00541C78">
        <w:rPr>
          <w:color w:val="000000"/>
        </w:rPr>
        <w:t>Cvičení proběhne na území Itálie</w:t>
      </w:r>
      <w:r>
        <w:rPr>
          <w:color w:val="000000"/>
        </w:rPr>
        <w:t xml:space="preserve"> a zúčastní se jej</w:t>
      </w:r>
      <w:r w:rsidRPr="00541C78">
        <w:rPr>
          <w:color w:val="000000"/>
        </w:rPr>
        <w:t xml:space="preserve"> 80 příslušníků AČR s</w:t>
      </w:r>
      <w:r>
        <w:rPr>
          <w:color w:val="000000"/>
        </w:rPr>
        <w:t xml:space="preserve"> 28 ks pozemní techniky. </w:t>
      </w:r>
      <w:r w:rsidRPr="000F4EAD">
        <w:t xml:space="preserve">Předpokládané finanční náklady </w:t>
      </w:r>
      <w:r>
        <w:t xml:space="preserve">činí </w:t>
      </w:r>
      <w:r w:rsidRPr="000F4EAD">
        <w:t xml:space="preserve">do </w:t>
      </w:r>
      <w:r>
        <w:t>2</w:t>
      </w:r>
      <w:r w:rsidRPr="000F4EAD">
        <w:t xml:space="preserve"> mil. Kč</w:t>
      </w:r>
      <w:r>
        <w:t>.</w:t>
      </w:r>
    </w:p>
    <w:p w:rsidR="0005491F" w:rsidRDefault="0005491F" w:rsidP="00470E34">
      <w:pPr>
        <w:spacing w:line="360" w:lineRule="auto"/>
        <w:jc w:val="both"/>
      </w:pPr>
    </w:p>
    <w:p w:rsidR="00B0763C" w:rsidRDefault="00B0763C" w:rsidP="00470E34">
      <w:pPr>
        <w:pStyle w:val="Zkladntext"/>
        <w:spacing w:line="360" w:lineRule="auto"/>
        <w:rPr>
          <w:b/>
          <w:highlight w:val="yellow"/>
          <w:lang w:val="cs-CZ"/>
        </w:rPr>
      </w:pPr>
    </w:p>
    <w:p w:rsidR="009A0E46" w:rsidRDefault="009A0E46" w:rsidP="00470E34">
      <w:pPr>
        <w:pStyle w:val="Zkladntext"/>
        <w:spacing w:line="360" w:lineRule="auto"/>
        <w:rPr>
          <w:b/>
          <w:highlight w:val="yellow"/>
          <w:lang w:val="cs-CZ"/>
        </w:rPr>
      </w:pPr>
    </w:p>
    <w:p w:rsidR="00B0763C" w:rsidRDefault="00B0763C" w:rsidP="00470E34">
      <w:pPr>
        <w:pStyle w:val="Zkladntext"/>
        <w:numPr>
          <w:ilvl w:val="0"/>
          <w:numId w:val="27"/>
        </w:numPr>
        <w:tabs>
          <w:tab w:val="clear" w:pos="1776"/>
          <w:tab w:val="num" w:pos="851"/>
        </w:tabs>
        <w:spacing w:after="120" w:line="360" w:lineRule="auto"/>
        <w:ind w:left="851"/>
        <w:rPr>
          <w:u w:val="single"/>
        </w:rPr>
      </w:pPr>
      <w:r w:rsidRPr="006C23E5">
        <w:rPr>
          <w:u w:val="single"/>
        </w:rPr>
        <w:t xml:space="preserve">Charakteristika nejdůležitějších cvičení na území ČR: </w:t>
      </w:r>
    </w:p>
    <w:p w:rsidR="00263C2D" w:rsidRDefault="00B0763C" w:rsidP="00470E34">
      <w:pPr>
        <w:spacing w:line="360" w:lineRule="auto"/>
        <w:jc w:val="both"/>
      </w:pPr>
      <w:r>
        <w:rPr>
          <w:b/>
          <w:bCs/>
        </w:rPr>
        <w:t xml:space="preserve">AMPLE STRIKE 2021 </w:t>
      </w:r>
      <w:r>
        <w:t xml:space="preserve">– letecké cvičení s mezinárodní účastí. Cílem cvičení je vycvičit a zdokonalit jednotky a štáby 22. základny vrtulníkového letectva v plnění širokého spektra úkolů, v součinnosti s dalšími jednotkami vzdušných, pozemních, speciálních a aliančních sil, v přímé letecké podpoře v podmínkách elektronického boje a sladění systémů velení a řízení. </w:t>
      </w:r>
    </w:p>
    <w:p w:rsidR="00B0763C" w:rsidRDefault="00B0763C" w:rsidP="00470E34">
      <w:pPr>
        <w:spacing w:line="360" w:lineRule="auto"/>
        <w:jc w:val="both"/>
      </w:pPr>
      <w:r>
        <w:t>Cvičení se zúčastní 300 vojáků partnerských zemí a do  40 ks letecké techniky. Předpokládané finanční náklady činí 1 mil. Kč.</w:t>
      </w:r>
    </w:p>
    <w:p w:rsidR="00B0763C" w:rsidRDefault="00B0763C" w:rsidP="00E20FCE">
      <w:pPr>
        <w:jc w:val="both"/>
      </w:pPr>
    </w:p>
    <w:p w:rsidR="00B0763C" w:rsidRDefault="00B0763C" w:rsidP="00152D9A">
      <w:pPr>
        <w:pStyle w:val="Zkladntext"/>
        <w:spacing w:after="240" w:line="360" w:lineRule="auto"/>
        <w:rPr>
          <w:color w:val="000000"/>
        </w:rPr>
      </w:pPr>
      <w:r w:rsidRPr="00A27418">
        <w:rPr>
          <w:b/>
          <w:color w:val="000000"/>
          <w:lang w:val="cs-CZ"/>
        </w:rPr>
        <w:t xml:space="preserve">FEDERATED CLOUD 2021 </w:t>
      </w:r>
      <w:r w:rsidRPr="00A27418">
        <w:rPr>
          <w:color w:val="000000"/>
          <w:lang w:val="cs-CZ"/>
        </w:rPr>
        <w:t>–</w:t>
      </w:r>
      <w:r w:rsidRPr="00A27418">
        <w:rPr>
          <w:b/>
          <w:color w:val="000000"/>
          <w:lang w:val="cs-CZ"/>
        </w:rPr>
        <w:t xml:space="preserve"> </w:t>
      </w:r>
      <w:r w:rsidRPr="008A797F">
        <w:rPr>
          <w:color w:val="000000"/>
          <w:lang w:val="cs-CZ"/>
        </w:rPr>
        <w:t>cvičení</w:t>
      </w:r>
      <w:r>
        <w:rPr>
          <w:color w:val="000000"/>
          <w:lang w:val="cs-CZ"/>
        </w:rPr>
        <w:t xml:space="preserve"> součástí komunikační a informační podpory. C</w:t>
      </w:r>
      <w:r w:rsidRPr="00A27418">
        <w:rPr>
          <w:color w:val="000000"/>
        </w:rPr>
        <w:t xml:space="preserve">ílem cvičení je ověření schopností interoperability systémů velení a řízení, testování schopnosti výstavby míst velení a poskytování </w:t>
      </w:r>
      <w:r>
        <w:rPr>
          <w:color w:val="000000"/>
          <w:lang w:val="cs-CZ"/>
        </w:rPr>
        <w:t xml:space="preserve">komunikačních a informačních </w:t>
      </w:r>
      <w:r w:rsidRPr="00A27418">
        <w:rPr>
          <w:color w:val="000000"/>
        </w:rPr>
        <w:t>služeb uživatelům</w:t>
      </w:r>
      <w:r>
        <w:rPr>
          <w:color w:val="000000"/>
          <w:lang w:val="cs-CZ"/>
        </w:rPr>
        <w:t xml:space="preserve">, včetně propojení systémů pozemních a vzdušných sil. </w:t>
      </w:r>
      <w:r w:rsidRPr="00A27418">
        <w:rPr>
          <w:color w:val="000000"/>
        </w:rPr>
        <w:t>Cvičení je zároveň technickou přípravou</w:t>
      </w:r>
      <w:r>
        <w:rPr>
          <w:color w:val="000000"/>
        </w:rPr>
        <w:br/>
      </w:r>
      <w:r w:rsidRPr="00A27418">
        <w:rPr>
          <w:color w:val="000000"/>
        </w:rPr>
        <w:t xml:space="preserve">s nastavením služeb a jejich praktickým ověřením pro cvičení 4. </w:t>
      </w:r>
      <w:r w:rsidRPr="00A27418">
        <w:rPr>
          <w:color w:val="000000"/>
          <w:lang w:val="cs-CZ"/>
        </w:rPr>
        <w:t xml:space="preserve">brigádního úkolového uskupení </w:t>
      </w:r>
      <w:r w:rsidRPr="00A27418">
        <w:rPr>
          <w:color w:val="000000"/>
        </w:rPr>
        <w:t xml:space="preserve">Strong Eagle 2021. </w:t>
      </w:r>
      <w:r w:rsidRPr="00A27418">
        <w:rPr>
          <w:color w:val="000000"/>
          <w:lang w:val="cs-CZ"/>
        </w:rPr>
        <w:t>Cvičení se zúčas</w:t>
      </w:r>
      <w:r w:rsidR="004700CB">
        <w:rPr>
          <w:color w:val="000000"/>
          <w:lang w:val="cs-CZ"/>
        </w:rPr>
        <w:t>tní 400 vojáků koaličních armád</w:t>
      </w:r>
      <w:r w:rsidR="004700CB">
        <w:rPr>
          <w:color w:val="000000"/>
          <w:lang w:val="cs-CZ"/>
        </w:rPr>
        <w:br/>
      </w:r>
      <w:r>
        <w:rPr>
          <w:color w:val="000000"/>
          <w:lang w:val="cs-CZ"/>
        </w:rPr>
        <w:t>s</w:t>
      </w:r>
      <w:r w:rsidR="004700CB">
        <w:rPr>
          <w:color w:val="000000"/>
          <w:lang w:val="cs-CZ"/>
        </w:rPr>
        <w:t> </w:t>
      </w:r>
      <w:r>
        <w:rPr>
          <w:color w:val="000000"/>
          <w:lang w:val="cs-CZ"/>
        </w:rPr>
        <w:t>8</w:t>
      </w:r>
      <w:r w:rsidR="004700CB">
        <w:rPr>
          <w:color w:val="000000"/>
          <w:lang w:val="cs-CZ"/>
        </w:rPr>
        <w:t xml:space="preserve">1 </w:t>
      </w:r>
      <w:r w:rsidRPr="00A27418">
        <w:rPr>
          <w:color w:val="000000"/>
          <w:lang w:val="cs-CZ"/>
        </w:rPr>
        <w:t>ks pozemní techniky</w:t>
      </w:r>
      <w:r>
        <w:rPr>
          <w:color w:val="000000"/>
          <w:lang w:val="cs-CZ"/>
        </w:rPr>
        <w:t>.</w:t>
      </w:r>
      <w:r w:rsidRPr="00A27418">
        <w:rPr>
          <w:color w:val="000000"/>
          <w:lang w:val="cs-CZ"/>
        </w:rPr>
        <w:t xml:space="preserve"> </w:t>
      </w:r>
      <w:r w:rsidRPr="00A27418">
        <w:rPr>
          <w:color w:val="000000"/>
        </w:rPr>
        <w:t>Předpokládané finanční prostředky činí 3,3 mil Kč.</w:t>
      </w:r>
    </w:p>
    <w:p w:rsidR="007501D3" w:rsidRDefault="007501D3" w:rsidP="00152D9A">
      <w:pPr>
        <w:pStyle w:val="Zkladntext"/>
        <w:spacing w:after="240" w:line="360" w:lineRule="auto"/>
        <w:rPr>
          <w:color w:val="000000"/>
          <w:lang w:val="cs-CZ"/>
        </w:rPr>
      </w:pPr>
      <w:r>
        <w:t>Kompletní přehled plánovaných cvičení na rok 2021 je uveden v příloze tohoto materiálu.</w:t>
      </w:r>
    </w:p>
    <w:p w:rsidR="00D913C2" w:rsidRPr="007078DD" w:rsidRDefault="00D913C2" w:rsidP="00D913C2">
      <w:pPr>
        <w:pStyle w:val="Zkladntext"/>
        <w:spacing w:line="360" w:lineRule="auto"/>
        <w:jc w:val="center"/>
        <w:rPr>
          <w:lang w:val="cs-CZ"/>
        </w:rPr>
      </w:pPr>
      <w:r w:rsidRPr="005164B3">
        <w:t xml:space="preserve">Tento materiál schválila vláda svým usnesením ze dne </w:t>
      </w:r>
      <w:r>
        <w:rPr>
          <w:lang w:val="cs-CZ"/>
        </w:rPr>
        <w:t>7</w:t>
      </w:r>
      <w:r w:rsidRPr="005164B3">
        <w:rPr>
          <w:lang w:val="cs-CZ"/>
        </w:rPr>
        <w:t>. prosince</w:t>
      </w:r>
      <w:r w:rsidRPr="005164B3">
        <w:t xml:space="preserve"> 20</w:t>
      </w:r>
      <w:r>
        <w:rPr>
          <w:lang w:val="cs-CZ"/>
        </w:rPr>
        <w:t>20</w:t>
      </w:r>
      <w:r w:rsidRPr="005164B3">
        <w:t xml:space="preserve"> </w:t>
      </w:r>
      <w:r w:rsidRPr="003C50CC">
        <w:t>č.</w:t>
      </w:r>
      <w:r w:rsidR="003C50CC">
        <w:rPr>
          <w:lang w:val="cs-CZ"/>
        </w:rPr>
        <w:t xml:space="preserve"> 1274.</w:t>
      </w:r>
    </w:p>
    <w:p w:rsidR="0026278C" w:rsidRDefault="0026278C" w:rsidP="006419F2">
      <w:pPr>
        <w:pStyle w:val="Zkladntext"/>
        <w:spacing w:line="360" w:lineRule="auto"/>
        <w:rPr>
          <w:sz w:val="16"/>
          <w:szCs w:val="16"/>
          <w:lang w:val="cs-CZ"/>
        </w:rPr>
      </w:pPr>
    </w:p>
    <w:p w:rsidR="00517FBE" w:rsidRDefault="00517FBE" w:rsidP="00517FBE">
      <w:pPr>
        <w:pStyle w:val="Zkladntext"/>
        <w:spacing w:after="240" w:line="360" w:lineRule="auto"/>
        <w:jc w:val="center"/>
        <w:rPr>
          <w:lang w:val="cs-CZ"/>
        </w:rPr>
      </w:pPr>
    </w:p>
    <w:p w:rsidR="00517FBE" w:rsidRDefault="00517FBE" w:rsidP="00517FBE">
      <w:pPr>
        <w:pStyle w:val="Zkladntext"/>
        <w:spacing w:after="240" w:line="360" w:lineRule="auto"/>
        <w:jc w:val="center"/>
        <w:rPr>
          <w:lang w:val="cs-CZ"/>
        </w:rPr>
      </w:pPr>
    </w:p>
    <w:p w:rsidR="00517FBE" w:rsidRPr="00E05094" w:rsidRDefault="00517FBE" w:rsidP="00517FBE">
      <w:pPr>
        <w:pStyle w:val="Zkladntext"/>
        <w:spacing w:after="240" w:line="360" w:lineRule="auto"/>
        <w:jc w:val="center"/>
        <w:rPr>
          <w:lang w:val="cs-CZ"/>
        </w:rPr>
      </w:pPr>
      <w:r w:rsidRPr="00E05094">
        <w:t xml:space="preserve">V Praze dne </w:t>
      </w:r>
      <w:r>
        <w:rPr>
          <w:lang w:val="cs-CZ"/>
        </w:rPr>
        <w:t>7</w:t>
      </w:r>
      <w:r w:rsidRPr="00E05094">
        <w:rPr>
          <w:lang w:val="cs-CZ"/>
        </w:rPr>
        <w:t xml:space="preserve">. prosince </w:t>
      </w:r>
      <w:r w:rsidRPr="00E05094">
        <w:t>20</w:t>
      </w:r>
      <w:r w:rsidRPr="00E05094">
        <w:rPr>
          <w:lang w:val="cs-CZ"/>
        </w:rPr>
        <w:t>20</w:t>
      </w:r>
    </w:p>
    <w:p w:rsidR="00517FBE" w:rsidRDefault="00517FBE" w:rsidP="00517FBE">
      <w:pPr>
        <w:pStyle w:val="Zkladntext"/>
        <w:spacing w:line="360" w:lineRule="auto"/>
        <w:jc w:val="center"/>
        <w:rPr>
          <w:lang w:val="cs-CZ"/>
        </w:rPr>
      </w:pPr>
      <w:r w:rsidRPr="00E05094">
        <w:t>Předseda vlády</w:t>
      </w:r>
      <w:r w:rsidRPr="00E05094">
        <w:rPr>
          <w:lang w:val="cs-CZ"/>
        </w:rPr>
        <w:t>:</w:t>
      </w:r>
    </w:p>
    <w:p w:rsidR="00A251D8" w:rsidRPr="00E05094" w:rsidRDefault="00A251D8" w:rsidP="00517FBE">
      <w:pPr>
        <w:pStyle w:val="Zkladntext"/>
        <w:spacing w:line="360" w:lineRule="auto"/>
        <w:jc w:val="center"/>
        <w:rPr>
          <w:lang w:val="cs-CZ"/>
        </w:rPr>
      </w:pPr>
      <w:r>
        <w:rPr>
          <w:lang w:val="cs-CZ"/>
        </w:rPr>
        <w:t>Ing. Andrej Babiš v. r.</w:t>
      </w:r>
    </w:p>
    <w:p w:rsidR="00D913C2" w:rsidRPr="0026278C" w:rsidRDefault="00D913C2" w:rsidP="006419F2">
      <w:pPr>
        <w:pStyle w:val="Zkladntext"/>
        <w:spacing w:line="360" w:lineRule="auto"/>
        <w:rPr>
          <w:sz w:val="16"/>
          <w:szCs w:val="16"/>
          <w:lang w:val="cs-CZ"/>
        </w:rPr>
      </w:pPr>
      <w:bookmarkStart w:id="0" w:name="_GoBack"/>
      <w:bookmarkEnd w:id="0"/>
    </w:p>
    <w:sectPr w:rsidR="00D913C2" w:rsidRPr="0026278C" w:rsidSect="00152D9A">
      <w:footerReference w:type="default" r:id="rId8"/>
      <w:pgSz w:w="11906" w:h="16838" w:code="9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1AD" w:rsidRDefault="00FE01AD" w:rsidP="00C44048">
      <w:r>
        <w:separator/>
      </w:r>
    </w:p>
  </w:endnote>
  <w:endnote w:type="continuationSeparator" w:id="0">
    <w:p w:rsidR="00FE01AD" w:rsidRDefault="00FE01AD" w:rsidP="00C44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DC6" w:rsidRDefault="00ED5DC6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51D8">
      <w:rPr>
        <w:noProof/>
      </w:rPr>
      <w:t>7</w:t>
    </w:r>
    <w:r>
      <w:fldChar w:fldCharType="end"/>
    </w:r>
  </w:p>
  <w:p w:rsidR="00ED5DC6" w:rsidRDefault="00ED5DC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1AD" w:rsidRDefault="00FE01AD" w:rsidP="00C44048">
      <w:r>
        <w:separator/>
      </w:r>
    </w:p>
  </w:footnote>
  <w:footnote w:type="continuationSeparator" w:id="0">
    <w:p w:rsidR="00FE01AD" w:rsidRDefault="00FE01AD" w:rsidP="00C440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35ED4"/>
    <w:multiLevelType w:val="hybridMultilevel"/>
    <w:tmpl w:val="377A9FC4"/>
    <w:lvl w:ilvl="0" w:tplc="60F85EC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" w15:restartNumberingAfterBreak="0">
    <w:nsid w:val="05D5759C"/>
    <w:multiLevelType w:val="hybridMultilevel"/>
    <w:tmpl w:val="898E78DC"/>
    <w:lvl w:ilvl="0" w:tplc="DB46CD9A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B242C"/>
    <w:multiLevelType w:val="hybridMultilevel"/>
    <w:tmpl w:val="8E0E4FCC"/>
    <w:lvl w:ilvl="0" w:tplc="040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19B61272"/>
    <w:multiLevelType w:val="hybridMultilevel"/>
    <w:tmpl w:val="6362FC24"/>
    <w:lvl w:ilvl="0" w:tplc="E3281E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1F4F4B28"/>
    <w:multiLevelType w:val="hybridMultilevel"/>
    <w:tmpl w:val="22FEEC8E"/>
    <w:lvl w:ilvl="0" w:tplc="11F66236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E3A14"/>
    <w:multiLevelType w:val="hybridMultilevel"/>
    <w:tmpl w:val="178227DA"/>
    <w:lvl w:ilvl="0" w:tplc="33547B4A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23C23"/>
    <w:multiLevelType w:val="hybridMultilevel"/>
    <w:tmpl w:val="7294FDAC"/>
    <w:lvl w:ilvl="0" w:tplc="2C90F90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156A2"/>
    <w:multiLevelType w:val="hybridMultilevel"/>
    <w:tmpl w:val="F2181492"/>
    <w:lvl w:ilvl="0" w:tplc="BE0ECEFA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D7821"/>
    <w:multiLevelType w:val="hybridMultilevel"/>
    <w:tmpl w:val="D63401D2"/>
    <w:lvl w:ilvl="0" w:tplc="15A4824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82EE6"/>
    <w:multiLevelType w:val="hybridMultilevel"/>
    <w:tmpl w:val="B2620D78"/>
    <w:lvl w:ilvl="0" w:tplc="24D0960A">
      <w:start w:val="2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866C29"/>
    <w:multiLevelType w:val="hybridMultilevel"/>
    <w:tmpl w:val="631458EA"/>
    <w:lvl w:ilvl="0" w:tplc="DA545878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1" w15:restartNumberingAfterBreak="0">
    <w:nsid w:val="32CF784E"/>
    <w:multiLevelType w:val="hybridMultilevel"/>
    <w:tmpl w:val="4EFC7152"/>
    <w:lvl w:ilvl="0" w:tplc="4832192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36C67697"/>
    <w:multiLevelType w:val="hybridMultilevel"/>
    <w:tmpl w:val="AAE0F4AE"/>
    <w:lvl w:ilvl="0" w:tplc="3E3E631A">
      <w:start w:val="2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078F1"/>
    <w:multiLevelType w:val="hybridMultilevel"/>
    <w:tmpl w:val="00B684DE"/>
    <w:lvl w:ilvl="0" w:tplc="DAB4BDD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5692"/>
    <w:multiLevelType w:val="hybridMultilevel"/>
    <w:tmpl w:val="008C463C"/>
    <w:lvl w:ilvl="0" w:tplc="1AB2795E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F26F3F"/>
    <w:multiLevelType w:val="hybridMultilevel"/>
    <w:tmpl w:val="A3C89CA2"/>
    <w:lvl w:ilvl="0" w:tplc="33547B4A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C0BDC"/>
    <w:multiLevelType w:val="hybridMultilevel"/>
    <w:tmpl w:val="3EEAE75C"/>
    <w:lvl w:ilvl="0" w:tplc="1BDE9A86">
      <w:start w:val="2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56E01"/>
    <w:multiLevelType w:val="hybridMultilevel"/>
    <w:tmpl w:val="31A02448"/>
    <w:lvl w:ilvl="0" w:tplc="21066442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47F9B"/>
    <w:multiLevelType w:val="hybridMultilevel"/>
    <w:tmpl w:val="377A9FC4"/>
    <w:lvl w:ilvl="0" w:tplc="60F85EC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9" w15:restartNumberingAfterBreak="0">
    <w:nsid w:val="4B4A22A4"/>
    <w:multiLevelType w:val="hybridMultilevel"/>
    <w:tmpl w:val="67A6C4D6"/>
    <w:lvl w:ilvl="0" w:tplc="90BAA33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733" w:hanging="360"/>
      </w:pPr>
    </w:lvl>
    <w:lvl w:ilvl="2" w:tplc="0405001B" w:tentative="1">
      <w:start w:val="1"/>
      <w:numFmt w:val="lowerRoman"/>
      <w:lvlText w:val="%3."/>
      <w:lvlJc w:val="right"/>
      <w:pPr>
        <w:ind w:left="1453" w:hanging="180"/>
      </w:pPr>
    </w:lvl>
    <w:lvl w:ilvl="3" w:tplc="0405000F" w:tentative="1">
      <w:start w:val="1"/>
      <w:numFmt w:val="decimal"/>
      <w:lvlText w:val="%4."/>
      <w:lvlJc w:val="left"/>
      <w:pPr>
        <w:ind w:left="2173" w:hanging="360"/>
      </w:pPr>
    </w:lvl>
    <w:lvl w:ilvl="4" w:tplc="04050019" w:tentative="1">
      <w:start w:val="1"/>
      <w:numFmt w:val="lowerLetter"/>
      <w:lvlText w:val="%5."/>
      <w:lvlJc w:val="left"/>
      <w:pPr>
        <w:ind w:left="2893" w:hanging="360"/>
      </w:pPr>
    </w:lvl>
    <w:lvl w:ilvl="5" w:tplc="0405001B" w:tentative="1">
      <w:start w:val="1"/>
      <w:numFmt w:val="lowerRoman"/>
      <w:lvlText w:val="%6."/>
      <w:lvlJc w:val="right"/>
      <w:pPr>
        <w:ind w:left="3613" w:hanging="180"/>
      </w:pPr>
    </w:lvl>
    <w:lvl w:ilvl="6" w:tplc="0405000F" w:tentative="1">
      <w:start w:val="1"/>
      <w:numFmt w:val="decimal"/>
      <w:lvlText w:val="%7."/>
      <w:lvlJc w:val="left"/>
      <w:pPr>
        <w:ind w:left="4333" w:hanging="360"/>
      </w:pPr>
    </w:lvl>
    <w:lvl w:ilvl="7" w:tplc="04050019" w:tentative="1">
      <w:start w:val="1"/>
      <w:numFmt w:val="lowerLetter"/>
      <w:lvlText w:val="%8."/>
      <w:lvlJc w:val="left"/>
      <w:pPr>
        <w:ind w:left="5053" w:hanging="360"/>
      </w:pPr>
    </w:lvl>
    <w:lvl w:ilvl="8" w:tplc="0405001B" w:tentative="1">
      <w:start w:val="1"/>
      <w:numFmt w:val="lowerRoman"/>
      <w:lvlText w:val="%9."/>
      <w:lvlJc w:val="right"/>
      <w:pPr>
        <w:ind w:left="5773" w:hanging="180"/>
      </w:pPr>
    </w:lvl>
  </w:abstractNum>
  <w:abstractNum w:abstractNumId="20" w15:restartNumberingAfterBreak="0">
    <w:nsid w:val="4E177DDD"/>
    <w:multiLevelType w:val="hybridMultilevel"/>
    <w:tmpl w:val="A1DE727E"/>
    <w:lvl w:ilvl="0" w:tplc="4C62CAA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28724B"/>
    <w:multiLevelType w:val="hybridMultilevel"/>
    <w:tmpl w:val="F1062900"/>
    <w:lvl w:ilvl="0" w:tplc="73D05008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52357E26"/>
    <w:multiLevelType w:val="hybridMultilevel"/>
    <w:tmpl w:val="AEDA5A76"/>
    <w:lvl w:ilvl="0" w:tplc="9872E8FC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2661A"/>
    <w:multiLevelType w:val="hybridMultilevel"/>
    <w:tmpl w:val="6F00BD0E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21D4C1C"/>
    <w:multiLevelType w:val="hybridMultilevel"/>
    <w:tmpl w:val="18E69EF4"/>
    <w:lvl w:ilvl="0" w:tplc="80884B80">
      <w:start w:val="2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5" w15:restartNumberingAfterBreak="0">
    <w:nsid w:val="668834A7"/>
    <w:multiLevelType w:val="hybridMultilevel"/>
    <w:tmpl w:val="56BA6DF6"/>
    <w:lvl w:ilvl="0" w:tplc="0405000F">
      <w:start w:val="1"/>
      <w:numFmt w:val="decimal"/>
      <w:lvlText w:val="%1."/>
      <w:lvlJc w:val="left"/>
      <w:pPr>
        <w:ind w:left="1423" w:hanging="360"/>
      </w:pPr>
    </w:lvl>
    <w:lvl w:ilvl="1" w:tplc="04050019" w:tentative="1">
      <w:start w:val="1"/>
      <w:numFmt w:val="lowerLetter"/>
      <w:lvlText w:val="%2."/>
      <w:lvlJc w:val="left"/>
      <w:pPr>
        <w:ind w:left="2143" w:hanging="360"/>
      </w:pPr>
    </w:lvl>
    <w:lvl w:ilvl="2" w:tplc="0405001B" w:tentative="1">
      <w:start w:val="1"/>
      <w:numFmt w:val="lowerRoman"/>
      <w:lvlText w:val="%3."/>
      <w:lvlJc w:val="right"/>
      <w:pPr>
        <w:ind w:left="2863" w:hanging="180"/>
      </w:pPr>
    </w:lvl>
    <w:lvl w:ilvl="3" w:tplc="0405000F" w:tentative="1">
      <w:start w:val="1"/>
      <w:numFmt w:val="decimal"/>
      <w:lvlText w:val="%4."/>
      <w:lvlJc w:val="left"/>
      <w:pPr>
        <w:ind w:left="3583" w:hanging="360"/>
      </w:pPr>
    </w:lvl>
    <w:lvl w:ilvl="4" w:tplc="04050019" w:tentative="1">
      <w:start w:val="1"/>
      <w:numFmt w:val="lowerLetter"/>
      <w:lvlText w:val="%5."/>
      <w:lvlJc w:val="left"/>
      <w:pPr>
        <w:ind w:left="4303" w:hanging="360"/>
      </w:pPr>
    </w:lvl>
    <w:lvl w:ilvl="5" w:tplc="0405001B" w:tentative="1">
      <w:start w:val="1"/>
      <w:numFmt w:val="lowerRoman"/>
      <w:lvlText w:val="%6."/>
      <w:lvlJc w:val="right"/>
      <w:pPr>
        <w:ind w:left="5023" w:hanging="180"/>
      </w:pPr>
    </w:lvl>
    <w:lvl w:ilvl="6" w:tplc="0405000F" w:tentative="1">
      <w:start w:val="1"/>
      <w:numFmt w:val="decimal"/>
      <w:lvlText w:val="%7."/>
      <w:lvlJc w:val="left"/>
      <w:pPr>
        <w:ind w:left="5743" w:hanging="360"/>
      </w:pPr>
    </w:lvl>
    <w:lvl w:ilvl="7" w:tplc="04050019" w:tentative="1">
      <w:start w:val="1"/>
      <w:numFmt w:val="lowerLetter"/>
      <w:lvlText w:val="%8."/>
      <w:lvlJc w:val="left"/>
      <w:pPr>
        <w:ind w:left="6463" w:hanging="360"/>
      </w:pPr>
    </w:lvl>
    <w:lvl w:ilvl="8" w:tplc="040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26" w15:restartNumberingAfterBreak="0">
    <w:nsid w:val="68B82E35"/>
    <w:multiLevelType w:val="hybridMultilevel"/>
    <w:tmpl w:val="A27E4792"/>
    <w:lvl w:ilvl="0" w:tplc="E60AC194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CB7A03"/>
    <w:multiLevelType w:val="hybridMultilevel"/>
    <w:tmpl w:val="118C7876"/>
    <w:lvl w:ilvl="0" w:tplc="B3A4155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8" w15:restartNumberingAfterBreak="0">
    <w:nsid w:val="6A993291"/>
    <w:multiLevelType w:val="hybridMultilevel"/>
    <w:tmpl w:val="31A02448"/>
    <w:lvl w:ilvl="0" w:tplc="21066442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2096D"/>
    <w:multiLevelType w:val="multilevel"/>
    <w:tmpl w:val="AD426D2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0" w15:restartNumberingAfterBreak="0">
    <w:nsid w:val="776A6FBF"/>
    <w:multiLevelType w:val="hybridMultilevel"/>
    <w:tmpl w:val="31A02448"/>
    <w:lvl w:ilvl="0" w:tplc="21066442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3"/>
  </w:num>
  <w:num w:numId="3">
    <w:abstractNumId w:val="2"/>
  </w:num>
  <w:num w:numId="4">
    <w:abstractNumId w:val="29"/>
  </w:num>
  <w:num w:numId="5">
    <w:abstractNumId w:val="27"/>
  </w:num>
  <w:num w:numId="6">
    <w:abstractNumId w:val="0"/>
  </w:num>
  <w:num w:numId="7">
    <w:abstractNumId w:val="28"/>
  </w:num>
  <w:num w:numId="8">
    <w:abstractNumId w:val="17"/>
  </w:num>
  <w:num w:numId="9">
    <w:abstractNumId w:val="30"/>
  </w:num>
  <w:num w:numId="10">
    <w:abstractNumId w:val="19"/>
  </w:num>
  <w:num w:numId="11">
    <w:abstractNumId w:val="21"/>
  </w:num>
  <w:num w:numId="12">
    <w:abstractNumId w:val="10"/>
  </w:num>
  <w:num w:numId="13">
    <w:abstractNumId w:val="16"/>
  </w:num>
  <w:num w:numId="14">
    <w:abstractNumId w:val="12"/>
  </w:num>
  <w:num w:numId="15">
    <w:abstractNumId w:val="9"/>
  </w:num>
  <w:num w:numId="16">
    <w:abstractNumId w:val="24"/>
  </w:num>
  <w:num w:numId="17">
    <w:abstractNumId w:val="1"/>
  </w:num>
  <w:num w:numId="18">
    <w:abstractNumId w:val="4"/>
  </w:num>
  <w:num w:numId="19">
    <w:abstractNumId w:val="8"/>
  </w:num>
  <w:num w:numId="20">
    <w:abstractNumId w:val="14"/>
  </w:num>
  <w:num w:numId="21">
    <w:abstractNumId w:val="5"/>
  </w:num>
  <w:num w:numId="22">
    <w:abstractNumId w:val="15"/>
  </w:num>
  <w:num w:numId="23">
    <w:abstractNumId w:val="7"/>
  </w:num>
  <w:num w:numId="24">
    <w:abstractNumId w:val="25"/>
  </w:num>
  <w:num w:numId="25">
    <w:abstractNumId w:val="22"/>
  </w:num>
  <w:num w:numId="26">
    <w:abstractNumId w:val="3"/>
  </w:num>
  <w:num w:numId="27">
    <w:abstractNumId w:val="6"/>
  </w:num>
  <w:num w:numId="28">
    <w:abstractNumId w:val="26"/>
  </w:num>
  <w:num w:numId="29">
    <w:abstractNumId w:val="11"/>
  </w:num>
  <w:num w:numId="30">
    <w:abstractNumId w:val="2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5D"/>
    <w:rsid w:val="0000246E"/>
    <w:rsid w:val="00007001"/>
    <w:rsid w:val="000136C7"/>
    <w:rsid w:val="00035676"/>
    <w:rsid w:val="00036100"/>
    <w:rsid w:val="0003666C"/>
    <w:rsid w:val="00037187"/>
    <w:rsid w:val="00042DCC"/>
    <w:rsid w:val="000442DC"/>
    <w:rsid w:val="000450E5"/>
    <w:rsid w:val="00045B4A"/>
    <w:rsid w:val="00050817"/>
    <w:rsid w:val="00051911"/>
    <w:rsid w:val="0005491F"/>
    <w:rsid w:val="00056111"/>
    <w:rsid w:val="00056E01"/>
    <w:rsid w:val="00065C7C"/>
    <w:rsid w:val="00073327"/>
    <w:rsid w:val="000738CE"/>
    <w:rsid w:val="00077B32"/>
    <w:rsid w:val="00080F48"/>
    <w:rsid w:val="000821C2"/>
    <w:rsid w:val="00084235"/>
    <w:rsid w:val="000859B3"/>
    <w:rsid w:val="000925A5"/>
    <w:rsid w:val="000A1E5D"/>
    <w:rsid w:val="000A737C"/>
    <w:rsid w:val="000B4546"/>
    <w:rsid w:val="000B79D4"/>
    <w:rsid w:val="000C02DA"/>
    <w:rsid w:val="000C6229"/>
    <w:rsid w:val="000D010B"/>
    <w:rsid w:val="000D06CA"/>
    <w:rsid w:val="000D1CFD"/>
    <w:rsid w:val="000D2926"/>
    <w:rsid w:val="000D2B2A"/>
    <w:rsid w:val="000D35C2"/>
    <w:rsid w:val="000D3928"/>
    <w:rsid w:val="000D4430"/>
    <w:rsid w:val="000E275F"/>
    <w:rsid w:val="000E4978"/>
    <w:rsid w:val="000E64EB"/>
    <w:rsid w:val="000F2427"/>
    <w:rsid w:val="000F2821"/>
    <w:rsid w:val="000F3812"/>
    <w:rsid w:val="00100579"/>
    <w:rsid w:val="001075D0"/>
    <w:rsid w:val="0011294A"/>
    <w:rsid w:val="00113461"/>
    <w:rsid w:val="0012000D"/>
    <w:rsid w:val="00126597"/>
    <w:rsid w:val="00126661"/>
    <w:rsid w:val="0013004D"/>
    <w:rsid w:val="00132067"/>
    <w:rsid w:val="00132DD8"/>
    <w:rsid w:val="00133B4B"/>
    <w:rsid w:val="00134419"/>
    <w:rsid w:val="0013520A"/>
    <w:rsid w:val="0013563A"/>
    <w:rsid w:val="00135DB6"/>
    <w:rsid w:val="0013782E"/>
    <w:rsid w:val="00140585"/>
    <w:rsid w:val="00142451"/>
    <w:rsid w:val="00146842"/>
    <w:rsid w:val="00152D9A"/>
    <w:rsid w:val="00154530"/>
    <w:rsid w:val="00154FEE"/>
    <w:rsid w:val="001554E4"/>
    <w:rsid w:val="00165B38"/>
    <w:rsid w:val="00166CCE"/>
    <w:rsid w:val="00167008"/>
    <w:rsid w:val="00167C13"/>
    <w:rsid w:val="00170266"/>
    <w:rsid w:val="00170EE5"/>
    <w:rsid w:val="00170F42"/>
    <w:rsid w:val="00173799"/>
    <w:rsid w:val="001740BF"/>
    <w:rsid w:val="001753CA"/>
    <w:rsid w:val="0017663E"/>
    <w:rsid w:val="00181B2F"/>
    <w:rsid w:val="001849D5"/>
    <w:rsid w:val="001872C0"/>
    <w:rsid w:val="00191A67"/>
    <w:rsid w:val="0019388D"/>
    <w:rsid w:val="00193CA8"/>
    <w:rsid w:val="00194C37"/>
    <w:rsid w:val="001968EE"/>
    <w:rsid w:val="001975B6"/>
    <w:rsid w:val="001A16EE"/>
    <w:rsid w:val="001A5BF4"/>
    <w:rsid w:val="001A77D5"/>
    <w:rsid w:val="001B3625"/>
    <w:rsid w:val="001B7D1A"/>
    <w:rsid w:val="001D0DE0"/>
    <w:rsid w:val="001D2841"/>
    <w:rsid w:val="001D68B8"/>
    <w:rsid w:val="001E15DD"/>
    <w:rsid w:val="001E4236"/>
    <w:rsid w:val="001E4267"/>
    <w:rsid w:val="001E4C63"/>
    <w:rsid w:val="001F1BC0"/>
    <w:rsid w:val="001F301E"/>
    <w:rsid w:val="001F361C"/>
    <w:rsid w:val="001F36A6"/>
    <w:rsid w:val="001F533D"/>
    <w:rsid w:val="001F567F"/>
    <w:rsid w:val="002024BD"/>
    <w:rsid w:val="00203CAF"/>
    <w:rsid w:val="00205DEF"/>
    <w:rsid w:val="00206316"/>
    <w:rsid w:val="00206C3A"/>
    <w:rsid w:val="00207508"/>
    <w:rsid w:val="00207624"/>
    <w:rsid w:val="00207BEE"/>
    <w:rsid w:val="0021646E"/>
    <w:rsid w:val="00221D67"/>
    <w:rsid w:val="00222590"/>
    <w:rsid w:val="00223DDD"/>
    <w:rsid w:val="00224E9B"/>
    <w:rsid w:val="00224EF7"/>
    <w:rsid w:val="00230A2A"/>
    <w:rsid w:val="00231092"/>
    <w:rsid w:val="00237BE9"/>
    <w:rsid w:val="0024083F"/>
    <w:rsid w:val="00241932"/>
    <w:rsid w:val="002424CC"/>
    <w:rsid w:val="00242734"/>
    <w:rsid w:val="00244DA1"/>
    <w:rsid w:val="00245232"/>
    <w:rsid w:val="0025045C"/>
    <w:rsid w:val="00253EA1"/>
    <w:rsid w:val="002556E3"/>
    <w:rsid w:val="00261A92"/>
    <w:rsid w:val="0026278C"/>
    <w:rsid w:val="00262CBC"/>
    <w:rsid w:val="00262DC4"/>
    <w:rsid w:val="002636E9"/>
    <w:rsid w:val="00263C2D"/>
    <w:rsid w:val="00266091"/>
    <w:rsid w:val="002722C7"/>
    <w:rsid w:val="0027422E"/>
    <w:rsid w:val="00274FBB"/>
    <w:rsid w:val="00282E46"/>
    <w:rsid w:val="002855C2"/>
    <w:rsid w:val="00287176"/>
    <w:rsid w:val="00287F6D"/>
    <w:rsid w:val="002948E1"/>
    <w:rsid w:val="00297639"/>
    <w:rsid w:val="002A00B9"/>
    <w:rsid w:val="002A0279"/>
    <w:rsid w:val="002A09B9"/>
    <w:rsid w:val="002A4C83"/>
    <w:rsid w:val="002A51AE"/>
    <w:rsid w:val="002A6487"/>
    <w:rsid w:val="002C0DCB"/>
    <w:rsid w:val="002C2E0C"/>
    <w:rsid w:val="002C6436"/>
    <w:rsid w:val="002C7D3B"/>
    <w:rsid w:val="002D009A"/>
    <w:rsid w:val="002D1065"/>
    <w:rsid w:val="002D42B9"/>
    <w:rsid w:val="002D7920"/>
    <w:rsid w:val="002E036C"/>
    <w:rsid w:val="002E074D"/>
    <w:rsid w:val="002E20A8"/>
    <w:rsid w:val="002E65FB"/>
    <w:rsid w:val="002E6762"/>
    <w:rsid w:val="002F1D91"/>
    <w:rsid w:val="002F252A"/>
    <w:rsid w:val="002F3D80"/>
    <w:rsid w:val="0030376C"/>
    <w:rsid w:val="00307B4A"/>
    <w:rsid w:val="00310637"/>
    <w:rsid w:val="003115DF"/>
    <w:rsid w:val="0031400A"/>
    <w:rsid w:val="00316E77"/>
    <w:rsid w:val="00324CEF"/>
    <w:rsid w:val="00325A53"/>
    <w:rsid w:val="00327490"/>
    <w:rsid w:val="003325F9"/>
    <w:rsid w:val="00336BD5"/>
    <w:rsid w:val="003403CC"/>
    <w:rsid w:val="0034335C"/>
    <w:rsid w:val="00343FAE"/>
    <w:rsid w:val="0034533C"/>
    <w:rsid w:val="00352A46"/>
    <w:rsid w:val="00356C34"/>
    <w:rsid w:val="00360230"/>
    <w:rsid w:val="003701CD"/>
    <w:rsid w:val="003704C1"/>
    <w:rsid w:val="00371558"/>
    <w:rsid w:val="0037764C"/>
    <w:rsid w:val="003828A1"/>
    <w:rsid w:val="0038373E"/>
    <w:rsid w:val="00384C37"/>
    <w:rsid w:val="003859AA"/>
    <w:rsid w:val="0038787C"/>
    <w:rsid w:val="00391C4B"/>
    <w:rsid w:val="003934D7"/>
    <w:rsid w:val="00396E2D"/>
    <w:rsid w:val="003A70EF"/>
    <w:rsid w:val="003B1EC5"/>
    <w:rsid w:val="003B3297"/>
    <w:rsid w:val="003B33F1"/>
    <w:rsid w:val="003B345C"/>
    <w:rsid w:val="003B3B60"/>
    <w:rsid w:val="003B459E"/>
    <w:rsid w:val="003B49A3"/>
    <w:rsid w:val="003B562A"/>
    <w:rsid w:val="003C2555"/>
    <w:rsid w:val="003C277A"/>
    <w:rsid w:val="003C4E3E"/>
    <w:rsid w:val="003C50CC"/>
    <w:rsid w:val="003D5957"/>
    <w:rsid w:val="003E051E"/>
    <w:rsid w:val="003E1749"/>
    <w:rsid w:val="003E1E43"/>
    <w:rsid w:val="003E51A0"/>
    <w:rsid w:val="003E6FD9"/>
    <w:rsid w:val="003E70AC"/>
    <w:rsid w:val="003F3702"/>
    <w:rsid w:val="003F3F21"/>
    <w:rsid w:val="003F4F21"/>
    <w:rsid w:val="00400F54"/>
    <w:rsid w:val="0040409C"/>
    <w:rsid w:val="00406595"/>
    <w:rsid w:val="004147AD"/>
    <w:rsid w:val="00414825"/>
    <w:rsid w:val="00416038"/>
    <w:rsid w:val="00416FCC"/>
    <w:rsid w:val="00421965"/>
    <w:rsid w:val="00425BF3"/>
    <w:rsid w:val="0042772E"/>
    <w:rsid w:val="00430124"/>
    <w:rsid w:val="00432340"/>
    <w:rsid w:val="00434AF0"/>
    <w:rsid w:val="00434C4C"/>
    <w:rsid w:val="0043709D"/>
    <w:rsid w:val="00443839"/>
    <w:rsid w:val="00443DA3"/>
    <w:rsid w:val="00444A69"/>
    <w:rsid w:val="00445D64"/>
    <w:rsid w:val="00453419"/>
    <w:rsid w:val="00455DD9"/>
    <w:rsid w:val="00457300"/>
    <w:rsid w:val="00462396"/>
    <w:rsid w:val="00463222"/>
    <w:rsid w:val="004649B0"/>
    <w:rsid w:val="004700CB"/>
    <w:rsid w:val="00470E34"/>
    <w:rsid w:val="00472921"/>
    <w:rsid w:val="00475D9A"/>
    <w:rsid w:val="004817B9"/>
    <w:rsid w:val="00485F03"/>
    <w:rsid w:val="00486F7E"/>
    <w:rsid w:val="00491A84"/>
    <w:rsid w:val="0049412E"/>
    <w:rsid w:val="00495B7D"/>
    <w:rsid w:val="004A2769"/>
    <w:rsid w:val="004A3889"/>
    <w:rsid w:val="004A67DC"/>
    <w:rsid w:val="004B004E"/>
    <w:rsid w:val="004B32F5"/>
    <w:rsid w:val="004B399F"/>
    <w:rsid w:val="004B42BB"/>
    <w:rsid w:val="004B469B"/>
    <w:rsid w:val="004B5AD4"/>
    <w:rsid w:val="004B6009"/>
    <w:rsid w:val="004C41A8"/>
    <w:rsid w:val="004D0F56"/>
    <w:rsid w:val="004D173F"/>
    <w:rsid w:val="004D1BCB"/>
    <w:rsid w:val="004D46AC"/>
    <w:rsid w:val="004D5050"/>
    <w:rsid w:val="004D774D"/>
    <w:rsid w:val="004E46A4"/>
    <w:rsid w:val="004E5197"/>
    <w:rsid w:val="004E7530"/>
    <w:rsid w:val="004F0ABA"/>
    <w:rsid w:val="004F3197"/>
    <w:rsid w:val="004F5FE6"/>
    <w:rsid w:val="00500DCB"/>
    <w:rsid w:val="0050197F"/>
    <w:rsid w:val="00502D7A"/>
    <w:rsid w:val="0051035F"/>
    <w:rsid w:val="0051179D"/>
    <w:rsid w:val="00517B38"/>
    <w:rsid w:val="00517FBE"/>
    <w:rsid w:val="005231C8"/>
    <w:rsid w:val="00530049"/>
    <w:rsid w:val="00535FA7"/>
    <w:rsid w:val="00537492"/>
    <w:rsid w:val="00541C78"/>
    <w:rsid w:val="00542715"/>
    <w:rsid w:val="005447A2"/>
    <w:rsid w:val="00546137"/>
    <w:rsid w:val="00554318"/>
    <w:rsid w:val="0055632E"/>
    <w:rsid w:val="00562031"/>
    <w:rsid w:val="00575558"/>
    <w:rsid w:val="00575637"/>
    <w:rsid w:val="005853B5"/>
    <w:rsid w:val="00586210"/>
    <w:rsid w:val="0058648E"/>
    <w:rsid w:val="0058724B"/>
    <w:rsid w:val="00587B5A"/>
    <w:rsid w:val="005920DA"/>
    <w:rsid w:val="005970FC"/>
    <w:rsid w:val="005A3B49"/>
    <w:rsid w:val="005A3E6F"/>
    <w:rsid w:val="005A44B0"/>
    <w:rsid w:val="005B396D"/>
    <w:rsid w:val="005B39CA"/>
    <w:rsid w:val="005C163F"/>
    <w:rsid w:val="005C4788"/>
    <w:rsid w:val="005C7319"/>
    <w:rsid w:val="005E083B"/>
    <w:rsid w:val="005E36DF"/>
    <w:rsid w:val="005E454E"/>
    <w:rsid w:val="005E591B"/>
    <w:rsid w:val="005E5EDF"/>
    <w:rsid w:val="005E6B44"/>
    <w:rsid w:val="005F4284"/>
    <w:rsid w:val="005F765B"/>
    <w:rsid w:val="006006F8"/>
    <w:rsid w:val="00601B2B"/>
    <w:rsid w:val="006020D2"/>
    <w:rsid w:val="00603EF5"/>
    <w:rsid w:val="00612085"/>
    <w:rsid w:val="00620B06"/>
    <w:rsid w:val="00622458"/>
    <w:rsid w:val="00622890"/>
    <w:rsid w:val="00625183"/>
    <w:rsid w:val="006270B2"/>
    <w:rsid w:val="00627E7B"/>
    <w:rsid w:val="00632A76"/>
    <w:rsid w:val="00633A8C"/>
    <w:rsid w:val="00640418"/>
    <w:rsid w:val="00641690"/>
    <w:rsid w:val="006419F2"/>
    <w:rsid w:val="006473A9"/>
    <w:rsid w:val="00650DCC"/>
    <w:rsid w:val="0065193F"/>
    <w:rsid w:val="0065309D"/>
    <w:rsid w:val="006552FB"/>
    <w:rsid w:val="00665DA3"/>
    <w:rsid w:val="00665E66"/>
    <w:rsid w:val="006669EA"/>
    <w:rsid w:val="00667A13"/>
    <w:rsid w:val="00671707"/>
    <w:rsid w:val="00672413"/>
    <w:rsid w:val="00675DB9"/>
    <w:rsid w:val="006825B8"/>
    <w:rsid w:val="00682C2E"/>
    <w:rsid w:val="00684820"/>
    <w:rsid w:val="00691834"/>
    <w:rsid w:val="006933C9"/>
    <w:rsid w:val="00693B69"/>
    <w:rsid w:val="0069433D"/>
    <w:rsid w:val="00695CC4"/>
    <w:rsid w:val="006A1975"/>
    <w:rsid w:val="006A67D5"/>
    <w:rsid w:val="006A6973"/>
    <w:rsid w:val="006A76D1"/>
    <w:rsid w:val="006B4000"/>
    <w:rsid w:val="006B44CA"/>
    <w:rsid w:val="006B55A8"/>
    <w:rsid w:val="006B6F91"/>
    <w:rsid w:val="006C23E5"/>
    <w:rsid w:val="006C3A1C"/>
    <w:rsid w:val="006C48DD"/>
    <w:rsid w:val="006E13BF"/>
    <w:rsid w:val="006E1441"/>
    <w:rsid w:val="006E4780"/>
    <w:rsid w:val="006F04EA"/>
    <w:rsid w:val="006F323E"/>
    <w:rsid w:val="006F4180"/>
    <w:rsid w:val="006F4684"/>
    <w:rsid w:val="006F4C68"/>
    <w:rsid w:val="006F6E97"/>
    <w:rsid w:val="00706837"/>
    <w:rsid w:val="007105EA"/>
    <w:rsid w:val="0071079B"/>
    <w:rsid w:val="0071456E"/>
    <w:rsid w:val="00715D18"/>
    <w:rsid w:val="0072490C"/>
    <w:rsid w:val="00725264"/>
    <w:rsid w:val="00726110"/>
    <w:rsid w:val="00726EBF"/>
    <w:rsid w:val="007300EE"/>
    <w:rsid w:val="00733E9F"/>
    <w:rsid w:val="00736315"/>
    <w:rsid w:val="0074083F"/>
    <w:rsid w:val="0074285B"/>
    <w:rsid w:val="00742B23"/>
    <w:rsid w:val="007501D3"/>
    <w:rsid w:val="007512A7"/>
    <w:rsid w:val="00753E81"/>
    <w:rsid w:val="00753F5E"/>
    <w:rsid w:val="00756433"/>
    <w:rsid w:val="00757A59"/>
    <w:rsid w:val="00762D96"/>
    <w:rsid w:val="00765FAC"/>
    <w:rsid w:val="00767317"/>
    <w:rsid w:val="00770385"/>
    <w:rsid w:val="00774638"/>
    <w:rsid w:val="00780EC7"/>
    <w:rsid w:val="007909AB"/>
    <w:rsid w:val="007969AB"/>
    <w:rsid w:val="00797859"/>
    <w:rsid w:val="007A0C94"/>
    <w:rsid w:val="007A414E"/>
    <w:rsid w:val="007A608F"/>
    <w:rsid w:val="007B5DFA"/>
    <w:rsid w:val="007B670D"/>
    <w:rsid w:val="007C297A"/>
    <w:rsid w:val="007C2D46"/>
    <w:rsid w:val="007C4509"/>
    <w:rsid w:val="007C4F7E"/>
    <w:rsid w:val="007C5442"/>
    <w:rsid w:val="007C5856"/>
    <w:rsid w:val="007D38E0"/>
    <w:rsid w:val="007D3A3C"/>
    <w:rsid w:val="007D4B76"/>
    <w:rsid w:val="007D6B95"/>
    <w:rsid w:val="007D6E78"/>
    <w:rsid w:val="007D70D4"/>
    <w:rsid w:val="007E136D"/>
    <w:rsid w:val="007F0811"/>
    <w:rsid w:val="007F1138"/>
    <w:rsid w:val="007F47C7"/>
    <w:rsid w:val="008045DD"/>
    <w:rsid w:val="00806177"/>
    <w:rsid w:val="00806B69"/>
    <w:rsid w:val="008164B6"/>
    <w:rsid w:val="008165DB"/>
    <w:rsid w:val="00816F73"/>
    <w:rsid w:val="008218E6"/>
    <w:rsid w:val="00826999"/>
    <w:rsid w:val="00827307"/>
    <w:rsid w:val="00833C32"/>
    <w:rsid w:val="00835237"/>
    <w:rsid w:val="008361CD"/>
    <w:rsid w:val="008368B7"/>
    <w:rsid w:val="00840CCF"/>
    <w:rsid w:val="00841693"/>
    <w:rsid w:val="00841C8C"/>
    <w:rsid w:val="00843771"/>
    <w:rsid w:val="00845286"/>
    <w:rsid w:val="00845375"/>
    <w:rsid w:val="00850112"/>
    <w:rsid w:val="008513F2"/>
    <w:rsid w:val="00853A3A"/>
    <w:rsid w:val="00856075"/>
    <w:rsid w:val="00856B9A"/>
    <w:rsid w:val="00860433"/>
    <w:rsid w:val="00862D4A"/>
    <w:rsid w:val="00863F6E"/>
    <w:rsid w:val="008706C1"/>
    <w:rsid w:val="00871490"/>
    <w:rsid w:val="00873EDA"/>
    <w:rsid w:val="008743B0"/>
    <w:rsid w:val="0087529F"/>
    <w:rsid w:val="0087618C"/>
    <w:rsid w:val="008804C2"/>
    <w:rsid w:val="00880A82"/>
    <w:rsid w:val="008823FA"/>
    <w:rsid w:val="0088376A"/>
    <w:rsid w:val="00884706"/>
    <w:rsid w:val="0089109B"/>
    <w:rsid w:val="00891FD1"/>
    <w:rsid w:val="00894D43"/>
    <w:rsid w:val="008970AA"/>
    <w:rsid w:val="008970DB"/>
    <w:rsid w:val="008A0974"/>
    <w:rsid w:val="008A13CB"/>
    <w:rsid w:val="008A797F"/>
    <w:rsid w:val="008A7ED6"/>
    <w:rsid w:val="008B043A"/>
    <w:rsid w:val="008B12E1"/>
    <w:rsid w:val="008B7CAB"/>
    <w:rsid w:val="008C0D21"/>
    <w:rsid w:val="008C11C1"/>
    <w:rsid w:val="008C4220"/>
    <w:rsid w:val="008C5C9F"/>
    <w:rsid w:val="008C68DB"/>
    <w:rsid w:val="008D084A"/>
    <w:rsid w:val="008D1F5A"/>
    <w:rsid w:val="008D3A78"/>
    <w:rsid w:val="008D5445"/>
    <w:rsid w:val="008E08B4"/>
    <w:rsid w:val="008E0984"/>
    <w:rsid w:val="008E525B"/>
    <w:rsid w:val="008E5FC1"/>
    <w:rsid w:val="008F145D"/>
    <w:rsid w:val="008F2DC7"/>
    <w:rsid w:val="008F4F73"/>
    <w:rsid w:val="008F51FB"/>
    <w:rsid w:val="008F5D99"/>
    <w:rsid w:val="00902395"/>
    <w:rsid w:val="009025F3"/>
    <w:rsid w:val="00902E7D"/>
    <w:rsid w:val="0090576B"/>
    <w:rsid w:val="00906826"/>
    <w:rsid w:val="00906C48"/>
    <w:rsid w:val="00907BBD"/>
    <w:rsid w:val="0091413F"/>
    <w:rsid w:val="00914DE7"/>
    <w:rsid w:val="00915175"/>
    <w:rsid w:val="009258CC"/>
    <w:rsid w:val="0092665F"/>
    <w:rsid w:val="00927818"/>
    <w:rsid w:val="0093261B"/>
    <w:rsid w:val="00935055"/>
    <w:rsid w:val="00936ABB"/>
    <w:rsid w:val="0093706D"/>
    <w:rsid w:val="009374F8"/>
    <w:rsid w:val="00941F19"/>
    <w:rsid w:val="009479D1"/>
    <w:rsid w:val="00947F02"/>
    <w:rsid w:val="00952A3A"/>
    <w:rsid w:val="0095562B"/>
    <w:rsid w:val="00955782"/>
    <w:rsid w:val="00957D73"/>
    <w:rsid w:val="009616CC"/>
    <w:rsid w:val="00963F7F"/>
    <w:rsid w:val="00972EC9"/>
    <w:rsid w:val="00974633"/>
    <w:rsid w:val="00976AB9"/>
    <w:rsid w:val="0097700E"/>
    <w:rsid w:val="009808E8"/>
    <w:rsid w:val="009833D0"/>
    <w:rsid w:val="00990B6C"/>
    <w:rsid w:val="00992D62"/>
    <w:rsid w:val="00996FCF"/>
    <w:rsid w:val="00997366"/>
    <w:rsid w:val="009A0E46"/>
    <w:rsid w:val="009A1F1F"/>
    <w:rsid w:val="009A471D"/>
    <w:rsid w:val="009A63F2"/>
    <w:rsid w:val="009B36FB"/>
    <w:rsid w:val="009B47C1"/>
    <w:rsid w:val="009B4CA9"/>
    <w:rsid w:val="009B7A1B"/>
    <w:rsid w:val="009C185F"/>
    <w:rsid w:val="009C20E6"/>
    <w:rsid w:val="009C5336"/>
    <w:rsid w:val="009C7B72"/>
    <w:rsid w:val="009C7CD8"/>
    <w:rsid w:val="009D36D4"/>
    <w:rsid w:val="009E6C44"/>
    <w:rsid w:val="009F0F92"/>
    <w:rsid w:val="009F1DD7"/>
    <w:rsid w:val="009F2E26"/>
    <w:rsid w:val="00A00EC5"/>
    <w:rsid w:val="00A02060"/>
    <w:rsid w:val="00A047FE"/>
    <w:rsid w:val="00A06488"/>
    <w:rsid w:val="00A1358B"/>
    <w:rsid w:val="00A251D8"/>
    <w:rsid w:val="00A2625D"/>
    <w:rsid w:val="00A27418"/>
    <w:rsid w:val="00A30144"/>
    <w:rsid w:val="00A341E4"/>
    <w:rsid w:val="00A35AAC"/>
    <w:rsid w:val="00A36F06"/>
    <w:rsid w:val="00A41DFA"/>
    <w:rsid w:val="00A43915"/>
    <w:rsid w:val="00A510D6"/>
    <w:rsid w:val="00A579F1"/>
    <w:rsid w:val="00A6058E"/>
    <w:rsid w:val="00A61073"/>
    <w:rsid w:val="00A6251C"/>
    <w:rsid w:val="00A67CB0"/>
    <w:rsid w:val="00A67D6E"/>
    <w:rsid w:val="00A74715"/>
    <w:rsid w:val="00A770F5"/>
    <w:rsid w:val="00A83F75"/>
    <w:rsid w:val="00A87F58"/>
    <w:rsid w:val="00A906C7"/>
    <w:rsid w:val="00A94C13"/>
    <w:rsid w:val="00AA0148"/>
    <w:rsid w:val="00AA05C5"/>
    <w:rsid w:val="00AA05FE"/>
    <w:rsid w:val="00AA10C8"/>
    <w:rsid w:val="00AA689B"/>
    <w:rsid w:val="00AB030C"/>
    <w:rsid w:val="00AB21C6"/>
    <w:rsid w:val="00AB28C1"/>
    <w:rsid w:val="00AB2930"/>
    <w:rsid w:val="00AB37A5"/>
    <w:rsid w:val="00AB52C0"/>
    <w:rsid w:val="00AB7E61"/>
    <w:rsid w:val="00AC26C3"/>
    <w:rsid w:val="00AD0A75"/>
    <w:rsid w:val="00AD134A"/>
    <w:rsid w:val="00AD2E64"/>
    <w:rsid w:val="00AD3288"/>
    <w:rsid w:val="00AD4309"/>
    <w:rsid w:val="00AD4694"/>
    <w:rsid w:val="00AD51BA"/>
    <w:rsid w:val="00AD55A5"/>
    <w:rsid w:val="00AD66C5"/>
    <w:rsid w:val="00AE0EEE"/>
    <w:rsid w:val="00AE104D"/>
    <w:rsid w:val="00AE2685"/>
    <w:rsid w:val="00AE32DB"/>
    <w:rsid w:val="00AE3E9E"/>
    <w:rsid w:val="00AE57FD"/>
    <w:rsid w:val="00AE6AA0"/>
    <w:rsid w:val="00AE6CDD"/>
    <w:rsid w:val="00AE7961"/>
    <w:rsid w:val="00B01A34"/>
    <w:rsid w:val="00B06CB5"/>
    <w:rsid w:val="00B0763C"/>
    <w:rsid w:val="00B11E44"/>
    <w:rsid w:val="00B15C2C"/>
    <w:rsid w:val="00B160E3"/>
    <w:rsid w:val="00B2076C"/>
    <w:rsid w:val="00B20F87"/>
    <w:rsid w:val="00B2317B"/>
    <w:rsid w:val="00B2402B"/>
    <w:rsid w:val="00B30BE7"/>
    <w:rsid w:val="00B33568"/>
    <w:rsid w:val="00B335F4"/>
    <w:rsid w:val="00B40B71"/>
    <w:rsid w:val="00B47108"/>
    <w:rsid w:val="00B5147F"/>
    <w:rsid w:val="00B5550C"/>
    <w:rsid w:val="00B6075D"/>
    <w:rsid w:val="00B63721"/>
    <w:rsid w:val="00B64FF2"/>
    <w:rsid w:val="00B652BA"/>
    <w:rsid w:val="00B71C57"/>
    <w:rsid w:val="00B756A9"/>
    <w:rsid w:val="00B77D84"/>
    <w:rsid w:val="00B80D49"/>
    <w:rsid w:val="00B81044"/>
    <w:rsid w:val="00B82051"/>
    <w:rsid w:val="00B84C21"/>
    <w:rsid w:val="00B85E14"/>
    <w:rsid w:val="00B8637C"/>
    <w:rsid w:val="00B91FFC"/>
    <w:rsid w:val="00BA0105"/>
    <w:rsid w:val="00BA105A"/>
    <w:rsid w:val="00BA727F"/>
    <w:rsid w:val="00BB458C"/>
    <w:rsid w:val="00BB4DF9"/>
    <w:rsid w:val="00BC4053"/>
    <w:rsid w:val="00BC46C7"/>
    <w:rsid w:val="00BD2106"/>
    <w:rsid w:val="00BE0131"/>
    <w:rsid w:val="00BE1120"/>
    <w:rsid w:val="00BE2342"/>
    <w:rsid w:val="00BF010E"/>
    <w:rsid w:val="00BF0CE4"/>
    <w:rsid w:val="00BF0D01"/>
    <w:rsid w:val="00BF7E05"/>
    <w:rsid w:val="00C019F3"/>
    <w:rsid w:val="00C04049"/>
    <w:rsid w:val="00C04269"/>
    <w:rsid w:val="00C04603"/>
    <w:rsid w:val="00C06C25"/>
    <w:rsid w:val="00C07EC0"/>
    <w:rsid w:val="00C1092B"/>
    <w:rsid w:val="00C11551"/>
    <w:rsid w:val="00C121D5"/>
    <w:rsid w:val="00C15F4F"/>
    <w:rsid w:val="00C17B5F"/>
    <w:rsid w:val="00C24E8C"/>
    <w:rsid w:val="00C2703B"/>
    <w:rsid w:val="00C32893"/>
    <w:rsid w:val="00C34453"/>
    <w:rsid w:val="00C35287"/>
    <w:rsid w:val="00C44048"/>
    <w:rsid w:val="00C443E3"/>
    <w:rsid w:val="00C45F2F"/>
    <w:rsid w:val="00C46594"/>
    <w:rsid w:val="00C50477"/>
    <w:rsid w:val="00C518EE"/>
    <w:rsid w:val="00C574EA"/>
    <w:rsid w:val="00C57E45"/>
    <w:rsid w:val="00C631A2"/>
    <w:rsid w:val="00C646E1"/>
    <w:rsid w:val="00C67BBF"/>
    <w:rsid w:val="00C70DD8"/>
    <w:rsid w:val="00C73B7F"/>
    <w:rsid w:val="00C77EF8"/>
    <w:rsid w:val="00C819E5"/>
    <w:rsid w:val="00C81B53"/>
    <w:rsid w:val="00C81B79"/>
    <w:rsid w:val="00C85933"/>
    <w:rsid w:val="00C869AA"/>
    <w:rsid w:val="00C87C9A"/>
    <w:rsid w:val="00C9179C"/>
    <w:rsid w:val="00C91E8F"/>
    <w:rsid w:val="00C9207D"/>
    <w:rsid w:val="00C941F8"/>
    <w:rsid w:val="00C94DDD"/>
    <w:rsid w:val="00C9591A"/>
    <w:rsid w:val="00C97406"/>
    <w:rsid w:val="00CA3162"/>
    <w:rsid w:val="00CA7F78"/>
    <w:rsid w:val="00CB0EBA"/>
    <w:rsid w:val="00CB119D"/>
    <w:rsid w:val="00CB13A2"/>
    <w:rsid w:val="00CB4CAA"/>
    <w:rsid w:val="00CB7686"/>
    <w:rsid w:val="00CB77AE"/>
    <w:rsid w:val="00CC205B"/>
    <w:rsid w:val="00CC253A"/>
    <w:rsid w:val="00CC64AB"/>
    <w:rsid w:val="00CD6BD7"/>
    <w:rsid w:val="00CE1417"/>
    <w:rsid w:val="00CE42E5"/>
    <w:rsid w:val="00CE5BBB"/>
    <w:rsid w:val="00CE6973"/>
    <w:rsid w:val="00CF2210"/>
    <w:rsid w:val="00CF6660"/>
    <w:rsid w:val="00D021C6"/>
    <w:rsid w:val="00D14DAC"/>
    <w:rsid w:val="00D1727A"/>
    <w:rsid w:val="00D21D16"/>
    <w:rsid w:val="00D22372"/>
    <w:rsid w:val="00D2488C"/>
    <w:rsid w:val="00D266C2"/>
    <w:rsid w:val="00D35609"/>
    <w:rsid w:val="00D402E6"/>
    <w:rsid w:val="00D46C6C"/>
    <w:rsid w:val="00D50A0B"/>
    <w:rsid w:val="00D50D89"/>
    <w:rsid w:val="00D5250C"/>
    <w:rsid w:val="00D561F2"/>
    <w:rsid w:val="00D5775D"/>
    <w:rsid w:val="00D651A7"/>
    <w:rsid w:val="00D6559E"/>
    <w:rsid w:val="00D65AC3"/>
    <w:rsid w:val="00D72BC5"/>
    <w:rsid w:val="00D757AD"/>
    <w:rsid w:val="00D7589B"/>
    <w:rsid w:val="00D762A2"/>
    <w:rsid w:val="00D76F98"/>
    <w:rsid w:val="00D82BEC"/>
    <w:rsid w:val="00D83AA4"/>
    <w:rsid w:val="00D9074A"/>
    <w:rsid w:val="00D913C2"/>
    <w:rsid w:val="00D95212"/>
    <w:rsid w:val="00D977D9"/>
    <w:rsid w:val="00DB097D"/>
    <w:rsid w:val="00DB1F58"/>
    <w:rsid w:val="00DB58C7"/>
    <w:rsid w:val="00DC3BB8"/>
    <w:rsid w:val="00DC78C7"/>
    <w:rsid w:val="00DD140C"/>
    <w:rsid w:val="00DD5A28"/>
    <w:rsid w:val="00DE515E"/>
    <w:rsid w:val="00DE6DB9"/>
    <w:rsid w:val="00DE732E"/>
    <w:rsid w:val="00DF0AAA"/>
    <w:rsid w:val="00DF799F"/>
    <w:rsid w:val="00E02657"/>
    <w:rsid w:val="00E03772"/>
    <w:rsid w:val="00E03F31"/>
    <w:rsid w:val="00E057E8"/>
    <w:rsid w:val="00E07A34"/>
    <w:rsid w:val="00E07B2A"/>
    <w:rsid w:val="00E10479"/>
    <w:rsid w:val="00E17F6B"/>
    <w:rsid w:val="00E20FCE"/>
    <w:rsid w:val="00E259EA"/>
    <w:rsid w:val="00E30175"/>
    <w:rsid w:val="00E34141"/>
    <w:rsid w:val="00E34CA4"/>
    <w:rsid w:val="00E3531A"/>
    <w:rsid w:val="00E446A4"/>
    <w:rsid w:val="00E4594A"/>
    <w:rsid w:val="00E51D89"/>
    <w:rsid w:val="00E524B2"/>
    <w:rsid w:val="00E54A3F"/>
    <w:rsid w:val="00E62C76"/>
    <w:rsid w:val="00E70E46"/>
    <w:rsid w:val="00E73A69"/>
    <w:rsid w:val="00E74A00"/>
    <w:rsid w:val="00E76813"/>
    <w:rsid w:val="00E8441E"/>
    <w:rsid w:val="00E86461"/>
    <w:rsid w:val="00E92970"/>
    <w:rsid w:val="00E9364F"/>
    <w:rsid w:val="00E944B3"/>
    <w:rsid w:val="00E95EE4"/>
    <w:rsid w:val="00EA3563"/>
    <w:rsid w:val="00EA5FF3"/>
    <w:rsid w:val="00EB1CA3"/>
    <w:rsid w:val="00EB4E50"/>
    <w:rsid w:val="00EB4EE4"/>
    <w:rsid w:val="00EC12C9"/>
    <w:rsid w:val="00EC3793"/>
    <w:rsid w:val="00EC545E"/>
    <w:rsid w:val="00EC5F82"/>
    <w:rsid w:val="00EC6564"/>
    <w:rsid w:val="00EC79D8"/>
    <w:rsid w:val="00ED01DD"/>
    <w:rsid w:val="00ED1E8F"/>
    <w:rsid w:val="00ED2F16"/>
    <w:rsid w:val="00ED4CB9"/>
    <w:rsid w:val="00ED5DC6"/>
    <w:rsid w:val="00EE064C"/>
    <w:rsid w:val="00EE0AC2"/>
    <w:rsid w:val="00EE1768"/>
    <w:rsid w:val="00EE17A3"/>
    <w:rsid w:val="00EE360E"/>
    <w:rsid w:val="00EE426C"/>
    <w:rsid w:val="00EE476A"/>
    <w:rsid w:val="00EE5A42"/>
    <w:rsid w:val="00EE5D9C"/>
    <w:rsid w:val="00EE6FF4"/>
    <w:rsid w:val="00EF03D6"/>
    <w:rsid w:val="00EF1746"/>
    <w:rsid w:val="00EF2357"/>
    <w:rsid w:val="00EF2F70"/>
    <w:rsid w:val="00EF3278"/>
    <w:rsid w:val="00F01383"/>
    <w:rsid w:val="00F03099"/>
    <w:rsid w:val="00F04005"/>
    <w:rsid w:val="00F05B87"/>
    <w:rsid w:val="00F07A4A"/>
    <w:rsid w:val="00F11E21"/>
    <w:rsid w:val="00F15247"/>
    <w:rsid w:val="00F16BAC"/>
    <w:rsid w:val="00F205DA"/>
    <w:rsid w:val="00F268C5"/>
    <w:rsid w:val="00F33A05"/>
    <w:rsid w:val="00F35CAD"/>
    <w:rsid w:val="00F35E48"/>
    <w:rsid w:val="00F40513"/>
    <w:rsid w:val="00F42656"/>
    <w:rsid w:val="00F4474C"/>
    <w:rsid w:val="00F44A9E"/>
    <w:rsid w:val="00F56F97"/>
    <w:rsid w:val="00F61079"/>
    <w:rsid w:val="00F63752"/>
    <w:rsid w:val="00F836B6"/>
    <w:rsid w:val="00F83FC3"/>
    <w:rsid w:val="00F8637F"/>
    <w:rsid w:val="00F86CC0"/>
    <w:rsid w:val="00F9178E"/>
    <w:rsid w:val="00F9253A"/>
    <w:rsid w:val="00F93EAC"/>
    <w:rsid w:val="00F94712"/>
    <w:rsid w:val="00F95231"/>
    <w:rsid w:val="00F953CD"/>
    <w:rsid w:val="00FA01BC"/>
    <w:rsid w:val="00FA3294"/>
    <w:rsid w:val="00FB1D53"/>
    <w:rsid w:val="00FB57AC"/>
    <w:rsid w:val="00FB7FA2"/>
    <w:rsid w:val="00FC62EC"/>
    <w:rsid w:val="00FD4943"/>
    <w:rsid w:val="00FD5CC1"/>
    <w:rsid w:val="00FD77E7"/>
    <w:rsid w:val="00FE01AD"/>
    <w:rsid w:val="00FE6C49"/>
    <w:rsid w:val="00FE710A"/>
    <w:rsid w:val="00FF0464"/>
    <w:rsid w:val="00FF503C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C7D695-4A5F-4F1C-8B26-063FE3E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145D"/>
    <w:pPr>
      <w:autoSpaceDE w:val="0"/>
      <w:autoSpaceDN w:val="0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F145D"/>
    <w:pPr>
      <w:jc w:val="both"/>
    </w:pPr>
    <w:rPr>
      <w:lang w:val="x-none" w:eastAsia="x-none"/>
    </w:rPr>
  </w:style>
  <w:style w:type="paragraph" w:styleId="Zkladntext2">
    <w:name w:val="Body Text 2"/>
    <w:basedOn w:val="Normln"/>
    <w:rsid w:val="008F145D"/>
    <w:pPr>
      <w:jc w:val="both"/>
    </w:pPr>
    <w:rPr>
      <w:color w:val="FF0000"/>
    </w:rPr>
  </w:style>
  <w:style w:type="paragraph" w:styleId="Zkladntextodsazen2">
    <w:name w:val="Body Text Indent 2"/>
    <w:basedOn w:val="Normln"/>
    <w:rsid w:val="008F145D"/>
    <w:pPr>
      <w:ind w:firstLine="708"/>
      <w:jc w:val="both"/>
    </w:pPr>
  </w:style>
  <w:style w:type="paragraph" w:styleId="Textbubliny">
    <w:name w:val="Balloon Text"/>
    <w:basedOn w:val="Normln"/>
    <w:semiHidden/>
    <w:rsid w:val="005C7319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34335C"/>
    <w:rPr>
      <w:sz w:val="16"/>
      <w:szCs w:val="16"/>
    </w:rPr>
  </w:style>
  <w:style w:type="paragraph" w:styleId="Textkomente">
    <w:name w:val="annotation text"/>
    <w:basedOn w:val="Normln"/>
    <w:semiHidden/>
    <w:rsid w:val="003433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34335C"/>
    <w:rPr>
      <w:b/>
      <w:bCs/>
    </w:rPr>
  </w:style>
  <w:style w:type="character" w:customStyle="1" w:styleId="WW8Num1z0">
    <w:name w:val="WW8Num1z0"/>
    <w:rsid w:val="00207624"/>
    <w:rPr>
      <w:rFonts w:ascii="Symbol" w:hAnsi="Symbol"/>
    </w:rPr>
  </w:style>
  <w:style w:type="character" w:customStyle="1" w:styleId="ZkladntextChar">
    <w:name w:val="Základní text Char"/>
    <w:link w:val="Zkladntext"/>
    <w:rsid w:val="003E51A0"/>
    <w:rPr>
      <w:sz w:val="24"/>
      <w:szCs w:val="24"/>
    </w:rPr>
  </w:style>
  <w:style w:type="paragraph" w:styleId="Revize">
    <w:name w:val="Revision"/>
    <w:hidden/>
    <w:uiPriority w:val="99"/>
    <w:semiHidden/>
    <w:rsid w:val="00B71C57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C4404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C44048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4404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C4404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B28C1"/>
    <w:pPr>
      <w:autoSpaceDE/>
      <w:autoSpaceDN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07EC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5AF97-DDB3-4418-A3D4-F250F910A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2104</Words>
  <Characters>12415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ACR</Company>
  <LinksUpToDate>false</LinksUpToDate>
  <CharactersWithSpaces>14491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Ladislav Stolárik</dc:creator>
  <cp:lastModifiedBy>Dušová Miroslava - MO 8694 - ŠIS AČR</cp:lastModifiedBy>
  <cp:revision>23</cp:revision>
  <cp:lastPrinted>2020-12-17T08:29:00Z</cp:lastPrinted>
  <dcterms:created xsi:type="dcterms:W3CDTF">2020-11-02T10:28:00Z</dcterms:created>
  <dcterms:modified xsi:type="dcterms:W3CDTF">2020-12-17T08:29:00Z</dcterms:modified>
</cp:coreProperties>
</file>