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A87" w:rsidP="000E730C">
      <w:pPr>
        <w:pStyle w:val="PS-slousnesen"/>
      </w:pPr>
      <w:r>
        <w:t>1007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A3772C">
        <w:t xml:space="preserve"> vládnímu návrhu </w:t>
      </w:r>
      <w:r w:rsidR="00153D89" w:rsidRPr="00153D89">
        <w:t>zákona o zvláštních pravidlech pro přijímání k některým druhům vzdělávání a k jejich ukončování ve školním roce 2019/2020 /sněmovní tisk 786/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53D89" w:rsidRPr="00153D89">
        <w:rPr>
          <w:rFonts w:ascii="Times New Roman" w:hAnsi="Times New Roman"/>
          <w:spacing w:val="-3"/>
          <w:sz w:val="24"/>
          <w:szCs w:val="24"/>
        </w:rPr>
        <w:t>zákona o zvláštních pravidlech pro přijímání k</w:t>
      </w:r>
      <w:r w:rsidR="00153D89">
        <w:rPr>
          <w:rFonts w:ascii="Times New Roman" w:hAnsi="Times New Roman"/>
          <w:spacing w:val="-3"/>
          <w:sz w:val="24"/>
          <w:szCs w:val="24"/>
        </w:rPr>
        <w:t> </w:t>
      </w:r>
      <w:r w:rsidR="00153D89" w:rsidRPr="00153D89">
        <w:rPr>
          <w:rFonts w:ascii="Times New Roman" w:hAnsi="Times New Roman"/>
          <w:spacing w:val="-3"/>
          <w:sz w:val="24"/>
          <w:szCs w:val="24"/>
        </w:rPr>
        <w:t>některým druhům vzdělávání a k jejich ukončování ve školním roce 2019/2020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4B19D4">
        <w:rPr>
          <w:rFonts w:ascii="Times New Roman" w:hAnsi="Times New Roman"/>
          <w:spacing w:val="-3"/>
          <w:sz w:val="24"/>
          <w:szCs w:val="24"/>
        </w:rPr>
        <w:t> 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78</w:t>
      </w:r>
      <w:r w:rsidR="00153D89">
        <w:rPr>
          <w:rFonts w:ascii="Times New Roman" w:hAnsi="Times New Roman"/>
          <w:spacing w:val="-3"/>
          <w:sz w:val="24"/>
          <w:szCs w:val="24"/>
        </w:rPr>
        <w:t>6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153D89">
        <w:rPr>
          <w:rFonts w:ascii="Times New Roman" w:hAnsi="Times New Roman"/>
          <w:spacing w:val="-3"/>
          <w:sz w:val="24"/>
          <w:szCs w:val="24"/>
        </w:rPr>
        <w:t>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859FB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859FB" w:rsidP="001D324A">
      <w:pPr>
        <w:pStyle w:val="PS-jmeno2"/>
      </w:pPr>
      <w:r w:rsidRPr="002859FB">
        <w:t xml:space="preserve">Markéta </w:t>
      </w:r>
      <w:proofErr w:type="spellStart"/>
      <w:r w:rsidRPr="002859FB">
        <w:t>Pekarová</w:t>
      </w:r>
      <w:proofErr w:type="spellEnd"/>
      <w:r w:rsidRPr="002859FB">
        <w:t xml:space="preserve"> Adamová v. r.  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A87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53D89"/>
    <w:rsid w:val="001849C2"/>
    <w:rsid w:val="001869AD"/>
    <w:rsid w:val="00194958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859F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1404"/>
    <w:rsid w:val="00453987"/>
    <w:rsid w:val="00460E8E"/>
    <w:rsid w:val="00482116"/>
    <w:rsid w:val="004B19D4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137A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772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35734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B6FD0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00A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9AF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2020-04-02T16:47:00Z</cp:lastPrinted>
  <dcterms:created xsi:type="dcterms:W3CDTF">2020-03-24T17:21:00Z</dcterms:created>
  <dcterms:modified xsi:type="dcterms:W3CDTF">2020-04-02T16:47:00Z</dcterms:modified>
</cp:coreProperties>
</file>