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29837B" w14:textId="77777777" w:rsidR="003C4A82" w:rsidRPr="00BB2BAB" w:rsidRDefault="003C4A82">
      <w:pPr>
        <w:widowControl w:val="0"/>
        <w:autoSpaceDE w:val="0"/>
        <w:autoSpaceDN w:val="0"/>
        <w:adjustRightInd w:val="0"/>
        <w:spacing w:after="0" w:line="240" w:lineRule="auto"/>
        <w:rPr>
          <w:rFonts w:ascii="Times New Roman" w:hAnsi="Times New Roman"/>
          <w:sz w:val="24"/>
          <w:szCs w:val="24"/>
        </w:rPr>
      </w:pPr>
    </w:p>
    <w:p w14:paraId="1EA5F2B5" w14:textId="77777777" w:rsidR="00776D87" w:rsidRPr="00BB2BAB" w:rsidRDefault="00776D87" w:rsidP="00776D87">
      <w:pPr>
        <w:widowControl w:val="0"/>
        <w:autoSpaceDE w:val="0"/>
        <w:autoSpaceDN w:val="0"/>
        <w:adjustRightInd w:val="0"/>
        <w:spacing w:after="0" w:line="240" w:lineRule="auto"/>
        <w:jc w:val="center"/>
        <w:rPr>
          <w:rFonts w:ascii="Times New Roman" w:hAnsi="Times New Roman"/>
          <w:b/>
          <w:sz w:val="24"/>
          <w:szCs w:val="24"/>
          <w:u w:val="single"/>
        </w:rPr>
      </w:pPr>
      <w:r w:rsidRPr="00BB2BAB">
        <w:rPr>
          <w:rFonts w:ascii="Times New Roman" w:hAnsi="Times New Roman"/>
          <w:b/>
          <w:sz w:val="24"/>
          <w:szCs w:val="24"/>
          <w:u w:val="single"/>
        </w:rPr>
        <w:t>PLATNÉ</w:t>
      </w:r>
      <w:r w:rsidRPr="00BB2BAB">
        <w:rPr>
          <w:rFonts w:ascii="Times New Roman" w:hAnsi="Times New Roman"/>
          <w:b/>
          <w:caps/>
          <w:sz w:val="24"/>
          <w:szCs w:val="24"/>
          <w:u w:val="single"/>
        </w:rPr>
        <w:t xml:space="preserve"> ZNĚNÍ ZÁKONA Č. 206/2015 SB., o</w:t>
      </w:r>
      <w:r w:rsidR="00F06DC5">
        <w:rPr>
          <w:rFonts w:ascii="Times New Roman" w:hAnsi="Times New Roman"/>
          <w:b/>
          <w:caps/>
          <w:sz w:val="24"/>
          <w:szCs w:val="24"/>
          <w:u w:val="single"/>
        </w:rPr>
        <w:t> </w:t>
      </w:r>
      <w:r w:rsidRPr="00BB2BAB">
        <w:rPr>
          <w:rFonts w:ascii="Times New Roman" w:hAnsi="Times New Roman"/>
          <w:b/>
          <w:caps/>
          <w:sz w:val="24"/>
          <w:szCs w:val="24"/>
          <w:u w:val="single"/>
        </w:rPr>
        <w:t>pyrotechnických výrobcích a</w:t>
      </w:r>
      <w:r w:rsidR="00F06DC5">
        <w:rPr>
          <w:rFonts w:ascii="Times New Roman" w:hAnsi="Times New Roman"/>
          <w:b/>
          <w:caps/>
          <w:sz w:val="24"/>
          <w:szCs w:val="24"/>
          <w:u w:val="single"/>
        </w:rPr>
        <w:t> </w:t>
      </w:r>
      <w:r w:rsidRPr="00BB2BAB">
        <w:rPr>
          <w:rFonts w:ascii="Times New Roman" w:hAnsi="Times New Roman"/>
          <w:b/>
          <w:caps/>
          <w:sz w:val="24"/>
          <w:szCs w:val="24"/>
          <w:u w:val="single"/>
        </w:rPr>
        <w:t>zacházení s</w:t>
      </w:r>
      <w:r w:rsidR="00F06DC5">
        <w:rPr>
          <w:rFonts w:ascii="Times New Roman" w:hAnsi="Times New Roman"/>
          <w:b/>
          <w:caps/>
          <w:sz w:val="24"/>
          <w:szCs w:val="24"/>
          <w:u w:val="single"/>
        </w:rPr>
        <w:t> </w:t>
      </w:r>
      <w:r w:rsidRPr="00BB2BAB">
        <w:rPr>
          <w:rFonts w:ascii="Times New Roman" w:hAnsi="Times New Roman"/>
          <w:b/>
          <w:caps/>
          <w:sz w:val="24"/>
          <w:szCs w:val="24"/>
          <w:u w:val="single"/>
        </w:rPr>
        <w:t>nimi a</w:t>
      </w:r>
      <w:r w:rsidR="00F06DC5">
        <w:rPr>
          <w:rFonts w:ascii="Times New Roman" w:hAnsi="Times New Roman"/>
          <w:b/>
          <w:caps/>
          <w:sz w:val="24"/>
          <w:szCs w:val="24"/>
          <w:u w:val="single"/>
        </w:rPr>
        <w:t> </w:t>
      </w:r>
      <w:r w:rsidRPr="00BB2BAB">
        <w:rPr>
          <w:rFonts w:ascii="Times New Roman" w:hAnsi="Times New Roman"/>
          <w:b/>
          <w:caps/>
          <w:sz w:val="24"/>
          <w:szCs w:val="24"/>
          <w:u w:val="single"/>
        </w:rPr>
        <w:t>o změně některých zákonů (zákon o</w:t>
      </w:r>
      <w:r w:rsidR="00F06DC5">
        <w:rPr>
          <w:rFonts w:ascii="Times New Roman" w:hAnsi="Times New Roman"/>
          <w:b/>
          <w:caps/>
          <w:sz w:val="24"/>
          <w:szCs w:val="24"/>
          <w:u w:val="single"/>
        </w:rPr>
        <w:t> </w:t>
      </w:r>
      <w:r w:rsidRPr="00BB2BAB">
        <w:rPr>
          <w:rFonts w:ascii="Times New Roman" w:hAnsi="Times New Roman"/>
          <w:b/>
          <w:caps/>
          <w:sz w:val="24"/>
          <w:szCs w:val="24"/>
          <w:u w:val="single"/>
        </w:rPr>
        <w:t xml:space="preserve">pyrotechnice) </w:t>
      </w:r>
      <w:r w:rsidRPr="00BB2BAB">
        <w:rPr>
          <w:rFonts w:ascii="Times New Roman" w:hAnsi="Times New Roman"/>
          <w:b/>
          <w:sz w:val="24"/>
          <w:szCs w:val="24"/>
          <w:u w:val="single"/>
        </w:rPr>
        <w:t>S</w:t>
      </w:r>
      <w:r w:rsidR="00F06DC5">
        <w:rPr>
          <w:rFonts w:ascii="Times New Roman" w:hAnsi="Times New Roman"/>
          <w:b/>
          <w:sz w:val="24"/>
          <w:szCs w:val="24"/>
          <w:u w:val="single"/>
        </w:rPr>
        <w:t> </w:t>
      </w:r>
      <w:r w:rsidRPr="00BB2BAB">
        <w:rPr>
          <w:rFonts w:ascii="Times New Roman" w:hAnsi="Times New Roman"/>
          <w:b/>
          <w:sz w:val="24"/>
          <w:szCs w:val="24"/>
          <w:u w:val="single"/>
        </w:rPr>
        <w:t>VYZNAČENÍM NAVRHOVANÝCH ZMĚN A</w:t>
      </w:r>
      <w:r w:rsidR="00F06DC5">
        <w:rPr>
          <w:rFonts w:ascii="Times New Roman" w:hAnsi="Times New Roman"/>
          <w:b/>
          <w:sz w:val="24"/>
          <w:szCs w:val="24"/>
          <w:u w:val="single"/>
        </w:rPr>
        <w:t> </w:t>
      </w:r>
      <w:r w:rsidRPr="00BB2BAB">
        <w:rPr>
          <w:rFonts w:ascii="Times New Roman" w:hAnsi="Times New Roman"/>
          <w:b/>
          <w:sz w:val="24"/>
          <w:szCs w:val="24"/>
          <w:u w:val="single"/>
        </w:rPr>
        <w:t>DOPLNĚNÍ</w:t>
      </w:r>
    </w:p>
    <w:p w14:paraId="5F5CC83E"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057ADF19" w14:textId="77777777" w:rsidR="00296D3E" w:rsidRPr="00BB2BAB" w:rsidRDefault="00296D3E">
      <w:pPr>
        <w:widowControl w:val="0"/>
        <w:autoSpaceDE w:val="0"/>
        <w:autoSpaceDN w:val="0"/>
        <w:adjustRightInd w:val="0"/>
        <w:spacing w:after="0" w:line="240" w:lineRule="auto"/>
        <w:jc w:val="center"/>
        <w:rPr>
          <w:rFonts w:ascii="Times New Roman" w:hAnsi="Times New Roman"/>
          <w:b/>
          <w:bCs/>
          <w:sz w:val="24"/>
          <w:szCs w:val="24"/>
        </w:rPr>
      </w:pPr>
    </w:p>
    <w:p w14:paraId="55CD7D20" w14:textId="77777777" w:rsidR="00432556" w:rsidRPr="00BB2BAB" w:rsidRDefault="00876E3D">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206/2015 Sb.</w:t>
      </w:r>
    </w:p>
    <w:p w14:paraId="4746138F" w14:textId="77777777" w:rsidR="00296D3E" w:rsidRPr="00BB2BAB" w:rsidRDefault="00296D3E" w:rsidP="00245C0C">
      <w:pPr>
        <w:widowControl w:val="0"/>
        <w:autoSpaceDE w:val="0"/>
        <w:autoSpaceDN w:val="0"/>
        <w:adjustRightInd w:val="0"/>
        <w:spacing w:after="0" w:line="240" w:lineRule="auto"/>
        <w:jc w:val="center"/>
        <w:rPr>
          <w:rFonts w:ascii="Times New Roman" w:hAnsi="Times New Roman"/>
          <w:b/>
          <w:bCs/>
          <w:sz w:val="24"/>
          <w:szCs w:val="24"/>
        </w:rPr>
      </w:pPr>
    </w:p>
    <w:p w14:paraId="6669341B" w14:textId="77777777" w:rsidR="00432556" w:rsidRPr="00BB2BAB" w:rsidRDefault="00776D87" w:rsidP="00776D87">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ZÁKON</w:t>
      </w:r>
    </w:p>
    <w:p w14:paraId="6D00E3DF" w14:textId="77777777" w:rsidR="00296D3E" w:rsidRPr="00BB2BAB" w:rsidRDefault="00296D3E" w:rsidP="00776D87">
      <w:pPr>
        <w:widowControl w:val="0"/>
        <w:autoSpaceDE w:val="0"/>
        <w:autoSpaceDN w:val="0"/>
        <w:adjustRightInd w:val="0"/>
        <w:spacing w:after="0" w:line="240" w:lineRule="auto"/>
        <w:jc w:val="center"/>
        <w:rPr>
          <w:rFonts w:ascii="Times New Roman" w:hAnsi="Times New Roman"/>
          <w:b/>
          <w:bCs/>
          <w:sz w:val="24"/>
          <w:szCs w:val="24"/>
        </w:rPr>
      </w:pPr>
    </w:p>
    <w:p w14:paraId="5632C9B6" w14:textId="77777777" w:rsidR="00432556" w:rsidRPr="00BB2BAB" w:rsidRDefault="00776D87" w:rsidP="00776D87">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ze dne 23. července 2015 </w:t>
      </w:r>
    </w:p>
    <w:p w14:paraId="757133F0"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o pyrotechnických výrobcích a</w:t>
      </w:r>
      <w:r w:rsidR="00F06DC5">
        <w:rPr>
          <w:rFonts w:ascii="Times New Roman" w:hAnsi="Times New Roman"/>
          <w:b/>
          <w:bCs/>
          <w:sz w:val="24"/>
          <w:szCs w:val="24"/>
        </w:rPr>
        <w:t> </w:t>
      </w:r>
      <w:r w:rsidRPr="00BB2BAB">
        <w:rPr>
          <w:rFonts w:ascii="Times New Roman" w:hAnsi="Times New Roman"/>
          <w:b/>
          <w:bCs/>
          <w:sz w:val="24"/>
          <w:szCs w:val="24"/>
        </w:rPr>
        <w:t>zacházení s</w:t>
      </w:r>
      <w:r w:rsidR="00F06DC5">
        <w:rPr>
          <w:rFonts w:ascii="Times New Roman" w:hAnsi="Times New Roman"/>
          <w:b/>
          <w:bCs/>
          <w:sz w:val="24"/>
          <w:szCs w:val="24"/>
        </w:rPr>
        <w:t> </w:t>
      </w:r>
      <w:r w:rsidRPr="00BB2BAB">
        <w:rPr>
          <w:rFonts w:ascii="Times New Roman" w:hAnsi="Times New Roman"/>
          <w:b/>
          <w:bCs/>
          <w:sz w:val="24"/>
          <w:szCs w:val="24"/>
        </w:rPr>
        <w:t>nimi a</w:t>
      </w:r>
      <w:r w:rsidR="00F06DC5">
        <w:rPr>
          <w:rFonts w:ascii="Times New Roman" w:hAnsi="Times New Roman"/>
          <w:b/>
          <w:bCs/>
          <w:sz w:val="24"/>
          <w:szCs w:val="24"/>
        </w:rPr>
        <w:t> </w:t>
      </w:r>
      <w:r w:rsidRPr="00BB2BAB">
        <w:rPr>
          <w:rFonts w:ascii="Times New Roman" w:hAnsi="Times New Roman"/>
          <w:b/>
          <w:bCs/>
          <w:sz w:val="24"/>
          <w:szCs w:val="24"/>
        </w:rPr>
        <w:t>o změně některých zákonů (zákon o</w:t>
      </w:r>
      <w:r w:rsidR="00F06DC5">
        <w:rPr>
          <w:rFonts w:ascii="Times New Roman" w:hAnsi="Times New Roman"/>
          <w:b/>
          <w:bCs/>
          <w:sz w:val="24"/>
          <w:szCs w:val="24"/>
        </w:rPr>
        <w:t> </w:t>
      </w:r>
      <w:r w:rsidRPr="00BB2BAB">
        <w:rPr>
          <w:rFonts w:ascii="Times New Roman" w:hAnsi="Times New Roman"/>
          <w:b/>
          <w:bCs/>
          <w:sz w:val="24"/>
          <w:szCs w:val="24"/>
        </w:rPr>
        <w:t xml:space="preserve">pyrotechnice) </w:t>
      </w:r>
    </w:p>
    <w:p w14:paraId="12E282D0" w14:textId="77777777" w:rsidR="00432556" w:rsidRPr="00BB2BAB" w:rsidRDefault="00876E3D" w:rsidP="0011492D">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ve znění zákona č.</w:t>
      </w:r>
      <w:r w:rsidR="003754F3">
        <w:rPr>
          <w:rFonts w:ascii="Times New Roman" w:hAnsi="Times New Roman"/>
          <w:sz w:val="24"/>
          <w:szCs w:val="24"/>
        </w:rPr>
        <w:t xml:space="preserve"> </w:t>
      </w:r>
      <w:r w:rsidR="00432556" w:rsidRPr="00BB2BAB">
        <w:rPr>
          <w:rFonts w:ascii="Times New Roman" w:hAnsi="Times New Roman"/>
          <w:sz w:val="24"/>
          <w:szCs w:val="24"/>
        </w:rPr>
        <w:t>229/2016 Sb.</w:t>
      </w:r>
    </w:p>
    <w:p w14:paraId="16C12C8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BD5C4A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Parlament se usnesl na tomto zákoně České republiky: </w:t>
      </w:r>
    </w:p>
    <w:p w14:paraId="22E7234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1841FD84"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ČÁST PRVNÍ </w:t>
      </w:r>
    </w:p>
    <w:p w14:paraId="36A781CD"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532B6EF0"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PYROTECHNICKÉ VÝROBKY </w:t>
      </w:r>
    </w:p>
    <w:p w14:paraId="444BC262"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296CF13C"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HLAVA I</w:t>
      </w:r>
      <w:r w:rsidR="00F06DC5">
        <w:rPr>
          <w:rFonts w:ascii="Times New Roman" w:hAnsi="Times New Roman"/>
          <w:sz w:val="24"/>
          <w:szCs w:val="24"/>
        </w:rPr>
        <w:t> </w:t>
      </w:r>
    </w:p>
    <w:p w14:paraId="536F572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716F2A2A"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ÚVODNÍ USTANOVENÍ </w:t>
      </w:r>
    </w:p>
    <w:p w14:paraId="50B1738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42AA265C"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1 </w:t>
      </w:r>
    </w:p>
    <w:p w14:paraId="148E7E3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398D32A4"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Předmět úpravy </w:t>
      </w:r>
    </w:p>
    <w:p w14:paraId="78DC8090"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3E3CFCF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Tento zákon zapracovává příslušné předpisy Evropské</w:t>
      </w:r>
      <w:r w:rsidR="00296D3E" w:rsidRPr="00BB2BAB">
        <w:rPr>
          <w:rFonts w:ascii="Times New Roman" w:hAnsi="Times New Roman"/>
          <w:sz w:val="24"/>
          <w:szCs w:val="24"/>
        </w:rPr>
        <w:t xml:space="preserve"> </w:t>
      </w:r>
      <w:proofErr w:type="gramStart"/>
      <w:r w:rsidRPr="00BB2BAB">
        <w:rPr>
          <w:rFonts w:ascii="Times New Roman" w:hAnsi="Times New Roman"/>
          <w:sz w:val="24"/>
          <w:szCs w:val="24"/>
        </w:rPr>
        <w:t>unie</w:t>
      </w:r>
      <w:r w:rsidRPr="00BB2BAB">
        <w:rPr>
          <w:rFonts w:ascii="Times New Roman" w:hAnsi="Times New Roman"/>
          <w:sz w:val="24"/>
          <w:szCs w:val="24"/>
          <w:vertAlign w:val="superscript"/>
        </w:rPr>
        <w:t>1)</w:t>
      </w:r>
      <w:r w:rsidR="00296D3E" w:rsidRPr="00BB2BAB">
        <w:rPr>
          <w:rFonts w:ascii="Times New Roman" w:hAnsi="Times New Roman"/>
          <w:sz w:val="24"/>
          <w:szCs w:val="24"/>
          <w:vertAlign w:val="superscript"/>
        </w:rPr>
        <w:t xml:space="preserve"> </w:t>
      </w:r>
      <w:r w:rsidRPr="00BB2BAB">
        <w:rPr>
          <w:rFonts w:ascii="Times New Roman" w:hAnsi="Times New Roman"/>
          <w:sz w:val="24"/>
          <w:szCs w:val="24"/>
        </w:rPr>
        <w:t>(dále</w:t>
      </w:r>
      <w:proofErr w:type="gramEnd"/>
      <w:r w:rsidRPr="00BB2BAB">
        <w:rPr>
          <w:rFonts w:ascii="Times New Roman" w:hAnsi="Times New Roman"/>
          <w:sz w:val="24"/>
          <w:szCs w:val="24"/>
        </w:rPr>
        <w:t xml:space="preserve"> jen „Unie“), upravuje pravidla určená k</w:t>
      </w:r>
      <w:r w:rsidR="00F06DC5">
        <w:rPr>
          <w:rFonts w:ascii="Times New Roman" w:hAnsi="Times New Roman"/>
          <w:sz w:val="24"/>
          <w:szCs w:val="24"/>
        </w:rPr>
        <w:t> </w:t>
      </w:r>
      <w:r w:rsidRPr="00BB2BAB">
        <w:rPr>
          <w:rFonts w:ascii="Times New Roman" w:hAnsi="Times New Roman"/>
          <w:sz w:val="24"/>
          <w:szCs w:val="24"/>
        </w:rPr>
        <w:t>dosažení volného pohybu pyrotechnických výrobků na vnitřním trhu, základní bezpečnostní požadavky, které musí pyrotechnické výrobky splňovat před jejich dodáním na trh, a</w:t>
      </w:r>
      <w:r w:rsidR="00F06DC5">
        <w:rPr>
          <w:rFonts w:ascii="Times New Roman" w:hAnsi="Times New Roman"/>
          <w:sz w:val="24"/>
          <w:szCs w:val="24"/>
        </w:rPr>
        <w:t> </w:t>
      </w:r>
      <w:r w:rsidRPr="00BB2BAB">
        <w:rPr>
          <w:rFonts w:ascii="Times New Roman" w:hAnsi="Times New Roman"/>
          <w:sz w:val="24"/>
          <w:szCs w:val="24"/>
        </w:rPr>
        <w:t>další požadavky pro zajištění ochrany lidského života, zdraví, majetku, veřejné bezpečnosti, včetně ochrany a</w:t>
      </w:r>
      <w:r w:rsidR="00F06DC5">
        <w:rPr>
          <w:rFonts w:ascii="Times New Roman" w:hAnsi="Times New Roman"/>
          <w:sz w:val="24"/>
          <w:szCs w:val="24"/>
        </w:rPr>
        <w:t> </w:t>
      </w:r>
      <w:r w:rsidRPr="00BB2BAB">
        <w:rPr>
          <w:rFonts w:ascii="Times New Roman" w:hAnsi="Times New Roman"/>
          <w:sz w:val="24"/>
          <w:szCs w:val="24"/>
        </w:rPr>
        <w:t>bezpečnosti spotřebitelů, a</w:t>
      </w:r>
      <w:r w:rsidR="00F06DC5">
        <w:rPr>
          <w:rFonts w:ascii="Times New Roman" w:hAnsi="Times New Roman"/>
          <w:sz w:val="24"/>
          <w:szCs w:val="24"/>
        </w:rPr>
        <w:t> </w:t>
      </w:r>
      <w:r w:rsidRPr="00BB2BAB">
        <w:rPr>
          <w:rFonts w:ascii="Times New Roman" w:hAnsi="Times New Roman"/>
          <w:sz w:val="24"/>
          <w:szCs w:val="24"/>
        </w:rPr>
        <w:t>to s</w:t>
      </w:r>
      <w:r w:rsidR="00F06DC5">
        <w:rPr>
          <w:rFonts w:ascii="Times New Roman" w:hAnsi="Times New Roman"/>
          <w:sz w:val="24"/>
          <w:szCs w:val="24"/>
        </w:rPr>
        <w:t> </w:t>
      </w:r>
      <w:r w:rsidRPr="00BB2BAB">
        <w:rPr>
          <w:rFonts w:ascii="Times New Roman" w:hAnsi="Times New Roman"/>
          <w:sz w:val="24"/>
          <w:szCs w:val="24"/>
        </w:rPr>
        <w:t>přihlédnutím k</w:t>
      </w:r>
      <w:r w:rsidR="00F06DC5">
        <w:rPr>
          <w:rFonts w:ascii="Times New Roman" w:hAnsi="Times New Roman"/>
          <w:sz w:val="24"/>
          <w:szCs w:val="24"/>
        </w:rPr>
        <w:t> </w:t>
      </w:r>
      <w:r w:rsidRPr="00BB2BAB">
        <w:rPr>
          <w:rFonts w:ascii="Times New Roman" w:hAnsi="Times New Roman"/>
          <w:sz w:val="24"/>
          <w:szCs w:val="24"/>
        </w:rPr>
        <w:t xml:space="preserve">zájmu na ochraně životního prostředí. </w:t>
      </w:r>
    </w:p>
    <w:p w14:paraId="44C2464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C101AB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(2) Tento zákon dále upravuje </w:t>
      </w:r>
    </w:p>
    <w:p w14:paraId="40DDCC6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7F750E1" w14:textId="65297958"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práva a</w:t>
      </w:r>
      <w:r w:rsidR="00F06DC5">
        <w:rPr>
          <w:rFonts w:ascii="Times New Roman" w:hAnsi="Times New Roman"/>
          <w:sz w:val="24"/>
          <w:szCs w:val="24"/>
        </w:rPr>
        <w:t> </w:t>
      </w:r>
      <w:r w:rsidRPr="00BB2BAB">
        <w:rPr>
          <w:rFonts w:ascii="Times New Roman" w:hAnsi="Times New Roman"/>
          <w:sz w:val="24"/>
          <w:szCs w:val="24"/>
        </w:rPr>
        <w:t>povinnosti výrobců, dovozců, distributorů pyrotechnických výrobků a</w:t>
      </w:r>
      <w:r w:rsidR="00F06DC5">
        <w:rPr>
          <w:rFonts w:ascii="Times New Roman" w:hAnsi="Times New Roman"/>
          <w:sz w:val="24"/>
          <w:szCs w:val="24"/>
        </w:rPr>
        <w:t> </w:t>
      </w:r>
      <w:r w:rsidRPr="00BB2BAB">
        <w:rPr>
          <w:rFonts w:ascii="Times New Roman" w:hAnsi="Times New Roman"/>
          <w:sz w:val="24"/>
          <w:szCs w:val="24"/>
        </w:rPr>
        <w:t>osob s</w:t>
      </w:r>
      <w:r w:rsidR="00F06DC5">
        <w:rPr>
          <w:rFonts w:ascii="Times New Roman" w:hAnsi="Times New Roman"/>
          <w:sz w:val="24"/>
          <w:szCs w:val="24"/>
        </w:rPr>
        <w:t> </w:t>
      </w:r>
      <w:r w:rsidRPr="00BB2BAB">
        <w:rPr>
          <w:rFonts w:ascii="Times New Roman" w:hAnsi="Times New Roman"/>
          <w:sz w:val="24"/>
          <w:szCs w:val="24"/>
        </w:rPr>
        <w:t xml:space="preserve">odbornou způsobilostí, </w:t>
      </w:r>
    </w:p>
    <w:p w14:paraId="05E689D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842456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výkon státní správy v</w:t>
      </w:r>
      <w:r w:rsidR="00F06DC5">
        <w:rPr>
          <w:rFonts w:ascii="Times New Roman" w:hAnsi="Times New Roman"/>
          <w:sz w:val="24"/>
          <w:szCs w:val="24"/>
        </w:rPr>
        <w:t> </w:t>
      </w:r>
      <w:r w:rsidRPr="00BB2BAB">
        <w:rPr>
          <w:rFonts w:ascii="Times New Roman" w:hAnsi="Times New Roman"/>
          <w:sz w:val="24"/>
          <w:szCs w:val="24"/>
        </w:rPr>
        <w:t xml:space="preserve">oblasti pyrotechnických výrobků, </w:t>
      </w:r>
    </w:p>
    <w:p w14:paraId="216E8EB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966B337" w14:textId="1D3BABE6" w:rsidR="00432556" w:rsidRPr="00BB2BAB" w:rsidRDefault="00432556">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sz w:val="24"/>
          <w:szCs w:val="24"/>
        </w:rPr>
        <w:t>c) posuzování shody pyrotechnických výrobků</w:t>
      </w:r>
      <w:r w:rsidRPr="00BB2BAB">
        <w:rPr>
          <w:rFonts w:ascii="Times New Roman" w:hAnsi="Times New Roman"/>
          <w:strike/>
          <w:sz w:val="24"/>
          <w:szCs w:val="24"/>
        </w:rPr>
        <w:t>.</w:t>
      </w:r>
      <w:r w:rsidR="00C45CF6" w:rsidRPr="00AD4FEE">
        <w:rPr>
          <w:rFonts w:ascii="Times New Roman" w:hAnsi="Times New Roman"/>
          <w:b/>
          <w:sz w:val="24"/>
          <w:szCs w:val="24"/>
        </w:rPr>
        <w:t>,</w:t>
      </w:r>
    </w:p>
    <w:p w14:paraId="63F6148D" w14:textId="77777777" w:rsidR="00050520" w:rsidRPr="00BB2BAB" w:rsidRDefault="00050520">
      <w:pPr>
        <w:widowControl w:val="0"/>
        <w:autoSpaceDE w:val="0"/>
        <w:autoSpaceDN w:val="0"/>
        <w:adjustRightInd w:val="0"/>
        <w:spacing w:after="0" w:line="240" w:lineRule="auto"/>
        <w:jc w:val="both"/>
        <w:rPr>
          <w:rFonts w:ascii="Times New Roman" w:hAnsi="Times New Roman"/>
          <w:b/>
          <w:sz w:val="24"/>
          <w:szCs w:val="24"/>
        </w:rPr>
      </w:pPr>
    </w:p>
    <w:p w14:paraId="727F61AD" w14:textId="03212134" w:rsidR="00050520" w:rsidRDefault="00432556" w:rsidP="00BC41AB">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b/>
          <w:sz w:val="24"/>
          <w:szCs w:val="24"/>
        </w:rPr>
        <w:lastRenderedPageBreak/>
        <w:t xml:space="preserve">d) </w:t>
      </w:r>
      <w:r w:rsidR="002320C4">
        <w:rPr>
          <w:rFonts w:ascii="Times New Roman" w:hAnsi="Times New Roman"/>
          <w:b/>
          <w:sz w:val="24"/>
          <w:szCs w:val="24"/>
        </w:rPr>
        <w:t xml:space="preserve">práva a </w:t>
      </w:r>
      <w:r w:rsidRPr="00BB2BAB">
        <w:rPr>
          <w:rFonts w:ascii="Times New Roman" w:hAnsi="Times New Roman"/>
          <w:b/>
          <w:sz w:val="24"/>
          <w:szCs w:val="24"/>
        </w:rPr>
        <w:t>povinnosti fyzických osob.</w:t>
      </w:r>
      <w:r w:rsidRPr="00BB2BAB">
        <w:rPr>
          <w:rFonts w:ascii="Times New Roman" w:hAnsi="Times New Roman"/>
          <w:sz w:val="24"/>
          <w:szCs w:val="24"/>
        </w:rPr>
        <w:t xml:space="preserve"> </w:t>
      </w:r>
    </w:p>
    <w:p w14:paraId="1BD31EBD" w14:textId="77777777" w:rsidR="00F060E7" w:rsidRDefault="00F060E7" w:rsidP="00432556">
      <w:pPr>
        <w:widowControl w:val="0"/>
        <w:autoSpaceDE w:val="0"/>
        <w:autoSpaceDN w:val="0"/>
        <w:adjustRightInd w:val="0"/>
        <w:spacing w:before="120" w:after="0" w:line="240" w:lineRule="auto"/>
        <w:jc w:val="both"/>
        <w:rPr>
          <w:rFonts w:ascii="Times New Roman" w:hAnsi="Times New Roman"/>
          <w:sz w:val="24"/>
          <w:szCs w:val="24"/>
        </w:rPr>
      </w:pPr>
    </w:p>
    <w:p w14:paraId="2E97D551" w14:textId="77777777" w:rsidR="00554639" w:rsidRPr="00BB2BAB" w:rsidRDefault="00554639" w:rsidP="00432556">
      <w:pPr>
        <w:widowControl w:val="0"/>
        <w:autoSpaceDE w:val="0"/>
        <w:autoSpaceDN w:val="0"/>
        <w:adjustRightInd w:val="0"/>
        <w:spacing w:before="120" w:after="0" w:line="240" w:lineRule="auto"/>
        <w:jc w:val="both"/>
        <w:rPr>
          <w:rFonts w:ascii="Times New Roman" w:hAnsi="Times New Roman"/>
          <w:sz w:val="24"/>
          <w:szCs w:val="24"/>
        </w:rPr>
      </w:pPr>
    </w:p>
    <w:p w14:paraId="0D4EF9E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9D6B498"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2 </w:t>
      </w:r>
    </w:p>
    <w:p w14:paraId="2CDAE73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64E5D597"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Oblast působnosti </w:t>
      </w:r>
    </w:p>
    <w:p w14:paraId="603FF82A"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11205C3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Tento zákon se vztahuje na některé pyrotechnické výrobky</w:t>
      </w:r>
      <w:r w:rsidRPr="00BB2BAB">
        <w:rPr>
          <w:rFonts w:ascii="Times New Roman" w:hAnsi="Times New Roman"/>
          <w:strike/>
          <w:sz w:val="24"/>
          <w:szCs w:val="24"/>
        </w:rPr>
        <w:t>, jejich skladování</w:t>
      </w:r>
      <w:r w:rsidRPr="00BB2BAB">
        <w:rPr>
          <w:rFonts w:ascii="Times New Roman" w:hAnsi="Times New Roman"/>
          <w:sz w:val="24"/>
          <w:szCs w:val="24"/>
        </w:rPr>
        <w:t xml:space="preserve"> a</w:t>
      </w:r>
      <w:r w:rsidR="00F06DC5">
        <w:rPr>
          <w:rFonts w:ascii="Times New Roman" w:hAnsi="Times New Roman"/>
          <w:sz w:val="24"/>
          <w:szCs w:val="24"/>
        </w:rPr>
        <w:t> </w:t>
      </w:r>
      <w:r w:rsidRPr="00BB2BAB">
        <w:rPr>
          <w:rFonts w:ascii="Times New Roman" w:hAnsi="Times New Roman"/>
          <w:sz w:val="24"/>
          <w:szCs w:val="24"/>
        </w:rPr>
        <w:t>zacházení s</w:t>
      </w:r>
      <w:r w:rsidR="00F06DC5">
        <w:rPr>
          <w:rFonts w:ascii="Times New Roman" w:hAnsi="Times New Roman"/>
          <w:sz w:val="24"/>
          <w:szCs w:val="24"/>
        </w:rPr>
        <w:t> </w:t>
      </w:r>
      <w:r w:rsidRPr="00BB2BAB">
        <w:rPr>
          <w:rFonts w:ascii="Times New Roman" w:hAnsi="Times New Roman"/>
          <w:sz w:val="24"/>
          <w:szCs w:val="24"/>
        </w:rPr>
        <w:t xml:space="preserve">nimi. </w:t>
      </w:r>
    </w:p>
    <w:p w14:paraId="217DA41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C0CA320"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(2) Tento zákon se nevztahuje na </w:t>
      </w:r>
    </w:p>
    <w:p w14:paraId="3BDAF93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A98615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pyrotechnické výrobky, které jsou určeny k</w:t>
      </w:r>
      <w:r w:rsidR="00F06DC5">
        <w:rPr>
          <w:rFonts w:ascii="Times New Roman" w:hAnsi="Times New Roman"/>
          <w:sz w:val="24"/>
          <w:szCs w:val="24"/>
        </w:rPr>
        <w:t> </w:t>
      </w:r>
      <w:r w:rsidRPr="00BB2BAB">
        <w:rPr>
          <w:rFonts w:ascii="Times New Roman" w:hAnsi="Times New Roman"/>
          <w:sz w:val="24"/>
          <w:szCs w:val="24"/>
        </w:rPr>
        <w:t xml:space="preserve">nekomerčnímu využití ozbrojenými silami České republiky, ozbrojenými bezpečnostními sbory České republiky nebo Hasičským záchranným sborem České republiky, </w:t>
      </w:r>
    </w:p>
    <w:p w14:paraId="22DA373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88439A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pyrotechnické výrobky vyrobené nebo dovezené pro potřeby Českého úřadu pro zkoušení zbraní a</w:t>
      </w:r>
      <w:r w:rsidR="00F06DC5">
        <w:rPr>
          <w:rFonts w:ascii="Times New Roman" w:hAnsi="Times New Roman"/>
          <w:sz w:val="24"/>
          <w:szCs w:val="24"/>
        </w:rPr>
        <w:t> </w:t>
      </w:r>
      <w:r w:rsidRPr="00BB2BAB">
        <w:rPr>
          <w:rFonts w:ascii="Times New Roman" w:hAnsi="Times New Roman"/>
          <w:sz w:val="24"/>
          <w:szCs w:val="24"/>
        </w:rPr>
        <w:t>střeliva (dále jen „Úřad“) za účelem jeho činností stanovených v</w:t>
      </w:r>
      <w:r w:rsidR="00F06DC5">
        <w:rPr>
          <w:rFonts w:ascii="Times New Roman" w:hAnsi="Times New Roman"/>
          <w:sz w:val="24"/>
          <w:szCs w:val="24"/>
        </w:rPr>
        <w:t> </w:t>
      </w:r>
      <w:r w:rsidRPr="00BB2BAB">
        <w:rPr>
          <w:rFonts w:ascii="Times New Roman" w:hAnsi="Times New Roman"/>
          <w:sz w:val="24"/>
          <w:szCs w:val="24"/>
        </w:rPr>
        <w:t xml:space="preserve">§ 52, </w:t>
      </w:r>
    </w:p>
    <w:p w14:paraId="73A58AB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0C8A69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námořní zařízení podle jiných právních předpisů</w:t>
      </w:r>
      <w:r w:rsidRPr="00BB2BAB">
        <w:rPr>
          <w:rFonts w:ascii="Times New Roman" w:hAnsi="Times New Roman"/>
          <w:sz w:val="24"/>
          <w:szCs w:val="24"/>
          <w:vertAlign w:val="superscript"/>
        </w:rPr>
        <w:t>2)</w:t>
      </w:r>
      <w:r w:rsidRPr="00BB2BAB">
        <w:rPr>
          <w:rFonts w:ascii="Times New Roman" w:hAnsi="Times New Roman"/>
          <w:sz w:val="24"/>
          <w:szCs w:val="24"/>
        </w:rPr>
        <w:t xml:space="preserve">, </w:t>
      </w:r>
    </w:p>
    <w:p w14:paraId="1CACBE2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A07FEAB"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d) pyrotechnické výrobky určené pro použití v</w:t>
      </w:r>
      <w:r w:rsidR="00F06DC5">
        <w:rPr>
          <w:rFonts w:ascii="Times New Roman" w:hAnsi="Times New Roman"/>
          <w:sz w:val="24"/>
          <w:szCs w:val="24"/>
        </w:rPr>
        <w:t> </w:t>
      </w:r>
      <w:r w:rsidRPr="00BB2BAB">
        <w:rPr>
          <w:rFonts w:ascii="Times New Roman" w:hAnsi="Times New Roman"/>
          <w:sz w:val="24"/>
          <w:szCs w:val="24"/>
        </w:rPr>
        <w:t>leteckém a</w:t>
      </w:r>
      <w:r w:rsidR="00F06DC5">
        <w:rPr>
          <w:rFonts w:ascii="Times New Roman" w:hAnsi="Times New Roman"/>
          <w:sz w:val="24"/>
          <w:szCs w:val="24"/>
        </w:rPr>
        <w:t> </w:t>
      </w:r>
      <w:r w:rsidRPr="00BB2BAB">
        <w:rPr>
          <w:rFonts w:ascii="Times New Roman" w:hAnsi="Times New Roman"/>
          <w:sz w:val="24"/>
          <w:szCs w:val="24"/>
        </w:rPr>
        <w:t xml:space="preserve">kosmickém průmyslu, </w:t>
      </w:r>
    </w:p>
    <w:p w14:paraId="0FC19C7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19B8F5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e) kapsle určené výhradně pro hračky podle jiných právních předpisů</w:t>
      </w:r>
      <w:r w:rsidRPr="00BB2BAB">
        <w:rPr>
          <w:rFonts w:ascii="Times New Roman" w:hAnsi="Times New Roman"/>
          <w:sz w:val="24"/>
          <w:szCs w:val="24"/>
          <w:vertAlign w:val="superscript"/>
        </w:rPr>
        <w:t>3)</w:t>
      </w:r>
      <w:r w:rsidRPr="00BB2BAB">
        <w:rPr>
          <w:rFonts w:ascii="Times New Roman" w:hAnsi="Times New Roman"/>
          <w:sz w:val="24"/>
          <w:szCs w:val="24"/>
        </w:rPr>
        <w:t xml:space="preserve">, </w:t>
      </w:r>
    </w:p>
    <w:p w14:paraId="17D6D2D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763AB4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f) výbušniny podle jiných právních předpisů</w:t>
      </w:r>
      <w:r w:rsidRPr="00BB2BAB">
        <w:rPr>
          <w:rFonts w:ascii="Times New Roman" w:hAnsi="Times New Roman"/>
          <w:sz w:val="24"/>
          <w:szCs w:val="24"/>
          <w:vertAlign w:val="superscript"/>
        </w:rPr>
        <w:t>4)</w:t>
      </w:r>
      <w:r w:rsidRPr="00BB2BAB">
        <w:rPr>
          <w:rFonts w:ascii="Times New Roman" w:hAnsi="Times New Roman"/>
          <w:sz w:val="24"/>
          <w:szCs w:val="24"/>
        </w:rPr>
        <w:t xml:space="preserve">, </w:t>
      </w:r>
    </w:p>
    <w:p w14:paraId="35AF3BA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E8F721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g) střelivo a</w:t>
      </w:r>
      <w:r w:rsidR="00F06DC5">
        <w:rPr>
          <w:rFonts w:ascii="Times New Roman" w:hAnsi="Times New Roman"/>
          <w:sz w:val="24"/>
          <w:szCs w:val="24"/>
        </w:rPr>
        <w:t> </w:t>
      </w:r>
      <w:r w:rsidRPr="00BB2BAB">
        <w:rPr>
          <w:rFonts w:ascii="Times New Roman" w:hAnsi="Times New Roman"/>
          <w:sz w:val="24"/>
          <w:szCs w:val="24"/>
        </w:rPr>
        <w:t>munici</w:t>
      </w:r>
      <w:r w:rsidRPr="00BB2BAB">
        <w:rPr>
          <w:rFonts w:ascii="Times New Roman" w:hAnsi="Times New Roman"/>
          <w:b/>
          <w:sz w:val="24"/>
          <w:szCs w:val="24"/>
        </w:rPr>
        <w:t xml:space="preserve"> podle jiných právních předpisů</w:t>
      </w:r>
      <w:r w:rsidRPr="00BB2BAB">
        <w:rPr>
          <w:rFonts w:ascii="Times New Roman" w:hAnsi="Times New Roman"/>
          <w:sz w:val="24"/>
          <w:szCs w:val="24"/>
          <w:vertAlign w:val="superscript"/>
        </w:rPr>
        <w:t>5)</w:t>
      </w:r>
      <w:r w:rsidRPr="00BB2BAB">
        <w:rPr>
          <w:rFonts w:ascii="Times New Roman" w:hAnsi="Times New Roman"/>
          <w:sz w:val="24"/>
          <w:szCs w:val="24"/>
        </w:rPr>
        <w:t xml:space="preserve">, </w:t>
      </w:r>
    </w:p>
    <w:p w14:paraId="0018DE1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50BA90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h) zábavní pyrotechniku vyrobenou pro vlastní potřebu výrobce se sídlem na území České republiky, kterou Úřad schválí výlučně pro používání na území České republiky a</w:t>
      </w:r>
      <w:r w:rsidR="00F06DC5">
        <w:rPr>
          <w:rFonts w:ascii="Times New Roman" w:hAnsi="Times New Roman"/>
          <w:sz w:val="24"/>
          <w:szCs w:val="24"/>
        </w:rPr>
        <w:t> </w:t>
      </w:r>
      <w:r w:rsidRPr="00BB2BAB">
        <w:rPr>
          <w:rFonts w:ascii="Times New Roman" w:hAnsi="Times New Roman"/>
          <w:sz w:val="24"/>
          <w:szCs w:val="24"/>
        </w:rPr>
        <w:t xml:space="preserve">která zůstává na území České republiky, </w:t>
      </w:r>
    </w:p>
    <w:p w14:paraId="3B6091F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2CC9417" w14:textId="77777777" w:rsidR="00432556" w:rsidRPr="00BB2BAB" w:rsidRDefault="00432556" w:rsidP="0000278E">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i) úpravu povinností při výrobě pyrotechnických výrobků.</w:t>
      </w:r>
    </w:p>
    <w:p w14:paraId="7D59E44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p>
    <w:p w14:paraId="7C97AB9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19FE147"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3 </w:t>
      </w:r>
    </w:p>
    <w:p w14:paraId="4D925DF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032CED7C"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Vymezení pojmů </w:t>
      </w:r>
    </w:p>
    <w:p w14:paraId="6D9F6C76"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1810D07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Pro účely tohoto zákona se rozumí </w:t>
      </w:r>
    </w:p>
    <w:p w14:paraId="581A883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CE7E8F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a) pyrotechnickým výrobkem výrobek obsahující výbušné látky nebo směs </w:t>
      </w:r>
      <w:r w:rsidRPr="00BB2BAB">
        <w:rPr>
          <w:rFonts w:ascii="Times New Roman" w:hAnsi="Times New Roman"/>
          <w:sz w:val="24"/>
          <w:szCs w:val="24"/>
        </w:rPr>
        <w:lastRenderedPageBreak/>
        <w:t>výbušných látek určené k</w:t>
      </w:r>
      <w:r w:rsidR="00F06DC5">
        <w:rPr>
          <w:rFonts w:ascii="Times New Roman" w:hAnsi="Times New Roman"/>
          <w:sz w:val="24"/>
          <w:szCs w:val="24"/>
        </w:rPr>
        <w:t> </w:t>
      </w:r>
      <w:r w:rsidRPr="00BB2BAB">
        <w:rPr>
          <w:rFonts w:ascii="Times New Roman" w:hAnsi="Times New Roman"/>
          <w:sz w:val="24"/>
          <w:szCs w:val="24"/>
        </w:rPr>
        <w:t xml:space="preserve">produkci tepla, světla, zvuku, plynu, kouře, nebo kombinace těchto efektů pomocí </w:t>
      </w:r>
      <w:proofErr w:type="spellStart"/>
      <w:r w:rsidRPr="00BB2BAB">
        <w:rPr>
          <w:rFonts w:ascii="Times New Roman" w:hAnsi="Times New Roman"/>
          <w:sz w:val="24"/>
          <w:szCs w:val="24"/>
        </w:rPr>
        <w:t>samoudržujících</w:t>
      </w:r>
      <w:proofErr w:type="spellEnd"/>
      <w:r w:rsidRPr="00BB2BAB">
        <w:rPr>
          <w:rFonts w:ascii="Times New Roman" w:hAnsi="Times New Roman"/>
          <w:sz w:val="24"/>
          <w:szCs w:val="24"/>
        </w:rPr>
        <w:t xml:space="preserve"> se exotermických chemických reakcí, </w:t>
      </w:r>
    </w:p>
    <w:p w14:paraId="37E2114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6BE4CD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zábavní pyrotechnikou pyrotechnický výrobek určený k</w:t>
      </w:r>
      <w:r w:rsidR="00F06DC5">
        <w:rPr>
          <w:rFonts w:ascii="Times New Roman" w:hAnsi="Times New Roman"/>
          <w:sz w:val="24"/>
          <w:szCs w:val="24"/>
        </w:rPr>
        <w:t> </w:t>
      </w:r>
      <w:r w:rsidRPr="00BB2BAB">
        <w:rPr>
          <w:rFonts w:ascii="Times New Roman" w:hAnsi="Times New Roman"/>
          <w:sz w:val="24"/>
          <w:szCs w:val="24"/>
        </w:rPr>
        <w:t xml:space="preserve">zábavním účelům, </w:t>
      </w:r>
    </w:p>
    <w:p w14:paraId="7D97228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A14A56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divadelní pyrotechnikou pyrotechnický výrobek určený pro použití na scénách uvnitř budov i</w:t>
      </w:r>
      <w:r w:rsidR="00F06DC5">
        <w:rPr>
          <w:rFonts w:ascii="Times New Roman" w:hAnsi="Times New Roman"/>
          <w:sz w:val="24"/>
          <w:szCs w:val="24"/>
        </w:rPr>
        <w:t> </w:t>
      </w:r>
      <w:r w:rsidRPr="00BB2BAB">
        <w:rPr>
          <w:rFonts w:ascii="Times New Roman" w:hAnsi="Times New Roman"/>
          <w:sz w:val="24"/>
          <w:szCs w:val="24"/>
        </w:rPr>
        <w:t>na venkovních scénách, včetně filmových a</w:t>
      </w:r>
      <w:r w:rsidR="00F06DC5">
        <w:rPr>
          <w:rFonts w:ascii="Times New Roman" w:hAnsi="Times New Roman"/>
          <w:sz w:val="24"/>
          <w:szCs w:val="24"/>
        </w:rPr>
        <w:t> </w:t>
      </w:r>
      <w:r w:rsidRPr="00BB2BAB">
        <w:rPr>
          <w:rFonts w:ascii="Times New Roman" w:hAnsi="Times New Roman"/>
          <w:sz w:val="24"/>
          <w:szCs w:val="24"/>
        </w:rPr>
        <w:t xml:space="preserve">televizních produkcí, </w:t>
      </w:r>
    </w:p>
    <w:p w14:paraId="751B47B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29A769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d) pyrotechnickým výrobkem pro použití ve vozidle součást bezpečnostního zařízení ve vozidle, která obsahuje pyrotechnické látky používané k</w:t>
      </w:r>
      <w:r w:rsidR="00F06DC5">
        <w:rPr>
          <w:rFonts w:ascii="Times New Roman" w:hAnsi="Times New Roman"/>
          <w:sz w:val="24"/>
          <w:szCs w:val="24"/>
        </w:rPr>
        <w:t> </w:t>
      </w:r>
      <w:r w:rsidRPr="00BB2BAB">
        <w:rPr>
          <w:rFonts w:ascii="Times New Roman" w:hAnsi="Times New Roman"/>
          <w:sz w:val="24"/>
          <w:szCs w:val="24"/>
        </w:rPr>
        <w:t xml:space="preserve">aktivaci tohoto nebo jiného zařízení, </w:t>
      </w:r>
    </w:p>
    <w:p w14:paraId="6AC473A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D9647C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e) osobou s</w:t>
      </w:r>
      <w:r w:rsidR="00F06DC5">
        <w:rPr>
          <w:rFonts w:ascii="Times New Roman" w:hAnsi="Times New Roman"/>
          <w:sz w:val="24"/>
          <w:szCs w:val="24"/>
        </w:rPr>
        <w:t> </w:t>
      </w:r>
      <w:r w:rsidRPr="00BB2BAB">
        <w:rPr>
          <w:rFonts w:ascii="Times New Roman" w:hAnsi="Times New Roman"/>
          <w:sz w:val="24"/>
          <w:szCs w:val="24"/>
        </w:rPr>
        <w:t>odbornou způsobilostí osoba, které bylo Českým báňským úřadem vydáno osvědčení o</w:t>
      </w:r>
      <w:r w:rsidR="00F06DC5">
        <w:rPr>
          <w:rFonts w:ascii="Times New Roman" w:hAnsi="Times New Roman"/>
          <w:sz w:val="24"/>
          <w:szCs w:val="24"/>
        </w:rPr>
        <w:t> </w:t>
      </w:r>
      <w:r w:rsidRPr="00BB2BAB">
        <w:rPr>
          <w:rFonts w:ascii="Times New Roman" w:hAnsi="Times New Roman"/>
          <w:sz w:val="24"/>
          <w:szCs w:val="24"/>
        </w:rPr>
        <w:t xml:space="preserve">odborné způsobilosti podle tohoto zákona, </w:t>
      </w:r>
    </w:p>
    <w:p w14:paraId="594C834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754D01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f) dodáním na trh dodání pyrotechnického výrobku k</w:t>
      </w:r>
      <w:r w:rsidR="00F06DC5">
        <w:rPr>
          <w:rFonts w:ascii="Times New Roman" w:hAnsi="Times New Roman"/>
          <w:sz w:val="24"/>
          <w:szCs w:val="24"/>
        </w:rPr>
        <w:t> </w:t>
      </w:r>
      <w:r w:rsidRPr="00BB2BAB">
        <w:rPr>
          <w:rFonts w:ascii="Times New Roman" w:hAnsi="Times New Roman"/>
          <w:sz w:val="24"/>
          <w:szCs w:val="24"/>
        </w:rPr>
        <w:t>distribuci, spotřebě nebo použití na trhu Unie v</w:t>
      </w:r>
      <w:r w:rsidR="00F06DC5">
        <w:rPr>
          <w:rFonts w:ascii="Times New Roman" w:hAnsi="Times New Roman"/>
          <w:sz w:val="24"/>
          <w:szCs w:val="24"/>
        </w:rPr>
        <w:t> </w:t>
      </w:r>
      <w:r w:rsidRPr="00BB2BAB">
        <w:rPr>
          <w:rFonts w:ascii="Times New Roman" w:hAnsi="Times New Roman"/>
          <w:sz w:val="24"/>
          <w:szCs w:val="24"/>
        </w:rPr>
        <w:t xml:space="preserve">rámci obchodní činnosti, ať už za úplatu nebo bezplatně, </w:t>
      </w:r>
    </w:p>
    <w:p w14:paraId="3BBF32D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10EE01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g) uvedením na trh první dodání pyrotechnického výrobku na trh Unie, </w:t>
      </w:r>
    </w:p>
    <w:p w14:paraId="22B8893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C758E5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h) výrobcem podnikající fyzická nebo právnická osoba uvádějící na trh pod svým jménem nebo ochrannou známkou pyrotechnický výrobek, který vyrábí, nebo který si nechává navrhnout nebo vyrobit, </w:t>
      </w:r>
    </w:p>
    <w:p w14:paraId="64E1E39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8E4DEB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i) dovozcem podnikající fyzická nebo právnická osoba usazená v</w:t>
      </w:r>
      <w:r w:rsidR="00F06DC5">
        <w:rPr>
          <w:rFonts w:ascii="Times New Roman" w:hAnsi="Times New Roman"/>
          <w:sz w:val="24"/>
          <w:szCs w:val="24"/>
        </w:rPr>
        <w:t> </w:t>
      </w:r>
      <w:r w:rsidRPr="00BB2BAB">
        <w:rPr>
          <w:rFonts w:ascii="Times New Roman" w:hAnsi="Times New Roman"/>
          <w:sz w:val="24"/>
          <w:szCs w:val="24"/>
        </w:rPr>
        <w:t xml:space="preserve">Unii, která uvádí pyrotechnický výrobek ze třetí země na trh Unie, </w:t>
      </w:r>
    </w:p>
    <w:p w14:paraId="0F41CC0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A3E154B"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j) distributorem podnikající fyzická nebo právnická osoba v</w:t>
      </w:r>
      <w:r w:rsidR="00F06DC5">
        <w:rPr>
          <w:rFonts w:ascii="Times New Roman" w:hAnsi="Times New Roman"/>
          <w:sz w:val="24"/>
          <w:szCs w:val="24"/>
        </w:rPr>
        <w:t> </w:t>
      </w:r>
      <w:r w:rsidRPr="00BB2BAB">
        <w:rPr>
          <w:rFonts w:ascii="Times New Roman" w:hAnsi="Times New Roman"/>
          <w:sz w:val="24"/>
          <w:szCs w:val="24"/>
        </w:rPr>
        <w:t xml:space="preserve">dodavatelském řetězci odlišná od výrobce nebo dovozce, která dodává pyrotechnický výrobek na trh, </w:t>
      </w:r>
    </w:p>
    <w:p w14:paraId="6AC3C0C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2C766A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k) hospodářským subjektem výrobce, dovozce nebo distributor, </w:t>
      </w:r>
    </w:p>
    <w:p w14:paraId="66BA4F7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4875BA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l) technickou specifikací dokument, který udává technické požadavky, které má pyrotechnický výrobek splňovat, </w:t>
      </w:r>
    </w:p>
    <w:p w14:paraId="27D2E95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14E446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m) harmonizačním předpisem Unie předpis Unie harmonizující podmínky pro uvádění výrobků na trh</w:t>
      </w:r>
      <w:r w:rsidRPr="00BB2BAB">
        <w:rPr>
          <w:rFonts w:ascii="Times New Roman" w:hAnsi="Times New Roman"/>
          <w:sz w:val="24"/>
          <w:szCs w:val="24"/>
          <w:vertAlign w:val="superscript"/>
        </w:rPr>
        <w:t>6)</w:t>
      </w:r>
      <w:r w:rsidRPr="00BB2BAB">
        <w:rPr>
          <w:rFonts w:ascii="Times New Roman" w:hAnsi="Times New Roman"/>
          <w:sz w:val="24"/>
          <w:szCs w:val="24"/>
        </w:rPr>
        <w:t xml:space="preserve">, </w:t>
      </w:r>
    </w:p>
    <w:p w14:paraId="12A3448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C8843A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n) harmonizovanou normou harmonizovaná norma stanovená harmonizačním předpisem Unie</w:t>
      </w:r>
      <w:r w:rsidRPr="00BB2BAB">
        <w:rPr>
          <w:rFonts w:ascii="Times New Roman" w:hAnsi="Times New Roman"/>
          <w:sz w:val="24"/>
          <w:szCs w:val="24"/>
          <w:vertAlign w:val="superscript"/>
        </w:rPr>
        <w:t>7)</w:t>
      </w:r>
      <w:r w:rsidRPr="00BB2BAB">
        <w:rPr>
          <w:rFonts w:ascii="Times New Roman" w:hAnsi="Times New Roman"/>
          <w:sz w:val="24"/>
          <w:szCs w:val="24"/>
        </w:rPr>
        <w:t xml:space="preserve">, </w:t>
      </w:r>
    </w:p>
    <w:p w14:paraId="32987DB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F1BAEB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lastRenderedPageBreak/>
        <w:t>o) posouzením shody postup k</w:t>
      </w:r>
      <w:r w:rsidR="00F06DC5">
        <w:rPr>
          <w:rFonts w:ascii="Times New Roman" w:hAnsi="Times New Roman"/>
          <w:sz w:val="24"/>
          <w:szCs w:val="24"/>
        </w:rPr>
        <w:t> </w:t>
      </w:r>
      <w:r w:rsidRPr="00BB2BAB">
        <w:rPr>
          <w:rFonts w:ascii="Times New Roman" w:hAnsi="Times New Roman"/>
          <w:sz w:val="24"/>
          <w:szCs w:val="24"/>
        </w:rPr>
        <w:t xml:space="preserve">prokázání, zda byly splněny základní bezpečnostní požadavky na pyrotechnický výrobek, </w:t>
      </w:r>
    </w:p>
    <w:p w14:paraId="040AAF8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8FB6F2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p) oznámeným subjektem orgán nebo osoba, která vykonává činnosti posuzování shody včetně kalibrace, zkoušení, certifikace pyrotechnických výrobků a</w:t>
      </w:r>
      <w:r w:rsidR="00F06DC5">
        <w:rPr>
          <w:rFonts w:ascii="Times New Roman" w:hAnsi="Times New Roman"/>
          <w:sz w:val="24"/>
          <w:szCs w:val="24"/>
        </w:rPr>
        <w:t> </w:t>
      </w:r>
      <w:r w:rsidRPr="00BB2BAB">
        <w:rPr>
          <w:rFonts w:ascii="Times New Roman" w:hAnsi="Times New Roman"/>
          <w:sz w:val="24"/>
          <w:szCs w:val="24"/>
        </w:rPr>
        <w:t xml:space="preserve">dohledu podle tohoto zákona, </w:t>
      </w:r>
    </w:p>
    <w:p w14:paraId="50E3369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7B1B3B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q) stažením z</w:t>
      </w:r>
      <w:r w:rsidR="00F06DC5">
        <w:rPr>
          <w:rFonts w:ascii="Times New Roman" w:hAnsi="Times New Roman"/>
          <w:sz w:val="24"/>
          <w:szCs w:val="24"/>
        </w:rPr>
        <w:t> </w:t>
      </w:r>
      <w:r w:rsidRPr="00BB2BAB">
        <w:rPr>
          <w:rFonts w:ascii="Times New Roman" w:hAnsi="Times New Roman"/>
          <w:sz w:val="24"/>
          <w:szCs w:val="24"/>
        </w:rPr>
        <w:t xml:space="preserve">oběhu opatření, jehož cílem je navrácení pyrotechnického výrobku, který byl již dodán uživateli, </w:t>
      </w:r>
    </w:p>
    <w:p w14:paraId="374764A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8EDC60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r) stažením z</w:t>
      </w:r>
      <w:r w:rsidR="00F06DC5">
        <w:rPr>
          <w:rFonts w:ascii="Times New Roman" w:hAnsi="Times New Roman"/>
          <w:sz w:val="24"/>
          <w:szCs w:val="24"/>
        </w:rPr>
        <w:t> </w:t>
      </w:r>
      <w:r w:rsidRPr="00BB2BAB">
        <w:rPr>
          <w:rFonts w:ascii="Times New Roman" w:hAnsi="Times New Roman"/>
          <w:sz w:val="24"/>
          <w:szCs w:val="24"/>
        </w:rPr>
        <w:t>trhu opatření, jehož cílem je zabránit, aby byl pyrotechnický výrobek, který se nachází v</w:t>
      </w:r>
      <w:r w:rsidR="00F06DC5">
        <w:rPr>
          <w:rFonts w:ascii="Times New Roman" w:hAnsi="Times New Roman"/>
          <w:sz w:val="24"/>
          <w:szCs w:val="24"/>
        </w:rPr>
        <w:t> </w:t>
      </w:r>
      <w:r w:rsidRPr="00BB2BAB">
        <w:rPr>
          <w:rFonts w:ascii="Times New Roman" w:hAnsi="Times New Roman"/>
          <w:sz w:val="24"/>
          <w:szCs w:val="24"/>
        </w:rPr>
        <w:t xml:space="preserve">dodavatelském řetězci, dodán na trh, </w:t>
      </w:r>
    </w:p>
    <w:p w14:paraId="64D275B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8FC089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s) označením CE označení, kterým výrobce vyjadřuje, že pyrotechnický výrobek je ve shodě s</w:t>
      </w:r>
      <w:r w:rsidR="00F06DC5">
        <w:rPr>
          <w:rFonts w:ascii="Times New Roman" w:hAnsi="Times New Roman"/>
          <w:sz w:val="24"/>
          <w:szCs w:val="24"/>
        </w:rPr>
        <w:t> </w:t>
      </w:r>
      <w:r w:rsidRPr="00BB2BAB">
        <w:rPr>
          <w:rFonts w:ascii="Times New Roman" w:hAnsi="Times New Roman"/>
          <w:sz w:val="24"/>
          <w:szCs w:val="24"/>
        </w:rPr>
        <w:t>příslušnými požadavky stanovenými harmonizačním předpisem Unie, který upravuje připojování tohoto označení</w:t>
      </w:r>
      <w:r w:rsidRPr="00BB2BAB">
        <w:rPr>
          <w:rFonts w:ascii="Times New Roman" w:hAnsi="Times New Roman"/>
          <w:sz w:val="24"/>
          <w:szCs w:val="24"/>
          <w:vertAlign w:val="superscript"/>
        </w:rPr>
        <w:t>8)</w:t>
      </w:r>
      <w:r w:rsidRPr="00BB2BAB">
        <w:rPr>
          <w:rFonts w:ascii="Times New Roman" w:hAnsi="Times New Roman"/>
          <w:sz w:val="24"/>
          <w:szCs w:val="24"/>
        </w:rPr>
        <w:t xml:space="preserve">, </w:t>
      </w:r>
    </w:p>
    <w:p w14:paraId="77E33BE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37E419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t) příručním skladem sklad stavebně oddělený od prodejní místnosti, </w:t>
      </w:r>
    </w:p>
    <w:p w14:paraId="7DA6557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12A288C" w14:textId="77777777" w:rsidR="00432556" w:rsidRPr="00BB2BAB" w:rsidRDefault="00432556" w:rsidP="00D45570">
      <w:pPr>
        <w:spacing w:after="0" w:line="240" w:lineRule="auto"/>
        <w:jc w:val="both"/>
        <w:rPr>
          <w:rFonts w:ascii="Times New Roman" w:hAnsi="Times New Roman"/>
          <w:b/>
          <w:sz w:val="24"/>
          <w:szCs w:val="24"/>
        </w:rPr>
      </w:pPr>
      <w:r w:rsidRPr="00BB2BAB">
        <w:rPr>
          <w:rFonts w:ascii="Times New Roman" w:hAnsi="Times New Roman"/>
          <w:sz w:val="24"/>
          <w:szCs w:val="24"/>
        </w:rPr>
        <w:t xml:space="preserve">u) </w:t>
      </w:r>
      <w:r w:rsidRPr="00BB2BAB">
        <w:rPr>
          <w:rFonts w:ascii="Times New Roman" w:hAnsi="Times New Roman"/>
          <w:strike/>
          <w:sz w:val="24"/>
          <w:szCs w:val="24"/>
        </w:rPr>
        <w:t>zacházením s</w:t>
      </w:r>
      <w:r w:rsidR="00F06DC5">
        <w:rPr>
          <w:rFonts w:ascii="Times New Roman" w:hAnsi="Times New Roman"/>
          <w:strike/>
          <w:sz w:val="24"/>
          <w:szCs w:val="24"/>
        </w:rPr>
        <w:t> </w:t>
      </w:r>
      <w:r w:rsidRPr="00BB2BAB">
        <w:rPr>
          <w:rFonts w:ascii="Times New Roman" w:hAnsi="Times New Roman"/>
          <w:strike/>
          <w:sz w:val="24"/>
          <w:szCs w:val="24"/>
        </w:rPr>
        <w:t>pyrotechnickými výrobky jejich výzkum, vývoj, nákup, prodej, dovoz, používání, ničení, zneškodňování, provádění ohňostrojů a</w:t>
      </w:r>
      <w:r w:rsidR="00F06DC5">
        <w:rPr>
          <w:rFonts w:ascii="Times New Roman" w:hAnsi="Times New Roman"/>
          <w:strike/>
          <w:sz w:val="24"/>
          <w:szCs w:val="24"/>
        </w:rPr>
        <w:t> </w:t>
      </w:r>
      <w:r w:rsidRPr="00BB2BAB">
        <w:rPr>
          <w:rFonts w:ascii="Times New Roman" w:hAnsi="Times New Roman"/>
          <w:strike/>
          <w:sz w:val="24"/>
          <w:szCs w:val="24"/>
        </w:rPr>
        <w:t>ohňostrojných prací,</w:t>
      </w:r>
      <w:r w:rsidRPr="00BB2BAB">
        <w:rPr>
          <w:rFonts w:ascii="Times New Roman" w:hAnsi="Times New Roman"/>
          <w:sz w:val="24"/>
          <w:szCs w:val="24"/>
        </w:rPr>
        <w:t xml:space="preserve"> </w:t>
      </w:r>
      <w:r w:rsidRPr="00BB2BAB">
        <w:rPr>
          <w:rFonts w:ascii="Times New Roman" w:hAnsi="Times New Roman"/>
          <w:b/>
          <w:sz w:val="24"/>
          <w:szCs w:val="24"/>
        </w:rPr>
        <w:t>zacházením s</w:t>
      </w:r>
      <w:r w:rsidR="00F06DC5">
        <w:rPr>
          <w:rFonts w:ascii="Times New Roman" w:hAnsi="Times New Roman"/>
          <w:b/>
          <w:sz w:val="24"/>
          <w:szCs w:val="24"/>
        </w:rPr>
        <w:t> </w:t>
      </w:r>
      <w:r w:rsidRPr="00BB2BAB">
        <w:rPr>
          <w:rFonts w:ascii="Times New Roman" w:hAnsi="Times New Roman"/>
          <w:b/>
          <w:sz w:val="24"/>
          <w:szCs w:val="24"/>
        </w:rPr>
        <w:t>pyrotechnickými výrobky jejich</w:t>
      </w:r>
      <w:r w:rsidR="00631D18" w:rsidRPr="00D45570">
        <w:rPr>
          <w:rFonts w:ascii="Times New Roman" w:hAnsi="Times New Roman"/>
          <w:b/>
          <w:szCs w:val="24"/>
        </w:rPr>
        <w:t xml:space="preserve"> opatřování, přechovávání, vystavování, používání</w:t>
      </w:r>
      <w:r w:rsidR="00631D18" w:rsidRPr="004E3B83">
        <w:rPr>
          <w:rFonts w:ascii="Times New Roman" w:hAnsi="Times New Roman"/>
          <w:szCs w:val="24"/>
        </w:rPr>
        <w:t xml:space="preserve"> </w:t>
      </w:r>
      <w:r w:rsidR="0000278E" w:rsidRPr="00BB2BAB">
        <w:rPr>
          <w:rFonts w:ascii="Times New Roman" w:hAnsi="Times New Roman"/>
          <w:b/>
          <w:sz w:val="24"/>
          <w:szCs w:val="24"/>
        </w:rPr>
        <w:t>a</w:t>
      </w:r>
      <w:r w:rsidR="00F06DC5">
        <w:rPr>
          <w:rFonts w:ascii="Times New Roman" w:hAnsi="Times New Roman"/>
          <w:b/>
          <w:sz w:val="24"/>
          <w:szCs w:val="24"/>
        </w:rPr>
        <w:t> </w:t>
      </w:r>
      <w:r w:rsidR="0000278E" w:rsidRPr="00BB2BAB">
        <w:rPr>
          <w:rFonts w:ascii="Times New Roman" w:hAnsi="Times New Roman"/>
          <w:b/>
          <w:sz w:val="24"/>
          <w:szCs w:val="24"/>
        </w:rPr>
        <w:t>manipulace s</w:t>
      </w:r>
      <w:r w:rsidR="00F06DC5">
        <w:rPr>
          <w:rFonts w:ascii="Times New Roman" w:hAnsi="Times New Roman"/>
          <w:b/>
          <w:sz w:val="24"/>
          <w:szCs w:val="24"/>
        </w:rPr>
        <w:t> </w:t>
      </w:r>
      <w:r w:rsidR="0000278E" w:rsidRPr="00BB2BAB">
        <w:rPr>
          <w:rFonts w:ascii="Times New Roman" w:hAnsi="Times New Roman"/>
          <w:b/>
          <w:sz w:val="24"/>
          <w:szCs w:val="24"/>
        </w:rPr>
        <w:t>nimi,</w:t>
      </w:r>
    </w:p>
    <w:p w14:paraId="79626D2E"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p>
    <w:p w14:paraId="50037452" w14:textId="77777777" w:rsidR="00432556" w:rsidRPr="00BB2BAB" w:rsidRDefault="00432556" w:rsidP="0050058F">
      <w:pPr>
        <w:spacing w:after="0" w:line="240" w:lineRule="auto"/>
        <w:rPr>
          <w:rFonts w:ascii="Times New Roman" w:hAnsi="Times New Roman"/>
          <w:sz w:val="24"/>
          <w:szCs w:val="24"/>
        </w:rPr>
      </w:pPr>
      <w:r w:rsidRPr="00BB2BAB">
        <w:rPr>
          <w:rFonts w:ascii="Times New Roman" w:hAnsi="Times New Roman"/>
          <w:sz w:val="24"/>
          <w:szCs w:val="24"/>
        </w:rPr>
        <w:t xml:space="preserve">v) certifikátem certifikát EU přezkoušení typu, certifikát </w:t>
      </w:r>
      <w:proofErr w:type="gramStart"/>
      <w:r w:rsidRPr="00BB2BAB">
        <w:rPr>
          <w:rFonts w:ascii="Times New Roman" w:hAnsi="Times New Roman"/>
          <w:sz w:val="24"/>
          <w:szCs w:val="24"/>
        </w:rPr>
        <w:t>shody</w:t>
      </w:r>
      <w:r w:rsidR="00EF5390" w:rsidRPr="007F57F4">
        <w:rPr>
          <w:rFonts w:ascii="Times New Roman" w:hAnsi="Times New Roman"/>
          <w:sz w:val="24"/>
          <w:szCs w:val="24"/>
        </w:rPr>
        <w:t xml:space="preserve"> </w:t>
      </w:r>
      <w:r w:rsidR="00EF5390" w:rsidRPr="007F57F4">
        <w:rPr>
          <w:rFonts w:ascii="Times New Roman" w:hAnsi="Times New Roman"/>
          <w:strike/>
          <w:sz w:val="24"/>
          <w:szCs w:val="24"/>
        </w:rPr>
        <w:t xml:space="preserve">a </w:t>
      </w:r>
      <w:r w:rsidRPr="00BB2BAB">
        <w:rPr>
          <w:rFonts w:ascii="Times New Roman" w:hAnsi="Times New Roman"/>
          <w:b/>
          <w:sz w:val="24"/>
          <w:szCs w:val="24"/>
        </w:rPr>
        <w:t>, osvědčení</w:t>
      </w:r>
      <w:proofErr w:type="gramEnd"/>
      <w:r w:rsidRPr="00BB2BAB">
        <w:rPr>
          <w:rFonts w:ascii="Times New Roman" w:hAnsi="Times New Roman"/>
          <w:b/>
          <w:sz w:val="24"/>
          <w:szCs w:val="24"/>
        </w:rPr>
        <w:t xml:space="preserve"> o</w:t>
      </w:r>
      <w:r w:rsidR="00F06DC5">
        <w:rPr>
          <w:rFonts w:ascii="Times New Roman" w:hAnsi="Times New Roman"/>
          <w:b/>
          <w:sz w:val="24"/>
          <w:szCs w:val="24"/>
        </w:rPr>
        <w:t> </w:t>
      </w:r>
      <w:r w:rsidRPr="00BB2BAB">
        <w:rPr>
          <w:rFonts w:ascii="Times New Roman" w:hAnsi="Times New Roman"/>
          <w:b/>
          <w:sz w:val="24"/>
          <w:szCs w:val="24"/>
        </w:rPr>
        <w:t xml:space="preserve">posouzení shody </w:t>
      </w:r>
      <w:r w:rsidRPr="0050058F">
        <w:rPr>
          <w:rFonts w:ascii="Times New Roman" w:hAnsi="Times New Roman"/>
          <w:b/>
          <w:sz w:val="24"/>
        </w:rPr>
        <w:t xml:space="preserve">a </w:t>
      </w:r>
      <w:r w:rsidR="00E94523" w:rsidRPr="00E94523">
        <w:rPr>
          <w:rFonts w:ascii="Times New Roman" w:hAnsi="Times New Roman"/>
          <w:b/>
          <w:sz w:val="24"/>
          <w:szCs w:val="24"/>
        </w:rPr>
        <w:t>osvědčení</w:t>
      </w:r>
      <w:r w:rsidR="00E94523">
        <w:rPr>
          <w:rFonts w:ascii="Times New Roman" w:hAnsi="Times New Roman"/>
          <w:sz w:val="24"/>
          <w:szCs w:val="24"/>
        </w:rPr>
        <w:t xml:space="preserve"> </w:t>
      </w:r>
      <w:r w:rsidR="007E74FB">
        <w:rPr>
          <w:rFonts w:ascii="Times New Roman" w:hAnsi="Times New Roman"/>
          <w:b/>
          <w:sz w:val="24"/>
          <w:szCs w:val="24"/>
        </w:rPr>
        <w:t xml:space="preserve">o </w:t>
      </w:r>
      <w:r w:rsidRPr="00BB2BAB">
        <w:rPr>
          <w:rFonts w:ascii="Times New Roman" w:hAnsi="Times New Roman"/>
          <w:sz w:val="24"/>
          <w:szCs w:val="24"/>
        </w:rPr>
        <w:t>schválení systému jakosti</w:t>
      </w:r>
      <w:r w:rsidR="0000278E" w:rsidRPr="00BB2BAB">
        <w:rPr>
          <w:rFonts w:ascii="Times New Roman" w:hAnsi="Times New Roman"/>
          <w:b/>
          <w:sz w:val="24"/>
          <w:szCs w:val="24"/>
        </w:rPr>
        <w:t>.</w:t>
      </w:r>
      <w:r w:rsidRPr="00BB2BAB">
        <w:rPr>
          <w:rFonts w:ascii="Times New Roman" w:hAnsi="Times New Roman"/>
          <w:sz w:val="24"/>
          <w:szCs w:val="24"/>
        </w:rPr>
        <w:t xml:space="preserve"> </w:t>
      </w:r>
    </w:p>
    <w:p w14:paraId="2F925C4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p>
    <w:p w14:paraId="1CEC197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899D11C"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HLAVA II </w:t>
      </w:r>
    </w:p>
    <w:p w14:paraId="2FF7E1B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539AC1FB"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KATEGORIE PYROTECHNICKÝCH VÝROBKŮ </w:t>
      </w:r>
    </w:p>
    <w:p w14:paraId="7310A33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60530199"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4 </w:t>
      </w:r>
    </w:p>
    <w:p w14:paraId="6B712B7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6F9D48BF"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Kategorie pyrotechnických výrobků </w:t>
      </w:r>
    </w:p>
    <w:p w14:paraId="7FFCC364"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1EE0C4D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Výrobce zařadí pyrotechnické výrobky do kategorií podle přílohy č. 1 k</w:t>
      </w:r>
      <w:r w:rsidR="00F06DC5">
        <w:rPr>
          <w:rFonts w:ascii="Times New Roman" w:hAnsi="Times New Roman"/>
          <w:sz w:val="24"/>
          <w:szCs w:val="24"/>
        </w:rPr>
        <w:t> </w:t>
      </w:r>
      <w:r w:rsidRPr="00BB2BAB">
        <w:rPr>
          <w:rFonts w:ascii="Times New Roman" w:hAnsi="Times New Roman"/>
          <w:sz w:val="24"/>
          <w:szCs w:val="24"/>
        </w:rPr>
        <w:t>tomuto zákonu, a</w:t>
      </w:r>
      <w:r w:rsidR="00F06DC5">
        <w:rPr>
          <w:rFonts w:ascii="Times New Roman" w:hAnsi="Times New Roman"/>
          <w:sz w:val="24"/>
          <w:szCs w:val="24"/>
        </w:rPr>
        <w:t> </w:t>
      </w:r>
      <w:r w:rsidRPr="00BB2BAB">
        <w:rPr>
          <w:rFonts w:ascii="Times New Roman" w:hAnsi="Times New Roman"/>
          <w:sz w:val="24"/>
          <w:szCs w:val="24"/>
        </w:rPr>
        <w:t>to podle způsobu použití nebo podle jejich účelu a</w:t>
      </w:r>
      <w:r w:rsidR="00F06DC5">
        <w:rPr>
          <w:rFonts w:ascii="Times New Roman" w:hAnsi="Times New Roman"/>
          <w:sz w:val="24"/>
          <w:szCs w:val="24"/>
        </w:rPr>
        <w:t> </w:t>
      </w:r>
      <w:r w:rsidRPr="00BB2BAB">
        <w:rPr>
          <w:rFonts w:ascii="Times New Roman" w:hAnsi="Times New Roman"/>
          <w:strike/>
          <w:sz w:val="24"/>
          <w:szCs w:val="24"/>
        </w:rPr>
        <w:t>stupně</w:t>
      </w:r>
      <w:r w:rsidRPr="00BB2BAB">
        <w:rPr>
          <w:rFonts w:ascii="Times New Roman" w:hAnsi="Times New Roman"/>
          <w:sz w:val="24"/>
          <w:szCs w:val="24"/>
        </w:rPr>
        <w:t xml:space="preserve"> </w:t>
      </w:r>
      <w:r w:rsidR="00C8328B" w:rsidRPr="00BB2BAB">
        <w:rPr>
          <w:rFonts w:ascii="Times New Roman" w:hAnsi="Times New Roman"/>
          <w:b/>
          <w:sz w:val="24"/>
          <w:szCs w:val="24"/>
        </w:rPr>
        <w:t xml:space="preserve">úrovně </w:t>
      </w:r>
      <w:r w:rsidRPr="00BB2BAB">
        <w:rPr>
          <w:rFonts w:ascii="Times New Roman" w:hAnsi="Times New Roman"/>
          <w:sz w:val="24"/>
          <w:szCs w:val="24"/>
        </w:rPr>
        <w:t>nebezpečnosti, včetně</w:t>
      </w:r>
      <w:r w:rsidR="003D35FB" w:rsidRPr="00BB2BAB">
        <w:rPr>
          <w:rFonts w:ascii="Times New Roman" w:hAnsi="Times New Roman"/>
          <w:sz w:val="24"/>
          <w:szCs w:val="24"/>
        </w:rPr>
        <w:t xml:space="preserve"> úrovně</w:t>
      </w:r>
      <w:r w:rsidRPr="00BB2BAB">
        <w:rPr>
          <w:rFonts w:ascii="Times New Roman" w:hAnsi="Times New Roman"/>
          <w:sz w:val="24"/>
          <w:szCs w:val="24"/>
        </w:rPr>
        <w:t xml:space="preserve"> hluku. Oznámený subjekt v</w:t>
      </w:r>
      <w:r w:rsidR="00F06DC5">
        <w:rPr>
          <w:rFonts w:ascii="Times New Roman" w:hAnsi="Times New Roman"/>
          <w:sz w:val="24"/>
          <w:szCs w:val="24"/>
        </w:rPr>
        <w:t> </w:t>
      </w:r>
      <w:r w:rsidRPr="00BB2BAB">
        <w:rPr>
          <w:rFonts w:ascii="Times New Roman" w:hAnsi="Times New Roman"/>
          <w:sz w:val="24"/>
          <w:szCs w:val="24"/>
        </w:rPr>
        <w:t>rámci posuzování shody potvrdí, zda byl pyrotechnický výrobek správně zařazen do kategorií podle přílohy č. 1 k</w:t>
      </w:r>
      <w:r w:rsidR="00F06DC5">
        <w:rPr>
          <w:rFonts w:ascii="Times New Roman" w:hAnsi="Times New Roman"/>
          <w:sz w:val="24"/>
          <w:szCs w:val="24"/>
        </w:rPr>
        <w:t> </w:t>
      </w:r>
      <w:r w:rsidRPr="00BB2BAB">
        <w:rPr>
          <w:rFonts w:ascii="Times New Roman" w:hAnsi="Times New Roman"/>
          <w:sz w:val="24"/>
          <w:szCs w:val="24"/>
        </w:rPr>
        <w:t xml:space="preserve">tomuto zákonu. </w:t>
      </w:r>
    </w:p>
    <w:p w14:paraId="2FEC738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D17D7F5"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Pyrotechnické výrobky se zařazují do těchto kategorií:</w:t>
      </w:r>
      <w:r w:rsidR="006B1CF5" w:rsidRPr="00BB2BAB">
        <w:rPr>
          <w:rFonts w:ascii="Times New Roman" w:hAnsi="Times New Roman"/>
          <w:sz w:val="24"/>
          <w:szCs w:val="24"/>
        </w:rPr>
        <w:t xml:space="preserve"> </w:t>
      </w:r>
    </w:p>
    <w:p w14:paraId="36C49F68"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zábavní pyrotechnika do kategorie F1, F2, F3 nebo F4,</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3024249C"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divadelní pyrotechnika do kategorie T1 nebo T2,</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759D479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c) ostatní pyrotechnické výrobky do kategorie P1 nebo P2. </w:t>
      </w:r>
    </w:p>
    <w:p w14:paraId="2DD1552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2BCDAF0"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lastRenderedPageBreak/>
        <w:t xml:space="preserve">§ 5 </w:t>
      </w:r>
    </w:p>
    <w:p w14:paraId="3228093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44F78A7B"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Věkové hranice a</w:t>
      </w:r>
      <w:r w:rsidR="00F06DC5">
        <w:rPr>
          <w:rFonts w:ascii="Times New Roman" w:hAnsi="Times New Roman"/>
          <w:b/>
          <w:bCs/>
          <w:sz w:val="24"/>
          <w:szCs w:val="24"/>
        </w:rPr>
        <w:t> </w:t>
      </w:r>
      <w:r w:rsidRPr="00BB2BAB">
        <w:rPr>
          <w:rFonts w:ascii="Times New Roman" w:hAnsi="Times New Roman"/>
          <w:b/>
          <w:bCs/>
          <w:sz w:val="24"/>
          <w:szCs w:val="24"/>
        </w:rPr>
        <w:t xml:space="preserve">další omezení </w:t>
      </w:r>
    </w:p>
    <w:p w14:paraId="67886D4B"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77D5C390"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w:t>
      </w:r>
      <w:r w:rsidRPr="00BB2BAB">
        <w:rPr>
          <w:rFonts w:ascii="Times New Roman" w:hAnsi="Times New Roman"/>
          <w:strike/>
          <w:sz w:val="24"/>
          <w:szCs w:val="24"/>
        </w:rPr>
        <w:t xml:space="preserve"> Hospodářský subjekt nebo osoba s</w:t>
      </w:r>
      <w:r w:rsidR="00F06DC5">
        <w:rPr>
          <w:rFonts w:ascii="Times New Roman" w:hAnsi="Times New Roman"/>
          <w:strike/>
          <w:sz w:val="24"/>
          <w:szCs w:val="24"/>
        </w:rPr>
        <w:t> </w:t>
      </w:r>
      <w:r w:rsidRPr="00BB2BAB">
        <w:rPr>
          <w:rFonts w:ascii="Times New Roman" w:hAnsi="Times New Roman"/>
          <w:strike/>
          <w:sz w:val="24"/>
          <w:szCs w:val="24"/>
        </w:rPr>
        <w:t xml:space="preserve">odbornou způsobilostí </w:t>
      </w:r>
      <w:proofErr w:type="gramStart"/>
      <w:r w:rsidRPr="00BB2BAB">
        <w:rPr>
          <w:rFonts w:ascii="Times New Roman" w:hAnsi="Times New Roman"/>
          <w:strike/>
          <w:sz w:val="24"/>
          <w:szCs w:val="24"/>
        </w:rPr>
        <w:t>zpřístupní</w:t>
      </w:r>
      <w:proofErr w:type="gramEnd"/>
      <w:r w:rsidRPr="00BB2BAB">
        <w:rPr>
          <w:rFonts w:ascii="Times New Roman" w:hAnsi="Times New Roman"/>
          <w:strike/>
          <w:sz w:val="24"/>
          <w:szCs w:val="24"/>
        </w:rPr>
        <w:t xml:space="preserve"> pyrotechnický výrobek</w:t>
      </w:r>
      <w:r w:rsidR="00C8328B" w:rsidRPr="00BB2BAB">
        <w:rPr>
          <w:rFonts w:ascii="Times New Roman" w:hAnsi="Times New Roman"/>
          <w:sz w:val="24"/>
          <w:szCs w:val="24"/>
        </w:rPr>
        <w:t xml:space="preserve"> </w:t>
      </w:r>
      <w:r w:rsidR="00C8328B" w:rsidRPr="00BB2BAB">
        <w:rPr>
          <w:rFonts w:ascii="Times New Roman" w:hAnsi="Times New Roman"/>
          <w:b/>
          <w:sz w:val="24"/>
          <w:szCs w:val="24"/>
        </w:rPr>
        <w:t xml:space="preserve">Pyrotechnický výrobek </w:t>
      </w:r>
      <w:proofErr w:type="gramStart"/>
      <w:r w:rsidR="00C8328B" w:rsidRPr="00BB2BAB">
        <w:rPr>
          <w:rFonts w:ascii="Times New Roman" w:hAnsi="Times New Roman"/>
          <w:b/>
          <w:sz w:val="24"/>
          <w:szCs w:val="24"/>
        </w:rPr>
        <w:t>může</w:t>
      </w:r>
      <w:proofErr w:type="gramEnd"/>
      <w:r w:rsidR="00C8328B" w:rsidRPr="00BB2BAB">
        <w:rPr>
          <w:rFonts w:ascii="Times New Roman" w:hAnsi="Times New Roman"/>
          <w:b/>
          <w:sz w:val="24"/>
          <w:szCs w:val="24"/>
        </w:rPr>
        <w:t xml:space="preserve"> d</w:t>
      </w:r>
      <w:r w:rsidR="00037681">
        <w:rPr>
          <w:rFonts w:ascii="Times New Roman" w:hAnsi="Times New Roman"/>
          <w:b/>
          <w:sz w:val="24"/>
          <w:szCs w:val="24"/>
        </w:rPr>
        <w:t>odat na trh hospodářský subjekt,</w:t>
      </w:r>
      <w:r w:rsidR="00C8328B" w:rsidRPr="00BB2BAB">
        <w:rPr>
          <w:rFonts w:ascii="Times New Roman" w:hAnsi="Times New Roman"/>
          <w:b/>
          <w:sz w:val="24"/>
          <w:szCs w:val="24"/>
        </w:rPr>
        <w:t xml:space="preserve"> a</w:t>
      </w:r>
      <w:r w:rsidR="00F06DC5">
        <w:rPr>
          <w:rFonts w:ascii="Times New Roman" w:hAnsi="Times New Roman"/>
          <w:b/>
          <w:sz w:val="24"/>
          <w:szCs w:val="24"/>
        </w:rPr>
        <w:t> </w:t>
      </w:r>
      <w:r w:rsidR="00C8328B" w:rsidRPr="00BB2BAB">
        <w:rPr>
          <w:rFonts w:ascii="Times New Roman" w:hAnsi="Times New Roman"/>
          <w:b/>
          <w:sz w:val="24"/>
          <w:szCs w:val="24"/>
        </w:rPr>
        <w:t>to</w:t>
      </w:r>
      <w:r w:rsidRPr="00BB2BAB">
        <w:rPr>
          <w:rFonts w:ascii="Times New Roman" w:hAnsi="Times New Roman"/>
          <w:sz w:val="24"/>
          <w:szCs w:val="24"/>
        </w:rPr>
        <w:t xml:space="preserve"> pouze osobě, která dosáhla věku</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5EBC6C0A"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15 let u</w:t>
      </w:r>
      <w:r w:rsidR="00F06DC5">
        <w:rPr>
          <w:rFonts w:ascii="Times New Roman" w:hAnsi="Times New Roman"/>
          <w:sz w:val="24"/>
          <w:szCs w:val="24"/>
        </w:rPr>
        <w:t> </w:t>
      </w:r>
      <w:r w:rsidRPr="00BB2BAB">
        <w:rPr>
          <w:rFonts w:ascii="Times New Roman" w:hAnsi="Times New Roman"/>
          <w:sz w:val="24"/>
          <w:szCs w:val="24"/>
        </w:rPr>
        <w:t>pyrotechnických výrobků kategorie F1,</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7D8997DE"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18 let u</w:t>
      </w:r>
      <w:r w:rsidR="00F06DC5">
        <w:rPr>
          <w:rFonts w:ascii="Times New Roman" w:hAnsi="Times New Roman"/>
          <w:sz w:val="24"/>
          <w:szCs w:val="24"/>
        </w:rPr>
        <w:t> </w:t>
      </w:r>
      <w:r w:rsidRPr="00BB2BAB">
        <w:rPr>
          <w:rFonts w:ascii="Times New Roman" w:hAnsi="Times New Roman"/>
          <w:sz w:val="24"/>
          <w:szCs w:val="24"/>
        </w:rPr>
        <w:t>pyrotechnických výrobků kategorie F2, T1 nebo P1,</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2294107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21 let u</w:t>
      </w:r>
      <w:r w:rsidR="00F06DC5">
        <w:rPr>
          <w:rFonts w:ascii="Times New Roman" w:hAnsi="Times New Roman"/>
          <w:sz w:val="24"/>
          <w:szCs w:val="24"/>
        </w:rPr>
        <w:t> </w:t>
      </w:r>
      <w:r w:rsidRPr="00BB2BAB">
        <w:rPr>
          <w:rFonts w:ascii="Times New Roman" w:hAnsi="Times New Roman"/>
          <w:sz w:val="24"/>
          <w:szCs w:val="24"/>
        </w:rPr>
        <w:t>pyrotechnických výrobků kategorie F3 anebo získala osvědčení o</w:t>
      </w:r>
      <w:r w:rsidR="00F06DC5">
        <w:rPr>
          <w:rFonts w:ascii="Times New Roman" w:hAnsi="Times New Roman"/>
          <w:sz w:val="24"/>
          <w:szCs w:val="24"/>
        </w:rPr>
        <w:t> </w:t>
      </w:r>
      <w:r w:rsidRPr="00BB2BAB">
        <w:rPr>
          <w:rFonts w:ascii="Times New Roman" w:hAnsi="Times New Roman"/>
          <w:sz w:val="24"/>
          <w:szCs w:val="24"/>
        </w:rPr>
        <w:t xml:space="preserve">odborné způsobilosti dle § 37. </w:t>
      </w:r>
    </w:p>
    <w:p w14:paraId="25497A8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EEE753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(2) Pyrotechnické výrobky kategorie F1, F2, T1, P1 nebo F3 může hospodářský subjekt </w:t>
      </w:r>
      <w:r w:rsidRPr="00BB2BAB">
        <w:rPr>
          <w:rFonts w:ascii="Times New Roman" w:hAnsi="Times New Roman"/>
          <w:strike/>
          <w:sz w:val="24"/>
          <w:szCs w:val="24"/>
        </w:rPr>
        <w:t>nebo osoba s</w:t>
      </w:r>
      <w:r w:rsidR="00F06DC5">
        <w:rPr>
          <w:rFonts w:ascii="Times New Roman" w:hAnsi="Times New Roman"/>
          <w:strike/>
          <w:sz w:val="24"/>
          <w:szCs w:val="24"/>
        </w:rPr>
        <w:t> </w:t>
      </w:r>
      <w:r w:rsidRPr="00BB2BAB">
        <w:rPr>
          <w:rFonts w:ascii="Times New Roman" w:hAnsi="Times New Roman"/>
          <w:strike/>
          <w:sz w:val="24"/>
          <w:szCs w:val="24"/>
        </w:rPr>
        <w:t>odbornou způsobilostí</w:t>
      </w:r>
      <w:r w:rsidR="00851048" w:rsidRPr="00BB2BAB">
        <w:rPr>
          <w:rFonts w:ascii="Times New Roman" w:hAnsi="Times New Roman"/>
          <w:strike/>
          <w:sz w:val="24"/>
          <w:szCs w:val="24"/>
        </w:rPr>
        <w:t xml:space="preserve"> zpřístupnit</w:t>
      </w:r>
      <w:r w:rsidR="00C8328B" w:rsidRPr="00BB2BAB">
        <w:rPr>
          <w:rFonts w:ascii="Times New Roman" w:hAnsi="Times New Roman"/>
          <w:sz w:val="24"/>
          <w:szCs w:val="24"/>
        </w:rPr>
        <w:t xml:space="preserve"> </w:t>
      </w:r>
      <w:r w:rsidR="00C8328B" w:rsidRPr="00BB2BAB">
        <w:rPr>
          <w:rFonts w:ascii="Times New Roman" w:hAnsi="Times New Roman"/>
          <w:b/>
          <w:sz w:val="24"/>
          <w:szCs w:val="24"/>
        </w:rPr>
        <w:t>dodat na trh</w:t>
      </w:r>
      <w:r w:rsidRPr="00BB2BAB">
        <w:rPr>
          <w:rFonts w:ascii="Times New Roman" w:hAnsi="Times New Roman"/>
          <w:sz w:val="24"/>
          <w:szCs w:val="24"/>
        </w:rPr>
        <w:t xml:space="preserve"> právnické osobě nebo podnikající fyzické osobě pouze prostřednictvím osoby, která splňuje </w:t>
      </w:r>
      <w:r w:rsidRPr="00BB2BAB">
        <w:rPr>
          <w:rFonts w:ascii="Times New Roman" w:hAnsi="Times New Roman"/>
          <w:strike/>
          <w:sz w:val="24"/>
          <w:szCs w:val="24"/>
        </w:rPr>
        <w:t>podmínky</w:t>
      </w:r>
      <w:r w:rsidR="00851048" w:rsidRPr="00BB2BAB">
        <w:rPr>
          <w:rFonts w:ascii="Times New Roman" w:hAnsi="Times New Roman"/>
          <w:strike/>
          <w:sz w:val="24"/>
          <w:szCs w:val="24"/>
        </w:rPr>
        <w:t xml:space="preserve"> </w:t>
      </w:r>
      <w:r w:rsidR="00DB06CD" w:rsidRPr="00BB2BAB">
        <w:rPr>
          <w:rFonts w:ascii="Times New Roman" w:hAnsi="Times New Roman"/>
          <w:b/>
          <w:sz w:val="24"/>
          <w:szCs w:val="24"/>
        </w:rPr>
        <w:t>věkov</w:t>
      </w:r>
      <w:r w:rsidR="00DB06CD">
        <w:rPr>
          <w:rFonts w:ascii="Times New Roman" w:hAnsi="Times New Roman"/>
          <w:b/>
          <w:sz w:val="24"/>
          <w:szCs w:val="24"/>
        </w:rPr>
        <w:t>ou</w:t>
      </w:r>
      <w:r w:rsidR="00DB06CD" w:rsidRPr="00BB2BAB">
        <w:rPr>
          <w:rFonts w:ascii="Times New Roman" w:hAnsi="Times New Roman"/>
          <w:b/>
          <w:sz w:val="24"/>
          <w:szCs w:val="24"/>
        </w:rPr>
        <w:t xml:space="preserve"> </w:t>
      </w:r>
      <w:r w:rsidR="00CA4B7D" w:rsidRPr="00BB2BAB">
        <w:rPr>
          <w:rFonts w:ascii="Times New Roman" w:hAnsi="Times New Roman"/>
          <w:b/>
          <w:sz w:val="24"/>
          <w:szCs w:val="24"/>
        </w:rPr>
        <w:t>hranic</w:t>
      </w:r>
      <w:r w:rsidR="00CA4B7D">
        <w:rPr>
          <w:rFonts w:ascii="Times New Roman" w:hAnsi="Times New Roman"/>
          <w:b/>
          <w:sz w:val="24"/>
          <w:szCs w:val="24"/>
        </w:rPr>
        <w:t>i</w:t>
      </w:r>
      <w:r w:rsidR="00CA4B7D" w:rsidRPr="00BB2BAB">
        <w:rPr>
          <w:rFonts w:ascii="Times New Roman" w:hAnsi="Times New Roman"/>
          <w:sz w:val="24"/>
          <w:szCs w:val="24"/>
        </w:rPr>
        <w:t xml:space="preserve"> </w:t>
      </w:r>
      <w:r w:rsidRPr="00BB2BAB">
        <w:rPr>
          <w:rFonts w:ascii="Times New Roman" w:hAnsi="Times New Roman"/>
          <w:sz w:val="24"/>
          <w:szCs w:val="24"/>
        </w:rPr>
        <w:t xml:space="preserve">podle odstavce 1. </w:t>
      </w:r>
    </w:p>
    <w:p w14:paraId="6D12C51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41F2F71" w14:textId="77777777" w:rsidR="00515E1F" w:rsidRPr="00BB2BAB" w:rsidRDefault="00432556" w:rsidP="00C8328B">
      <w:pPr>
        <w:spacing w:after="0" w:line="240" w:lineRule="auto"/>
        <w:jc w:val="both"/>
        <w:rPr>
          <w:rFonts w:ascii="Times New Roman" w:hAnsi="Times New Roman"/>
          <w:b/>
          <w:sz w:val="24"/>
          <w:szCs w:val="24"/>
        </w:rPr>
      </w:pPr>
      <w:r w:rsidRPr="00BB2BAB">
        <w:rPr>
          <w:rFonts w:ascii="Times New Roman" w:hAnsi="Times New Roman"/>
          <w:sz w:val="24"/>
          <w:szCs w:val="24"/>
        </w:rPr>
        <w:tab/>
        <w:t xml:space="preserve">(3) </w:t>
      </w:r>
      <w:r w:rsidRPr="00BB2BAB">
        <w:rPr>
          <w:rFonts w:ascii="Times New Roman" w:hAnsi="Times New Roman"/>
          <w:strike/>
          <w:sz w:val="24"/>
          <w:szCs w:val="24"/>
        </w:rPr>
        <w:t>Pyrotechnické výrobky kategorie F4, T2 nebo P2 může hospodářský subjekt nebo osoba s</w:t>
      </w:r>
      <w:r w:rsidR="00F06DC5">
        <w:rPr>
          <w:rFonts w:ascii="Times New Roman" w:hAnsi="Times New Roman"/>
          <w:strike/>
          <w:sz w:val="24"/>
          <w:szCs w:val="24"/>
        </w:rPr>
        <w:t> </w:t>
      </w:r>
      <w:r w:rsidRPr="00BB2BAB">
        <w:rPr>
          <w:rFonts w:ascii="Times New Roman" w:hAnsi="Times New Roman"/>
          <w:strike/>
          <w:sz w:val="24"/>
          <w:szCs w:val="24"/>
        </w:rPr>
        <w:t>odbornou způsobilostí dodávat na trh nebo jinak zpřístupnit pouze osobám s</w:t>
      </w:r>
      <w:r w:rsidR="00F06DC5">
        <w:rPr>
          <w:rFonts w:ascii="Times New Roman" w:hAnsi="Times New Roman"/>
          <w:strike/>
          <w:sz w:val="24"/>
          <w:szCs w:val="24"/>
        </w:rPr>
        <w:t> </w:t>
      </w:r>
      <w:r w:rsidRPr="00BB2BAB">
        <w:rPr>
          <w:rFonts w:ascii="Times New Roman" w:hAnsi="Times New Roman"/>
          <w:strike/>
          <w:sz w:val="24"/>
          <w:szCs w:val="24"/>
        </w:rPr>
        <w:t xml:space="preserve">odbornou způsobilostí. </w:t>
      </w:r>
    </w:p>
    <w:p w14:paraId="3B6BA4BE" w14:textId="77777777" w:rsidR="00515E1F" w:rsidRPr="00BB2BAB" w:rsidRDefault="00515E1F" w:rsidP="00C8328B">
      <w:pPr>
        <w:spacing w:after="0" w:line="240" w:lineRule="auto"/>
        <w:jc w:val="both"/>
        <w:rPr>
          <w:rFonts w:ascii="Times New Roman" w:hAnsi="Times New Roman"/>
          <w:b/>
          <w:sz w:val="24"/>
          <w:szCs w:val="24"/>
        </w:rPr>
      </w:pPr>
    </w:p>
    <w:p w14:paraId="2B9BEAA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1787175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r>
      <w:proofErr w:type="gramStart"/>
      <w:r w:rsidR="00597EDA" w:rsidRPr="00BB2BAB">
        <w:rPr>
          <w:rFonts w:ascii="Times New Roman" w:hAnsi="Times New Roman"/>
          <w:strike/>
          <w:sz w:val="24"/>
          <w:szCs w:val="24"/>
        </w:rPr>
        <w:t>(4)</w:t>
      </w:r>
      <w:r w:rsidR="00597EDA" w:rsidRPr="00BB2BAB">
        <w:rPr>
          <w:rFonts w:ascii="Times New Roman" w:hAnsi="Times New Roman"/>
          <w:sz w:val="24"/>
          <w:szCs w:val="24"/>
        </w:rPr>
        <w:t xml:space="preserve"> </w:t>
      </w:r>
      <w:r w:rsidRPr="00BB2BAB">
        <w:rPr>
          <w:rFonts w:ascii="Times New Roman" w:hAnsi="Times New Roman"/>
          <w:sz w:val="24"/>
          <w:szCs w:val="24"/>
        </w:rPr>
        <w:t>(</w:t>
      </w:r>
      <w:r w:rsidR="00296D3E" w:rsidRPr="00BB2BAB">
        <w:rPr>
          <w:rFonts w:ascii="Times New Roman" w:hAnsi="Times New Roman"/>
          <w:b/>
          <w:sz w:val="24"/>
          <w:szCs w:val="24"/>
        </w:rPr>
        <w:t>3</w:t>
      </w:r>
      <w:r w:rsidRPr="00BB2BAB">
        <w:rPr>
          <w:rFonts w:ascii="Times New Roman" w:hAnsi="Times New Roman"/>
          <w:b/>
          <w:sz w:val="24"/>
          <w:szCs w:val="24"/>
        </w:rPr>
        <w:t>)</w:t>
      </w:r>
      <w:r w:rsidRPr="00BB2BAB">
        <w:rPr>
          <w:rFonts w:ascii="Times New Roman" w:hAnsi="Times New Roman"/>
          <w:sz w:val="24"/>
          <w:szCs w:val="24"/>
        </w:rPr>
        <w:t xml:space="preserve"> Pyrotechnické</w:t>
      </w:r>
      <w:proofErr w:type="gramEnd"/>
      <w:r w:rsidRPr="00BB2BAB">
        <w:rPr>
          <w:rFonts w:ascii="Times New Roman" w:hAnsi="Times New Roman"/>
          <w:sz w:val="24"/>
          <w:szCs w:val="24"/>
        </w:rPr>
        <w:t xml:space="preserve"> výrobky kategorie P1 pro použití ve vozidlech včetně airbagů a</w:t>
      </w:r>
      <w:r w:rsidR="00F06DC5">
        <w:rPr>
          <w:rFonts w:ascii="Times New Roman" w:hAnsi="Times New Roman"/>
          <w:sz w:val="24"/>
          <w:szCs w:val="24"/>
        </w:rPr>
        <w:t> </w:t>
      </w:r>
      <w:proofErr w:type="spellStart"/>
      <w:r w:rsidRPr="00BB2BAB">
        <w:rPr>
          <w:rFonts w:ascii="Times New Roman" w:hAnsi="Times New Roman"/>
          <w:sz w:val="24"/>
          <w:szCs w:val="24"/>
        </w:rPr>
        <w:t>předpínačů</w:t>
      </w:r>
      <w:proofErr w:type="spellEnd"/>
      <w:r w:rsidRPr="00BB2BAB">
        <w:rPr>
          <w:rFonts w:ascii="Times New Roman" w:hAnsi="Times New Roman"/>
          <w:sz w:val="24"/>
          <w:szCs w:val="24"/>
        </w:rPr>
        <w:t xml:space="preserve"> bezpečnostních pásů nesmí být dostupné široké veřejnosti, pokud tyto pyrotechnické výrobky nejsou zabudovány do vozidla nebo odnímatelného dílu vozidla. </w:t>
      </w:r>
    </w:p>
    <w:p w14:paraId="349811D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8F06042"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HLAVA III </w:t>
      </w:r>
    </w:p>
    <w:p w14:paraId="48A99BF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2DD04FD5"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POSUZOVÁNÍ SHODY A</w:t>
      </w:r>
      <w:r w:rsidR="00F06DC5">
        <w:rPr>
          <w:rFonts w:ascii="Times New Roman" w:hAnsi="Times New Roman"/>
          <w:sz w:val="24"/>
          <w:szCs w:val="24"/>
        </w:rPr>
        <w:t> </w:t>
      </w:r>
      <w:r w:rsidRPr="00BB2BAB">
        <w:rPr>
          <w:rFonts w:ascii="Times New Roman" w:hAnsi="Times New Roman"/>
          <w:sz w:val="24"/>
          <w:szCs w:val="24"/>
        </w:rPr>
        <w:t xml:space="preserve">OZNAČOVÁNÍ PYROTECHNICKÝCH VÝROBKŮ </w:t>
      </w:r>
    </w:p>
    <w:p w14:paraId="2B936BB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5197C39D"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6 </w:t>
      </w:r>
    </w:p>
    <w:p w14:paraId="4638351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755A02D4"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Předpoklad shody </w:t>
      </w:r>
    </w:p>
    <w:p w14:paraId="192B7DCC"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3485BB7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Pyrotechnické výrobky, které jsou ve shodě s</w:t>
      </w:r>
      <w:r w:rsidR="00F06DC5">
        <w:rPr>
          <w:rFonts w:ascii="Times New Roman" w:hAnsi="Times New Roman"/>
          <w:sz w:val="24"/>
          <w:szCs w:val="24"/>
        </w:rPr>
        <w:t> </w:t>
      </w:r>
      <w:r w:rsidRPr="00BB2BAB">
        <w:rPr>
          <w:rFonts w:ascii="Times New Roman" w:hAnsi="Times New Roman"/>
          <w:sz w:val="24"/>
          <w:szCs w:val="24"/>
        </w:rPr>
        <w:t>harmonizovanými normami nebo jejich částmi, na něž byly zveřejněny odkazy v</w:t>
      </w:r>
      <w:r w:rsidR="00F06DC5">
        <w:rPr>
          <w:rFonts w:ascii="Times New Roman" w:hAnsi="Times New Roman"/>
          <w:sz w:val="24"/>
          <w:szCs w:val="24"/>
        </w:rPr>
        <w:t> </w:t>
      </w:r>
      <w:r w:rsidRPr="00BB2BAB">
        <w:rPr>
          <w:rFonts w:ascii="Times New Roman" w:hAnsi="Times New Roman"/>
          <w:sz w:val="24"/>
          <w:szCs w:val="24"/>
        </w:rPr>
        <w:t xml:space="preserve">Úředním věstníku Evropské unie, se považují za výrobky, které jsou ve shodě se základními bezpečnostními požadavky, na které se tyto normy nebo jejich části vztahují. </w:t>
      </w:r>
    </w:p>
    <w:p w14:paraId="0975EBE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BE883D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Základní bezpečnostní požadavky na pyrotechnické výrobky jsou uvedeny v</w:t>
      </w:r>
      <w:r w:rsidR="00F06DC5">
        <w:rPr>
          <w:rFonts w:ascii="Times New Roman" w:hAnsi="Times New Roman"/>
          <w:sz w:val="24"/>
          <w:szCs w:val="24"/>
        </w:rPr>
        <w:t> </w:t>
      </w:r>
      <w:r w:rsidRPr="00BB2BAB">
        <w:rPr>
          <w:rFonts w:ascii="Times New Roman" w:hAnsi="Times New Roman"/>
          <w:sz w:val="24"/>
          <w:szCs w:val="24"/>
        </w:rPr>
        <w:t>příloze č. 2 k</w:t>
      </w:r>
      <w:r w:rsidR="00F06DC5">
        <w:rPr>
          <w:rFonts w:ascii="Times New Roman" w:hAnsi="Times New Roman"/>
          <w:sz w:val="24"/>
          <w:szCs w:val="24"/>
        </w:rPr>
        <w:t> </w:t>
      </w:r>
      <w:r w:rsidRPr="00BB2BAB">
        <w:rPr>
          <w:rFonts w:ascii="Times New Roman" w:hAnsi="Times New Roman"/>
          <w:sz w:val="24"/>
          <w:szCs w:val="24"/>
        </w:rPr>
        <w:t xml:space="preserve">tomuto zákonu. </w:t>
      </w:r>
    </w:p>
    <w:p w14:paraId="7216B76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C86E4A0"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7 </w:t>
      </w:r>
    </w:p>
    <w:p w14:paraId="0DFDB1D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589CEF68"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lastRenderedPageBreak/>
        <w:t xml:space="preserve">Postupy posuzování shody </w:t>
      </w:r>
    </w:p>
    <w:p w14:paraId="17994240"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6D8F4014"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Postupy posuzování shody jsou</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2B9A2D43"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EU přezkoušení typu,</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54C72FB1"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shoda založená na posouzení shody každého jednotlivého výrobku, nebo</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787D76A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shoda založená na komplexním zabezpečení jakosti, pokud jde o</w:t>
      </w:r>
      <w:r w:rsidR="00F06DC5">
        <w:rPr>
          <w:rFonts w:ascii="Times New Roman" w:hAnsi="Times New Roman"/>
          <w:sz w:val="24"/>
          <w:szCs w:val="24"/>
        </w:rPr>
        <w:t> </w:t>
      </w:r>
      <w:r w:rsidRPr="00BB2BAB">
        <w:rPr>
          <w:rFonts w:ascii="Times New Roman" w:hAnsi="Times New Roman"/>
          <w:sz w:val="24"/>
          <w:szCs w:val="24"/>
        </w:rPr>
        <w:t xml:space="preserve">zábavní pyrotechniku kategorie F4. </w:t>
      </w:r>
    </w:p>
    <w:p w14:paraId="003E17A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91EF913"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Je-li shoda pyrotechnického výrobku posouzena postupem EU přezkoušení typu, musí být tento postup pro účely uvedení na trh doplněn o</w:t>
      </w:r>
      <w:r w:rsidR="00F06DC5">
        <w:rPr>
          <w:rFonts w:ascii="Times New Roman" w:hAnsi="Times New Roman"/>
          <w:sz w:val="24"/>
          <w:szCs w:val="24"/>
        </w:rPr>
        <w:t> </w:t>
      </w:r>
      <w:r w:rsidRPr="00BB2BAB">
        <w:rPr>
          <w:rFonts w:ascii="Times New Roman" w:hAnsi="Times New Roman"/>
          <w:sz w:val="24"/>
          <w:szCs w:val="24"/>
        </w:rPr>
        <w:t>postup posouzení shody s</w:t>
      </w:r>
      <w:r w:rsidR="00F06DC5">
        <w:rPr>
          <w:rFonts w:ascii="Times New Roman" w:hAnsi="Times New Roman"/>
          <w:sz w:val="24"/>
          <w:szCs w:val="24"/>
        </w:rPr>
        <w:t> </w:t>
      </w:r>
      <w:r w:rsidRPr="00BB2BAB">
        <w:rPr>
          <w:rFonts w:ascii="Times New Roman" w:hAnsi="Times New Roman"/>
          <w:sz w:val="24"/>
          <w:szCs w:val="24"/>
        </w:rPr>
        <w:t>typem, který je založen na</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644634B4"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vnitřní kontrole výroby a</w:t>
      </w:r>
      <w:r w:rsidR="00F06DC5">
        <w:rPr>
          <w:rFonts w:ascii="Times New Roman" w:hAnsi="Times New Roman"/>
          <w:sz w:val="24"/>
          <w:szCs w:val="24"/>
        </w:rPr>
        <w:t> </w:t>
      </w:r>
      <w:r w:rsidRPr="00BB2BAB">
        <w:rPr>
          <w:rFonts w:ascii="Times New Roman" w:hAnsi="Times New Roman"/>
          <w:sz w:val="24"/>
          <w:szCs w:val="24"/>
        </w:rPr>
        <w:t>zkouškách výrobku pod dohledem v</w:t>
      </w:r>
      <w:r w:rsidR="00F06DC5">
        <w:rPr>
          <w:rFonts w:ascii="Times New Roman" w:hAnsi="Times New Roman"/>
          <w:sz w:val="24"/>
          <w:szCs w:val="24"/>
        </w:rPr>
        <w:t> </w:t>
      </w:r>
      <w:r w:rsidRPr="00BB2BAB">
        <w:rPr>
          <w:rFonts w:ascii="Times New Roman" w:hAnsi="Times New Roman"/>
          <w:sz w:val="24"/>
          <w:szCs w:val="24"/>
        </w:rPr>
        <w:t>náhodně zvolených intervalech,</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7460CDB5"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zabezpečení jakosti výrobního procesu, nebo</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40C07D4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c) zabezpečení jakosti výrobku. </w:t>
      </w:r>
    </w:p>
    <w:p w14:paraId="3394108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24BA453"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Vláda stanoví nařízením popis a</w:t>
      </w:r>
      <w:r w:rsidR="00F06DC5">
        <w:rPr>
          <w:rFonts w:ascii="Times New Roman" w:hAnsi="Times New Roman"/>
          <w:sz w:val="24"/>
          <w:szCs w:val="24"/>
        </w:rPr>
        <w:t> </w:t>
      </w:r>
      <w:r w:rsidRPr="00BB2BAB">
        <w:rPr>
          <w:rFonts w:ascii="Times New Roman" w:hAnsi="Times New Roman"/>
          <w:sz w:val="24"/>
          <w:szCs w:val="24"/>
        </w:rPr>
        <w:t>obsah jednotlivých postupů posuzování shody, včetně dokumentace, která má být uchovávána u</w:t>
      </w:r>
      <w:r w:rsidR="00F06DC5">
        <w:rPr>
          <w:rFonts w:ascii="Times New Roman" w:hAnsi="Times New Roman"/>
          <w:sz w:val="24"/>
          <w:szCs w:val="24"/>
        </w:rPr>
        <w:t> </w:t>
      </w:r>
      <w:r w:rsidRPr="00BB2BAB">
        <w:rPr>
          <w:rFonts w:ascii="Times New Roman" w:hAnsi="Times New Roman"/>
          <w:sz w:val="24"/>
          <w:szCs w:val="24"/>
        </w:rPr>
        <w:t>jednotlivých postupů posuzování shody, a</w:t>
      </w:r>
      <w:r w:rsidR="00F06DC5">
        <w:rPr>
          <w:rFonts w:ascii="Times New Roman" w:hAnsi="Times New Roman"/>
          <w:sz w:val="24"/>
          <w:szCs w:val="24"/>
        </w:rPr>
        <w:t> </w:t>
      </w:r>
      <w:r w:rsidRPr="00BB2BAB">
        <w:rPr>
          <w:rFonts w:ascii="Times New Roman" w:hAnsi="Times New Roman"/>
          <w:sz w:val="24"/>
          <w:szCs w:val="24"/>
        </w:rPr>
        <w:t>postup výrobce a</w:t>
      </w:r>
      <w:r w:rsidR="00F06DC5">
        <w:rPr>
          <w:rFonts w:ascii="Times New Roman" w:hAnsi="Times New Roman"/>
          <w:sz w:val="24"/>
          <w:szCs w:val="24"/>
        </w:rPr>
        <w:t> </w:t>
      </w:r>
      <w:r w:rsidRPr="00BB2BAB">
        <w:rPr>
          <w:rFonts w:ascii="Times New Roman" w:hAnsi="Times New Roman"/>
          <w:sz w:val="24"/>
          <w:szCs w:val="24"/>
        </w:rPr>
        <w:t>oznámeného subjektu u</w:t>
      </w:r>
      <w:r w:rsidR="00F06DC5">
        <w:rPr>
          <w:rFonts w:ascii="Times New Roman" w:hAnsi="Times New Roman"/>
          <w:sz w:val="24"/>
          <w:szCs w:val="24"/>
        </w:rPr>
        <w:t> </w:t>
      </w:r>
      <w:r w:rsidRPr="00BB2BAB">
        <w:rPr>
          <w:rFonts w:ascii="Times New Roman" w:hAnsi="Times New Roman"/>
          <w:sz w:val="24"/>
          <w:szCs w:val="24"/>
        </w:rPr>
        <w:t xml:space="preserve">jednotlivých postupů posuzování shody. </w:t>
      </w:r>
    </w:p>
    <w:p w14:paraId="3AEBD95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4FDF2F8"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8 </w:t>
      </w:r>
    </w:p>
    <w:p w14:paraId="1D5EBA1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561594FD"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Předkládání pyrotechnických výrobků oznámenému subjektu </w:t>
      </w:r>
    </w:p>
    <w:p w14:paraId="15019431"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789ECCF3"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Výrobce je povinen před uvedením pyrotechnického výrobku na trh předložit tento výrobek oznámenému subjektu k</w:t>
      </w:r>
      <w:r w:rsidR="00F06DC5">
        <w:rPr>
          <w:rFonts w:ascii="Times New Roman" w:hAnsi="Times New Roman"/>
          <w:sz w:val="24"/>
          <w:szCs w:val="24"/>
        </w:rPr>
        <w:t> </w:t>
      </w:r>
      <w:r w:rsidRPr="00BB2BAB">
        <w:rPr>
          <w:rFonts w:ascii="Times New Roman" w:hAnsi="Times New Roman"/>
          <w:sz w:val="24"/>
          <w:szCs w:val="24"/>
        </w:rPr>
        <w:t>posouzení shody</w:t>
      </w:r>
      <w:r w:rsidR="00D9352E" w:rsidRPr="00D45570">
        <w:rPr>
          <w:rFonts w:ascii="Times New Roman" w:hAnsi="Times New Roman"/>
          <w:b/>
          <w:sz w:val="24"/>
          <w:szCs w:val="24"/>
        </w:rPr>
        <w:t>, pokud to příslušný postup posuzování shody vyžaduje</w:t>
      </w:r>
      <w:r w:rsidRPr="00BB2BAB">
        <w:rPr>
          <w:rFonts w:ascii="Times New Roman" w:hAnsi="Times New Roman"/>
          <w:sz w:val="24"/>
          <w:szCs w:val="24"/>
        </w:rPr>
        <w:t xml:space="preserve">. </w:t>
      </w:r>
    </w:p>
    <w:p w14:paraId="7F298C7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7FEE415"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Žádost o</w:t>
      </w:r>
      <w:r w:rsidR="00F06DC5">
        <w:rPr>
          <w:rFonts w:ascii="Times New Roman" w:hAnsi="Times New Roman"/>
          <w:sz w:val="24"/>
          <w:szCs w:val="24"/>
        </w:rPr>
        <w:t> </w:t>
      </w:r>
      <w:r w:rsidRPr="00BB2BAB">
        <w:rPr>
          <w:rFonts w:ascii="Times New Roman" w:hAnsi="Times New Roman"/>
          <w:sz w:val="24"/>
          <w:szCs w:val="24"/>
        </w:rPr>
        <w:t>posouzení shody musí být písemná a</w:t>
      </w:r>
      <w:r w:rsidR="00F06DC5">
        <w:rPr>
          <w:rFonts w:ascii="Times New Roman" w:hAnsi="Times New Roman"/>
          <w:sz w:val="24"/>
          <w:szCs w:val="24"/>
        </w:rPr>
        <w:t> </w:t>
      </w:r>
      <w:r w:rsidRPr="00BB2BAB">
        <w:rPr>
          <w:rFonts w:ascii="Times New Roman" w:hAnsi="Times New Roman"/>
          <w:sz w:val="24"/>
          <w:szCs w:val="24"/>
        </w:rPr>
        <w:t>musí obsahovat</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0880E9A7"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obchodní firmu a</w:t>
      </w:r>
      <w:r w:rsidR="00F06DC5">
        <w:rPr>
          <w:rFonts w:ascii="Times New Roman" w:hAnsi="Times New Roman"/>
          <w:sz w:val="24"/>
          <w:szCs w:val="24"/>
        </w:rPr>
        <w:t> </w:t>
      </w:r>
      <w:r w:rsidRPr="00BB2BAB">
        <w:rPr>
          <w:rFonts w:ascii="Times New Roman" w:hAnsi="Times New Roman"/>
          <w:sz w:val="24"/>
          <w:szCs w:val="24"/>
        </w:rPr>
        <w:t>adresu sídla nebo jméno, příjmení a</w:t>
      </w:r>
      <w:r w:rsidR="00F06DC5">
        <w:rPr>
          <w:rFonts w:ascii="Times New Roman" w:hAnsi="Times New Roman"/>
          <w:sz w:val="24"/>
          <w:szCs w:val="24"/>
        </w:rPr>
        <w:t> </w:t>
      </w:r>
      <w:r w:rsidRPr="00BB2BAB">
        <w:rPr>
          <w:rFonts w:ascii="Times New Roman" w:hAnsi="Times New Roman"/>
          <w:sz w:val="24"/>
          <w:szCs w:val="24"/>
        </w:rPr>
        <w:t>adresu bydliště výrobce, popřípadě i</w:t>
      </w:r>
      <w:r w:rsidR="00F06DC5">
        <w:rPr>
          <w:rFonts w:ascii="Times New Roman" w:hAnsi="Times New Roman"/>
          <w:sz w:val="24"/>
          <w:szCs w:val="24"/>
        </w:rPr>
        <w:t> </w:t>
      </w:r>
      <w:r w:rsidRPr="00BB2BAB">
        <w:rPr>
          <w:rFonts w:ascii="Times New Roman" w:hAnsi="Times New Roman"/>
          <w:sz w:val="24"/>
          <w:szCs w:val="24"/>
        </w:rPr>
        <w:t>dovozce,</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54904E0F"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místo trvalého pobytu, případně jinou adresu pro doručování,</w:t>
      </w:r>
      <w:r w:rsidR="006B1CF5" w:rsidRPr="00BB2BAB">
        <w:rPr>
          <w:rFonts w:ascii="Times New Roman" w:hAnsi="Times New Roman"/>
          <w:sz w:val="24"/>
          <w:szCs w:val="24"/>
        </w:rPr>
        <w:t xml:space="preserve"> </w:t>
      </w:r>
    </w:p>
    <w:p w14:paraId="3F0F7D9A"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postup požadovaného posuzování shody,</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505242D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d) prohlášení o</w:t>
      </w:r>
      <w:r w:rsidR="00F06DC5">
        <w:rPr>
          <w:rFonts w:ascii="Times New Roman" w:hAnsi="Times New Roman"/>
          <w:sz w:val="24"/>
          <w:szCs w:val="24"/>
        </w:rPr>
        <w:t> </w:t>
      </w:r>
      <w:r w:rsidRPr="00BB2BAB">
        <w:rPr>
          <w:rFonts w:ascii="Times New Roman" w:hAnsi="Times New Roman"/>
          <w:sz w:val="24"/>
          <w:szCs w:val="24"/>
        </w:rPr>
        <w:t>tom, že stejná žádost nebyla podána u</w:t>
      </w:r>
      <w:r w:rsidR="00F06DC5">
        <w:rPr>
          <w:rFonts w:ascii="Times New Roman" w:hAnsi="Times New Roman"/>
          <w:sz w:val="24"/>
          <w:szCs w:val="24"/>
        </w:rPr>
        <w:t> </w:t>
      </w:r>
      <w:r w:rsidRPr="00BB2BAB">
        <w:rPr>
          <w:rFonts w:ascii="Times New Roman" w:hAnsi="Times New Roman"/>
          <w:sz w:val="24"/>
          <w:szCs w:val="24"/>
        </w:rPr>
        <w:t xml:space="preserve">jiného oznámeného subjektu. </w:t>
      </w:r>
    </w:p>
    <w:p w14:paraId="7EDB911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85A0EC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Výrobce k</w:t>
      </w:r>
      <w:r w:rsidR="00F06DC5">
        <w:rPr>
          <w:rFonts w:ascii="Times New Roman" w:hAnsi="Times New Roman"/>
          <w:sz w:val="24"/>
          <w:szCs w:val="24"/>
        </w:rPr>
        <w:t> </w:t>
      </w:r>
      <w:r w:rsidRPr="00BB2BAB">
        <w:rPr>
          <w:rFonts w:ascii="Times New Roman" w:hAnsi="Times New Roman"/>
          <w:sz w:val="24"/>
          <w:szCs w:val="24"/>
        </w:rPr>
        <w:t>žádosti přiloží dokumentaci náležející k</w:t>
      </w:r>
      <w:r w:rsidR="00F06DC5">
        <w:rPr>
          <w:rFonts w:ascii="Times New Roman" w:hAnsi="Times New Roman"/>
          <w:sz w:val="24"/>
          <w:szCs w:val="24"/>
        </w:rPr>
        <w:t> </w:t>
      </w:r>
      <w:r w:rsidRPr="00BB2BAB">
        <w:rPr>
          <w:rFonts w:ascii="Times New Roman" w:hAnsi="Times New Roman"/>
          <w:sz w:val="24"/>
          <w:szCs w:val="24"/>
        </w:rPr>
        <w:t>jednotlivým postupům posuzování shody. Rozsah a</w:t>
      </w:r>
      <w:r w:rsidR="00F06DC5">
        <w:rPr>
          <w:rFonts w:ascii="Times New Roman" w:hAnsi="Times New Roman"/>
          <w:sz w:val="24"/>
          <w:szCs w:val="24"/>
        </w:rPr>
        <w:t> </w:t>
      </w:r>
      <w:r w:rsidRPr="00BB2BAB">
        <w:rPr>
          <w:rFonts w:ascii="Times New Roman" w:hAnsi="Times New Roman"/>
          <w:sz w:val="24"/>
          <w:szCs w:val="24"/>
        </w:rPr>
        <w:t>popis této dokumentace u</w:t>
      </w:r>
      <w:r w:rsidR="00F06DC5">
        <w:rPr>
          <w:rFonts w:ascii="Times New Roman" w:hAnsi="Times New Roman"/>
          <w:sz w:val="24"/>
          <w:szCs w:val="24"/>
        </w:rPr>
        <w:t> </w:t>
      </w:r>
      <w:r w:rsidRPr="00BB2BAB">
        <w:rPr>
          <w:rFonts w:ascii="Times New Roman" w:hAnsi="Times New Roman"/>
          <w:sz w:val="24"/>
          <w:szCs w:val="24"/>
        </w:rPr>
        <w:t xml:space="preserve">jednotlivých postupů posuzování shody stanoví vláda nařízením. </w:t>
      </w:r>
    </w:p>
    <w:p w14:paraId="41F59FA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6FB1F8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Výrobce k</w:t>
      </w:r>
      <w:r w:rsidR="00F06DC5">
        <w:rPr>
          <w:rFonts w:ascii="Times New Roman" w:hAnsi="Times New Roman"/>
          <w:sz w:val="24"/>
          <w:szCs w:val="24"/>
        </w:rPr>
        <w:t> </w:t>
      </w:r>
      <w:r w:rsidRPr="00BB2BAB">
        <w:rPr>
          <w:rFonts w:ascii="Times New Roman" w:hAnsi="Times New Roman"/>
          <w:sz w:val="24"/>
          <w:szCs w:val="24"/>
        </w:rPr>
        <w:t xml:space="preserve">žádosti dále přiloží vzorek pyrotechnického výrobku. Výrobce je povinen na vyžádání oznámeného subjektu poskytnout další vzorky pyrotechnických výrobků, jsou-li potřebné pro posouzení jejich shody. Vzorky pyrotechnických výrobků se výrobci nevracejí. </w:t>
      </w:r>
    </w:p>
    <w:p w14:paraId="6AF4CDD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C8A78FE"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9 </w:t>
      </w:r>
    </w:p>
    <w:p w14:paraId="77507CB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65CD6D84"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Postup oznámeného subjektu </w:t>
      </w:r>
    </w:p>
    <w:p w14:paraId="14EF56AB"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3CDC9F4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Oznámený subjekt na základě posouzení shody vypracuje hodnotící zprávu, která vyhodnotí dokumentaci náležející k</w:t>
      </w:r>
      <w:r w:rsidR="00F06DC5">
        <w:rPr>
          <w:rFonts w:ascii="Times New Roman" w:hAnsi="Times New Roman"/>
          <w:sz w:val="24"/>
          <w:szCs w:val="24"/>
        </w:rPr>
        <w:t> </w:t>
      </w:r>
      <w:r w:rsidRPr="00BB2BAB">
        <w:rPr>
          <w:rFonts w:ascii="Times New Roman" w:hAnsi="Times New Roman"/>
          <w:sz w:val="24"/>
          <w:szCs w:val="24"/>
        </w:rPr>
        <w:t>jednotlivým postupům posuzování shody, předložené vzorky a</w:t>
      </w:r>
      <w:r w:rsidR="00F06DC5">
        <w:rPr>
          <w:rFonts w:ascii="Times New Roman" w:hAnsi="Times New Roman"/>
          <w:sz w:val="24"/>
          <w:szCs w:val="24"/>
        </w:rPr>
        <w:t> </w:t>
      </w:r>
      <w:r w:rsidRPr="00BB2BAB">
        <w:rPr>
          <w:rFonts w:ascii="Times New Roman" w:hAnsi="Times New Roman"/>
          <w:sz w:val="24"/>
          <w:szCs w:val="24"/>
        </w:rPr>
        <w:t>případná přezkoumání a</w:t>
      </w:r>
      <w:r w:rsidR="00F06DC5">
        <w:rPr>
          <w:rFonts w:ascii="Times New Roman" w:hAnsi="Times New Roman"/>
          <w:sz w:val="24"/>
          <w:szCs w:val="24"/>
        </w:rPr>
        <w:t> </w:t>
      </w:r>
      <w:r w:rsidRPr="00BB2BAB">
        <w:rPr>
          <w:rFonts w:ascii="Times New Roman" w:hAnsi="Times New Roman"/>
          <w:sz w:val="24"/>
          <w:szCs w:val="24"/>
        </w:rPr>
        <w:t xml:space="preserve">zkoušky. Obsah této zprávy může být zveřejněn jen se souhlasem výrobce. </w:t>
      </w:r>
    </w:p>
    <w:p w14:paraId="76D8749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8FD84FE"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Prokáže-li se na základě posouzení shody, že pyrotechnický výrobek splňuje základní bezpečnostní požadavky, oznámený subjekt vydá výrobci</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60E3F0B1"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certifikát EU přezkoušení typu, jde-li o</w:t>
      </w:r>
      <w:r w:rsidR="00F06DC5">
        <w:rPr>
          <w:rFonts w:ascii="Times New Roman" w:hAnsi="Times New Roman"/>
          <w:sz w:val="24"/>
          <w:szCs w:val="24"/>
        </w:rPr>
        <w:t> </w:t>
      </w:r>
      <w:r w:rsidRPr="00BB2BAB">
        <w:rPr>
          <w:rFonts w:ascii="Times New Roman" w:hAnsi="Times New Roman"/>
          <w:sz w:val="24"/>
          <w:szCs w:val="24"/>
        </w:rPr>
        <w:t>postup podle § 7 odst. 1 písm. a),</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2395B023"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certifikát shody, jde-li o</w:t>
      </w:r>
      <w:r w:rsidR="00F06DC5">
        <w:rPr>
          <w:rFonts w:ascii="Times New Roman" w:hAnsi="Times New Roman"/>
          <w:sz w:val="24"/>
          <w:szCs w:val="24"/>
        </w:rPr>
        <w:t> </w:t>
      </w:r>
      <w:r w:rsidRPr="00BB2BAB">
        <w:rPr>
          <w:rFonts w:ascii="Times New Roman" w:hAnsi="Times New Roman"/>
          <w:sz w:val="24"/>
          <w:szCs w:val="24"/>
        </w:rPr>
        <w:t>postup podle § 7 odst. 1 písm. b),</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4092EF87"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osvědčení o</w:t>
      </w:r>
      <w:r w:rsidR="00F06DC5">
        <w:rPr>
          <w:rFonts w:ascii="Times New Roman" w:hAnsi="Times New Roman"/>
          <w:sz w:val="24"/>
          <w:szCs w:val="24"/>
        </w:rPr>
        <w:t> </w:t>
      </w:r>
      <w:r w:rsidRPr="00BB2BAB">
        <w:rPr>
          <w:rFonts w:ascii="Times New Roman" w:hAnsi="Times New Roman"/>
          <w:sz w:val="24"/>
          <w:szCs w:val="24"/>
        </w:rPr>
        <w:t>schválení systému jakosti, jde-li o</w:t>
      </w:r>
      <w:r w:rsidR="00F06DC5">
        <w:rPr>
          <w:rFonts w:ascii="Times New Roman" w:hAnsi="Times New Roman"/>
          <w:sz w:val="24"/>
          <w:szCs w:val="24"/>
        </w:rPr>
        <w:t> </w:t>
      </w:r>
      <w:r w:rsidRPr="00BB2BAB">
        <w:rPr>
          <w:rFonts w:ascii="Times New Roman" w:hAnsi="Times New Roman"/>
          <w:sz w:val="24"/>
          <w:szCs w:val="24"/>
        </w:rPr>
        <w:t>postup podle § 7 odst. 1 písm. c),</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5FFBEC73"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d) osvědčení o</w:t>
      </w:r>
      <w:r w:rsidR="00F06DC5">
        <w:rPr>
          <w:rFonts w:ascii="Times New Roman" w:hAnsi="Times New Roman"/>
          <w:sz w:val="24"/>
          <w:szCs w:val="24"/>
        </w:rPr>
        <w:t> </w:t>
      </w:r>
      <w:r w:rsidRPr="00BB2BAB">
        <w:rPr>
          <w:rFonts w:ascii="Times New Roman" w:hAnsi="Times New Roman"/>
          <w:sz w:val="24"/>
          <w:szCs w:val="24"/>
        </w:rPr>
        <w:t>posouzení shody, jde-li o</w:t>
      </w:r>
      <w:r w:rsidR="00F06DC5">
        <w:rPr>
          <w:rFonts w:ascii="Times New Roman" w:hAnsi="Times New Roman"/>
          <w:sz w:val="24"/>
          <w:szCs w:val="24"/>
        </w:rPr>
        <w:t> </w:t>
      </w:r>
      <w:r w:rsidRPr="00BB2BAB">
        <w:rPr>
          <w:rFonts w:ascii="Times New Roman" w:hAnsi="Times New Roman"/>
          <w:sz w:val="24"/>
          <w:szCs w:val="24"/>
        </w:rPr>
        <w:t xml:space="preserve">postup podle § 7 odst. 2 písm. b) nebo c). </w:t>
      </w:r>
    </w:p>
    <w:p w14:paraId="5EAAF2E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F34B2A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Neprokáže-li se na základě posouzení shody, že pyrotechnický výrobek splňuje základní bezpečnostní požadavky, oznámený subjekt certifikát nebo osvědčení podle odstavce 2 nevydá a</w:t>
      </w:r>
      <w:r w:rsidR="00F06DC5">
        <w:rPr>
          <w:rFonts w:ascii="Times New Roman" w:hAnsi="Times New Roman"/>
          <w:sz w:val="24"/>
          <w:szCs w:val="24"/>
        </w:rPr>
        <w:t> </w:t>
      </w:r>
      <w:r w:rsidRPr="00BB2BAB">
        <w:rPr>
          <w:rFonts w:ascii="Times New Roman" w:hAnsi="Times New Roman"/>
          <w:sz w:val="24"/>
          <w:szCs w:val="24"/>
        </w:rPr>
        <w:t xml:space="preserve">pyrotechnický výrobek nemůže být uveden na trh. </w:t>
      </w:r>
    </w:p>
    <w:p w14:paraId="03B66F6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8DBDDB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Vláda stanoví nařízením popis a</w:t>
      </w:r>
      <w:r w:rsidR="00F06DC5">
        <w:rPr>
          <w:rFonts w:ascii="Times New Roman" w:hAnsi="Times New Roman"/>
          <w:sz w:val="24"/>
          <w:szCs w:val="24"/>
        </w:rPr>
        <w:t> </w:t>
      </w:r>
      <w:r w:rsidRPr="00BB2BAB">
        <w:rPr>
          <w:rFonts w:ascii="Times New Roman" w:hAnsi="Times New Roman"/>
          <w:sz w:val="24"/>
          <w:szCs w:val="24"/>
        </w:rPr>
        <w:t>náležitosti certifikátu EU přezkoušení typu a</w:t>
      </w:r>
      <w:r w:rsidR="00F06DC5">
        <w:rPr>
          <w:rFonts w:ascii="Times New Roman" w:hAnsi="Times New Roman"/>
          <w:sz w:val="24"/>
          <w:szCs w:val="24"/>
        </w:rPr>
        <w:t> </w:t>
      </w:r>
      <w:r w:rsidRPr="00BB2BAB">
        <w:rPr>
          <w:rFonts w:ascii="Times New Roman" w:hAnsi="Times New Roman"/>
          <w:sz w:val="24"/>
          <w:szCs w:val="24"/>
        </w:rPr>
        <w:t>osvědčení o</w:t>
      </w:r>
      <w:r w:rsidR="00F06DC5">
        <w:rPr>
          <w:rFonts w:ascii="Times New Roman" w:hAnsi="Times New Roman"/>
          <w:sz w:val="24"/>
          <w:szCs w:val="24"/>
        </w:rPr>
        <w:t> </w:t>
      </w:r>
      <w:r w:rsidRPr="00BB2BAB">
        <w:rPr>
          <w:rFonts w:ascii="Times New Roman" w:hAnsi="Times New Roman"/>
          <w:sz w:val="24"/>
          <w:szCs w:val="24"/>
        </w:rPr>
        <w:t xml:space="preserve">posouzení shody. </w:t>
      </w:r>
    </w:p>
    <w:p w14:paraId="75D58A8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C3016BE"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10 </w:t>
      </w:r>
    </w:p>
    <w:p w14:paraId="7BE5256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20D8CAF8"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EU prohlášení o</w:t>
      </w:r>
      <w:r w:rsidR="00F06DC5">
        <w:rPr>
          <w:rFonts w:ascii="Times New Roman" w:hAnsi="Times New Roman"/>
          <w:b/>
          <w:bCs/>
          <w:sz w:val="24"/>
          <w:szCs w:val="24"/>
        </w:rPr>
        <w:t> </w:t>
      </w:r>
      <w:r w:rsidRPr="00BB2BAB">
        <w:rPr>
          <w:rFonts w:ascii="Times New Roman" w:hAnsi="Times New Roman"/>
          <w:b/>
          <w:bCs/>
          <w:sz w:val="24"/>
          <w:szCs w:val="24"/>
        </w:rPr>
        <w:t xml:space="preserve">shodě </w:t>
      </w:r>
    </w:p>
    <w:p w14:paraId="37EF4AF6"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721B820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EU prohlášení o</w:t>
      </w:r>
      <w:r w:rsidR="00F06DC5">
        <w:rPr>
          <w:rFonts w:ascii="Times New Roman" w:hAnsi="Times New Roman"/>
          <w:sz w:val="24"/>
          <w:szCs w:val="24"/>
        </w:rPr>
        <w:t> </w:t>
      </w:r>
      <w:r w:rsidRPr="00BB2BAB">
        <w:rPr>
          <w:rFonts w:ascii="Times New Roman" w:hAnsi="Times New Roman"/>
          <w:sz w:val="24"/>
          <w:szCs w:val="24"/>
        </w:rPr>
        <w:t>shodě vypracovává výrobce v</w:t>
      </w:r>
      <w:r w:rsidR="00F06DC5">
        <w:rPr>
          <w:rFonts w:ascii="Times New Roman" w:hAnsi="Times New Roman"/>
          <w:sz w:val="24"/>
          <w:szCs w:val="24"/>
        </w:rPr>
        <w:t> </w:t>
      </w:r>
      <w:r w:rsidRPr="00BB2BAB">
        <w:rPr>
          <w:rFonts w:ascii="Times New Roman" w:hAnsi="Times New Roman"/>
          <w:sz w:val="24"/>
          <w:szCs w:val="24"/>
        </w:rPr>
        <w:t xml:space="preserve">případech, kdy to stanoví tento zákon. </w:t>
      </w:r>
    </w:p>
    <w:p w14:paraId="24591FE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A29285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V</w:t>
      </w:r>
      <w:r w:rsidR="00F06DC5">
        <w:rPr>
          <w:rFonts w:ascii="Times New Roman" w:hAnsi="Times New Roman"/>
          <w:sz w:val="24"/>
          <w:szCs w:val="24"/>
        </w:rPr>
        <w:t> </w:t>
      </w:r>
      <w:r w:rsidRPr="00BB2BAB">
        <w:rPr>
          <w:rFonts w:ascii="Times New Roman" w:hAnsi="Times New Roman"/>
          <w:sz w:val="24"/>
          <w:szCs w:val="24"/>
        </w:rPr>
        <w:t>EU prohlášení o</w:t>
      </w:r>
      <w:r w:rsidR="00F06DC5">
        <w:rPr>
          <w:rFonts w:ascii="Times New Roman" w:hAnsi="Times New Roman"/>
          <w:sz w:val="24"/>
          <w:szCs w:val="24"/>
        </w:rPr>
        <w:t> </w:t>
      </w:r>
      <w:r w:rsidRPr="00BB2BAB">
        <w:rPr>
          <w:rFonts w:ascii="Times New Roman" w:hAnsi="Times New Roman"/>
          <w:sz w:val="24"/>
          <w:szCs w:val="24"/>
        </w:rPr>
        <w:t>shodě výrobce uvede, že prokázal splnění základních bezpečnostních požadavků uvedených v</w:t>
      </w:r>
      <w:r w:rsidR="00F06DC5">
        <w:rPr>
          <w:rFonts w:ascii="Times New Roman" w:hAnsi="Times New Roman"/>
          <w:sz w:val="24"/>
          <w:szCs w:val="24"/>
        </w:rPr>
        <w:t> </w:t>
      </w:r>
      <w:r w:rsidRPr="00BB2BAB">
        <w:rPr>
          <w:rFonts w:ascii="Times New Roman" w:hAnsi="Times New Roman"/>
          <w:sz w:val="24"/>
          <w:szCs w:val="24"/>
        </w:rPr>
        <w:t>příloze č. 2 k</w:t>
      </w:r>
      <w:r w:rsidR="00F06DC5">
        <w:rPr>
          <w:rFonts w:ascii="Times New Roman" w:hAnsi="Times New Roman"/>
          <w:sz w:val="24"/>
          <w:szCs w:val="24"/>
        </w:rPr>
        <w:t> </w:t>
      </w:r>
      <w:r w:rsidRPr="00BB2BAB">
        <w:rPr>
          <w:rFonts w:ascii="Times New Roman" w:hAnsi="Times New Roman"/>
          <w:sz w:val="24"/>
          <w:szCs w:val="24"/>
        </w:rPr>
        <w:t xml:space="preserve">tomuto zákonu. </w:t>
      </w:r>
    </w:p>
    <w:p w14:paraId="67FDB2D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AC32AD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EU prohlášení o</w:t>
      </w:r>
      <w:r w:rsidR="00F06DC5">
        <w:rPr>
          <w:rFonts w:ascii="Times New Roman" w:hAnsi="Times New Roman"/>
          <w:sz w:val="24"/>
          <w:szCs w:val="24"/>
        </w:rPr>
        <w:t> </w:t>
      </w:r>
      <w:r w:rsidRPr="00BB2BAB">
        <w:rPr>
          <w:rFonts w:ascii="Times New Roman" w:hAnsi="Times New Roman"/>
          <w:sz w:val="24"/>
          <w:szCs w:val="24"/>
        </w:rPr>
        <w:t>shodě obsahuje požadavky stanovené pro příslušný postup posuzování shody a</w:t>
      </w:r>
      <w:r w:rsidR="00F06DC5">
        <w:rPr>
          <w:rFonts w:ascii="Times New Roman" w:hAnsi="Times New Roman"/>
          <w:sz w:val="24"/>
          <w:szCs w:val="24"/>
        </w:rPr>
        <w:t> </w:t>
      </w:r>
      <w:r w:rsidRPr="00BB2BAB">
        <w:rPr>
          <w:rFonts w:ascii="Times New Roman" w:hAnsi="Times New Roman"/>
          <w:sz w:val="24"/>
          <w:szCs w:val="24"/>
        </w:rPr>
        <w:t xml:space="preserve">musí být průběžně aktualizováno. </w:t>
      </w:r>
      <w:r w:rsidRPr="00BB2BAB">
        <w:rPr>
          <w:rFonts w:ascii="Times New Roman" w:hAnsi="Times New Roman"/>
          <w:strike/>
          <w:sz w:val="24"/>
          <w:szCs w:val="24"/>
        </w:rPr>
        <w:t>Výrobce EU prohlášení o</w:t>
      </w:r>
      <w:r w:rsidR="00F06DC5">
        <w:rPr>
          <w:rFonts w:ascii="Times New Roman" w:hAnsi="Times New Roman"/>
          <w:strike/>
          <w:sz w:val="24"/>
          <w:szCs w:val="24"/>
        </w:rPr>
        <w:t> </w:t>
      </w:r>
      <w:r w:rsidRPr="00BB2BAB">
        <w:rPr>
          <w:rFonts w:ascii="Times New Roman" w:hAnsi="Times New Roman"/>
          <w:strike/>
          <w:sz w:val="24"/>
          <w:szCs w:val="24"/>
        </w:rPr>
        <w:t>shodě přeloží do úředního jazyka požadovaného členským státem Unie, v</w:t>
      </w:r>
      <w:r w:rsidR="00F06DC5">
        <w:rPr>
          <w:rFonts w:ascii="Times New Roman" w:hAnsi="Times New Roman"/>
          <w:strike/>
          <w:sz w:val="24"/>
          <w:szCs w:val="24"/>
        </w:rPr>
        <w:t> </w:t>
      </w:r>
      <w:r w:rsidRPr="00BB2BAB">
        <w:rPr>
          <w:rFonts w:ascii="Times New Roman" w:hAnsi="Times New Roman"/>
          <w:strike/>
          <w:sz w:val="24"/>
          <w:szCs w:val="24"/>
        </w:rPr>
        <w:t>němž je pyrotechnický výrobek uváděn nebo dodáván na trh.</w:t>
      </w:r>
      <w:r w:rsidR="00515E1F" w:rsidRPr="00BB2BAB">
        <w:rPr>
          <w:rFonts w:ascii="Times New Roman" w:hAnsi="Times New Roman"/>
          <w:b/>
          <w:sz w:val="24"/>
          <w:szCs w:val="24"/>
        </w:rPr>
        <w:t xml:space="preserve"> </w:t>
      </w:r>
      <w:r w:rsidR="00853033" w:rsidRPr="00BB2BAB">
        <w:rPr>
          <w:rFonts w:ascii="Times New Roman" w:hAnsi="Times New Roman"/>
          <w:b/>
          <w:bCs/>
          <w:sz w:val="24"/>
          <w:szCs w:val="24"/>
        </w:rPr>
        <w:t>Hospodářský subjekt, který pyrotechnický výrobek uvádí nebo dodává na trh v</w:t>
      </w:r>
      <w:r w:rsidR="00F06DC5">
        <w:rPr>
          <w:rFonts w:ascii="Times New Roman" w:hAnsi="Times New Roman"/>
          <w:b/>
          <w:bCs/>
          <w:sz w:val="24"/>
          <w:szCs w:val="24"/>
        </w:rPr>
        <w:t> </w:t>
      </w:r>
      <w:r w:rsidR="00853033" w:rsidRPr="00BB2BAB">
        <w:rPr>
          <w:rFonts w:ascii="Times New Roman" w:hAnsi="Times New Roman"/>
          <w:b/>
          <w:bCs/>
          <w:sz w:val="24"/>
          <w:szCs w:val="24"/>
        </w:rPr>
        <w:t>České republice</w:t>
      </w:r>
      <w:r w:rsidR="00E06FC8" w:rsidRPr="00BB2BAB">
        <w:rPr>
          <w:rFonts w:ascii="Times New Roman" w:hAnsi="Times New Roman"/>
          <w:b/>
          <w:bCs/>
          <w:sz w:val="24"/>
          <w:szCs w:val="24"/>
        </w:rPr>
        <w:t>,</w:t>
      </w:r>
      <w:r w:rsidR="00853033" w:rsidRPr="00BB2BAB">
        <w:rPr>
          <w:rFonts w:ascii="Times New Roman" w:hAnsi="Times New Roman"/>
          <w:b/>
          <w:bCs/>
          <w:sz w:val="24"/>
          <w:szCs w:val="24"/>
        </w:rPr>
        <w:t xml:space="preserve"> přeloží EU prohlášení o</w:t>
      </w:r>
      <w:r w:rsidR="00F06DC5">
        <w:rPr>
          <w:rFonts w:ascii="Times New Roman" w:hAnsi="Times New Roman"/>
          <w:b/>
          <w:bCs/>
          <w:sz w:val="24"/>
          <w:szCs w:val="24"/>
        </w:rPr>
        <w:t> </w:t>
      </w:r>
      <w:r w:rsidR="00853033" w:rsidRPr="00BB2BAB">
        <w:rPr>
          <w:rFonts w:ascii="Times New Roman" w:hAnsi="Times New Roman"/>
          <w:b/>
          <w:bCs/>
          <w:sz w:val="24"/>
          <w:szCs w:val="24"/>
        </w:rPr>
        <w:t>shodě do českého jazyka.</w:t>
      </w:r>
      <w:r w:rsidRPr="00BB2BAB">
        <w:rPr>
          <w:rFonts w:ascii="Times New Roman" w:hAnsi="Times New Roman"/>
          <w:sz w:val="24"/>
          <w:szCs w:val="24"/>
        </w:rPr>
        <w:t xml:space="preserve"> Vzor EU prohlášení o</w:t>
      </w:r>
      <w:r w:rsidR="00F06DC5">
        <w:rPr>
          <w:rFonts w:ascii="Times New Roman" w:hAnsi="Times New Roman"/>
          <w:sz w:val="24"/>
          <w:szCs w:val="24"/>
        </w:rPr>
        <w:t> </w:t>
      </w:r>
      <w:r w:rsidRPr="00BB2BAB">
        <w:rPr>
          <w:rFonts w:ascii="Times New Roman" w:hAnsi="Times New Roman"/>
          <w:sz w:val="24"/>
          <w:szCs w:val="24"/>
        </w:rPr>
        <w:t xml:space="preserve">shodě stanoví vláda nařízením. </w:t>
      </w:r>
    </w:p>
    <w:p w14:paraId="7C4F452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81DF61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Pokud má být pyrotechnický výrobek ve shodě s</w:t>
      </w:r>
      <w:r w:rsidR="00F06DC5">
        <w:rPr>
          <w:rFonts w:ascii="Times New Roman" w:hAnsi="Times New Roman"/>
          <w:sz w:val="24"/>
          <w:szCs w:val="24"/>
        </w:rPr>
        <w:t> </w:t>
      </w:r>
      <w:r w:rsidRPr="00BB2BAB">
        <w:rPr>
          <w:rFonts w:ascii="Times New Roman" w:hAnsi="Times New Roman"/>
          <w:sz w:val="24"/>
          <w:szCs w:val="24"/>
        </w:rPr>
        <w:t xml:space="preserve">požadavky podle </w:t>
      </w:r>
      <w:r w:rsidRPr="00BB2BAB">
        <w:rPr>
          <w:rFonts w:ascii="Times New Roman" w:hAnsi="Times New Roman"/>
          <w:sz w:val="24"/>
          <w:szCs w:val="24"/>
        </w:rPr>
        <w:lastRenderedPageBreak/>
        <w:t>více právních předpisů, vypracuje výrobce pro všechny tyto stanovené požadavky jednotné EU prohlášení o</w:t>
      </w:r>
      <w:r w:rsidR="00F06DC5">
        <w:rPr>
          <w:rFonts w:ascii="Times New Roman" w:hAnsi="Times New Roman"/>
          <w:sz w:val="24"/>
          <w:szCs w:val="24"/>
        </w:rPr>
        <w:t> </w:t>
      </w:r>
      <w:r w:rsidRPr="00BB2BAB">
        <w:rPr>
          <w:rFonts w:ascii="Times New Roman" w:hAnsi="Times New Roman"/>
          <w:sz w:val="24"/>
          <w:szCs w:val="24"/>
        </w:rPr>
        <w:t>shodě. V</w:t>
      </w:r>
      <w:r w:rsidR="00F06DC5">
        <w:rPr>
          <w:rFonts w:ascii="Times New Roman" w:hAnsi="Times New Roman"/>
          <w:sz w:val="24"/>
          <w:szCs w:val="24"/>
        </w:rPr>
        <w:t> </w:t>
      </w:r>
      <w:r w:rsidRPr="00BB2BAB">
        <w:rPr>
          <w:rFonts w:ascii="Times New Roman" w:hAnsi="Times New Roman"/>
          <w:sz w:val="24"/>
          <w:szCs w:val="24"/>
        </w:rPr>
        <w:t>jednotném EU prohlášení o</w:t>
      </w:r>
      <w:r w:rsidR="00F06DC5">
        <w:rPr>
          <w:rFonts w:ascii="Times New Roman" w:hAnsi="Times New Roman"/>
          <w:sz w:val="24"/>
          <w:szCs w:val="24"/>
        </w:rPr>
        <w:t> </w:t>
      </w:r>
      <w:r w:rsidRPr="00BB2BAB">
        <w:rPr>
          <w:rFonts w:ascii="Times New Roman" w:hAnsi="Times New Roman"/>
          <w:sz w:val="24"/>
          <w:szCs w:val="24"/>
        </w:rPr>
        <w:t>shodě musí být uvedeny všechny právní předpisy, s</w:t>
      </w:r>
      <w:r w:rsidR="00F06DC5">
        <w:rPr>
          <w:rFonts w:ascii="Times New Roman" w:hAnsi="Times New Roman"/>
          <w:sz w:val="24"/>
          <w:szCs w:val="24"/>
        </w:rPr>
        <w:t> </w:t>
      </w:r>
      <w:r w:rsidRPr="00BB2BAB">
        <w:rPr>
          <w:rFonts w:ascii="Times New Roman" w:hAnsi="Times New Roman"/>
          <w:sz w:val="24"/>
          <w:szCs w:val="24"/>
        </w:rPr>
        <w:t xml:space="preserve">jejichž stanovenými požadavky je výrobek ve shodě. </w:t>
      </w:r>
    </w:p>
    <w:p w14:paraId="0075A38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C0E174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(5) Vypracováním EU prohlášení o</w:t>
      </w:r>
      <w:r w:rsidR="00F06DC5">
        <w:rPr>
          <w:rFonts w:ascii="Times New Roman" w:hAnsi="Times New Roman"/>
          <w:sz w:val="24"/>
          <w:szCs w:val="24"/>
        </w:rPr>
        <w:t> </w:t>
      </w:r>
      <w:r w:rsidRPr="00BB2BAB">
        <w:rPr>
          <w:rFonts w:ascii="Times New Roman" w:hAnsi="Times New Roman"/>
          <w:sz w:val="24"/>
          <w:szCs w:val="24"/>
        </w:rPr>
        <w:t>shodě na sebe výrobce bere odpovědnost za soulad pyrotechnického výrobku s</w:t>
      </w:r>
      <w:r w:rsidR="00F06DC5">
        <w:rPr>
          <w:rFonts w:ascii="Times New Roman" w:hAnsi="Times New Roman"/>
          <w:sz w:val="24"/>
          <w:szCs w:val="24"/>
        </w:rPr>
        <w:t> </w:t>
      </w:r>
      <w:r w:rsidRPr="00BB2BAB">
        <w:rPr>
          <w:rFonts w:ascii="Times New Roman" w:hAnsi="Times New Roman"/>
          <w:sz w:val="24"/>
          <w:szCs w:val="24"/>
        </w:rPr>
        <w:t xml:space="preserve">požadavky stanovenými tímto zákonem. </w:t>
      </w:r>
    </w:p>
    <w:p w14:paraId="039EE37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189432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(6) Kopii EU prohlášení o</w:t>
      </w:r>
      <w:r w:rsidR="00F06DC5">
        <w:rPr>
          <w:rFonts w:ascii="Times New Roman" w:hAnsi="Times New Roman"/>
          <w:sz w:val="24"/>
          <w:szCs w:val="24"/>
        </w:rPr>
        <w:t> </w:t>
      </w:r>
      <w:r w:rsidRPr="00BB2BAB">
        <w:rPr>
          <w:rFonts w:ascii="Times New Roman" w:hAnsi="Times New Roman"/>
          <w:sz w:val="24"/>
          <w:szCs w:val="24"/>
        </w:rPr>
        <w:t xml:space="preserve">shodě poskytne výrobce na vyžádání příslušným orgánům. </w:t>
      </w:r>
    </w:p>
    <w:p w14:paraId="09E1A00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FC53896"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11 </w:t>
      </w:r>
    </w:p>
    <w:p w14:paraId="3C18A42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185D48B7"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Rejstřík pyrotechnických výrobků </w:t>
      </w:r>
    </w:p>
    <w:p w14:paraId="4DBB519F"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263722F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(1) Oznámený subjekt je povinen vést rejstřík pyrotechnických výrobků, kterým udělil certifikát. </w:t>
      </w:r>
    </w:p>
    <w:p w14:paraId="2C46492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F70758B"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(2) Rejstřík pyrotechnických výrobků je veřejně přístupný seznam, do něhož oznámený subjekt zapisuje </w:t>
      </w:r>
    </w:p>
    <w:p w14:paraId="385A275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5A335C0"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identifikační údaje o</w:t>
      </w:r>
      <w:r w:rsidR="00F06DC5">
        <w:rPr>
          <w:rFonts w:ascii="Times New Roman" w:hAnsi="Times New Roman"/>
          <w:sz w:val="24"/>
          <w:szCs w:val="24"/>
        </w:rPr>
        <w:t> </w:t>
      </w:r>
      <w:r w:rsidRPr="00BB2BAB">
        <w:rPr>
          <w:rFonts w:ascii="Times New Roman" w:hAnsi="Times New Roman"/>
          <w:sz w:val="24"/>
          <w:szCs w:val="24"/>
        </w:rPr>
        <w:t>výrobci podle § 19 odst. 3,</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1151F319"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v</w:t>
      </w:r>
      <w:r w:rsidR="00F06DC5">
        <w:rPr>
          <w:rFonts w:ascii="Times New Roman" w:hAnsi="Times New Roman"/>
          <w:sz w:val="24"/>
          <w:szCs w:val="24"/>
        </w:rPr>
        <w:t> </w:t>
      </w:r>
      <w:r w:rsidRPr="00BB2BAB">
        <w:rPr>
          <w:rFonts w:ascii="Times New Roman" w:hAnsi="Times New Roman"/>
          <w:sz w:val="24"/>
          <w:szCs w:val="24"/>
        </w:rPr>
        <w:t>případě dovozu identifikační údaje o</w:t>
      </w:r>
      <w:r w:rsidR="00F06DC5">
        <w:rPr>
          <w:rFonts w:ascii="Times New Roman" w:hAnsi="Times New Roman"/>
          <w:sz w:val="24"/>
          <w:szCs w:val="24"/>
        </w:rPr>
        <w:t> </w:t>
      </w:r>
      <w:r w:rsidRPr="00BB2BAB">
        <w:rPr>
          <w:rFonts w:ascii="Times New Roman" w:hAnsi="Times New Roman"/>
          <w:sz w:val="24"/>
          <w:szCs w:val="24"/>
        </w:rPr>
        <w:t>dovozci podle § 20 odst. 5,</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0FE7D2BD"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registrační číslo pyrotechnického výrobku,</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4B8C492B"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d) datum vydání certifikátu, případně datum skončení jeho platnosti,</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5FDFCC6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e) typ pyrotechnického výrobku, případně dílčí typ, </w:t>
      </w:r>
    </w:p>
    <w:p w14:paraId="27B1D78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CA6016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f) u</w:t>
      </w:r>
      <w:r w:rsidR="00F06DC5">
        <w:rPr>
          <w:rFonts w:ascii="Times New Roman" w:hAnsi="Times New Roman"/>
          <w:sz w:val="24"/>
          <w:szCs w:val="24"/>
        </w:rPr>
        <w:t> </w:t>
      </w:r>
      <w:r w:rsidRPr="00BB2BAB">
        <w:rPr>
          <w:rFonts w:ascii="Times New Roman" w:hAnsi="Times New Roman"/>
          <w:sz w:val="24"/>
          <w:szCs w:val="24"/>
        </w:rPr>
        <w:t xml:space="preserve">postupu posuzování shody podle § 7 odst. 2 </w:t>
      </w:r>
    </w:p>
    <w:p w14:paraId="379192F5" w14:textId="77777777" w:rsidR="00432556" w:rsidRPr="00BB2BAB" w:rsidRDefault="00432556" w:rsidP="00BC41AB">
      <w:pPr>
        <w:widowControl w:val="0"/>
        <w:autoSpaceDE w:val="0"/>
        <w:autoSpaceDN w:val="0"/>
        <w:adjustRightInd w:val="0"/>
        <w:spacing w:after="0" w:line="240" w:lineRule="auto"/>
        <w:ind w:firstLine="425"/>
        <w:jc w:val="both"/>
        <w:rPr>
          <w:rFonts w:ascii="Times New Roman" w:hAnsi="Times New Roman"/>
          <w:sz w:val="24"/>
          <w:szCs w:val="24"/>
        </w:rPr>
      </w:pPr>
      <w:r w:rsidRPr="00BB2BAB">
        <w:rPr>
          <w:rFonts w:ascii="Times New Roman" w:hAnsi="Times New Roman"/>
          <w:sz w:val="24"/>
          <w:szCs w:val="24"/>
        </w:rPr>
        <w:t>1. postup posuzování shody pro fázi výroby a</w:t>
      </w:r>
      <w:r w:rsidR="00F06DC5">
        <w:rPr>
          <w:rFonts w:ascii="Times New Roman" w:hAnsi="Times New Roman"/>
          <w:sz w:val="24"/>
          <w:szCs w:val="24"/>
        </w:rPr>
        <w:t> </w:t>
      </w:r>
    </w:p>
    <w:p w14:paraId="66BF8B41" w14:textId="77777777" w:rsidR="00432556" w:rsidRPr="00BB2BAB" w:rsidRDefault="00432556" w:rsidP="00BC41AB">
      <w:pPr>
        <w:widowControl w:val="0"/>
        <w:autoSpaceDE w:val="0"/>
        <w:autoSpaceDN w:val="0"/>
        <w:adjustRightInd w:val="0"/>
        <w:spacing w:after="0" w:line="240" w:lineRule="auto"/>
        <w:ind w:firstLine="425"/>
        <w:jc w:val="both"/>
        <w:rPr>
          <w:rFonts w:ascii="Times New Roman" w:hAnsi="Times New Roman"/>
          <w:sz w:val="24"/>
          <w:szCs w:val="24"/>
        </w:rPr>
      </w:pPr>
      <w:r w:rsidRPr="00BB2BAB">
        <w:rPr>
          <w:rFonts w:ascii="Times New Roman" w:hAnsi="Times New Roman"/>
          <w:sz w:val="24"/>
          <w:szCs w:val="24"/>
        </w:rPr>
        <w:t xml:space="preserve">2. oznámený subjekt provádějící posuzování shody pro fázi výroby. </w:t>
      </w:r>
    </w:p>
    <w:p w14:paraId="5D4E3D0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D888F3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(3) Údaje podle odstavce 2 musí být uchovávány po dobu nejméně 10 let ode dne, kdy byl </w:t>
      </w:r>
      <w:r w:rsidRPr="00BB2BAB">
        <w:rPr>
          <w:rFonts w:ascii="Times New Roman" w:hAnsi="Times New Roman"/>
          <w:strike/>
          <w:sz w:val="24"/>
          <w:szCs w:val="24"/>
        </w:rPr>
        <w:t>pyrotechnický výrobek uveden na trh, nestanoví-li výrobce nebo dovozce dobu použitelnosti výrobku delší</w:t>
      </w:r>
      <w:r w:rsidR="00515E1F" w:rsidRPr="00BB2BAB">
        <w:rPr>
          <w:rFonts w:ascii="Times New Roman" w:hAnsi="Times New Roman"/>
          <w:b/>
          <w:sz w:val="24"/>
          <w:szCs w:val="24"/>
        </w:rPr>
        <w:t xml:space="preserve"> pyrotechnickému výrobku udělen certifikát</w:t>
      </w:r>
      <w:r w:rsidRPr="00BB2BAB">
        <w:rPr>
          <w:rFonts w:ascii="Times New Roman" w:hAnsi="Times New Roman"/>
          <w:sz w:val="24"/>
          <w:szCs w:val="24"/>
        </w:rPr>
        <w:t>. Oznámený subjekt je povinen pravidelně aktualizovat rejstřík pyrotechnických výrobků a</w:t>
      </w:r>
      <w:r w:rsidR="00F06DC5">
        <w:rPr>
          <w:rFonts w:ascii="Times New Roman" w:hAnsi="Times New Roman"/>
          <w:sz w:val="24"/>
          <w:szCs w:val="24"/>
        </w:rPr>
        <w:t> </w:t>
      </w:r>
      <w:r w:rsidRPr="00BB2BAB">
        <w:rPr>
          <w:rFonts w:ascii="Times New Roman" w:hAnsi="Times New Roman"/>
          <w:sz w:val="24"/>
          <w:szCs w:val="24"/>
        </w:rPr>
        <w:t xml:space="preserve">zpřístupnit jej způsobem umožňujícím dálkový přístup. </w:t>
      </w:r>
    </w:p>
    <w:p w14:paraId="1AEAD7A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E5FA44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(4) Oznámený subjekt převede rejstřík pyrotechnických výrobků na jiný oznámený subjekt podle tohoto zákona, je-li mu oznámení zrušeno; není-li takový subjekt, pak jej převede na oznamující orgán podle § 42 odst. 1. </w:t>
      </w:r>
    </w:p>
    <w:p w14:paraId="762E926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3B4873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(5) Vzor formátu rejstříku podle odstavce 1 stanoví Ministerstvo průmyslu a</w:t>
      </w:r>
      <w:r w:rsidR="00F06DC5">
        <w:rPr>
          <w:rFonts w:ascii="Times New Roman" w:hAnsi="Times New Roman"/>
          <w:sz w:val="24"/>
          <w:szCs w:val="24"/>
        </w:rPr>
        <w:t> </w:t>
      </w:r>
      <w:r w:rsidRPr="00BB2BAB">
        <w:rPr>
          <w:rFonts w:ascii="Times New Roman" w:hAnsi="Times New Roman"/>
          <w:sz w:val="24"/>
          <w:szCs w:val="24"/>
        </w:rPr>
        <w:t xml:space="preserve">obchodu (dále jen „ministerstvo“) vyhláškou. </w:t>
      </w:r>
    </w:p>
    <w:p w14:paraId="6FB4093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8D19043"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lastRenderedPageBreak/>
        <w:t xml:space="preserve">§ 12 </w:t>
      </w:r>
    </w:p>
    <w:p w14:paraId="4A98571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51521E1E"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Označování pyrotechnických výrobků a</w:t>
      </w:r>
      <w:r w:rsidR="00F06DC5">
        <w:rPr>
          <w:rFonts w:ascii="Times New Roman" w:hAnsi="Times New Roman"/>
          <w:b/>
          <w:bCs/>
          <w:sz w:val="24"/>
          <w:szCs w:val="24"/>
        </w:rPr>
        <w:t> </w:t>
      </w:r>
      <w:r w:rsidRPr="00BB2BAB">
        <w:rPr>
          <w:rFonts w:ascii="Times New Roman" w:hAnsi="Times New Roman"/>
          <w:b/>
          <w:bCs/>
          <w:sz w:val="24"/>
          <w:szCs w:val="24"/>
        </w:rPr>
        <w:t xml:space="preserve">jejich sledovatelnost </w:t>
      </w:r>
    </w:p>
    <w:p w14:paraId="565A3C0A"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5EBE2EF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Za účelem sledovatelnosti pyrotechnických výrobků označí výrobce tyto výrobky registračním číslem, které přidělí oznámený subjekt provádějící posuzování shody podle § 7. Registrační číslo se skládá z</w:t>
      </w:r>
      <w:r w:rsidR="00F06DC5">
        <w:rPr>
          <w:rFonts w:ascii="Times New Roman" w:hAnsi="Times New Roman"/>
          <w:sz w:val="24"/>
          <w:szCs w:val="24"/>
        </w:rPr>
        <w:t> </w:t>
      </w:r>
      <w:r w:rsidRPr="00BB2BAB">
        <w:rPr>
          <w:rFonts w:ascii="Times New Roman" w:hAnsi="Times New Roman"/>
          <w:sz w:val="24"/>
          <w:szCs w:val="24"/>
        </w:rPr>
        <w:t xml:space="preserve">těchto částí: </w:t>
      </w:r>
    </w:p>
    <w:p w14:paraId="411D743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1FFD5F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a) čtyřmístného identifikačního čísla oznámeného subjektu, který vydal certifikát, </w:t>
      </w:r>
    </w:p>
    <w:p w14:paraId="6EC148B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80F6D5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kategorie pyrotechnického výrobku, u</w:t>
      </w:r>
      <w:r w:rsidR="00F06DC5">
        <w:rPr>
          <w:rFonts w:ascii="Times New Roman" w:hAnsi="Times New Roman"/>
          <w:sz w:val="24"/>
          <w:szCs w:val="24"/>
        </w:rPr>
        <w:t> </w:t>
      </w:r>
      <w:r w:rsidRPr="00BB2BAB">
        <w:rPr>
          <w:rFonts w:ascii="Times New Roman" w:hAnsi="Times New Roman"/>
          <w:sz w:val="24"/>
          <w:szCs w:val="24"/>
        </w:rPr>
        <w:t xml:space="preserve">nějž se osvědčuje shoda, ve zkráceném formátu </w:t>
      </w:r>
    </w:p>
    <w:p w14:paraId="52E2B34B" w14:textId="77777777" w:rsidR="00432556" w:rsidRPr="00BB2BAB" w:rsidRDefault="00432556" w:rsidP="00BC41AB">
      <w:pPr>
        <w:widowControl w:val="0"/>
        <w:autoSpaceDE w:val="0"/>
        <w:autoSpaceDN w:val="0"/>
        <w:adjustRightInd w:val="0"/>
        <w:spacing w:after="0" w:line="240" w:lineRule="auto"/>
        <w:ind w:firstLine="425"/>
        <w:jc w:val="both"/>
        <w:rPr>
          <w:rFonts w:ascii="Times New Roman" w:hAnsi="Times New Roman"/>
          <w:sz w:val="24"/>
          <w:szCs w:val="24"/>
        </w:rPr>
      </w:pPr>
      <w:r w:rsidRPr="00BB2BAB">
        <w:rPr>
          <w:rFonts w:ascii="Times New Roman" w:hAnsi="Times New Roman"/>
          <w:sz w:val="24"/>
          <w:szCs w:val="24"/>
        </w:rPr>
        <w:t xml:space="preserve">1. F1, F2, F3 nebo F4 pro zábavní pyrotechniku, </w:t>
      </w:r>
    </w:p>
    <w:p w14:paraId="5E05146B" w14:textId="77777777" w:rsidR="00432556" w:rsidRPr="00BB2BAB" w:rsidRDefault="00432556" w:rsidP="00BC41AB">
      <w:pPr>
        <w:widowControl w:val="0"/>
        <w:autoSpaceDE w:val="0"/>
        <w:autoSpaceDN w:val="0"/>
        <w:adjustRightInd w:val="0"/>
        <w:spacing w:after="0" w:line="240" w:lineRule="auto"/>
        <w:ind w:firstLine="425"/>
        <w:jc w:val="both"/>
        <w:rPr>
          <w:rFonts w:ascii="Times New Roman" w:hAnsi="Times New Roman"/>
          <w:sz w:val="24"/>
          <w:szCs w:val="24"/>
        </w:rPr>
      </w:pPr>
      <w:r w:rsidRPr="00BB2BAB">
        <w:rPr>
          <w:rFonts w:ascii="Times New Roman" w:hAnsi="Times New Roman"/>
          <w:sz w:val="24"/>
          <w:szCs w:val="24"/>
        </w:rPr>
        <w:t xml:space="preserve">2. T1 nebo T2 pro divadelní pyrotechniku kategorie, </w:t>
      </w:r>
    </w:p>
    <w:p w14:paraId="03ED345A" w14:textId="77777777" w:rsidR="00432556" w:rsidRPr="00BB2BAB" w:rsidRDefault="00432556" w:rsidP="00BC41AB">
      <w:pPr>
        <w:widowControl w:val="0"/>
        <w:autoSpaceDE w:val="0"/>
        <w:autoSpaceDN w:val="0"/>
        <w:adjustRightInd w:val="0"/>
        <w:spacing w:after="0" w:line="240" w:lineRule="auto"/>
        <w:ind w:firstLine="425"/>
        <w:jc w:val="both"/>
        <w:rPr>
          <w:rFonts w:ascii="Times New Roman" w:hAnsi="Times New Roman"/>
          <w:sz w:val="24"/>
          <w:szCs w:val="24"/>
        </w:rPr>
      </w:pPr>
      <w:r w:rsidRPr="00BB2BAB">
        <w:rPr>
          <w:rFonts w:ascii="Times New Roman" w:hAnsi="Times New Roman"/>
          <w:sz w:val="24"/>
          <w:szCs w:val="24"/>
        </w:rPr>
        <w:t>3. P1 nebo P2 pro jiné pyrotechnické výrobky kategorie, a</w:t>
      </w:r>
      <w:r w:rsidR="00F06DC5">
        <w:rPr>
          <w:rFonts w:ascii="Times New Roman" w:hAnsi="Times New Roman"/>
          <w:sz w:val="24"/>
          <w:szCs w:val="24"/>
        </w:rPr>
        <w:t> </w:t>
      </w:r>
    </w:p>
    <w:p w14:paraId="3DFE0E4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67597D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c) pořadového čísla, které oznámený subjekt přidělil pyrotechnickému výrobku. </w:t>
      </w:r>
    </w:p>
    <w:p w14:paraId="7850320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79D407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Registrační číslo podle odstavce 1 musí mít následující strukturu: „XXXX - YY - ZZZZ-“, kde XXXX je čtyřmístné identifikační číslo podle odstavce 1 písm. a), YY je kategorie pyrotechnického výrobku podle odstavce 1 písm. b) a</w:t>
      </w:r>
      <w:r w:rsidR="00F06DC5">
        <w:rPr>
          <w:rFonts w:ascii="Times New Roman" w:hAnsi="Times New Roman"/>
          <w:sz w:val="24"/>
          <w:szCs w:val="24"/>
        </w:rPr>
        <w:t> </w:t>
      </w:r>
      <w:r w:rsidRPr="00BB2BAB">
        <w:rPr>
          <w:rFonts w:ascii="Times New Roman" w:hAnsi="Times New Roman"/>
          <w:sz w:val="24"/>
          <w:szCs w:val="24"/>
        </w:rPr>
        <w:t xml:space="preserve">ZZZZ- je pořadové číslo pyrotechnického výrobku podle odstavce 1 písm. c). </w:t>
      </w:r>
    </w:p>
    <w:p w14:paraId="26BE048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2C12C00"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Výrobce nebo dovozce pyrotechnických výrobků musí vést záznamy o</w:t>
      </w:r>
      <w:r w:rsidR="00F06DC5">
        <w:rPr>
          <w:rFonts w:ascii="Times New Roman" w:hAnsi="Times New Roman"/>
          <w:sz w:val="24"/>
          <w:szCs w:val="24"/>
        </w:rPr>
        <w:t> </w:t>
      </w:r>
      <w:r w:rsidRPr="00BB2BAB">
        <w:rPr>
          <w:rFonts w:ascii="Times New Roman" w:hAnsi="Times New Roman"/>
          <w:sz w:val="24"/>
          <w:szCs w:val="24"/>
        </w:rPr>
        <w:t>všech registračních číslech pyrotechnických výrobků, které vyrobí nebo doveze, spolu s</w:t>
      </w:r>
      <w:r w:rsidR="00F06DC5">
        <w:rPr>
          <w:rFonts w:ascii="Times New Roman" w:hAnsi="Times New Roman"/>
          <w:sz w:val="24"/>
          <w:szCs w:val="24"/>
        </w:rPr>
        <w:t> </w:t>
      </w:r>
      <w:r w:rsidRPr="00BB2BAB">
        <w:rPr>
          <w:rFonts w:ascii="Times New Roman" w:hAnsi="Times New Roman"/>
          <w:sz w:val="24"/>
          <w:szCs w:val="24"/>
        </w:rPr>
        <w:t>názvem výrobku, typem, případně dílčím typem výrobku a</w:t>
      </w:r>
      <w:r w:rsidR="00F06DC5">
        <w:rPr>
          <w:rFonts w:ascii="Times New Roman" w:hAnsi="Times New Roman"/>
          <w:sz w:val="24"/>
          <w:szCs w:val="24"/>
        </w:rPr>
        <w:t> </w:t>
      </w:r>
      <w:r w:rsidRPr="00BB2BAB">
        <w:rPr>
          <w:rFonts w:ascii="Times New Roman" w:hAnsi="Times New Roman"/>
          <w:sz w:val="24"/>
          <w:szCs w:val="24"/>
        </w:rPr>
        <w:t>místem jeho výroby, a</w:t>
      </w:r>
      <w:r w:rsidR="00F06DC5">
        <w:rPr>
          <w:rFonts w:ascii="Times New Roman" w:hAnsi="Times New Roman"/>
          <w:sz w:val="24"/>
          <w:szCs w:val="24"/>
        </w:rPr>
        <w:t> </w:t>
      </w:r>
      <w:r w:rsidRPr="00BB2BAB">
        <w:rPr>
          <w:rFonts w:ascii="Times New Roman" w:hAnsi="Times New Roman"/>
          <w:sz w:val="24"/>
          <w:szCs w:val="24"/>
        </w:rPr>
        <w:t xml:space="preserve">to nejméně po dobu 10 let od uvedení výrobku na trh. </w:t>
      </w:r>
    </w:p>
    <w:p w14:paraId="27C1DE3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3775C4B" w14:textId="29038183"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(4) Výrobce nebo dovozce pyrotechnických výrobků </w:t>
      </w:r>
      <w:proofErr w:type="gramStart"/>
      <w:r w:rsidRPr="002320C4">
        <w:rPr>
          <w:rFonts w:ascii="Times New Roman" w:hAnsi="Times New Roman"/>
          <w:strike/>
          <w:sz w:val="24"/>
          <w:szCs w:val="24"/>
        </w:rPr>
        <w:t>převede</w:t>
      </w:r>
      <w:r w:rsidRPr="00BB2BAB">
        <w:rPr>
          <w:rFonts w:ascii="Times New Roman" w:hAnsi="Times New Roman"/>
          <w:sz w:val="24"/>
          <w:szCs w:val="24"/>
        </w:rPr>
        <w:t xml:space="preserve"> </w:t>
      </w:r>
      <w:r w:rsidR="002320C4">
        <w:rPr>
          <w:rFonts w:ascii="Times New Roman" w:hAnsi="Times New Roman"/>
          <w:b/>
          <w:sz w:val="24"/>
          <w:szCs w:val="24"/>
        </w:rPr>
        <w:t>předá</w:t>
      </w:r>
      <w:proofErr w:type="gramEnd"/>
      <w:r w:rsidR="002320C4">
        <w:rPr>
          <w:rFonts w:ascii="Times New Roman" w:hAnsi="Times New Roman"/>
          <w:b/>
          <w:sz w:val="24"/>
          <w:szCs w:val="24"/>
        </w:rPr>
        <w:t xml:space="preserve"> </w:t>
      </w:r>
      <w:r w:rsidRPr="00BB2BAB">
        <w:rPr>
          <w:rFonts w:ascii="Times New Roman" w:hAnsi="Times New Roman"/>
          <w:sz w:val="24"/>
          <w:szCs w:val="24"/>
        </w:rPr>
        <w:t>záznamy podle odstavce 3 v</w:t>
      </w:r>
      <w:r w:rsidR="00F06DC5">
        <w:rPr>
          <w:rFonts w:ascii="Times New Roman" w:hAnsi="Times New Roman"/>
          <w:sz w:val="24"/>
          <w:szCs w:val="24"/>
        </w:rPr>
        <w:t> </w:t>
      </w:r>
      <w:r w:rsidRPr="00BB2BAB">
        <w:rPr>
          <w:rFonts w:ascii="Times New Roman" w:hAnsi="Times New Roman"/>
          <w:sz w:val="24"/>
          <w:szCs w:val="24"/>
        </w:rPr>
        <w:t xml:space="preserve">případě </w:t>
      </w:r>
    </w:p>
    <w:p w14:paraId="251C817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19E7782" w14:textId="3AD79671"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své přeměny podle jiného právního předpisu</w:t>
      </w:r>
      <w:r w:rsidRPr="00BB2BAB">
        <w:rPr>
          <w:rFonts w:ascii="Times New Roman" w:hAnsi="Times New Roman"/>
          <w:sz w:val="24"/>
          <w:szCs w:val="24"/>
          <w:vertAlign w:val="superscript"/>
        </w:rPr>
        <w:t>9)</w:t>
      </w:r>
      <w:r w:rsidRPr="00BB2BAB">
        <w:rPr>
          <w:rFonts w:ascii="Times New Roman" w:hAnsi="Times New Roman"/>
          <w:sz w:val="24"/>
          <w:szCs w:val="24"/>
        </w:rPr>
        <w:t xml:space="preserve"> </w:t>
      </w:r>
      <w:r w:rsidRPr="002320C4">
        <w:rPr>
          <w:rFonts w:ascii="Times New Roman" w:hAnsi="Times New Roman"/>
          <w:strike/>
          <w:sz w:val="24"/>
          <w:szCs w:val="24"/>
        </w:rPr>
        <w:t>na nástupnickou právnickou osobu</w:t>
      </w:r>
      <w:r w:rsidR="002320C4" w:rsidRPr="002320C4">
        <w:rPr>
          <w:rFonts w:ascii="Times New Roman" w:hAnsi="Times New Roman"/>
          <w:b/>
          <w:szCs w:val="24"/>
        </w:rPr>
        <w:t xml:space="preserve"> </w:t>
      </w:r>
      <w:r w:rsidR="002320C4" w:rsidRPr="002320C4">
        <w:rPr>
          <w:rFonts w:ascii="Times New Roman" w:hAnsi="Times New Roman"/>
          <w:b/>
          <w:sz w:val="24"/>
          <w:szCs w:val="24"/>
        </w:rPr>
        <w:t>nástupnické právnické osobě</w:t>
      </w:r>
      <w:r w:rsidRPr="00BB2BAB">
        <w:rPr>
          <w:rFonts w:ascii="Times New Roman" w:hAnsi="Times New Roman"/>
          <w:sz w:val="24"/>
          <w:szCs w:val="24"/>
        </w:rPr>
        <w:t xml:space="preserve">, nebo </w:t>
      </w:r>
    </w:p>
    <w:p w14:paraId="475B9D8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0B81692" w14:textId="0E7F842E"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b) svého zániku </w:t>
      </w:r>
      <w:r w:rsidRPr="002320C4">
        <w:rPr>
          <w:rFonts w:ascii="Times New Roman" w:hAnsi="Times New Roman"/>
          <w:strike/>
          <w:sz w:val="24"/>
          <w:szCs w:val="24"/>
        </w:rPr>
        <w:t>na o</w:t>
      </w:r>
      <w:r w:rsidRPr="00E96FAF">
        <w:rPr>
          <w:rFonts w:ascii="Times New Roman" w:hAnsi="Times New Roman"/>
          <w:strike/>
          <w:sz w:val="24"/>
          <w:szCs w:val="24"/>
        </w:rPr>
        <w:t>známený su</w:t>
      </w:r>
      <w:r w:rsidRPr="002B3D52">
        <w:rPr>
          <w:rFonts w:ascii="Times New Roman" w:hAnsi="Times New Roman"/>
          <w:strike/>
          <w:sz w:val="24"/>
          <w:szCs w:val="24"/>
        </w:rPr>
        <w:t>bjekt podle § 42 odst. 1</w:t>
      </w:r>
      <w:r w:rsidR="002B3D52">
        <w:rPr>
          <w:rFonts w:ascii="Times New Roman" w:hAnsi="Times New Roman"/>
          <w:sz w:val="24"/>
          <w:szCs w:val="24"/>
        </w:rPr>
        <w:t xml:space="preserve"> </w:t>
      </w:r>
      <w:r w:rsidR="002B3D52">
        <w:rPr>
          <w:rFonts w:ascii="Times New Roman" w:hAnsi="Times New Roman"/>
          <w:b/>
          <w:sz w:val="24"/>
          <w:szCs w:val="24"/>
        </w:rPr>
        <w:t>Česk</w:t>
      </w:r>
      <w:r w:rsidR="002320C4">
        <w:rPr>
          <w:rFonts w:ascii="Times New Roman" w:hAnsi="Times New Roman"/>
          <w:b/>
          <w:sz w:val="24"/>
          <w:szCs w:val="24"/>
        </w:rPr>
        <w:t>é</w:t>
      </w:r>
      <w:r w:rsidR="002B3D52">
        <w:rPr>
          <w:rFonts w:ascii="Times New Roman" w:hAnsi="Times New Roman"/>
          <w:b/>
          <w:sz w:val="24"/>
          <w:szCs w:val="24"/>
        </w:rPr>
        <w:t xml:space="preserve"> obchodní inspekci</w:t>
      </w:r>
      <w:r w:rsidRPr="00BB2BAB">
        <w:rPr>
          <w:rFonts w:ascii="Times New Roman" w:hAnsi="Times New Roman"/>
          <w:sz w:val="24"/>
          <w:szCs w:val="24"/>
        </w:rPr>
        <w:t xml:space="preserve">. </w:t>
      </w:r>
    </w:p>
    <w:p w14:paraId="5146AB8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F2FB86F" w14:textId="5F825A82"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(5) V</w:t>
      </w:r>
      <w:r w:rsidR="00F06DC5">
        <w:rPr>
          <w:rFonts w:ascii="Times New Roman" w:hAnsi="Times New Roman"/>
          <w:sz w:val="24"/>
          <w:szCs w:val="24"/>
        </w:rPr>
        <w:t> </w:t>
      </w:r>
      <w:r w:rsidRPr="00BB2BAB">
        <w:rPr>
          <w:rFonts w:ascii="Times New Roman" w:hAnsi="Times New Roman"/>
          <w:sz w:val="24"/>
          <w:szCs w:val="24"/>
        </w:rPr>
        <w:t>případě smrti nebo zániku výrobce nebo dovozce pyrotechnických výrobků, pokud dědic nebo právní nástupce nepokračuje v</w:t>
      </w:r>
      <w:r w:rsidR="00F06DC5">
        <w:rPr>
          <w:rFonts w:ascii="Times New Roman" w:hAnsi="Times New Roman"/>
          <w:sz w:val="24"/>
          <w:szCs w:val="24"/>
        </w:rPr>
        <w:t> </w:t>
      </w:r>
      <w:r w:rsidRPr="00BB2BAB">
        <w:rPr>
          <w:rFonts w:ascii="Times New Roman" w:hAnsi="Times New Roman"/>
          <w:sz w:val="24"/>
          <w:szCs w:val="24"/>
        </w:rPr>
        <w:t xml:space="preserve">předmětu podnikání, </w:t>
      </w:r>
      <w:proofErr w:type="gramStart"/>
      <w:r w:rsidRPr="002320C4">
        <w:rPr>
          <w:rFonts w:ascii="Times New Roman" w:hAnsi="Times New Roman"/>
          <w:strike/>
          <w:sz w:val="24"/>
          <w:szCs w:val="24"/>
        </w:rPr>
        <w:t>převede</w:t>
      </w:r>
      <w:r w:rsidRPr="00BB2BAB">
        <w:rPr>
          <w:rFonts w:ascii="Times New Roman" w:hAnsi="Times New Roman"/>
          <w:sz w:val="24"/>
          <w:szCs w:val="24"/>
        </w:rPr>
        <w:t xml:space="preserve"> </w:t>
      </w:r>
      <w:r w:rsidR="002320C4">
        <w:rPr>
          <w:rFonts w:ascii="Times New Roman" w:hAnsi="Times New Roman"/>
          <w:b/>
          <w:sz w:val="24"/>
          <w:szCs w:val="24"/>
        </w:rPr>
        <w:t>předá</w:t>
      </w:r>
      <w:proofErr w:type="gramEnd"/>
      <w:r w:rsidR="002320C4" w:rsidRPr="00BB2BAB">
        <w:rPr>
          <w:rFonts w:ascii="Times New Roman" w:hAnsi="Times New Roman"/>
          <w:sz w:val="24"/>
          <w:szCs w:val="24"/>
        </w:rPr>
        <w:t xml:space="preserve"> </w:t>
      </w:r>
      <w:r w:rsidRPr="00BB2BAB">
        <w:rPr>
          <w:rFonts w:ascii="Times New Roman" w:hAnsi="Times New Roman"/>
          <w:sz w:val="24"/>
          <w:szCs w:val="24"/>
        </w:rPr>
        <w:t xml:space="preserve">dědic nebo právní nástupce záznamy podle odstavce 3 </w:t>
      </w:r>
      <w:r w:rsidRPr="002320C4">
        <w:rPr>
          <w:rFonts w:ascii="Times New Roman" w:hAnsi="Times New Roman"/>
          <w:strike/>
          <w:sz w:val="24"/>
          <w:szCs w:val="24"/>
        </w:rPr>
        <w:t xml:space="preserve">na </w:t>
      </w:r>
      <w:r w:rsidRPr="00BB2BAB">
        <w:rPr>
          <w:rFonts w:ascii="Times New Roman" w:hAnsi="Times New Roman"/>
          <w:strike/>
          <w:sz w:val="24"/>
          <w:szCs w:val="24"/>
        </w:rPr>
        <w:t>oznámený subjekt</w:t>
      </w:r>
      <w:r w:rsidR="00515E1F" w:rsidRPr="00BB2BAB">
        <w:rPr>
          <w:rFonts w:ascii="Times New Roman" w:hAnsi="Times New Roman"/>
          <w:strike/>
          <w:sz w:val="24"/>
          <w:szCs w:val="24"/>
        </w:rPr>
        <w:t xml:space="preserve"> </w:t>
      </w:r>
      <w:r w:rsidRPr="002B3D52">
        <w:rPr>
          <w:rFonts w:ascii="Times New Roman" w:hAnsi="Times New Roman"/>
          <w:strike/>
          <w:sz w:val="24"/>
          <w:szCs w:val="24"/>
        </w:rPr>
        <w:t>podle § 42 odst. 1</w:t>
      </w:r>
      <w:r w:rsidR="002B3D52" w:rsidRPr="002B3D52">
        <w:rPr>
          <w:rFonts w:ascii="Times New Roman" w:hAnsi="Times New Roman"/>
          <w:b/>
          <w:strike/>
          <w:sz w:val="24"/>
          <w:szCs w:val="24"/>
        </w:rPr>
        <w:t xml:space="preserve"> </w:t>
      </w:r>
      <w:r w:rsidR="002B3D52">
        <w:rPr>
          <w:rFonts w:ascii="Times New Roman" w:hAnsi="Times New Roman"/>
          <w:b/>
          <w:sz w:val="24"/>
          <w:szCs w:val="24"/>
        </w:rPr>
        <w:t>Česk</w:t>
      </w:r>
      <w:r w:rsidR="002320C4">
        <w:rPr>
          <w:rFonts w:ascii="Times New Roman" w:hAnsi="Times New Roman"/>
          <w:b/>
          <w:sz w:val="24"/>
          <w:szCs w:val="24"/>
        </w:rPr>
        <w:t>é</w:t>
      </w:r>
      <w:r w:rsidR="002B3D52">
        <w:rPr>
          <w:rFonts w:ascii="Times New Roman" w:hAnsi="Times New Roman"/>
          <w:b/>
          <w:sz w:val="24"/>
          <w:szCs w:val="24"/>
        </w:rPr>
        <w:t xml:space="preserve"> obchodní inspekci</w:t>
      </w:r>
      <w:r w:rsidRPr="00BB2BAB">
        <w:rPr>
          <w:rFonts w:ascii="Times New Roman" w:hAnsi="Times New Roman"/>
          <w:sz w:val="24"/>
          <w:szCs w:val="24"/>
        </w:rPr>
        <w:t>, a</w:t>
      </w:r>
      <w:r w:rsidR="00F06DC5">
        <w:rPr>
          <w:rFonts w:ascii="Times New Roman" w:hAnsi="Times New Roman"/>
          <w:sz w:val="24"/>
          <w:szCs w:val="24"/>
        </w:rPr>
        <w:t> </w:t>
      </w:r>
      <w:r w:rsidRPr="00BB2BAB">
        <w:rPr>
          <w:rFonts w:ascii="Times New Roman" w:hAnsi="Times New Roman"/>
          <w:sz w:val="24"/>
          <w:szCs w:val="24"/>
        </w:rPr>
        <w:t>to do 2 měsíců od pravomocného skončení dědického řízení</w:t>
      </w:r>
      <w:r w:rsidR="00AF0B5F" w:rsidRPr="007A2986">
        <w:rPr>
          <w:rFonts w:ascii="Times New Roman" w:hAnsi="Times New Roman"/>
          <w:b/>
          <w:sz w:val="24"/>
          <w:szCs w:val="24"/>
        </w:rPr>
        <w:t xml:space="preserve">, pokud jsou </w:t>
      </w:r>
      <w:r w:rsidR="00AF0B5F" w:rsidRPr="007A2986">
        <w:rPr>
          <w:rFonts w:ascii="Times New Roman" w:hAnsi="Times New Roman"/>
          <w:b/>
          <w:sz w:val="24"/>
          <w:szCs w:val="24"/>
        </w:rPr>
        <w:lastRenderedPageBreak/>
        <w:t>tyto záznamy součástí pozůstalosti</w:t>
      </w:r>
      <w:r w:rsidRPr="00BB2BAB">
        <w:rPr>
          <w:rFonts w:ascii="Times New Roman" w:hAnsi="Times New Roman"/>
          <w:sz w:val="24"/>
          <w:szCs w:val="24"/>
        </w:rPr>
        <w:t xml:space="preserve">. </w:t>
      </w:r>
    </w:p>
    <w:p w14:paraId="04C3320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F61DBE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(6) Výrobce nebo dovozce pyrotechnických výrobků poskytne oznámenému subjektu a</w:t>
      </w:r>
      <w:r w:rsidR="00F06DC5">
        <w:rPr>
          <w:rFonts w:ascii="Times New Roman" w:hAnsi="Times New Roman"/>
          <w:sz w:val="24"/>
          <w:szCs w:val="24"/>
        </w:rPr>
        <w:t> </w:t>
      </w:r>
      <w:r w:rsidRPr="00BB2BAB">
        <w:rPr>
          <w:rFonts w:ascii="Times New Roman" w:hAnsi="Times New Roman"/>
          <w:sz w:val="24"/>
          <w:szCs w:val="24"/>
        </w:rPr>
        <w:t>České obchodní inspekci na základě jejich pokynů informace uvedené v</w:t>
      </w:r>
      <w:r w:rsidR="00F06DC5">
        <w:rPr>
          <w:rFonts w:ascii="Times New Roman" w:hAnsi="Times New Roman"/>
          <w:sz w:val="24"/>
          <w:szCs w:val="24"/>
        </w:rPr>
        <w:t> </w:t>
      </w:r>
      <w:r w:rsidRPr="00BB2BAB">
        <w:rPr>
          <w:rFonts w:ascii="Times New Roman" w:hAnsi="Times New Roman"/>
          <w:sz w:val="24"/>
          <w:szCs w:val="24"/>
        </w:rPr>
        <w:t xml:space="preserve">záznamech podle odstavce 3. </w:t>
      </w:r>
    </w:p>
    <w:p w14:paraId="783E05B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E6DD3F5"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757A67">
        <w:rPr>
          <w:rFonts w:ascii="Times New Roman" w:hAnsi="Times New Roman"/>
          <w:sz w:val="24"/>
          <w:szCs w:val="24"/>
        </w:rPr>
        <w:t>§ 13</w:t>
      </w:r>
      <w:r w:rsidRPr="00BB2BAB">
        <w:rPr>
          <w:rFonts w:ascii="Times New Roman" w:hAnsi="Times New Roman"/>
          <w:sz w:val="24"/>
          <w:szCs w:val="24"/>
        </w:rPr>
        <w:t xml:space="preserve"> </w:t>
      </w:r>
    </w:p>
    <w:p w14:paraId="56694AB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20648AA1"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Označení pyrotechnických výrobků, které nejsou určeny pro použití ve vozidlech </w:t>
      </w:r>
    </w:p>
    <w:p w14:paraId="4C26F9C9"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0E496FC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Výrobce zajistí, aby pyrotechnický výrobek, který není určen pro použití ve vozidlech, byl viditelně, čitelně a</w:t>
      </w:r>
      <w:r w:rsidR="00F06DC5">
        <w:rPr>
          <w:rFonts w:ascii="Times New Roman" w:hAnsi="Times New Roman"/>
          <w:sz w:val="24"/>
          <w:szCs w:val="24"/>
        </w:rPr>
        <w:t> </w:t>
      </w:r>
      <w:r w:rsidRPr="00BB2BAB">
        <w:rPr>
          <w:rFonts w:ascii="Times New Roman" w:hAnsi="Times New Roman"/>
          <w:sz w:val="24"/>
          <w:szCs w:val="24"/>
        </w:rPr>
        <w:t>nesmazatelně označen v</w:t>
      </w:r>
      <w:r w:rsidR="00F06DC5">
        <w:rPr>
          <w:rFonts w:ascii="Times New Roman" w:hAnsi="Times New Roman"/>
          <w:sz w:val="24"/>
          <w:szCs w:val="24"/>
        </w:rPr>
        <w:t> </w:t>
      </w:r>
      <w:r w:rsidRPr="00BB2BAB">
        <w:rPr>
          <w:rFonts w:ascii="Times New Roman" w:hAnsi="Times New Roman"/>
          <w:sz w:val="24"/>
          <w:szCs w:val="24"/>
        </w:rPr>
        <w:t>úředním jazyce členského státu Unie, v</w:t>
      </w:r>
      <w:r w:rsidR="00F06DC5">
        <w:rPr>
          <w:rFonts w:ascii="Times New Roman" w:hAnsi="Times New Roman"/>
          <w:sz w:val="24"/>
          <w:szCs w:val="24"/>
        </w:rPr>
        <w:t> </w:t>
      </w:r>
      <w:r w:rsidRPr="00BB2BAB">
        <w:rPr>
          <w:rFonts w:ascii="Times New Roman" w:hAnsi="Times New Roman"/>
          <w:sz w:val="24"/>
          <w:szCs w:val="24"/>
        </w:rPr>
        <w:t>němž má být pyrotechnický výrobek spotřebitelům dostupný. Toto označení musí být jasné, srozumitelné a</w:t>
      </w:r>
      <w:r w:rsidR="00F06DC5">
        <w:rPr>
          <w:rFonts w:ascii="Times New Roman" w:hAnsi="Times New Roman"/>
          <w:sz w:val="24"/>
          <w:szCs w:val="24"/>
        </w:rPr>
        <w:t> </w:t>
      </w:r>
      <w:r w:rsidRPr="00BB2BAB">
        <w:rPr>
          <w:rFonts w:ascii="Times New Roman" w:hAnsi="Times New Roman"/>
          <w:sz w:val="24"/>
          <w:szCs w:val="24"/>
        </w:rPr>
        <w:t xml:space="preserve">rozeznatelné. </w:t>
      </w:r>
    </w:p>
    <w:p w14:paraId="32531F3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9E1FBC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(2) Označení pyrotechnického výrobku, který není určen pro použití ve vozidlech, musí obsahovat </w:t>
      </w:r>
    </w:p>
    <w:p w14:paraId="2D84662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B5062E7"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údaje o</w:t>
      </w:r>
      <w:r w:rsidR="00F06DC5">
        <w:rPr>
          <w:rFonts w:ascii="Times New Roman" w:hAnsi="Times New Roman"/>
          <w:sz w:val="24"/>
          <w:szCs w:val="24"/>
        </w:rPr>
        <w:t> </w:t>
      </w:r>
      <w:r w:rsidRPr="00BB2BAB">
        <w:rPr>
          <w:rFonts w:ascii="Times New Roman" w:hAnsi="Times New Roman"/>
          <w:sz w:val="24"/>
          <w:szCs w:val="24"/>
        </w:rPr>
        <w:t>výrobci uvedené v</w:t>
      </w:r>
      <w:r w:rsidR="00F06DC5">
        <w:rPr>
          <w:rFonts w:ascii="Times New Roman" w:hAnsi="Times New Roman"/>
          <w:sz w:val="24"/>
          <w:szCs w:val="24"/>
        </w:rPr>
        <w:t> </w:t>
      </w:r>
      <w:r w:rsidRPr="00BB2BAB">
        <w:rPr>
          <w:rFonts w:ascii="Times New Roman" w:hAnsi="Times New Roman"/>
          <w:sz w:val="24"/>
          <w:szCs w:val="24"/>
        </w:rPr>
        <w:t>§ 19 odst. 3, je-li výrobce usazen v</w:t>
      </w:r>
      <w:r w:rsidR="00F06DC5">
        <w:rPr>
          <w:rFonts w:ascii="Times New Roman" w:hAnsi="Times New Roman"/>
          <w:sz w:val="24"/>
          <w:szCs w:val="24"/>
        </w:rPr>
        <w:t> </w:t>
      </w:r>
      <w:r w:rsidRPr="00BB2BAB">
        <w:rPr>
          <w:rFonts w:ascii="Times New Roman" w:hAnsi="Times New Roman"/>
          <w:sz w:val="24"/>
          <w:szCs w:val="24"/>
        </w:rPr>
        <w:t>Unii, nebo údaje o</w:t>
      </w:r>
      <w:r w:rsidR="00F06DC5">
        <w:rPr>
          <w:rFonts w:ascii="Times New Roman" w:hAnsi="Times New Roman"/>
          <w:sz w:val="24"/>
          <w:szCs w:val="24"/>
        </w:rPr>
        <w:t> </w:t>
      </w:r>
      <w:r w:rsidRPr="00BB2BAB">
        <w:rPr>
          <w:rFonts w:ascii="Times New Roman" w:hAnsi="Times New Roman"/>
          <w:sz w:val="24"/>
          <w:szCs w:val="24"/>
        </w:rPr>
        <w:t>výrobci uvedené v</w:t>
      </w:r>
      <w:r w:rsidR="00F06DC5">
        <w:rPr>
          <w:rFonts w:ascii="Times New Roman" w:hAnsi="Times New Roman"/>
          <w:sz w:val="24"/>
          <w:szCs w:val="24"/>
        </w:rPr>
        <w:t> </w:t>
      </w:r>
      <w:r w:rsidRPr="00BB2BAB">
        <w:rPr>
          <w:rFonts w:ascii="Times New Roman" w:hAnsi="Times New Roman"/>
          <w:sz w:val="24"/>
          <w:szCs w:val="24"/>
        </w:rPr>
        <w:t>§ 19 odst. 3 a</w:t>
      </w:r>
      <w:r w:rsidR="00F06DC5">
        <w:rPr>
          <w:rFonts w:ascii="Times New Roman" w:hAnsi="Times New Roman"/>
          <w:sz w:val="24"/>
          <w:szCs w:val="24"/>
        </w:rPr>
        <w:t> </w:t>
      </w:r>
      <w:r w:rsidRPr="00BB2BAB">
        <w:rPr>
          <w:rFonts w:ascii="Times New Roman" w:hAnsi="Times New Roman"/>
          <w:sz w:val="24"/>
          <w:szCs w:val="24"/>
        </w:rPr>
        <w:t>údaje o</w:t>
      </w:r>
      <w:r w:rsidR="00F06DC5">
        <w:rPr>
          <w:rFonts w:ascii="Times New Roman" w:hAnsi="Times New Roman"/>
          <w:sz w:val="24"/>
          <w:szCs w:val="24"/>
        </w:rPr>
        <w:t> </w:t>
      </w:r>
      <w:r w:rsidRPr="00BB2BAB">
        <w:rPr>
          <w:rFonts w:ascii="Times New Roman" w:hAnsi="Times New Roman"/>
          <w:sz w:val="24"/>
          <w:szCs w:val="24"/>
        </w:rPr>
        <w:t>dovozci uvedené v</w:t>
      </w:r>
      <w:r w:rsidR="00F06DC5">
        <w:rPr>
          <w:rFonts w:ascii="Times New Roman" w:hAnsi="Times New Roman"/>
          <w:sz w:val="24"/>
          <w:szCs w:val="24"/>
        </w:rPr>
        <w:t> </w:t>
      </w:r>
      <w:r w:rsidRPr="00BB2BAB">
        <w:rPr>
          <w:rFonts w:ascii="Times New Roman" w:hAnsi="Times New Roman"/>
          <w:sz w:val="24"/>
          <w:szCs w:val="24"/>
        </w:rPr>
        <w:t>§ 20 odst. 5, není-li výrobce usazen v</w:t>
      </w:r>
      <w:r w:rsidR="00F06DC5">
        <w:rPr>
          <w:rFonts w:ascii="Times New Roman" w:hAnsi="Times New Roman"/>
          <w:sz w:val="24"/>
          <w:szCs w:val="24"/>
        </w:rPr>
        <w:t> </w:t>
      </w:r>
      <w:r w:rsidRPr="00BB2BAB">
        <w:rPr>
          <w:rFonts w:ascii="Times New Roman" w:hAnsi="Times New Roman"/>
          <w:sz w:val="24"/>
          <w:szCs w:val="24"/>
        </w:rPr>
        <w:t>Unii,</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65EF053E"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b) název, </w:t>
      </w:r>
      <w:r w:rsidRPr="00BB2BAB">
        <w:rPr>
          <w:rFonts w:ascii="Times New Roman" w:hAnsi="Times New Roman"/>
          <w:strike/>
          <w:sz w:val="24"/>
          <w:szCs w:val="24"/>
        </w:rPr>
        <w:t>druh</w:t>
      </w:r>
      <w:r w:rsidR="006B1CF5" w:rsidRPr="00BB2BAB">
        <w:rPr>
          <w:rFonts w:ascii="Times New Roman" w:hAnsi="Times New Roman"/>
          <w:sz w:val="24"/>
          <w:szCs w:val="24"/>
        </w:rPr>
        <w:t xml:space="preserve"> </w:t>
      </w:r>
      <w:r w:rsidR="006B1CF5" w:rsidRPr="00BB2BAB">
        <w:rPr>
          <w:rFonts w:ascii="Times New Roman" w:hAnsi="Times New Roman"/>
          <w:b/>
          <w:sz w:val="24"/>
          <w:szCs w:val="24"/>
        </w:rPr>
        <w:t>typ</w:t>
      </w:r>
      <w:r w:rsidRPr="00BB2BAB">
        <w:rPr>
          <w:rFonts w:ascii="Times New Roman" w:hAnsi="Times New Roman"/>
          <w:sz w:val="24"/>
          <w:szCs w:val="24"/>
        </w:rPr>
        <w:t>, číslo a</w:t>
      </w:r>
      <w:r w:rsidR="00F06DC5">
        <w:rPr>
          <w:rFonts w:ascii="Times New Roman" w:hAnsi="Times New Roman"/>
          <w:sz w:val="24"/>
          <w:szCs w:val="24"/>
        </w:rPr>
        <w:t> </w:t>
      </w:r>
      <w:r w:rsidRPr="00BB2BAB">
        <w:rPr>
          <w:rFonts w:ascii="Times New Roman" w:hAnsi="Times New Roman"/>
          <w:strike/>
          <w:sz w:val="24"/>
          <w:szCs w:val="24"/>
        </w:rPr>
        <w:t>šarž</w:t>
      </w:r>
      <w:r w:rsidRPr="00BB2BAB">
        <w:rPr>
          <w:rFonts w:ascii="Times New Roman" w:hAnsi="Times New Roman"/>
          <w:sz w:val="24"/>
          <w:szCs w:val="24"/>
        </w:rPr>
        <w:t>i</w:t>
      </w:r>
      <w:r w:rsidR="006B1CF5" w:rsidRPr="00BB2BAB">
        <w:rPr>
          <w:rFonts w:ascii="Times New Roman" w:hAnsi="Times New Roman"/>
          <w:sz w:val="24"/>
          <w:szCs w:val="24"/>
        </w:rPr>
        <w:t xml:space="preserve"> </w:t>
      </w:r>
      <w:r w:rsidR="006B1CF5" w:rsidRPr="00BB2BAB">
        <w:rPr>
          <w:rFonts w:ascii="Times New Roman" w:hAnsi="Times New Roman"/>
          <w:b/>
          <w:sz w:val="24"/>
          <w:szCs w:val="24"/>
        </w:rPr>
        <w:t>dávku</w:t>
      </w:r>
      <w:r w:rsidRPr="00BB2BAB">
        <w:rPr>
          <w:rFonts w:ascii="Times New Roman" w:hAnsi="Times New Roman"/>
          <w:sz w:val="24"/>
          <w:szCs w:val="24"/>
        </w:rPr>
        <w:t xml:space="preserve"> nebo sérii pyrotechnického výrobku,</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1DA906C0"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registrační číslo pyrotechnického výrobku,</w:t>
      </w:r>
      <w:r w:rsidR="006B1CF5" w:rsidRPr="00BB2BAB">
        <w:rPr>
          <w:rFonts w:ascii="Times New Roman" w:hAnsi="Times New Roman"/>
          <w:sz w:val="24"/>
          <w:szCs w:val="24"/>
        </w:rPr>
        <w:t xml:space="preserve"> </w:t>
      </w:r>
    </w:p>
    <w:p w14:paraId="7874A473"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d) minimální věkovou hranici podle § 5,</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2DD5D287"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e) kategorii pyrotechnického výrobku podle § 4 odst. 2,</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7EFA5D88"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f) návod k</w:t>
      </w:r>
      <w:r w:rsidR="00F06DC5">
        <w:rPr>
          <w:rFonts w:ascii="Times New Roman" w:hAnsi="Times New Roman"/>
          <w:sz w:val="24"/>
          <w:szCs w:val="24"/>
        </w:rPr>
        <w:t> </w:t>
      </w:r>
      <w:r w:rsidRPr="00BB2BAB">
        <w:rPr>
          <w:rFonts w:ascii="Times New Roman" w:hAnsi="Times New Roman"/>
          <w:sz w:val="24"/>
          <w:szCs w:val="24"/>
        </w:rPr>
        <w:t>použití,</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65E31819"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g) čistý obsah výbušných látek,</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54207449"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h) dobu použitelnosti,</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7C1A025C"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i) u</w:t>
      </w:r>
      <w:r w:rsidR="00F06DC5">
        <w:rPr>
          <w:rFonts w:ascii="Times New Roman" w:hAnsi="Times New Roman"/>
          <w:sz w:val="24"/>
          <w:szCs w:val="24"/>
        </w:rPr>
        <w:t> </w:t>
      </w:r>
      <w:r w:rsidRPr="00BB2BAB">
        <w:rPr>
          <w:rFonts w:ascii="Times New Roman" w:hAnsi="Times New Roman"/>
          <w:sz w:val="24"/>
          <w:szCs w:val="24"/>
        </w:rPr>
        <w:t>zábavní pyrotechniky</w:t>
      </w:r>
      <w:r w:rsidRPr="0050096D">
        <w:rPr>
          <w:rFonts w:ascii="Times New Roman" w:hAnsi="Times New Roman"/>
          <w:sz w:val="24"/>
          <w:szCs w:val="24"/>
        </w:rPr>
        <w:t xml:space="preserve"> kategorií F3 a</w:t>
      </w:r>
      <w:r w:rsidR="00F06DC5" w:rsidRPr="0050096D">
        <w:rPr>
          <w:rFonts w:ascii="Times New Roman" w:hAnsi="Times New Roman"/>
          <w:sz w:val="24"/>
          <w:szCs w:val="24"/>
        </w:rPr>
        <w:t> </w:t>
      </w:r>
      <w:r w:rsidRPr="0050096D">
        <w:rPr>
          <w:rFonts w:ascii="Times New Roman" w:hAnsi="Times New Roman"/>
          <w:sz w:val="24"/>
          <w:szCs w:val="24"/>
        </w:rPr>
        <w:t xml:space="preserve">F4 </w:t>
      </w:r>
      <w:r w:rsidRPr="00BB2BAB">
        <w:rPr>
          <w:rFonts w:ascii="Times New Roman" w:hAnsi="Times New Roman"/>
          <w:sz w:val="24"/>
          <w:szCs w:val="24"/>
        </w:rPr>
        <w:t>rok výroby a</w:t>
      </w:r>
      <w:r w:rsidR="00F06DC5">
        <w:rPr>
          <w:rFonts w:ascii="Times New Roman" w:hAnsi="Times New Roman"/>
          <w:sz w:val="24"/>
          <w:szCs w:val="24"/>
        </w:rPr>
        <w:t> </w:t>
      </w:r>
      <w:r w:rsidRPr="00BB2BAB">
        <w:rPr>
          <w:rFonts w:ascii="Times New Roman" w:hAnsi="Times New Roman"/>
          <w:sz w:val="24"/>
          <w:szCs w:val="24"/>
        </w:rPr>
        <w:t xml:space="preserve"> </w:t>
      </w:r>
    </w:p>
    <w:p w14:paraId="0CD98E9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j) údaje o</w:t>
      </w:r>
      <w:r w:rsidR="00F06DC5">
        <w:rPr>
          <w:rFonts w:ascii="Times New Roman" w:hAnsi="Times New Roman"/>
          <w:sz w:val="24"/>
          <w:szCs w:val="24"/>
        </w:rPr>
        <w:t> </w:t>
      </w:r>
      <w:r w:rsidRPr="00BB2BAB">
        <w:rPr>
          <w:rFonts w:ascii="Times New Roman" w:hAnsi="Times New Roman"/>
          <w:sz w:val="24"/>
          <w:szCs w:val="24"/>
        </w:rPr>
        <w:t>bezpečné vzdálenosti u</w:t>
      </w:r>
      <w:r w:rsidR="00F06DC5">
        <w:rPr>
          <w:rFonts w:ascii="Times New Roman" w:hAnsi="Times New Roman"/>
          <w:sz w:val="24"/>
          <w:szCs w:val="24"/>
        </w:rPr>
        <w:t> </w:t>
      </w:r>
      <w:r w:rsidRPr="00BB2BAB">
        <w:rPr>
          <w:rFonts w:ascii="Times New Roman" w:hAnsi="Times New Roman"/>
          <w:sz w:val="24"/>
          <w:szCs w:val="24"/>
        </w:rPr>
        <w:t>pyrotechnických výrobků, u</w:t>
      </w:r>
      <w:r w:rsidR="00F06DC5">
        <w:rPr>
          <w:rFonts w:ascii="Times New Roman" w:hAnsi="Times New Roman"/>
          <w:sz w:val="24"/>
          <w:szCs w:val="24"/>
        </w:rPr>
        <w:t> </w:t>
      </w:r>
      <w:r w:rsidRPr="00BB2BAB">
        <w:rPr>
          <w:rFonts w:ascii="Times New Roman" w:hAnsi="Times New Roman"/>
          <w:sz w:val="24"/>
          <w:szCs w:val="24"/>
        </w:rPr>
        <w:t xml:space="preserve">kterých je to vhodné. </w:t>
      </w:r>
    </w:p>
    <w:p w14:paraId="113F0FF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B554968"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Na zábavní pyrotechnice musí být kromě označení podle odstavce 2 dále uveden u</w:t>
      </w:r>
      <w:r w:rsidR="00F06DC5">
        <w:rPr>
          <w:rFonts w:ascii="Times New Roman" w:hAnsi="Times New Roman"/>
          <w:sz w:val="24"/>
          <w:szCs w:val="24"/>
        </w:rPr>
        <w:t> </w:t>
      </w:r>
    </w:p>
    <w:p w14:paraId="51EDF538"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kategorie F1, je-li to vhodné, údaj „pouze pro venkovní použití“ a</w:t>
      </w:r>
      <w:r w:rsidR="00F06DC5">
        <w:rPr>
          <w:rFonts w:ascii="Times New Roman" w:hAnsi="Times New Roman"/>
          <w:sz w:val="24"/>
          <w:szCs w:val="24"/>
        </w:rPr>
        <w:t> </w:t>
      </w:r>
      <w:r w:rsidRPr="00BB2BAB">
        <w:rPr>
          <w:rFonts w:ascii="Times New Roman" w:hAnsi="Times New Roman"/>
          <w:sz w:val="24"/>
          <w:szCs w:val="24"/>
        </w:rPr>
        <w:t>minimální bezpečná vzdálenost,</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30E54866"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kategorie F2 údaj „pouze pro venkovní použití“ a</w:t>
      </w:r>
      <w:r w:rsidR="00F06DC5">
        <w:rPr>
          <w:rFonts w:ascii="Times New Roman" w:hAnsi="Times New Roman"/>
          <w:sz w:val="24"/>
          <w:szCs w:val="24"/>
        </w:rPr>
        <w:t> </w:t>
      </w:r>
      <w:r w:rsidRPr="00BB2BAB">
        <w:rPr>
          <w:rFonts w:ascii="Times New Roman" w:hAnsi="Times New Roman"/>
          <w:sz w:val="24"/>
          <w:szCs w:val="24"/>
        </w:rPr>
        <w:t>případně minimální bezpečná vzdálenost,</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67174FD6"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kategorie F3 údaj „pouze pro venkovní použití“ a</w:t>
      </w:r>
      <w:r w:rsidR="00F06DC5">
        <w:rPr>
          <w:rFonts w:ascii="Times New Roman" w:hAnsi="Times New Roman"/>
          <w:sz w:val="24"/>
          <w:szCs w:val="24"/>
        </w:rPr>
        <w:t> </w:t>
      </w:r>
      <w:r w:rsidRPr="00BB2BAB">
        <w:rPr>
          <w:rFonts w:ascii="Times New Roman" w:hAnsi="Times New Roman"/>
          <w:sz w:val="24"/>
          <w:szCs w:val="24"/>
        </w:rPr>
        <w:t>minimální bezpečná vzdálenost,</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045EBC55"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d) kategorie F4 údaj „pouze pro použití osobami s</w:t>
      </w:r>
      <w:r w:rsidR="00F06DC5">
        <w:rPr>
          <w:rFonts w:ascii="Times New Roman" w:hAnsi="Times New Roman"/>
          <w:sz w:val="24"/>
          <w:szCs w:val="24"/>
        </w:rPr>
        <w:t> </w:t>
      </w:r>
      <w:r w:rsidRPr="00BB2BAB">
        <w:rPr>
          <w:rFonts w:ascii="Times New Roman" w:hAnsi="Times New Roman"/>
          <w:sz w:val="24"/>
          <w:szCs w:val="24"/>
        </w:rPr>
        <w:t>odbornou způsobilostí“ a</w:t>
      </w:r>
      <w:r w:rsidR="00F06DC5">
        <w:rPr>
          <w:rFonts w:ascii="Times New Roman" w:hAnsi="Times New Roman"/>
          <w:sz w:val="24"/>
          <w:szCs w:val="24"/>
        </w:rPr>
        <w:t> </w:t>
      </w:r>
      <w:r w:rsidRPr="00BB2BAB">
        <w:rPr>
          <w:rFonts w:ascii="Times New Roman" w:hAnsi="Times New Roman"/>
          <w:sz w:val="24"/>
          <w:szCs w:val="24"/>
        </w:rPr>
        <w:t xml:space="preserve">minimální bezpečná vzdálenost. </w:t>
      </w:r>
    </w:p>
    <w:p w14:paraId="416BB87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C904774" w14:textId="77777777" w:rsidR="006B1CF5"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r>
    </w:p>
    <w:p w14:paraId="26121D03" w14:textId="77777777" w:rsidR="00432556" w:rsidRPr="00BB2BAB" w:rsidRDefault="00432556" w:rsidP="006B1CF5">
      <w:pPr>
        <w:widowControl w:val="0"/>
        <w:autoSpaceDE w:val="0"/>
        <w:autoSpaceDN w:val="0"/>
        <w:adjustRightInd w:val="0"/>
        <w:spacing w:after="0" w:line="240" w:lineRule="auto"/>
        <w:ind w:firstLine="720"/>
        <w:jc w:val="both"/>
        <w:rPr>
          <w:rFonts w:ascii="Times New Roman" w:hAnsi="Times New Roman"/>
          <w:sz w:val="24"/>
          <w:szCs w:val="24"/>
        </w:rPr>
      </w:pPr>
      <w:r w:rsidRPr="00BB2BAB">
        <w:rPr>
          <w:rFonts w:ascii="Times New Roman" w:hAnsi="Times New Roman"/>
          <w:sz w:val="24"/>
          <w:szCs w:val="24"/>
        </w:rPr>
        <w:lastRenderedPageBreak/>
        <w:t>(4) Na divadelní pyrotechnice musí být kromě označení podle odstavce 2 dále uveden u</w:t>
      </w:r>
      <w:r w:rsidR="00F06DC5">
        <w:rPr>
          <w:rFonts w:ascii="Times New Roman" w:hAnsi="Times New Roman"/>
          <w:sz w:val="24"/>
          <w:szCs w:val="24"/>
        </w:rPr>
        <w:t> </w:t>
      </w:r>
    </w:p>
    <w:p w14:paraId="1FEFB6D6"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kategorie T1, je-li to vhodné, údaj „pouze pro venkovní použití“ a</w:t>
      </w:r>
      <w:r w:rsidR="00F06DC5">
        <w:rPr>
          <w:rFonts w:ascii="Times New Roman" w:hAnsi="Times New Roman"/>
          <w:sz w:val="24"/>
          <w:szCs w:val="24"/>
        </w:rPr>
        <w:t> </w:t>
      </w:r>
      <w:r w:rsidRPr="00BB2BAB">
        <w:rPr>
          <w:rFonts w:ascii="Times New Roman" w:hAnsi="Times New Roman"/>
          <w:sz w:val="24"/>
          <w:szCs w:val="24"/>
        </w:rPr>
        <w:t>minimální bezpečná vzdálenost,</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4A45F2C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kategorie T2 údaj „pouze pro použití osobami s</w:t>
      </w:r>
      <w:r w:rsidR="00F06DC5">
        <w:rPr>
          <w:rFonts w:ascii="Times New Roman" w:hAnsi="Times New Roman"/>
          <w:sz w:val="24"/>
          <w:szCs w:val="24"/>
        </w:rPr>
        <w:t> </w:t>
      </w:r>
      <w:r w:rsidRPr="00BB2BAB">
        <w:rPr>
          <w:rFonts w:ascii="Times New Roman" w:hAnsi="Times New Roman"/>
          <w:sz w:val="24"/>
          <w:szCs w:val="24"/>
        </w:rPr>
        <w:t>odbornou způsobilostí“ a</w:t>
      </w:r>
      <w:r w:rsidR="00F06DC5">
        <w:rPr>
          <w:rFonts w:ascii="Times New Roman" w:hAnsi="Times New Roman"/>
          <w:sz w:val="24"/>
          <w:szCs w:val="24"/>
        </w:rPr>
        <w:t> </w:t>
      </w:r>
      <w:r w:rsidRPr="00BB2BAB">
        <w:rPr>
          <w:rFonts w:ascii="Times New Roman" w:hAnsi="Times New Roman"/>
          <w:sz w:val="24"/>
          <w:szCs w:val="24"/>
        </w:rPr>
        <w:t xml:space="preserve">minimální bezpečná vzdálenost. </w:t>
      </w:r>
    </w:p>
    <w:p w14:paraId="7880921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772551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(5) Není-li na pyrotechnickém výrobku dostatek místa, aby bylo možno splnit požadavky na označení podle odstavců 2 až 4, uvedou se tyto informace na nejmenším balení pyrotechnického výrobku určeného k</w:t>
      </w:r>
      <w:r w:rsidR="00F06DC5">
        <w:rPr>
          <w:rFonts w:ascii="Times New Roman" w:hAnsi="Times New Roman"/>
          <w:sz w:val="24"/>
          <w:szCs w:val="24"/>
        </w:rPr>
        <w:t> </w:t>
      </w:r>
      <w:r w:rsidRPr="00BB2BAB">
        <w:rPr>
          <w:rFonts w:ascii="Times New Roman" w:hAnsi="Times New Roman"/>
          <w:sz w:val="24"/>
          <w:szCs w:val="24"/>
        </w:rPr>
        <w:t xml:space="preserve">prodeji. </w:t>
      </w:r>
    </w:p>
    <w:p w14:paraId="783795F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780341E"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14 </w:t>
      </w:r>
    </w:p>
    <w:p w14:paraId="5C5C163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53CD72CE"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Označování pyrotechnických výrobků pro použití ve vozidlech </w:t>
      </w:r>
    </w:p>
    <w:p w14:paraId="0BBA2A79"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7FFC0B1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(1) Hospodářský subjekt zajistí, aby označení na pyrotechnickém výrobku pro použití ve vozidlech obsahovalo </w:t>
      </w:r>
    </w:p>
    <w:p w14:paraId="03418457"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údaje o</w:t>
      </w:r>
      <w:r w:rsidR="00F06DC5">
        <w:rPr>
          <w:rFonts w:ascii="Times New Roman" w:hAnsi="Times New Roman"/>
          <w:sz w:val="24"/>
          <w:szCs w:val="24"/>
        </w:rPr>
        <w:t> </w:t>
      </w:r>
      <w:r w:rsidRPr="00BB2BAB">
        <w:rPr>
          <w:rFonts w:ascii="Times New Roman" w:hAnsi="Times New Roman"/>
          <w:sz w:val="24"/>
          <w:szCs w:val="24"/>
        </w:rPr>
        <w:t>výrobci uvedené v</w:t>
      </w:r>
      <w:r w:rsidR="00F06DC5">
        <w:rPr>
          <w:rFonts w:ascii="Times New Roman" w:hAnsi="Times New Roman"/>
          <w:sz w:val="24"/>
          <w:szCs w:val="24"/>
        </w:rPr>
        <w:t> </w:t>
      </w:r>
      <w:r w:rsidRPr="00BB2BAB">
        <w:rPr>
          <w:rFonts w:ascii="Times New Roman" w:hAnsi="Times New Roman"/>
          <w:sz w:val="24"/>
          <w:szCs w:val="24"/>
        </w:rPr>
        <w:t>§ 19 odst. 3,</w:t>
      </w:r>
      <w:r w:rsidR="006B1CF5" w:rsidRPr="00BB2BAB">
        <w:rPr>
          <w:rFonts w:ascii="Times New Roman" w:hAnsi="Times New Roman"/>
          <w:sz w:val="24"/>
          <w:szCs w:val="24"/>
        </w:rPr>
        <w:t xml:space="preserve"> </w:t>
      </w:r>
    </w:p>
    <w:p w14:paraId="037EA625"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název a</w:t>
      </w:r>
      <w:r w:rsidR="00F06DC5">
        <w:rPr>
          <w:rFonts w:ascii="Times New Roman" w:hAnsi="Times New Roman"/>
          <w:strike/>
          <w:sz w:val="24"/>
          <w:szCs w:val="24"/>
        </w:rPr>
        <w:t> </w:t>
      </w:r>
      <w:r w:rsidRPr="00BB2BAB">
        <w:rPr>
          <w:rFonts w:ascii="Times New Roman" w:hAnsi="Times New Roman"/>
          <w:strike/>
          <w:sz w:val="24"/>
          <w:szCs w:val="24"/>
        </w:rPr>
        <w:t>druh</w:t>
      </w:r>
      <w:r w:rsidR="006B1CF5" w:rsidRPr="00BB2BAB">
        <w:rPr>
          <w:rFonts w:ascii="Times New Roman" w:hAnsi="Times New Roman"/>
          <w:b/>
          <w:sz w:val="24"/>
          <w:szCs w:val="24"/>
        </w:rPr>
        <w:t xml:space="preserve"> typ</w:t>
      </w:r>
      <w:r w:rsidRPr="00BB2BAB">
        <w:rPr>
          <w:rFonts w:ascii="Times New Roman" w:hAnsi="Times New Roman"/>
          <w:sz w:val="24"/>
          <w:szCs w:val="24"/>
        </w:rPr>
        <w:t xml:space="preserve"> pyrotechnického výrobku,</w:t>
      </w:r>
      <w:r w:rsidR="006B1CF5" w:rsidRPr="00BB2BAB">
        <w:rPr>
          <w:rFonts w:ascii="Times New Roman" w:hAnsi="Times New Roman"/>
          <w:sz w:val="24"/>
          <w:szCs w:val="24"/>
        </w:rPr>
        <w:t xml:space="preserve"> </w:t>
      </w:r>
      <w:r w:rsidRPr="00BB2BAB">
        <w:rPr>
          <w:rFonts w:ascii="Times New Roman" w:hAnsi="Times New Roman"/>
          <w:sz w:val="24"/>
          <w:szCs w:val="24"/>
        </w:rPr>
        <w:t xml:space="preserve"> </w:t>
      </w:r>
    </w:p>
    <w:p w14:paraId="2CB89730" w14:textId="77777777" w:rsidR="00432556" w:rsidRPr="00BB2BAB" w:rsidRDefault="00432556" w:rsidP="006B1CF5">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registrační číslo a</w:t>
      </w:r>
      <w:r w:rsidR="00F06DC5">
        <w:rPr>
          <w:rFonts w:ascii="Times New Roman" w:hAnsi="Times New Roman"/>
          <w:sz w:val="24"/>
          <w:szCs w:val="24"/>
        </w:rPr>
        <w:t> </w:t>
      </w:r>
      <w:r w:rsidRPr="00BB2BAB">
        <w:rPr>
          <w:rFonts w:ascii="Times New Roman" w:hAnsi="Times New Roman"/>
          <w:sz w:val="24"/>
          <w:szCs w:val="24"/>
        </w:rPr>
        <w:t xml:space="preserve">číslo výrobku, </w:t>
      </w:r>
      <w:r w:rsidRPr="00BB2BAB">
        <w:rPr>
          <w:rFonts w:ascii="Times New Roman" w:hAnsi="Times New Roman"/>
          <w:strike/>
          <w:sz w:val="24"/>
          <w:szCs w:val="24"/>
        </w:rPr>
        <w:t>šarže</w:t>
      </w:r>
      <w:r w:rsidRPr="00BB2BAB">
        <w:rPr>
          <w:rFonts w:ascii="Times New Roman" w:hAnsi="Times New Roman"/>
          <w:sz w:val="24"/>
          <w:szCs w:val="24"/>
        </w:rPr>
        <w:t xml:space="preserve"> </w:t>
      </w:r>
      <w:r w:rsidR="006B1CF5" w:rsidRPr="00BB2BAB">
        <w:rPr>
          <w:rFonts w:ascii="Times New Roman" w:hAnsi="Times New Roman"/>
          <w:b/>
          <w:sz w:val="24"/>
          <w:szCs w:val="24"/>
        </w:rPr>
        <w:t xml:space="preserve">dávky </w:t>
      </w:r>
      <w:r w:rsidRPr="00BB2BAB">
        <w:rPr>
          <w:rFonts w:ascii="Times New Roman" w:hAnsi="Times New Roman"/>
          <w:sz w:val="24"/>
          <w:szCs w:val="24"/>
        </w:rPr>
        <w:t>nebo série a</w:t>
      </w:r>
      <w:r w:rsidR="00F06DC5">
        <w:rPr>
          <w:rFonts w:ascii="Times New Roman" w:hAnsi="Times New Roman"/>
          <w:sz w:val="24"/>
          <w:szCs w:val="24"/>
        </w:rPr>
        <w:t> </w:t>
      </w:r>
    </w:p>
    <w:p w14:paraId="408CCA5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d) bezpečnostní pokyny, je-li to nutné. </w:t>
      </w:r>
    </w:p>
    <w:p w14:paraId="743A77B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2100B1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(2) Není-li na pyrotechnickém výrobku pro použití ve vozidlech dostatek místa pro označení podle odstavce 1, uvede se toto označení na obalu. </w:t>
      </w:r>
    </w:p>
    <w:p w14:paraId="3C872AC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8810CE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Hospodářský subjekt dodá uživateli, který pyrotechnické výrobky pro použití ve vozidle v</w:t>
      </w:r>
      <w:r w:rsidR="00F06DC5">
        <w:rPr>
          <w:rFonts w:ascii="Times New Roman" w:hAnsi="Times New Roman"/>
          <w:sz w:val="24"/>
          <w:szCs w:val="24"/>
        </w:rPr>
        <w:t> </w:t>
      </w:r>
      <w:r w:rsidRPr="00BB2BAB">
        <w:rPr>
          <w:rFonts w:ascii="Times New Roman" w:hAnsi="Times New Roman"/>
          <w:sz w:val="24"/>
          <w:szCs w:val="24"/>
        </w:rPr>
        <w:t>rámci své podnikatelské činnosti zabuduje do vozidla nebo odnímatelného dílu vozidla, bezpečnostní list pro pyrotechnický výrobek pro použití ve vozidlech, který se sestavuje podle přímo použitelného předpisu Unie</w:t>
      </w:r>
      <w:r w:rsidRPr="00BB2BAB">
        <w:rPr>
          <w:rFonts w:ascii="Times New Roman" w:hAnsi="Times New Roman"/>
          <w:sz w:val="24"/>
          <w:szCs w:val="24"/>
          <w:vertAlign w:val="superscript"/>
        </w:rPr>
        <w:t>10)</w:t>
      </w:r>
      <w:r w:rsidRPr="00BB2BAB">
        <w:rPr>
          <w:rFonts w:ascii="Times New Roman" w:hAnsi="Times New Roman"/>
          <w:sz w:val="24"/>
          <w:szCs w:val="24"/>
        </w:rPr>
        <w:t xml:space="preserve"> a</w:t>
      </w:r>
      <w:r w:rsidR="00F06DC5">
        <w:rPr>
          <w:rFonts w:ascii="Times New Roman" w:hAnsi="Times New Roman"/>
          <w:sz w:val="24"/>
          <w:szCs w:val="24"/>
        </w:rPr>
        <w:t> </w:t>
      </w:r>
      <w:r w:rsidRPr="00BB2BAB">
        <w:rPr>
          <w:rFonts w:ascii="Times New Roman" w:hAnsi="Times New Roman"/>
          <w:sz w:val="24"/>
          <w:szCs w:val="24"/>
        </w:rPr>
        <w:t>který zohledňuje specifické potřeby těchto uživatelů. Bezpečnostní list dodá v</w:t>
      </w:r>
      <w:r w:rsidR="00F06DC5">
        <w:rPr>
          <w:rFonts w:ascii="Times New Roman" w:hAnsi="Times New Roman"/>
          <w:sz w:val="24"/>
          <w:szCs w:val="24"/>
        </w:rPr>
        <w:t> </w:t>
      </w:r>
      <w:r w:rsidRPr="00BB2BAB">
        <w:rPr>
          <w:rFonts w:ascii="Times New Roman" w:hAnsi="Times New Roman"/>
          <w:sz w:val="24"/>
          <w:szCs w:val="24"/>
        </w:rPr>
        <w:t>jazyce, který tento uživatel požaduje, a</w:t>
      </w:r>
      <w:r w:rsidR="00F06DC5">
        <w:rPr>
          <w:rFonts w:ascii="Times New Roman" w:hAnsi="Times New Roman"/>
          <w:sz w:val="24"/>
          <w:szCs w:val="24"/>
        </w:rPr>
        <w:t> </w:t>
      </w:r>
      <w:r w:rsidRPr="00BB2BAB">
        <w:rPr>
          <w:rFonts w:ascii="Times New Roman" w:hAnsi="Times New Roman"/>
          <w:sz w:val="24"/>
          <w:szCs w:val="24"/>
        </w:rPr>
        <w:t>to v</w:t>
      </w:r>
      <w:r w:rsidR="00F06DC5">
        <w:rPr>
          <w:rFonts w:ascii="Times New Roman" w:hAnsi="Times New Roman"/>
          <w:sz w:val="24"/>
          <w:szCs w:val="24"/>
        </w:rPr>
        <w:t> </w:t>
      </w:r>
      <w:r w:rsidRPr="00BB2BAB">
        <w:rPr>
          <w:rFonts w:ascii="Times New Roman" w:hAnsi="Times New Roman"/>
          <w:sz w:val="24"/>
          <w:szCs w:val="24"/>
        </w:rPr>
        <w:t>listinné podobě, případně v</w:t>
      </w:r>
      <w:r w:rsidR="00F06DC5">
        <w:rPr>
          <w:rFonts w:ascii="Times New Roman" w:hAnsi="Times New Roman"/>
          <w:sz w:val="24"/>
          <w:szCs w:val="24"/>
        </w:rPr>
        <w:t> </w:t>
      </w:r>
      <w:r w:rsidRPr="00BB2BAB">
        <w:rPr>
          <w:rFonts w:ascii="Times New Roman" w:hAnsi="Times New Roman"/>
          <w:sz w:val="24"/>
          <w:szCs w:val="24"/>
        </w:rPr>
        <w:t>elektronické podobě, pokud o</w:t>
      </w:r>
      <w:r w:rsidR="00F06DC5">
        <w:rPr>
          <w:rFonts w:ascii="Times New Roman" w:hAnsi="Times New Roman"/>
          <w:sz w:val="24"/>
          <w:szCs w:val="24"/>
        </w:rPr>
        <w:t> </w:t>
      </w:r>
      <w:r w:rsidRPr="00BB2BAB">
        <w:rPr>
          <w:rFonts w:ascii="Times New Roman" w:hAnsi="Times New Roman"/>
          <w:sz w:val="24"/>
          <w:szCs w:val="24"/>
        </w:rPr>
        <w:t xml:space="preserve">to uživatel požádá. </w:t>
      </w:r>
    </w:p>
    <w:p w14:paraId="79D9E1D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6BB18EE"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HLAVA IV </w:t>
      </w:r>
    </w:p>
    <w:p w14:paraId="42B8321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2F67393C"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OZNAČENÍ CE </w:t>
      </w:r>
    </w:p>
    <w:p w14:paraId="260B7D3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21CEF588"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15 </w:t>
      </w:r>
    </w:p>
    <w:p w14:paraId="1BAE1A6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0136C905"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Pravidla a</w:t>
      </w:r>
      <w:r w:rsidR="00F06DC5">
        <w:rPr>
          <w:rFonts w:ascii="Times New Roman" w:hAnsi="Times New Roman"/>
          <w:b/>
          <w:bCs/>
          <w:sz w:val="24"/>
          <w:szCs w:val="24"/>
        </w:rPr>
        <w:t> </w:t>
      </w:r>
      <w:r w:rsidRPr="00BB2BAB">
        <w:rPr>
          <w:rFonts w:ascii="Times New Roman" w:hAnsi="Times New Roman"/>
          <w:b/>
          <w:bCs/>
          <w:sz w:val="24"/>
          <w:szCs w:val="24"/>
        </w:rPr>
        <w:t>podmínky pro připojování označení CE a</w:t>
      </w:r>
      <w:r w:rsidR="00F06DC5">
        <w:rPr>
          <w:rFonts w:ascii="Times New Roman" w:hAnsi="Times New Roman"/>
          <w:b/>
          <w:bCs/>
          <w:sz w:val="24"/>
          <w:szCs w:val="24"/>
        </w:rPr>
        <w:t> </w:t>
      </w:r>
      <w:r w:rsidRPr="00BB2BAB">
        <w:rPr>
          <w:rFonts w:ascii="Times New Roman" w:hAnsi="Times New Roman"/>
          <w:b/>
          <w:bCs/>
          <w:sz w:val="24"/>
          <w:szCs w:val="24"/>
        </w:rPr>
        <w:t xml:space="preserve">jiných označení </w:t>
      </w:r>
    </w:p>
    <w:p w14:paraId="2DCA66C3"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48D5052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Kromě obecných zásad podle přímo použitelného předpisu Unie</w:t>
      </w:r>
      <w:r w:rsidRPr="00BB2BAB">
        <w:rPr>
          <w:rFonts w:ascii="Times New Roman" w:hAnsi="Times New Roman"/>
          <w:sz w:val="24"/>
          <w:szCs w:val="24"/>
          <w:vertAlign w:val="superscript"/>
        </w:rPr>
        <w:t>8)</w:t>
      </w:r>
      <w:r w:rsidRPr="00BB2BAB">
        <w:rPr>
          <w:rFonts w:ascii="Times New Roman" w:hAnsi="Times New Roman"/>
          <w:sz w:val="24"/>
          <w:szCs w:val="24"/>
        </w:rPr>
        <w:t xml:space="preserve"> musí být označení CE vyznačeno v</w:t>
      </w:r>
      <w:r w:rsidR="00F06DC5">
        <w:rPr>
          <w:rFonts w:ascii="Times New Roman" w:hAnsi="Times New Roman"/>
          <w:sz w:val="24"/>
          <w:szCs w:val="24"/>
        </w:rPr>
        <w:t> </w:t>
      </w:r>
      <w:r w:rsidRPr="00BB2BAB">
        <w:rPr>
          <w:rFonts w:ascii="Times New Roman" w:hAnsi="Times New Roman"/>
          <w:sz w:val="24"/>
          <w:szCs w:val="24"/>
        </w:rPr>
        <w:t>souladu s</w:t>
      </w:r>
      <w:r w:rsidR="00F06DC5">
        <w:rPr>
          <w:rFonts w:ascii="Times New Roman" w:hAnsi="Times New Roman"/>
          <w:sz w:val="24"/>
          <w:szCs w:val="24"/>
        </w:rPr>
        <w:t> </w:t>
      </w:r>
      <w:r w:rsidRPr="00BB2BAB">
        <w:rPr>
          <w:rFonts w:ascii="Times New Roman" w:hAnsi="Times New Roman"/>
          <w:sz w:val="24"/>
          <w:szCs w:val="24"/>
        </w:rPr>
        <w:t xml:space="preserve">následujícími požadavky: </w:t>
      </w:r>
    </w:p>
    <w:p w14:paraId="2F349FD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0E519C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označení CE se viditelně, čitelně a</w:t>
      </w:r>
      <w:r w:rsidR="00F06DC5">
        <w:rPr>
          <w:rFonts w:ascii="Times New Roman" w:hAnsi="Times New Roman"/>
          <w:sz w:val="24"/>
          <w:szCs w:val="24"/>
        </w:rPr>
        <w:t> </w:t>
      </w:r>
      <w:r w:rsidRPr="00BB2BAB">
        <w:rPr>
          <w:rFonts w:ascii="Times New Roman" w:hAnsi="Times New Roman"/>
          <w:sz w:val="24"/>
          <w:szCs w:val="24"/>
        </w:rPr>
        <w:t>nesmazatelně připojí k</w:t>
      </w:r>
      <w:r w:rsidR="00F06DC5">
        <w:rPr>
          <w:rFonts w:ascii="Times New Roman" w:hAnsi="Times New Roman"/>
          <w:sz w:val="24"/>
          <w:szCs w:val="24"/>
        </w:rPr>
        <w:t> </w:t>
      </w:r>
      <w:r w:rsidRPr="00BB2BAB">
        <w:rPr>
          <w:rFonts w:ascii="Times New Roman" w:hAnsi="Times New Roman"/>
          <w:sz w:val="24"/>
          <w:szCs w:val="24"/>
        </w:rPr>
        <w:t>pyrotechnickému výrobku; pokud to vzhledem k</w:t>
      </w:r>
      <w:r w:rsidR="00F06DC5">
        <w:rPr>
          <w:rFonts w:ascii="Times New Roman" w:hAnsi="Times New Roman"/>
          <w:sz w:val="24"/>
          <w:szCs w:val="24"/>
        </w:rPr>
        <w:t> </w:t>
      </w:r>
      <w:r w:rsidRPr="00BB2BAB">
        <w:rPr>
          <w:rFonts w:ascii="Times New Roman" w:hAnsi="Times New Roman"/>
          <w:sz w:val="24"/>
          <w:szCs w:val="24"/>
        </w:rPr>
        <w:t>povaze pyrotechnického výrobku není možné nebo odůvodněné, musí být označení připojeno k</w:t>
      </w:r>
      <w:r w:rsidR="00F06DC5">
        <w:rPr>
          <w:rFonts w:ascii="Times New Roman" w:hAnsi="Times New Roman"/>
          <w:sz w:val="24"/>
          <w:szCs w:val="24"/>
        </w:rPr>
        <w:t> </w:t>
      </w:r>
      <w:r w:rsidRPr="00BB2BAB">
        <w:rPr>
          <w:rFonts w:ascii="Times New Roman" w:hAnsi="Times New Roman"/>
          <w:sz w:val="24"/>
          <w:szCs w:val="24"/>
        </w:rPr>
        <w:t>obalu a</w:t>
      </w:r>
      <w:r w:rsidR="00F06DC5">
        <w:rPr>
          <w:rFonts w:ascii="Times New Roman" w:hAnsi="Times New Roman"/>
          <w:sz w:val="24"/>
          <w:szCs w:val="24"/>
        </w:rPr>
        <w:t> </w:t>
      </w:r>
      <w:r w:rsidRPr="00BB2BAB">
        <w:rPr>
          <w:rFonts w:ascii="Times New Roman" w:hAnsi="Times New Roman"/>
          <w:sz w:val="24"/>
          <w:szCs w:val="24"/>
        </w:rPr>
        <w:t xml:space="preserve">průvodním </w:t>
      </w:r>
      <w:r w:rsidRPr="00BB2BAB">
        <w:rPr>
          <w:rFonts w:ascii="Times New Roman" w:hAnsi="Times New Roman"/>
          <w:sz w:val="24"/>
          <w:szCs w:val="24"/>
        </w:rPr>
        <w:lastRenderedPageBreak/>
        <w:t xml:space="preserve">dokumentům, </w:t>
      </w:r>
    </w:p>
    <w:p w14:paraId="401BC2B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40A8A6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b) označení CE se připojí před uvedením pyrotechnického výrobku na trh, </w:t>
      </w:r>
    </w:p>
    <w:p w14:paraId="236C5EA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F78AA6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c) za označením CE následuje identifikační číslo oznámeného subjektu, byl-li tento subjekt zapojen do fáze kontroly výroby; identifikační číslo oznámeného subjektu připojuje oznámený subjekt nebo je připojeno podle jeho pokynů výrobcem, </w:t>
      </w:r>
    </w:p>
    <w:p w14:paraId="232D001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06841D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d) za označením CE, případně za identifikačním číslem oznámeného subjektu může následovat jakákoli jiná značka označující zvláštní riziko nebo použití. </w:t>
      </w:r>
    </w:p>
    <w:p w14:paraId="0AB2179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D3FD0D2"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HLAVA V</w:t>
      </w:r>
      <w:r w:rsidR="00F06DC5">
        <w:rPr>
          <w:rFonts w:ascii="Times New Roman" w:hAnsi="Times New Roman"/>
          <w:sz w:val="24"/>
          <w:szCs w:val="24"/>
        </w:rPr>
        <w:t> </w:t>
      </w:r>
    </w:p>
    <w:p w14:paraId="443B07B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27A4DCD1"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HOSPODÁŘSKÝ SUBJEKT </w:t>
      </w:r>
    </w:p>
    <w:p w14:paraId="7AB7FAC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7F1C1DEC"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16 </w:t>
      </w:r>
    </w:p>
    <w:p w14:paraId="74B4D62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588873E7"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Povinnosti hospodářského subjektu </w:t>
      </w:r>
    </w:p>
    <w:p w14:paraId="05D347C1"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15745AA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(1) Hospodářský subjekt může dodávat na trh pouze pyrotechnické výrobky, které splňují požadavky tohoto zákona. </w:t>
      </w:r>
    </w:p>
    <w:p w14:paraId="2BC5B01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A009DB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Hospodářský subjekt vede seznam, do kterého se zapisují informace o</w:t>
      </w:r>
      <w:r w:rsidR="00F06DC5">
        <w:rPr>
          <w:rFonts w:ascii="Times New Roman" w:hAnsi="Times New Roman"/>
          <w:sz w:val="24"/>
          <w:szCs w:val="24"/>
        </w:rPr>
        <w:t> </w:t>
      </w:r>
      <w:r w:rsidRPr="00BB2BAB">
        <w:rPr>
          <w:rFonts w:ascii="Times New Roman" w:hAnsi="Times New Roman"/>
          <w:sz w:val="24"/>
          <w:szCs w:val="24"/>
        </w:rPr>
        <w:t>každém hospodářském subjektu, který mu dodal nebo kterému dodal pyrotechnický výrobek. Do seznamu se zapisuje</w:t>
      </w:r>
      <w:r w:rsidRPr="00BB2BAB">
        <w:rPr>
          <w:rFonts w:ascii="Times New Roman" w:hAnsi="Times New Roman"/>
          <w:strike/>
          <w:sz w:val="24"/>
          <w:szCs w:val="24"/>
        </w:rPr>
        <w:t xml:space="preserve"> jméno,</w:t>
      </w:r>
      <w:r w:rsidRPr="00BB2BAB">
        <w:rPr>
          <w:rFonts w:ascii="Times New Roman" w:hAnsi="Times New Roman"/>
          <w:sz w:val="24"/>
          <w:szCs w:val="24"/>
        </w:rPr>
        <w:t xml:space="preserve"> </w:t>
      </w:r>
      <w:r w:rsidR="00862002" w:rsidRPr="00BB2BAB">
        <w:rPr>
          <w:rFonts w:ascii="Times New Roman" w:hAnsi="Times New Roman"/>
          <w:b/>
          <w:sz w:val="24"/>
          <w:szCs w:val="24"/>
        </w:rPr>
        <w:t>jméno</w:t>
      </w:r>
      <w:r w:rsidR="006B3F7F" w:rsidRPr="00BB2BAB">
        <w:rPr>
          <w:rFonts w:ascii="Times New Roman" w:hAnsi="Times New Roman"/>
          <w:b/>
          <w:sz w:val="24"/>
          <w:szCs w:val="24"/>
        </w:rPr>
        <w:t xml:space="preserve"> </w:t>
      </w:r>
      <w:r w:rsidR="006B1CF5" w:rsidRPr="00BB2BAB">
        <w:rPr>
          <w:rFonts w:ascii="Times New Roman" w:hAnsi="Times New Roman"/>
          <w:b/>
          <w:sz w:val="24"/>
          <w:szCs w:val="24"/>
        </w:rPr>
        <w:t>a</w:t>
      </w:r>
      <w:r w:rsidR="00F06DC5">
        <w:rPr>
          <w:rFonts w:ascii="Times New Roman" w:hAnsi="Times New Roman"/>
          <w:b/>
          <w:sz w:val="24"/>
          <w:szCs w:val="24"/>
        </w:rPr>
        <w:t> </w:t>
      </w:r>
      <w:r w:rsidR="006B1CF5" w:rsidRPr="00BB2BAB">
        <w:rPr>
          <w:rFonts w:ascii="Times New Roman" w:hAnsi="Times New Roman"/>
          <w:b/>
          <w:sz w:val="24"/>
          <w:szCs w:val="24"/>
        </w:rPr>
        <w:t xml:space="preserve">příjmení nebo </w:t>
      </w:r>
      <w:r w:rsidRPr="00BB2BAB">
        <w:rPr>
          <w:rFonts w:ascii="Times New Roman" w:hAnsi="Times New Roman"/>
          <w:sz w:val="24"/>
          <w:szCs w:val="24"/>
        </w:rPr>
        <w:t xml:space="preserve">obchodní firma, </w:t>
      </w:r>
      <w:r w:rsidR="006B1CF5" w:rsidRPr="00BB2BAB">
        <w:rPr>
          <w:rFonts w:ascii="Times New Roman" w:hAnsi="Times New Roman"/>
          <w:b/>
          <w:sz w:val="24"/>
          <w:szCs w:val="24"/>
        </w:rPr>
        <w:t>případně</w:t>
      </w:r>
      <w:r w:rsidR="00D9352E">
        <w:rPr>
          <w:rFonts w:ascii="Times New Roman" w:hAnsi="Times New Roman"/>
          <w:b/>
          <w:sz w:val="24"/>
          <w:szCs w:val="24"/>
        </w:rPr>
        <w:t xml:space="preserve"> </w:t>
      </w:r>
      <w:r w:rsidR="006B1CF5" w:rsidRPr="00BB2BAB">
        <w:rPr>
          <w:rFonts w:ascii="Times New Roman" w:hAnsi="Times New Roman"/>
          <w:b/>
          <w:sz w:val="24"/>
          <w:szCs w:val="24"/>
        </w:rPr>
        <w:t xml:space="preserve">název, </w:t>
      </w:r>
      <w:r w:rsidRPr="00BB2BAB">
        <w:rPr>
          <w:rFonts w:ascii="Times New Roman" w:hAnsi="Times New Roman"/>
          <w:sz w:val="24"/>
          <w:szCs w:val="24"/>
        </w:rPr>
        <w:t>identifikační číslo a</w:t>
      </w:r>
      <w:r w:rsidR="00F06DC5">
        <w:rPr>
          <w:rFonts w:ascii="Times New Roman" w:hAnsi="Times New Roman"/>
          <w:sz w:val="24"/>
          <w:szCs w:val="24"/>
        </w:rPr>
        <w:t> </w:t>
      </w:r>
      <w:r w:rsidRPr="00BB2BAB">
        <w:rPr>
          <w:rFonts w:ascii="Times New Roman" w:hAnsi="Times New Roman"/>
          <w:sz w:val="24"/>
          <w:szCs w:val="24"/>
        </w:rPr>
        <w:t>datum dodání pyrotechnického výrobku. Tyto informace o</w:t>
      </w:r>
      <w:r w:rsidR="00F06DC5">
        <w:rPr>
          <w:rFonts w:ascii="Times New Roman" w:hAnsi="Times New Roman"/>
          <w:sz w:val="24"/>
          <w:szCs w:val="24"/>
        </w:rPr>
        <w:t> </w:t>
      </w:r>
      <w:r w:rsidRPr="00BB2BAB">
        <w:rPr>
          <w:rFonts w:ascii="Times New Roman" w:hAnsi="Times New Roman"/>
          <w:sz w:val="24"/>
          <w:szCs w:val="24"/>
        </w:rPr>
        <w:t>hospodářském subjektu a</w:t>
      </w:r>
      <w:r w:rsidR="00F06DC5">
        <w:rPr>
          <w:rFonts w:ascii="Times New Roman" w:hAnsi="Times New Roman"/>
          <w:sz w:val="24"/>
          <w:szCs w:val="24"/>
        </w:rPr>
        <w:t> </w:t>
      </w:r>
      <w:r w:rsidRPr="00BB2BAB">
        <w:rPr>
          <w:rFonts w:ascii="Times New Roman" w:hAnsi="Times New Roman"/>
          <w:sz w:val="24"/>
          <w:szCs w:val="24"/>
        </w:rPr>
        <w:t xml:space="preserve">dodání pyrotechnického výrobku se uchovávají po dobu nejméně 10 let od jeho dodání. </w:t>
      </w:r>
    </w:p>
    <w:p w14:paraId="64AF8D5C" w14:textId="77777777" w:rsidR="006B1CF5" w:rsidRPr="00BB2BAB" w:rsidRDefault="006B1CF5">
      <w:pPr>
        <w:widowControl w:val="0"/>
        <w:autoSpaceDE w:val="0"/>
        <w:autoSpaceDN w:val="0"/>
        <w:adjustRightInd w:val="0"/>
        <w:spacing w:after="0" w:line="240" w:lineRule="auto"/>
        <w:jc w:val="both"/>
        <w:rPr>
          <w:rFonts w:ascii="Times New Roman" w:hAnsi="Times New Roman"/>
          <w:sz w:val="24"/>
          <w:szCs w:val="24"/>
        </w:rPr>
      </w:pPr>
    </w:p>
    <w:p w14:paraId="3DCEE361" w14:textId="1D86037C" w:rsidR="006B1CF5" w:rsidRPr="00BB2BAB" w:rsidRDefault="00D9352E" w:rsidP="00D9352E">
      <w:pPr>
        <w:widowControl w:val="0"/>
        <w:autoSpaceDE w:val="0"/>
        <w:autoSpaceDN w:val="0"/>
        <w:adjustRightInd w:val="0"/>
        <w:spacing w:after="0" w:line="240" w:lineRule="auto"/>
        <w:jc w:val="both"/>
        <w:rPr>
          <w:rFonts w:ascii="Times New Roman" w:hAnsi="Times New Roman"/>
          <w:b/>
          <w:sz w:val="24"/>
          <w:szCs w:val="24"/>
        </w:rPr>
      </w:pPr>
      <w:r w:rsidRPr="00D9352E">
        <w:rPr>
          <w:rFonts w:ascii="Times New Roman" w:hAnsi="Times New Roman"/>
          <w:sz w:val="24"/>
          <w:szCs w:val="24"/>
        </w:rPr>
        <w:t>(3)</w:t>
      </w:r>
      <w:r w:rsidRPr="00BB2BAB">
        <w:rPr>
          <w:rFonts w:ascii="Times New Roman" w:hAnsi="Times New Roman"/>
          <w:strike/>
          <w:sz w:val="24"/>
          <w:szCs w:val="24"/>
        </w:rPr>
        <w:t xml:space="preserve"> Hospodářský subjekt poskytne na žádost příslušnému kontrolnímu orgánu informace ze seznamu podle odstavce 2. </w:t>
      </w:r>
      <w:r w:rsidR="006B1CF5" w:rsidRPr="00BB2BAB">
        <w:rPr>
          <w:rFonts w:ascii="Times New Roman" w:hAnsi="Times New Roman"/>
          <w:b/>
          <w:sz w:val="24"/>
          <w:szCs w:val="24"/>
        </w:rPr>
        <w:t>Hospodářský subjekt vede seznam osob s</w:t>
      </w:r>
      <w:r w:rsidR="00F06DC5">
        <w:rPr>
          <w:rFonts w:ascii="Times New Roman" w:hAnsi="Times New Roman"/>
          <w:b/>
          <w:sz w:val="24"/>
          <w:szCs w:val="24"/>
        </w:rPr>
        <w:t> </w:t>
      </w:r>
      <w:r w:rsidR="006B1CF5" w:rsidRPr="00BB2BAB">
        <w:rPr>
          <w:rFonts w:ascii="Times New Roman" w:hAnsi="Times New Roman"/>
          <w:b/>
          <w:sz w:val="24"/>
          <w:szCs w:val="24"/>
        </w:rPr>
        <w:t>odbornou způsobilostí, kterým dodal pyrotechnický výrobek kategorie F4, T2 nebo P2. Do seznamu se zapisuje jméno a</w:t>
      </w:r>
      <w:r w:rsidR="00F06DC5">
        <w:rPr>
          <w:rFonts w:ascii="Times New Roman" w:hAnsi="Times New Roman"/>
          <w:b/>
          <w:sz w:val="24"/>
          <w:szCs w:val="24"/>
        </w:rPr>
        <w:t> </w:t>
      </w:r>
      <w:r w:rsidR="006B1CF5" w:rsidRPr="00BB2BAB">
        <w:rPr>
          <w:rFonts w:ascii="Times New Roman" w:hAnsi="Times New Roman"/>
          <w:b/>
          <w:sz w:val="24"/>
          <w:szCs w:val="24"/>
        </w:rPr>
        <w:t>příjm</w:t>
      </w:r>
      <w:r w:rsidR="006B3F7F" w:rsidRPr="00BB2BAB">
        <w:rPr>
          <w:rFonts w:ascii="Times New Roman" w:hAnsi="Times New Roman"/>
          <w:b/>
          <w:sz w:val="24"/>
          <w:szCs w:val="24"/>
        </w:rPr>
        <w:t>e</w:t>
      </w:r>
      <w:r w:rsidR="006B1CF5" w:rsidRPr="00BB2BAB">
        <w:rPr>
          <w:rFonts w:ascii="Times New Roman" w:hAnsi="Times New Roman"/>
          <w:b/>
          <w:sz w:val="24"/>
          <w:szCs w:val="24"/>
        </w:rPr>
        <w:t xml:space="preserve">ní, číslo </w:t>
      </w:r>
      <w:r w:rsidR="00B217F0">
        <w:rPr>
          <w:rFonts w:ascii="Times New Roman" w:hAnsi="Times New Roman"/>
          <w:b/>
          <w:sz w:val="24"/>
          <w:szCs w:val="24"/>
        </w:rPr>
        <w:t xml:space="preserve">osvědčení </w:t>
      </w:r>
      <w:r w:rsidR="00F74C4C">
        <w:rPr>
          <w:rFonts w:ascii="Times New Roman" w:hAnsi="Times New Roman"/>
          <w:b/>
          <w:sz w:val="24"/>
          <w:szCs w:val="24"/>
        </w:rPr>
        <w:t xml:space="preserve">o </w:t>
      </w:r>
      <w:r w:rsidR="00B217F0">
        <w:rPr>
          <w:rFonts w:ascii="Times New Roman" w:hAnsi="Times New Roman"/>
          <w:b/>
          <w:sz w:val="24"/>
          <w:szCs w:val="24"/>
        </w:rPr>
        <w:t>odborné způsobilosti</w:t>
      </w:r>
      <w:r w:rsidR="006B1CF5" w:rsidRPr="00BB2BAB">
        <w:rPr>
          <w:rFonts w:ascii="Times New Roman" w:hAnsi="Times New Roman"/>
          <w:b/>
          <w:sz w:val="24"/>
          <w:szCs w:val="24"/>
        </w:rPr>
        <w:t xml:space="preserve"> a</w:t>
      </w:r>
      <w:r w:rsidR="00F06DC5">
        <w:rPr>
          <w:rFonts w:ascii="Times New Roman" w:hAnsi="Times New Roman"/>
          <w:b/>
          <w:sz w:val="24"/>
          <w:szCs w:val="24"/>
        </w:rPr>
        <w:t> </w:t>
      </w:r>
      <w:r w:rsidR="006B1CF5" w:rsidRPr="00BB2BAB">
        <w:rPr>
          <w:rFonts w:ascii="Times New Roman" w:hAnsi="Times New Roman"/>
          <w:b/>
          <w:sz w:val="24"/>
          <w:szCs w:val="24"/>
        </w:rPr>
        <w:t xml:space="preserve">datum dodání pyrotechnického výrobku kategorie F4, T2 nebo P2. </w:t>
      </w:r>
      <w:r w:rsidR="000215E4" w:rsidRPr="000215E4">
        <w:rPr>
          <w:rFonts w:ascii="Times New Roman" w:hAnsi="Times New Roman"/>
          <w:b/>
          <w:sz w:val="24"/>
          <w:szCs w:val="24"/>
        </w:rPr>
        <w:t>Tyto informace</w:t>
      </w:r>
      <w:r w:rsidR="000215E4">
        <w:rPr>
          <w:rFonts w:ascii="Times New Roman" w:hAnsi="Times New Roman"/>
          <w:b/>
          <w:sz w:val="24"/>
          <w:szCs w:val="24"/>
        </w:rPr>
        <w:t xml:space="preserve"> </w:t>
      </w:r>
      <w:r w:rsidR="000215E4" w:rsidRPr="000215E4">
        <w:rPr>
          <w:rFonts w:ascii="Times New Roman" w:hAnsi="Times New Roman"/>
          <w:b/>
          <w:sz w:val="24"/>
          <w:szCs w:val="24"/>
        </w:rPr>
        <w:t>je hospodářský subjekt povinen uchovat po dobu nejméně 10 let ode dne dodání pyrotechnického výrobku kategorie F4, T2 nebo P2 osobě s odbornou způsobilostí.</w:t>
      </w:r>
    </w:p>
    <w:p w14:paraId="44F5DBB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26FB4018" w14:textId="77777777"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0FD6A42D" w14:textId="77777777" w:rsidR="00432556" w:rsidRPr="00BB2BAB" w:rsidRDefault="00432556">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17 </w:t>
      </w:r>
    </w:p>
    <w:p w14:paraId="38650274" w14:textId="77777777"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161BE726"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 xml:space="preserve">Povinnosti hospodářského subjektu při vystavování </w:t>
      </w:r>
    </w:p>
    <w:p w14:paraId="477F4976" w14:textId="77777777" w:rsidR="00432556" w:rsidRPr="00BB2BAB" w:rsidRDefault="00432556">
      <w:pPr>
        <w:widowControl w:val="0"/>
        <w:autoSpaceDE w:val="0"/>
        <w:autoSpaceDN w:val="0"/>
        <w:adjustRightInd w:val="0"/>
        <w:spacing w:after="0" w:line="240" w:lineRule="auto"/>
        <w:rPr>
          <w:rFonts w:ascii="Times New Roman" w:hAnsi="Times New Roman"/>
          <w:b/>
          <w:bCs/>
          <w:strike/>
          <w:sz w:val="24"/>
          <w:szCs w:val="24"/>
        </w:rPr>
      </w:pPr>
    </w:p>
    <w:p w14:paraId="79321798"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(1) Při vystavování na veletrzích, výstavách a</w:t>
      </w:r>
      <w:r w:rsidR="00F06DC5">
        <w:rPr>
          <w:rFonts w:ascii="Times New Roman" w:hAnsi="Times New Roman"/>
          <w:strike/>
          <w:sz w:val="24"/>
          <w:szCs w:val="24"/>
        </w:rPr>
        <w:t> </w:t>
      </w:r>
      <w:r w:rsidRPr="00BB2BAB">
        <w:rPr>
          <w:rFonts w:ascii="Times New Roman" w:hAnsi="Times New Roman"/>
          <w:strike/>
          <w:sz w:val="24"/>
          <w:szCs w:val="24"/>
        </w:rPr>
        <w:t xml:space="preserve">předváděcích akcích za účelem uvádění pyrotechnických výrobků na trh může hospodářský subjekt </w:t>
      </w:r>
      <w:r w:rsidRPr="00BB2BAB">
        <w:rPr>
          <w:rFonts w:ascii="Times New Roman" w:hAnsi="Times New Roman"/>
          <w:strike/>
          <w:sz w:val="24"/>
          <w:szCs w:val="24"/>
        </w:rPr>
        <w:lastRenderedPageBreak/>
        <w:t>předvádět a</w:t>
      </w:r>
      <w:r w:rsidR="00F06DC5">
        <w:rPr>
          <w:rFonts w:ascii="Times New Roman" w:hAnsi="Times New Roman"/>
          <w:strike/>
          <w:sz w:val="24"/>
          <w:szCs w:val="24"/>
        </w:rPr>
        <w:t> </w:t>
      </w:r>
      <w:r w:rsidRPr="00BB2BAB">
        <w:rPr>
          <w:rFonts w:ascii="Times New Roman" w:hAnsi="Times New Roman"/>
          <w:strike/>
          <w:sz w:val="24"/>
          <w:szCs w:val="24"/>
        </w:rPr>
        <w:t>používat i</w:t>
      </w:r>
      <w:r w:rsidR="00F06DC5">
        <w:rPr>
          <w:rFonts w:ascii="Times New Roman" w:hAnsi="Times New Roman"/>
          <w:strike/>
          <w:sz w:val="24"/>
          <w:szCs w:val="24"/>
        </w:rPr>
        <w:t> </w:t>
      </w:r>
      <w:r w:rsidRPr="00BB2BAB">
        <w:rPr>
          <w:rFonts w:ascii="Times New Roman" w:hAnsi="Times New Roman"/>
          <w:strike/>
          <w:sz w:val="24"/>
          <w:szCs w:val="24"/>
        </w:rPr>
        <w:t>pyrotechnické výrobky, které neodpovídají požadavkům tohoto zákona nebo přímo použitelnému předpisu</w:t>
      </w:r>
      <w:r w:rsidRPr="00BB2BAB">
        <w:rPr>
          <w:rFonts w:ascii="Times New Roman" w:hAnsi="Times New Roman"/>
          <w:strike/>
          <w:sz w:val="24"/>
          <w:szCs w:val="24"/>
          <w:vertAlign w:val="superscript"/>
        </w:rPr>
        <w:t>8)</w:t>
      </w:r>
      <w:r w:rsidRPr="00BB2BAB">
        <w:rPr>
          <w:rFonts w:ascii="Times New Roman" w:hAnsi="Times New Roman"/>
          <w:strike/>
          <w:sz w:val="24"/>
          <w:szCs w:val="24"/>
        </w:rPr>
        <w:t>, za podmínky, že jsou viditelně opatřeny označením, které nese jméno a</w:t>
      </w:r>
      <w:r w:rsidR="00F06DC5">
        <w:rPr>
          <w:rFonts w:ascii="Times New Roman" w:hAnsi="Times New Roman"/>
          <w:strike/>
          <w:sz w:val="24"/>
          <w:szCs w:val="24"/>
        </w:rPr>
        <w:t> </w:t>
      </w:r>
      <w:r w:rsidRPr="00BB2BAB">
        <w:rPr>
          <w:rFonts w:ascii="Times New Roman" w:hAnsi="Times New Roman"/>
          <w:strike/>
          <w:sz w:val="24"/>
          <w:szCs w:val="24"/>
        </w:rPr>
        <w:t>datum konání dotčeného veletrhu, výstavy nebo předváděcí akce a</w:t>
      </w:r>
      <w:r w:rsidR="00F06DC5">
        <w:rPr>
          <w:rFonts w:ascii="Times New Roman" w:hAnsi="Times New Roman"/>
          <w:strike/>
          <w:sz w:val="24"/>
          <w:szCs w:val="24"/>
        </w:rPr>
        <w:t> </w:t>
      </w:r>
      <w:r w:rsidRPr="00BB2BAB">
        <w:rPr>
          <w:rFonts w:ascii="Times New Roman" w:hAnsi="Times New Roman"/>
          <w:strike/>
          <w:sz w:val="24"/>
          <w:szCs w:val="24"/>
        </w:rPr>
        <w:t>které informuje o</w:t>
      </w:r>
      <w:r w:rsidR="00F06DC5">
        <w:rPr>
          <w:rFonts w:ascii="Times New Roman" w:hAnsi="Times New Roman"/>
          <w:strike/>
          <w:sz w:val="24"/>
          <w:szCs w:val="24"/>
        </w:rPr>
        <w:t> </w:t>
      </w:r>
      <w:r w:rsidRPr="00BB2BAB">
        <w:rPr>
          <w:rFonts w:ascii="Times New Roman" w:hAnsi="Times New Roman"/>
          <w:strike/>
          <w:sz w:val="24"/>
          <w:szCs w:val="24"/>
        </w:rPr>
        <w:t>tom, že pyrotechnické výrobky neodpovídají tomuto zákonu nebo přímo použitelnému právnímu předpisu a</w:t>
      </w:r>
      <w:r w:rsidR="00F06DC5">
        <w:rPr>
          <w:rFonts w:ascii="Times New Roman" w:hAnsi="Times New Roman"/>
          <w:strike/>
          <w:sz w:val="24"/>
          <w:szCs w:val="24"/>
        </w:rPr>
        <w:t> </w:t>
      </w:r>
      <w:r w:rsidRPr="00BB2BAB">
        <w:rPr>
          <w:rFonts w:ascii="Times New Roman" w:hAnsi="Times New Roman"/>
          <w:strike/>
          <w:sz w:val="24"/>
          <w:szCs w:val="24"/>
        </w:rPr>
        <w:t xml:space="preserve">jsou neprodejné. </w:t>
      </w:r>
    </w:p>
    <w:p w14:paraId="11C0195C" w14:textId="77777777" w:rsidR="00432556" w:rsidRPr="00AD4FEE" w:rsidRDefault="00432556">
      <w:pPr>
        <w:widowControl w:val="0"/>
        <w:autoSpaceDE w:val="0"/>
        <w:autoSpaceDN w:val="0"/>
        <w:adjustRightInd w:val="0"/>
        <w:spacing w:after="0" w:line="240" w:lineRule="auto"/>
        <w:rPr>
          <w:rFonts w:ascii="Times New Roman" w:hAnsi="Times New Roman"/>
          <w:sz w:val="24"/>
          <w:szCs w:val="24"/>
        </w:rPr>
      </w:pPr>
      <w:r w:rsidRPr="00AD4FEE">
        <w:rPr>
          <w:rFonts w:ascii="Times New Roman" w:hAnsi="Times New Roman"/>
          <w:sz w:val="24"/>
          <w:szCs w:val="24"/>
        </w:rPr>
        <w:t xml:space="preserve"> </w:t>
      </w:r>
    </w:p>
    <w:p w14:paraId="11998AB5"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(2) Při vystavování hospodářský subjekt zajistí přijetí bezpečnostních opatření. Požadavky na bezpečnostní opatření k</w:t>
      </w:r>
      <w:r w:rsidR="00F06DC5">
        <w:rPr>
          <w:rFonts w:ascii="Times New Roman" w:hAnsi="Times New Roman"/>
          <w:strike/>
          <w:sz w:val="24"/>
          <w:szCs w:val="24"/>
        </w:rPr>
        <w:t> </w:t>
      </w:r>
      <w:r w:rsidRPr="00BB2BAB">
        <w:rPr>
          <w:rFonts w:ascii="Times New Roman" w:hAnsi="Times New Roman"/>
          <w:strike/>
          <w:sz w:val="24"/>
          <w:szCs w:val="24"/>
        </w:rPr>
        <w:t>zajištění protipožárních opatření, označení, skladování a</w:t>
      </w:r>
      <w:r w:rsidR="00F06DC5">
        <w:rPr>
          <w:rFonts w:ascii="Times New Roman" w:hAnsi="Times New Roman"/>
          <w:strike/>
          <w:sz w:val="24"/>
          <w:szCs w:val="24"/>
        </w:rPr>
        <w:t> </w:t>
      </w:r>
      <w:r w:rsidRPr="00BB2BAB">
        <w:rPr>
          <w:rFonts w:ascii="Times New Roman" w:hAnsi="Times New Roman"/>
          <w:strike/>
          <w:sz w:val="24"/>
          <w:szCs w:val="24"/>
        </w:rPr>
        <w:t>používání pyrotechnických výrobků, vymezení a</w:t>
      </w:r>
      <w:r w:rsidR="00F06DC5">
        <w:rPr>
          <w:rFonts w:ascii="Times New Roman" w:hAnsi="Times New Roman"/>
          <w:strike/>
          <w:sz w:val="24"/>
          <w:szCs w:val="24"/>
        </w:rPr>
        <w:t> </w:t>
      </w:r>
      <w:r w:rsidRPr="00BB2BAB">
        <w:rPr>
          <w:rFonts w:ascii="Times New Roman" w:hAnsi="Times New Roman"/>
          <w:strike/>
          <w:sz w:val="24"/>
          <w:szCs w:val="24"/>
        </w:rPr>
        <w:t>zajištění ohroženého prostoru a</w:t>
      </w:r>
      <w:r w:rsidR="00F06DC5">
        <w:rPr>
          <w:rFonts w:ascii="Times New Roman" w:hAnsi="Times New Roman"/>
          <w:strike/>
          <w:sz w:val="24"/>
          <w:szCs w:val="24"/>
        </w:rPr>
        <w:t> </w:t>
      </w:r>
      <w:r w:rsidRPr="00BB2BAB">
        <w:rPr>
          <w:rFonts w:ascii="Times New Roman" w:hAnsi="Times New Roman"/>
          <w:strike/>
          <w:sz w:val="24"/>
          <w:szCs w:val="24"/>
        </w:rPr>
        <w:t xml:space="preserve">podmínky při vystavování pyrotechnických výrobků stanoví ministerstvo vyhláškou. </w:t>
      </w:r>
    </w:p>
    <w:p w14:paraId="4A6B02A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65132F6"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Povinnosti výrobce </w:t>
      </w:r>
    </w:p>
    <w:p w14:paraId="741CB1A0"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0BD7320D"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18 </w:t>
      </w:r>
    </w:p>
    <w:p w14:paraId="59A7D7F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1715F8C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Výrobce může uvádět na trh pouze pyrotechnické výrobky, u</w:t>
      </w:r>
      <w:r w:rsidR="00F06DC5">
        <w:rPr>
          <w:rFonts w:ascii="Times New Roman" w:hAnsi="Times New Roman"/>
          <w:sz w:val="24"/>
          <w:szCs w:val="24"/>
        </w:rPr>
        <w:t> </w:t>
      </w:r>
      <w:r w:rsidRPr="00BB2BAB">
        <w:rPr>
          <w:rFonts w:ascii="Times New Roman" w:hAnsi="Times New Roman"/>
          <w:sz w:val="24"/>
          <w:szCs w:val="24"/>
        </w:rPr>
        <w:t xml:space="preserve">kterých byla posouzena shoda. </w:t>
      </w:r>
    </w:p>
    <w:p w14:paraId="40F4B08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625B9B0"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Při uvádění pyrotechnických výrobků na trh musí výrobce zajistit, aby tyto výrobky byly navrženy a</w:t>
      </w:r>
      <w:r w:rsidR="00F06DC5">
        <w:rPr>
          <w:rFonts w:ascii="Times New Roman" w:hAnsi="Times New Roman"/>
          <w:sz w:val="24"/>
          <w:szCs w:val="24"/>
        </w:rPr>
        <w:t> </w:t>
      </w:r>
      <w:r w:rsidRPr="00BB2BAB">
        <w:rPr>
          <w:rFonts w:ascii="Times New Roman" w:hAnsi="Times New Roman"/>
          <w:sz w:val="24"/>
          <w:szCs w:val="24"/>
        </w:rPr>
        <w:t>vyrobeny v</w:t>
      </w:r>
      <w:r w:rsidR="00F06DC5">
        <w:rPr>
          <w:rFonts w:ascii="Times New Roman" w:hAnsi="Times New Roman"/>
          <w:sz w:val="24"/>
          <w:szCs w:val="24"/>
        </w:rPr>
        <w:t> </w:t>
      </w:r>
      <w:r w:rsidRPr="00BB2BAB">
        <w:rPr>
          <w:rFonts w:ascii="Times New Roman" w:hAnsi="Times New Roman"/>
          <w:sz w:val="24"/>
          <w:szCs w:val="24"/>
        </w:rPr>
        <w:t xml:space="preserve">souladu se základními bezpečnostními požadavky. </w:t>
      </w:r>
    </w:p>
    <w:p w14:paraId="70514BB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9D2567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Výrobce vypracuje dokumentaci stanovenou u</w:t>
      </w:r>
      <w:r w:rsidR="00F06DC5">
        <w:rPr>
          <w:rFonts w:ascii="Times New Roman" w:hAnsi="Times New Roman"/>
          <w:sz w:val="24"/>
          <w:szCs w:val="24"/>
        </w:rPr>
        <w:t> </w:t>
      </w:r>
      <w:r w:rsidRPr="00BB2BAB">
        <w:rPr>
          <w:rFonts w:ascii="Times New Roman" w:hAnsi="Times New Roman"/>
          <w:sz w:val="24"/>
          <w:szCs w:val="24"/>
        </w:rPr>
        <w:t>jednotlivých postupů posuzování shody v</w:t>
      </w:r>
      <w:r w:rsidR="00F06DC5">
        <w:rPr>
          <w:rFonts w:ascii="Times New Roman" w:hAnsi="Times New Roman"/>
          <w:sz w:val="24"/>
          <w:szCs w:val="24"/>
        </w:rPr>
        <w:t> </w:t>
      </w:r>
      <w:r w:rsidRPr="00BB2BAB">
        <w:rPr>
          <w:rFonts w:ascii="Times New Roman" w:hAnsi="Times New Roman"/>
          <w:sz w:val="24"/>
          <w:szCs w:val="24"/>
        </w:rPr>
        <w:t>nařízení vlády a</w:t>
      </w:r>
      <w:r w:rsidR="00F06DC5">
        <w:rPr>
          <w:rFonts w:ascii="Times New Roman" w:hAnsi="Times New Roman"/>
          <w:sz w:val="24"/>
          <w:szCs w:val="24"/>
        </w:rPr>
        <w:t> </w:t>
      </w:r>
      <w:r w:rsidRPr="00BB2BAB">
        <w:rPr>
          <w:rFonts w:ascii="Times New Roman" w:hAnsi="Times New Roman"/>
          <w:sz w:val="24"/>
          <w:szCs w:val="24"/>
        </w:rPr>
        <w:t>zajistí provedení příslušného postupu posouzení shody. Byl-li soulad pyrotechnického výrobku s</w:t>
      </w:r>
      <w:r w:rsidR="00F06DC5">
        <w:rPr>
          <w:rFonts w:ascii="Times New Roman" w:hAnsi="Times New Roman"/>
          <w:sz w:val="24"/>
          <w:szCs w:val="24"/>
        </w:rPr>
        <w:t> </w:t>
      </w:r>
      <w:r w:rsidRPr="00BB2BAB">
        <w:rPr>
          <w:rFonts w:ascii="Times New Roman" w:hAnsi="Times New Roman"/>
          <w:sz w:val="24"/>
          <w:szCs w:val="24"/>
        </w:rPr>
        <w:t>požadavky stanovenými v</w:t>
      </w:r>
      <w:r w:rsidR="00F06DC5">
        <w:rPr>
          <w:rFonts w:ascii="Times New Roman" w:hAnsi="Times New Roman"/>
          <w:sz w:val="24"/>
          <w:szCs w:val="24"/>
        </w:rPr>
        <w:t> </w:t>
      </w:r>
      <w:r w:rsidRPr="00BB2BAB">
        <w:rPr>
          <w:rFonts w:ascii="Times New Roman" w:hAnsi="Times New Roman"/>
          <w:sz w:val="24"/>
          <w:szCs w:val="24"/>
        </w:rPr>
        <w:t>postupu posuzování shody prokázán podle § 7 odst. 1 písm. b) nebo c) nebo § 7 odst. 2, vypracuje výrobce EU prohlášení o</w:t>
      </w:r>
      <w:r w:rsidR="00F06DC5">
        <w:rPr>
          <w:rFonts w:ascii="Times New Roman" w:hAnsi="Times New Roman"/>
          <w:sz w:val="24"/>
          <w:szCs w:val="24"/>
        </w:rPr>
        <w:t> </w:t>
      </w:r>
      <w:r w:rsidRPr="00BB2BAB">
        <w:rPr>
          <w:rFonts w:ascii="Times New Roman" w:hAnsi="Times New Roman"/>
          <w:sz w:val="24"/>
          <w:szCs w:val="24"/>
        </w:rPr>
        <w:t>shodě a</w:t>
      </w:r>
      <w:r w:rsidR="00F06DC5">
        <w:rPr>
          <w:rFonts w:ascii="Times New Roman" w:hAnsi="Times New Roman"/>
          <w:sz w:val="24"/>
          <w:szCs w:val="24"/>
        </w:rPr>
        <w:t> </w:t>
      </w:r>
      <w:r w:rsidRPr="00BB2BAB">
        <w:rPr>
          <w:rFonts w:ascii="Times New Roman" w:hAnsi="Times New Roman"/>
          <w:sz w:val="24"/>
          <w:szCs w:val="24"/>
        </w:rPr>
        <w:t xml:space="preserve">připojí označení CE. </w:t>
      </w:r>
    </w:p>
    <w:p w14:paraId="154CDD7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0D7FE6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Výrobce uchovává dokumentaci stanovenou u</w:t>
      </w:r>
      <w:r w:rsidR="00F06DC5">
        <w:rPr>
          <w:rFonts w:ascii="Times New Roman" w:hAnsi="Times New Roman"/>
          <w:sz w:val="24"/>
          <w:szCs w:val="24"/>
        </w:rPr>
        <w:t> </w:t>
      </w:r>
      <w:r w:rsidRPr="00BB2BAB">
        <w:rPr>
          <w:rFonts w:ascii="Times New Roman" w:hAnsi="Times New Roman"/>
          <w:sz w:val="24"/>
          <w:szCs w:val="24"/>
        </w:rPr>
        <w:t>jednotlivých postupů posuzování shody v</w:t>
      </w:r>
      <w:r w:rsidR="00F06DC5">
        <w:rPr>
          <w:rFonts w:ascii="Times New Roman" w:hAnsi="Times New Roman"/>
          <w:sz w:val="24"/>
          <w:szCs w:val="24"/>
        </w:rPr>
        <w:t> </w:t>
      </w:r>
      <w:r w:rsidRPr="00BB2BAB">
        <w:rPr>
          <w:rFonts w:ascii="Times New Roman" w:hAnsi="Times New Roman"/>
          <w:sz w:val="24"/>
          <w:szCs w:val="24"/>
        </w:rPr>
        <w:t>nařízení vlády a</w:t>
      </w:r>
      <w:r w:rsidR="00F06DC5">
        <w:rPr>
          <w:rFonts w:ascii="Times New Roman" w:hAnsi="Times New Roman"/>
          <w:sz w:val="24"/>
          <w:szCs w:val="24"/>
        </w:rPr>
        <w:t> </w:t>
      </w:r>
      <w:r w:rsidRPr="00BB2BAB">
        <w:rPr>
          <w:rFonts w:ascii="Times New Roman" w:hAnsi="Times New Roman"/>
          <w:sz w:val="24"/>
          <w:szCs w:val="24"/>
        </w:rPr>
        <w:t>EU prohlášení o</w:t>
      </w:r>
      <w:r w:rsidR="00F06DC5">
        <w:rPr>
          <w:rFonts w:ascii="Times New Roman" w:hAnsi="Times New Roman"/>
          <w:sz w:val="24"/>
          <w:szCs w:val="24"/>
        </w:rPr>
        <w:t> </w:t>
      </w:r>
      <w:r w:rsidRPr="00BB2BAB">
        <w:rPr>
          <w:rFonts w:ascii="Times New Roman" w:hAnsi="Times New Roman"/>
          <w:sz w:val="24"/>
          <w:szCs w:val="24"/>
        </w:rPr>
        <w:t xml:space="preserve">shodě nejméně po dobu 10 let po uvedení pyrotechnického výrobku na trh. </w:t>
      </w:r>
    </w:p>
    <w:p w14:paraId="3947CB2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2486152" w14:textId="77777777" w:rsidR="006B1CF5" w:rsidRPr="00BB2BAB" w:rsidRDefault="00432556" w:rsidP="006B1CF5">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sz w:val="24"/>
          <w:szCs w:val="24"/>
        </w:rPr>
        <w:tab/>
        <w:t>(5)</w:t>
      </w:r>
      <w:r w:rsidRPr="00BB2BAB">
        <w:rPr>
          <w:rFonts w:ascii="Times New Roman" w:hAnsi="Times New Roman"/>
          <w:strike/>
          <w:sz w:val="24"/>
          <w:szCs w:val="24"/>
        </w:rPr>
        <w:t xml:space="preserve"> Výrobce zajistí, aby výrobní proces a</w:t>
      </w:r>
      <w:r w:rsidR="00F06DC5">
        <w:rPr>
          <w:rFonts w:ascii="Times New Roman" w:hAnsi="Times New Roman"/>
          <w:strike/>
          <w:sz w:val="24"/>
          <w:szCs w:val="24"/>
        </w:rPr>
        <w:t> </w:t>
      </w:r>
      <w:r w:rsidRPr="00BB2BAB">
        <w:rPr>
          <w:rFonts w:ascii="Times New Roman" w:hAnsi="Times New Roman"/>
          <w:strike/>
          <w:sz w:val="24"/>
          <w:szCs w:val="24"/>
        </w:rPr>
        <w:t>jeho kontrola byly ve shodě s</w:t>
      </w:r>
      <w:r w:rsidR="00F06DC5">
        <w:rPr>
          <w:rFonts w:ascii="Times New Roman" w:hAnsi="Times New Roman"/>
          <w:strike/>
          <w:sz w:val="24"/>
          <w:szCs w:val="24"/>
        </w:rPr>
        <w:t> </w:t>
      </w:r>
      <w:r w:rsidRPr="00BB2BAB">
        <w:rPr>
          <w:rFonts w:ascii="Times New Roman" w:hAnsi="Times New Roman"/>
          <w:strike/>
          <w:sz w:val="24"/>
          <w:szCs w:val="24"/>
        </w:rPr>
        <w:t>typem uvedeným v</w:t>
      </w:r>
      <w:r w:rsidR="00F06DC5">
        <w:rPr>
          <w:rFonts w:ascii="Times New Roman" w:hAnsi="Times New Roman"/>
          <w:strike/>
          <w:sz w:val="24"/>
          <w:szCs w:val="24"/>
        </w:rPr>
        <w:t> </w:t>
      </w:r>
      <w:r w:rsidRPr="00BB2BAB">
        <w:rPr>
          <w:rFonts w:ascii="Times New Roman" w:hAnsi="Times New Roman"/>
          <w:strike/>
          <w:sz w:val="24"/>
          <w:szCs w:val="24"/>
        </w:rPr>
        <w:t>certifikátu a</w:t>
      </w:r>
      <w:r w:rsidR="00F06DC5">
        <w:rPr>
          <w:rFonts w:ascii="Times New Roman" w:hAnsi="Times New Roman"/>
          <w:strike/>
          <w:sz w:val="24"/>
          <w:szCs w:val="24"/>
        </w:rPr>
        <w:t> </w:t>
      </w:r>
      <w:r w:rsidRPr="00BB2BAB">
        <w:rPr>
          <w:rFonts w:ascii="Times New Roman" w:hAnsi="Times New Roman"/>
          <w:strike/>
          <w:sz w:val="24"/>
          <w:szCs w:val="24"/>
        </w:rPr>
        <w:t>s požadavky tohoto zákona.</w:t>
      </w:r>
      <w:r w:rsidRPr="00BB2BAB">
        <w:rPr>
          <w:rFonts w:ascii="Times New Roman" w:hAnsi="Times New Roman"/>
          <w:sz w:val="24"/>
          <w:szCs w:val="24"/>
        </w:rPr>
        <w:t xml:space="preserve"> </w:t>
      </w:r>
      <w:r w:rsidR="006B1CF5" w:rsidRPr="00BB2BAB">
        <w:rPr>
          <w:rFonts w:ascii="Times New Roman" w:hAnsi="Times New Roman"/>
          <w:b/>
          <w:sz w:val="24"/>
          <w:szCs w:val="24"/>
        </w:rPr>
        <w:t>Shodu výrobku s</w:t>
      </w:r>
      <w:r w:rsidR="00F06DC5">
        <w:rPr>
          <w:rFonts w:ascii="Times New Roman" w:hAnsi="Times New Roman"/>
          <w:b/>
          <w:sz w:val="24"/>
          <w:szCs w:val="24"/>
        </w:rPr>
        <w:t> </w:t>
      </w:r>
      <w:r w:rsidR="006B1CF5" w:rsidRPr="00BB2BAB">
        <w:rPr>
          <w:rFonts w:ascii="Times New Roman" w:hAnsi="Times New Roman"/>
          <w:b/>
          <w:sz w:val="24"/>
          <w:szCs w:val="24"/>
        </w:rPr>
        <w:t>typem uvedeným v</w:t>
      </w:r>
      <w:r w:rsidR="00F06DC5">
        <w:rPr>
          <w:rFonts w:ascii="Times New Roman" w:hAnsi="Times New Roman"/>
          <w:b/>
          <w:sz w:val="24"/>
          <w:szCs w:val="24"/>
        </w:rPr>
        <w:t> </w:t>
      </w:r>
      <w:r w:rsidR="006B1CF5" w:rsidRPr="00BB2BAB">
        <w:rPr>
          <w:rFonts w:ascii="Times New Roman" w:hAnsi="Times New Roman"/>
          <w:b/>
          <w:sz w:val="24"/>
          <w:szCs w:val="24"/>
        </w:rPr>
        <w:t>certifikátu a</w:t>
      </w:r>
      <w:r w:rsidR="00F06DC5">
        <w:rPr>
          <w:rFonts w:ascii="Times New Roman" w:hAnsi="Times New Roman"/>
          <w:b/>
          <w:sz w:val="24"/>
          <w:szCs w:val="24"/>
        </w:rPr>
        <w:t> </w:t>
      </w:r>
      <w:r w:rsidR="006B1CF5" w:rsidRPr="00BB2BAB">
        <w:rPr>
          <w:rFonts w:ascii="Times New Roman" w:hAnsi="Times New Roman"/>
          <w:b/>
          <w:sz w:val="24"/>
          <w:szCs w:val="24"/>
        </w:rPr>
        <w:t>s</w:t>
      </w:r>
      <w:r w:rsidR="00631D18">
        <w:rPr>
          <w:rFonts w:ascii="Times New Roman" w:hAnsi="Times New Roman"/>
          <w:b/>
          <w:sz w:val="24"/>
          <w:szCs w:val="24"/>
        </w:rPr>
        <w:t> </w:t>
      </w:r>
      <w:r w:rsidR="006B1CF5" w:rsidRPr="00BB2BAB">
        <w:rPr>
          <w:rFonts w:ascii="Times New Roman" w:hAnsi="Times New Roman"/>
          <w:b/>
          <w:sz w:val="24"/>
          <w:szCs w:val="24"/>
        </w:rPr>
        <w:t>požadavky</w:t>
      </w:r>
      <w:r w:rsidR="00631D18">
        <w:rPr>
          <w:rFonts w:ascii="Times New Roman" w:hAnsi="Times New Roman"/>
          <w:b/>
          <w:sz w:val="24"/>
          <w:szCs w:val="24"/>
        </w:rPr>
        <w:t xml:space="preserve"> podle</w:t>
      </w:r>
      <w:r w:rsidR="006B1CF5" w:rsidRPr="00BB2BAB">
        <w:rPr>
          <w:rFonts w:ascii="Times New Roman" w:hAnsi="Times New Roman"/>
          <w:b/>
          <w:sz w:val="24"/>
          <w:szCs w:val="24"/>
        </w:rPr>
        <w:t xml:space="preserve"> tohoto zákona zajistí výrobce výrobním procesem a</w:t>
      </w:r>
      <w:r w:rsidR="00F06DC5">
        <w:rPr>
          <w:rFonts w:ascii="Times New Roman" w:hAnsi="Times New Roman"/>
          <w:b/>
          <w:sz w:val="24"/>
          <w:szCs w:val="24"/>
        </w:rPr>
        <w:t> </w:t>
      </w:r>
      <w:r w:rsidR="006B1CF5" w:rsidRPr="00BB2BAB">
        <w:rPr>
          <w:rFonts w:ascii="Times New Roman" w:hAnsi="Times New Roman"/>
          <w:b/>
          <w:sz w:val="24"/>
          <w:szCs w:val="24"/>
        </w:rPr>
        <w:t>jeho kontrolou.</w:t>
      </w:r>
    </w:p>
    <w:p w14:paraId="7DCA405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p>
    <w:p w14:paraId="5312E9E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(6) Výrobce je povinen používat schválený systém jakosti</w:t>
      </w:r>
      <w:r w:rsidRPr="00BB2BAB">
        <w:rPr>
          <w:rFonts w:ascii="Times New Roman" w:hAnsi="Times New Roman"/>
          <w:strike/>
          <w:sz w:val="24"/>
          <w:szCs w:val="24"/>
        </w:rPr>
        <w:t xml:space="preserve"> pro výrobu, výstupní kontrolu, konstrukci a</w:t>
      </w:r>
      <w:r w:rsidR="00F06DC5">
        <w:rPr>
          <w:rFonts w:ascii="Times New Roman" w:hAnsi="Times New Roman"/>
          <w:strike/>
          <w:sz w:val="24"/>
          <w:szCs w:val="24"/>
        </w:rPr>
        <w:t> </w:t>
      </w:r>
      <w:r w:rsidRPr="00BB2BAB">
        <w:rPr>
          <w:rFonts w:ascii="Times New Roman" w:hAnsi="Times New Roman"/>
          <w:strike/>
          <w:sz w:val="24"/>
          <w:szCs w:val="24"/>
        </w:rPr>
        <w:t xml:space="preserve">zkoušky </w:t>
      </w:r>
      <w:r w:rsidRPr="00BB2BAB">
        <w:rPr>
          <w:rFonts w:ascii="Times New Roman" w:hAnsi="Times New Roman"/>
          <w:sz w:val="24"/>
          <w:szCs w:val="24"/>
        </w:rPr>
        <w:t>a</w:t>
      </w:r>
      <w:r w:rsidR="00F06DC5">
        <w:rPr>
          <w:rFonts w:ascii="Times New Roman" w:hAnsi="Times New Roman"/>
          <w:sz w:val="24"/>
          <w:szCs w:val="24"/>
        </w:rPr>
        <w:t> </w:t>
      </w:r>
      <w:r w:rsidRPr="00BB2BAB">
        <w:rPr>
          <w:rFonts w:ascii="Times New Roman" w:hAnsi="Times New Roman"/>
          <w:sz w:val="24"/>
          <w:szCs w:val="24"/>
        </w:rPr>
        <w:t>o</w:t>
      </w:r>
      <w:r w:rsidRPr="00BB2BAB">
        <w:rPr>
          <w:rFonts w:ascii="Times New Roman" w:hAnsi="Times New Roman"/>
          <w:b/>
          <w:sz w:val="24"/>
          <w:szCs w:val="24"/>
        </w:rPr>
        <w:t xml:space="preserve"> </w:t>
      </w:r>
      <w:r w:rsidR="00EC209F" w:rsidRPr="00BB2BAB">
        <w:rPr>
          <w:rFonts w:ascii="Times New Roman" w:hAnsi="Times New Roman"/>
          <w:b/>
          <w:sz w:val="24"/>
          <w:szCs w:val="24"/>
        </w:rPr>
        <w:t xml:space="preserve">jeho </w:t>
      </w:r>
      <w:r w:rsidRPr="00BB2BAB">
        <w:rPr>
          <w:rFonts w:ascii="Times New Roman" w:hAnsi="Times New Roman"/>
          <w:sz w:val="24"/>
          <w:szCs w:val="24"/>
        </w:rPr>
        <w:t xml:space="preserve">změnách informuje oznámený subjekt. </w:t>
      </w:r>
    </w:p>
    <w:p w14:paraId="17A4017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9D9BF3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(7) V</w:t>
      </w:r>
      <w:r w:rsidR="00F06DC5">
        <w:rPr>
          <w:rFonts w:ascii="Times New Roman" w:hAnsi="Times New Roman"/>
          <w:sz w:val="24"/>
          <w:szCs w:val="24"/>
        </w:rPr>
        <w:t> </w:t>
      </w:r>
      <w:r w:rsidRPr="00BB2BAB">
        <w:rPr>
          <w:rFonts w:ascii="Times New Roman" w:hAnsi="Times New Roman"/>
          <w:sz w:val="24"/>
          <w:szCs w:val="24"/>
        </w:rPr>
        <w:t>případě sériové výroby je povinen používat výrobce postupy zajišťující shodu s</w:t>
      </w:r>
      <w:r w:rsidR="00F06DC5">
        <w:rPr>
          <w:rFonts w:ascii="Times New Roman" w:hAnsi="Times New Roman"/>
          <w:sz w:val="24"/>
          <w:szCs w:val="24"/>
        </w:rPr>
        <w:t> </w:t>
      </w:r>
      <w:r w:rsidRPr="00BB2BAB">
        <w:rPr>
          <w:rFonts w:ascii="Times New Roman" w:hAnsi="Times New Roman"/>
          <w:sz w:val="24"/>
          <w:szCs w:val="24"/>
        </w:rPr>
        <w:t xml:space="preserve">tímto zákonem. </w:t>
      </w:r>
    </w:p>
    <w:p w14:paraId="0189CAF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E3D5196"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lastRenderedPageBreak/>
        <w:t xml:space="preserve">§ 19 </w:t>
      </w:r>
    </w:p>
    <w:p w14:paraId="316F9CC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21DDF62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Výrobce, za účelem ochrany zdraví a</w:t>
      </w:r>
      <w:r w:rsidR="00F06DC5">
        <w:rPr>
          <w:rFonts w:ascii="Times New Roman" w:hAnsi="Times New Roman"/>
          <w:sz w:val="24"/>
          <w:szCs w:val="24"/>
        </w:rPr>
        <w:t> </w:t>
      </w:r>
      <w:r w:rsidRPr="00BB2BAB">
        <w:rPr>
          <w:rFonts w:ascii="Times New Roman" w:hAnsi="Times New Roman"/>
          <w:sz w:val="24"/>
          <w:szCs w:val="24"/>
        </w:rPr>
        <w:t>bezpečnosti spotřebitelů, provádí na základě pokynu kontrolního orgánu zkoušky a</w:t>
      </w:r>
      <w:r w:rsidR="00F06DC5">
        <w:rPr>
          <w:rFonts w:ascii="Times New Roman" w:hAnsi="Times New Roman"/>
          <w:sz w:val="24"/>
          <w:szCs w:val="24"/>
        </w:rPr>
        <w:t> </w:t>
      </w:r>
      <w:r w:rsidRPr="00BB2BAB">
        <w:rPr>
          <w:rFonts w:ascii="Times New Roman" w:hAnsi="Times New Roman"/>
          <w:sz w:val="24"/>
          <w:szCs w:val="24"/>
        </w:rPr>
        <w:t>ověřování pyrotechnických výrobků dodávaných na trh. O</w:t>
      </w:r>
      <w:r w:rsidR="00F06DC5">
        <w:rPr>
          <w:rFonts w:ascii="Times New Roman" w:hAnsi="Times New Roman"/>
          <w:sz w:val="24"/>
          <w:szCs w:val="24"/>
        </w:rPr>
        <w:t> </w:t>
      </w:r>
      <w:r w:rsidRPr="00BB2BAB">
        <w:rPr>
          <w:rFonts w:ascii="Times New Roman" w:hAnsi="Times New Roman"/>
          <w:sz w:val="24"/>
          <w:szCs w:val="24"/>
        </w:rPr>
        <w:t>těchto zkouškách, ověřování a</w:t>
      </w:r>
      <w:r w:rsidR="00F06DC5">
        <w:rPr>
          <w:rFonts w:ascii="Times New Roman" w:hAnsi="Times New Roman"/>
          <w:sz w:val="24"/>
          <w:szCs w:val="24"/>
        </w:rPr>
        <w:t> </w:t>
      </w:r>
      <w:r w:rsidRPr="00BB2BAB">
        <w:rPr>
          <w:rFonts w:ascii="Times New Roman" w:hAnsi="Times New Roman"/>
          <w:sz w:val="24"/>
          <w:szCs w:val="24"/>
        </w:rPr>
        <w:t xml:space="preserve">jejich výsledcích průběžně informuje distributory. </w:t>
      </w:r>
    </w:p>
    <w:p w14:paraId="5B397B1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735058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Výrobce vede evidenci stížností uživatelů pyrotechnických výrobků, nevyhovujících pyrotechnických výrobků a</w:t>
      </w:r>
      <w:r w:rsidR="00F06DC5">
        <w:rPr>
          <w:rFonts w:ascii="Times New Roman" w:hAnsi="Times New Roman"/>
          <w:sz w:val="24"/>
          <w:szCs w:val="24"/>
        </w:rPr>
        <w:t> </w:t>
      </w:r>
      <w:r w:rsidRPr="00BB2BAB">
        <w:rPr>
          <w:rFonts w:ascii="Times New Roman" w:hAnsi="Times New Roman"/>
          <w:sz w:val="24"/>
          <w:szCs w:val="24"/>
        </w:rPr>
        <w:t>pyrotechnických výrobků stažených z</w:t>
      </w:r>
      <w:r w:rsidR="00F06DC5">
        <w:rPr>
          <w:rFonts w:ascii="Times New Roman" w:hAnsi="Times New Roman"/>
          <w:sz w:val="24"/>
          <w:szCs w:val="24"/>
        </w:rPr>
        <w:t> </w:t>
      </w:r>
      <w:r w:rsidRPr="00BB2BAB">
        <w:rPr>
          <w:rFonts w:ascii="Times New Roman" w:hAnsi="Times New Roman"/>
          <w:sz w:val="24"/>
          <w:szCs w:val="24"/>
        </w:rPr>
        <w:t xml:space="preserve">oběhu. </w:t>
      </w:r>
    </w:p>
    <w:p w14:paraId="5821E31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712858F" w14:textId="5B977FF8"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Výrobce uvede na pyrotechnickém výrobku, nebo není-li to možné, na obalu nebo v</w:t>
      </w:r>
      <w:r w:rsidR="00F06DC5">
        <w:rPr>
          <w:rFonts w:ascii="Times New Roman" w:hAnsi="Times New Roman"/>
          <w:sz w:val="24"/>
          <w:szCs w:val="24"/>
        </w:rPr>
        <w:t> </w:t>
      </w:r>
      <w:r w:rsidRPr="00BB2BAB">
        <w:rPr>
          <w:rFonts w:ascii="Times New Roman" w:hAnsi="Times New Roman"/>
          <w:sz w:val="24"/>
          <w:szCs w:val="24"/>
        </w:rPr>
        <w:t>dokladu přiloženém k</w:t>
      </w:r>
      <w:r w:rsidR="00F06DC5">
        <w:rPr>
          <w:rFonts w:ascii="Times New Roman" w:hAnsi="Times New Roman"/>
          <w:sz w:val="24"/>
          <w:szCs w:val="24"/>
        </w:rPr>
        <w:t> </w:t>
      </w:r>
      <w:r w:rsidRPr="00BB2BAB">
        <w:rPr>
          <w:rFonts w:ascii="Times New Roman" w:hAnsi="Times New Roman"/>
          <w:sz w:val="24"/>
          <w:szCs w:val="24"/>
        </w:rPr>
        <w:t>výrobku své jméno a</w:t>
      </w:r>
      <w:r w:rsidR="00F06DC5">
        <w:rPr>
          <w:rFonts w:ascii="Times New Roman" w:hAnsi="Times New Roman"/>
          <w:strike/>
          <w:sz w:val="24"/>
          <w:szCs w:val="24"/>
        </w:rPr>
        <w:t> </w:t>
      </w:r>
      <w:r w:rsidRPr="00BB2BAB">
        <w:rPr>
          <w:rFonts w:ascii="Times New Roman" w:hAnsi="Times New Roman"/>
          <w:strike/>
          <w:sz w:val="24"/>
          <w:szCs w:val="24"/>
        </w:rPr>
        <w:t>příjmení</w:t>
      </w:r>
      <w:r w:rsidRPr="00BB2BAB">
        <w:rPr>
          <w:rFonts w:ascii="Times New Roman" w:hAnsi="Times New Roman"/>
          <w:b/>
          <w:strike/>
          <w:sz w:val="24"/>
          <w:szCs w:val="24"/>
        </w:rPr>
        <w:t>,</w:t>
      </w:r>
      <w:r w:rsidR="0000278E" w:rsidRPr="00BB2BAB">
        <w:rPr>
          <w:rFonts w:ascii="Times New Roman" w:hAnsi="Times New Roman"/>
          <w:b/>
          <w:sz w:val="24"/>
          <w:szCs w:val="24"/>
        </w:rPr>
        <w:t xml:space="preserve"> </w:t>
      </w:r>
      <w:r w:rsidR="00BC5437" w:rsidRPr="00BB2BAB">
        <w:rPr>
          <w:rFonts w:ascii="Times New Roman" w:hAnsi="Times New Roman"/>
          <w:b/>
          <w:sz w:val="24"/>
          <w:szCs w:val="24"/>
        </w:rPr>
        <w:t>příjmení</w:t>
      </w:r>
      <w:r w:rsidR="00EC209F" w:rsidRPr="00BB2BAB">
        <w:rPr>
          <w:rFonts w:ascii="Times New Roman" w:hAnsi="Times New Roman"/>
          <w:b/>
          <w:sz w:val="24"/>
          <w:szCs w:val="24"/>
        </w:rPr>
        <w:t xml:space="preserve"> nebo</w:t>
      </w:r>
      <w:r w:rsidRPr="00BB2BAB">
        <w:rPr>
          <w:rFonts w:ascii="Times New Roman" w:hAnsi="Times New Roman"/>
          <w:sz w:val="24"/>
          <w:szCs w:val="24"/>
        </w:rPr>
        <w:t xml:space="preserve"> obchodní firmu, popřípadě ochrannou známku a</w:t>
      </w:r>
      <w:r w:rsidR="00F06DC5">
        <w:rPr>
          <w:rFonts w:ascii="Times New Roman" w:hAnsi="Times New Roman"/>
          <w:sz w:val="24"/>
          <w:szCs w:val="24"/>
        </w:rPr>
        <w:t> </w:t>
      </w:r>
      <w:r w:rsidRPr="00BB2BAB">
        <w:rPr>
          <w:rFonts w:ascii="Times New Roman" w:hAnsi="Times New Roman"/>
          <w:sz w:val="24"/>
          <w:szCs w:val="24"/>
        </w:rPr>
        <w:t>kontaktní adresu. Adresa musí obsahovat jediné místo, na kterém lze výrobce kontaktovat.</w:t>
      </w:r>
      <w:r w:rsidR="00EC209F" w:rsidRPr="00BB2BAB">
        <w:rPr>
          <w:rFonts w:ascii="Times New Roman" w:hAnsi="Times New Roman"/>
          <w:b/>
          <w:sz w:val="24"/>
          <w:szCs w:val="24"/>
        </w:rPr>
        <w:t xml:space="preserve"> Tyto údaje výrobce uvede</w:t>
      </w:r>
      <w:r w:rsidR="000215E4">
        <w:rPr>
          <w:rFonts w:ascii="Times New Roman" w:hAnsi="Times New Roman"/>
          <w:b/>
          <w:sz w:val="24"/>
          <w:szCs w:val="24"/>
        </w:rPr>
        <w:t xml:space="preserve"> jasně, srozumitelně a čitelně.</w:t>
      </w:r>
      <w:r w:rsidR="00EC209F" w:rsidRPr="00BB2BAB">
        <w:rPr>
          <w:rFonts w:ascii="Times New Roman" w:hAnsi="Times New Roman"/>
          <w:b/>
          <w:sz w:val="24"/>
          <w:szCs w:val="24"/>
        </w:rPr>
        <w:t xml:space="preserve"> </w:t>
      </w:r>
    </w:p>
    <w:p w14:paraId="0C9A975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1ADB18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Výrobce zajistí, aby byl k</w:t>
      </w:r>
      <w:r w:rsidR="00F06DC5">
        <w:rPr>
          <w:rFonts w:ascii="Times New Roman" w:hAnsi="Times New Roman"/>
          <w:sz w:val="24"/>
          <w:szCs w:val="24"/>
        </w:rPr>
        <w:t> </w:t>
      </w:r>
      <w:r w:rsidRPr="00BB2BAB">
        <w:rPr>
          <w:rFonts w:ascii="Times New Roman" w:hAnsi="Times New Roman"/>
          <w:sz w:val="24"/>
          <w:szCs w:val="24"/>
        </w:rPr>
        <w:t>pyrotechnickému výrobku přiložen návod k</w:t>
      </w:r>
      <w:r w:rsidR="00F06DC5">
        <w:rPr>
          <w:rFonts w:ascii="Times New Roman" w:hAnsi="Times New Roman"/>
          <w:sz w:val="24"/>
          <w:szCs w:val="24"/>
        </w:rPr>
        <w:t> </w:t>
      </w:r>
      <w:r w:rsidRPr="00BB2BAB">
        <w:rPr>
          <w:rFonts w:ascii="Times New Roman" w:hAnsi="Times New Roman"/>
          <w:sz w:val="24"/>
          <w:szCs w:val="24"/>
        </w:rPr>
        <w:t xml:space="preserve">použití </w:t>
      </w:r>
      <w:r w:rsidRPr="00BB2BAB">
        <w:rPr>
          <w:rFonts w:ascii="Times New Roman" w:hAnsi="Times New Roman"/>
          <w:strike/>
          <w:sz w:val="24"/>
          <w:szCs w:val="24"/>
        </w:rPr>
        <w:t>ve srozumitelné formě</w:t>
      </w:r>
      <w:r w:rsidR="00EC209F" w:rsidRPr="00BB2BAB">
        <w:rPr>
          <w:rFonts w:ascii="Times New Roman" w:hAnsi="Times New Roman"/>
          <w:sz w:val="24"/>
          <w:szCs w:val="24"/>
        </w:rPr>
        <w:t xml:space="preserve"> </w:t>
      </w:r>
      <w:r w:rsidR="00EC209F" w:rsidRPr="00BB2BAB">
        <w:rPr>
          <w:rFonts w:ascii="Times New Roman" w:hAnsi="Times New Roman"/>
          <w:b/>
          <w:sz w:val="24"/>
          <w:szCs w:val="24"/>
        </w:rPr>
        <w:t>v</w:t>
      </w:r>
      <w:r w:rsidR="00F06DC5">
        <w:rPr>
          <w:rFonts w:ascii="Times New Roman" w:hAnsi="Times New Roman"/>
          <w:b/>
          <w:sz w:val="24"/>
          <w:szCs w:val="24"/>
        </w:rPr>
        <w:t> </w:t>
      </w:r>
      <w:r w:rsidR="00EC209F" w:rsidRPr="00BB2BAB">
        <w:rPr>
          <w:rFonts w:ascii="Times New Roman" w:hAnsi="Times New Roman"/>
          <w:b/>
          <w:sz w:val="24"/>
          <w:szCs w:val="24"/>
        </w:rPr>
        <w:t>českém jazyce</w:t>
      </w:r>
      <w:r w:rsidRPr="00BB2BAB">
        <w:rPr>
          <w:rFonts w:ascii="Times New Roman" w:hAnsi="Times New Roman"/>
          <w:sz w:val="24"/>
          <w:szCs w:val="24"/>
        </w:rPr>
        <w:t>. Tento návod k</w:t>
      </w:r>
      <w:r w:rsidR="00F06DC5">
        <w:rPr>
          <w:rFonts w:ascii="Times New Roman" w:hAnsi="Times New Roman"/>
          <w:sz w:val="24"/>
          <w:szCs w:val="24"/>
        </w:rPr>
        <w:t> </w:t>
      </w:r>
      <w:r w:rsidRPr="00BB2BAB">
        <w:rPr>
          <w:rFonts w:ascii="Times New Roman" w:hAnsi="Times New Roman"/>
          <w:sz w:val="24"/>
          <w:szCs w:val="24"/>
        </w:rPr>
        <w:t>použití a</w:t>
      </w:r>
      <w:r w:rsidR="00F06DC5">
        <w:rPr>
          <w:rFonts w:ascii="Times New Roman" w:hAnsi="Times New Roman"/>
          <w:sz w:val="24"/>
          <w:szCs w:val="24"/>
        </w:rPr>
        <w:t> </w:t>
      </w:r>
      <w:r w:rsidRPr="00BB2BAB">
        <w:rPr>
          <w:rFonts w:ascii="Times New Roman" w:hAnsi="Times New Roman"/>
          <w:sz w:val="24"/>
          <w:szCs w:val="24"/>
        </w:rPr>
        <w:t xml:space="preserve">další označení musí být rovněž jasné, </w:t>
      </w:r>
      <w:r w:rsidR="00EC209F" w:rsidRPr="00BB2BAB">
        <w:rPr>
          <w:rFonts w:ascii="Times New Roman" w:hAnsi="Times New Roman"/>
          <w:b/>
          <w:sz w:val="24"/>
          <w:szCs w:val="24"/>
        </w:rPr>
        <w:t xml:space="preserve">srozumitelné, </w:t>
      </w:r>
      <w:r w:rsidRPr="00BB2BAB">
        <w:rPr>
          <w:rFonts w:ascii="Times New Roman" w:hAnsi="Times New Roman"/>
          <w:sz w:val="24"/>
          <w:szCs w:val="24"/>
        </w:rPr>
        <w:t>rozeznatelné a</w:t>
      </w:r>
      <w:r w:rsidR="00F06DC5">
        <w:rPr>
          <w:rFonts w:ascii="Times New Roman" w:hAnsi="Times New Roman"/>
          <w:sz w:val="24"/>
          <w:szCs w:val="24"/>
        </w:rPr>
        <w:t> </w:t>
      </w:r>
      <w:r w:rsidRPr="00BB2BAB">
        <w:rPr>
          <w:rFonts w:ascii="Times New Roman" w:hAnsi="Times New Roman"/>
          <w:sz w:val="24"/>
          <w:szCs w:val="24"/>
        </w:rPr>
        <w:t xml:space="preserve">nesmazatelné. </w:t>
      </w:r>
    </w:p>
    <w:p w14:paraId="1F7FC98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46413B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(5) Výrobce, který se domnívá nebo má důvod se domnívat, že pyrotechnický výrobek, který uvedl na trh, není ve shodě s</w:t>
      </w:r>
      <w:r w:rsidR="00F06DC5">
        <w:rPr>
          <w:rFonts w:ascii="Times New Roman" w:hAnsi="Times New Roman"/>
          <w:sz w:val="24"/>
          <w:szCs w:val="24"/>
        </w:rPr>
        <w:t> </w:t>
      </w:r>
      <w:r w:rsidRPr="00BB2BAB">
        <w:rPr>
          <w:rFonts w:ascii="Times New Roman" w:hAnsi="Times New Roman"/>
          <w:sz w:val="24"/>
          <w:szCs w:val="24"/>
        </w:rPr>
        <w:t>tímto zákonem, přijme okamžitě nezbytná opatření k</w:t>
      </w:r>
      <w:r w:rsidR="00F06DC5">
        <w:rPr>
          <w:rFonts w:ascii="Times New Roman" w:hAnsi="Times New Roman"/>
          <w:sz w:val="24"/>
          <w:szCs w:val="24"/>
        </w:rPr>
        <w:t> </w:t>
      </w:r>
      <w:r w:rsidRPr="00BB2BAB">
        <w:rPr>
          <w:rFonts w:ascii="Times New Roman" w:hAnsi="Times New Roman"/>
          <w:sz w:val="24"/>
          <w:szCs w:val="24"/>
        </w:rPr>
        <w:t>nápravě, nebo v</w:t>
      </w:r>
      <w:r w:rsidR="00F06DC5">
        <w:rPr>
          <w:rFonts w:ascii="Times New Roman" w:hAnsi="Times New Roman"/>
          <w:sz w:val="24"/>
          <w:szCs w:val="24"/>
        </w:rPr>
        <w:t> </w:t>
      </w:r>
      <w:r w:rsidRPr="00BB2BAB">
        <w:rPr>
          <w:rFonts w:ascii="Times New Roman" w:hAnsi="Times New Roman"/>
          <w:sz w:val="24"/>
          <w:szCs w:val="24"/>
        </w:rPr>
        <w:t>případě potřeby opatření k</w:t>
      </w:r>
      <w:r w:rsidR="00F06DC5">
        <w:rPr>
          <w:rFonts w:ascii="Times New Roman" w:hAnsi="Times New Roman"/>
          <w:sz w:val="24"/>
          <w:szCs w:val="24"/>
        </w:rPr>
        <w:t> </w:t>
      </w:r>
      <w:r w:rsidRPr="00BB2BAB">
        <w:rPr>
          <w:rFonts w:ascii="Times New Roman" w:hAnsi="Times New Roman"/>
          <w:sz w:val="24"/>
          <w:szCs w:val="24"/>
        </w:rPr>
        <w:t>jeho stažení z</w:t>
      </w:r>
      <w:r w:rsidR="00F06DC5">
        <w:rPr>
          <w:rFonts w:ascii="Times New Roman" w:hAnsi="Times New Roman"/>
          <w:sz w:val="24"/>
          <w:szCs w:val="24"/>
        </w:rPr>
        <w:t> </w:t>
      </w:r>
      <w:r w:rsidRPr="00BB2BAB">
        <w:rPr>
          <w:rFonts w:ascii="Times New Roman" w:hAnsi="Times New Roman"/>
          <w:sz w:val="24"/>
          <w:szCs w:val="24"/>
        </w:rPr>
        <w:t>trhu nebo z</w:t>
      </w:r>
      <w:r w:rsidR="00F06DC5">
        <w:rPr>
          <w:rFonts w:ascii="Times New Roman" w:hAnsi="Times New Roman"/>
          <w:sz w:val="24"/>
          <w:szCs w:val="24"/>
        </w:rPr>
        <w:t> </w:t>
      </w:r>
      <w:r w:rsidRPr="00BB2BAB">
        <w:rPr>
          <w:rFonts w:ascii="Times New Roman" w:hAnsi="Times New Roman"/>
          <w:sz w:val="24"/>
          <w:szCs w:val="24"/>
        </w:rPr>
        <w:t>oběhu. Představuje-li takový pyrotechnický výrobek riziko, informuje výrobce neprodleně o</w:t>
      </w:r>
      <w:r w:rsidR="00F06DC5">
        <w:rPr>
          <w:rFonts w:ascii="Times New Roman" w:hAnsi="Times New Roman"/>
          <w:sz w:val="24"/>
          <w:szCs w:val="24"/>
        </w:rPr>
        <w:t> </w:t>
      </w:r>
      <w:r w:rsidRPr="00BB2BAB">
        <w:rPr>
          <w:rFonts w:ascii="Times New Roman" w:hAnsi="Times New Roman"/>
          <w:sz w:val="24"/>
          <w:szCs w:val="24"/>
        </w:rPr>
        <w:t>této skutečnosti příslušné orgány členských států Unie, v</w:t>
      </w:r>
      <w:r w:rsidR="00F06DC5">
        <w:rPr>
          <w:rFonts w:ascii="Times New Roman" w:hAnsi="Times New Roman"/>
          <w:sz w:val="24"/>
          <w:szCs w:val="24"/>
        </w:rPr>
        <w:t> </w:t>
      </w:r>
      <w:r w:rsidRPr="00BB2BAB">
        <w:rPr>
          <w:rFonts w:ascii="Times New Roman" w:hAnsi="Times New Roman"/>
          <w:sz w:val="24"/>
          <w:szCs w:val="24"/>
        </w:rPr>
        <w:t>nichž pyrotechnický výrobek dodal na trh, a</w:t>
      </w:r>
      <w:r w:rsidR="00F06DC5">
        <w:rPr>
          <w:rFonts w:ascii="Times New Roman" w:hAnsi="Times New Roman"/>
          <w:sz w:val="24"/>
          <w:szCs w:val="24"/>
        </w:rPr>
        <w:t> </w:t>
      </w:r>
      <w:r w:rsidRPr="00BB2BAB">
        <w:rPr>
          <w:rFonts w:ascii="Times New Roman" w:hAnsi="Times New Roman"/>
          <w:sz w:val="24"/>
          <w:szCs w:val="24"/>
        </w:rPr>
        <w:t>uvede podrobnosti zejména o</w:t>
      </w:r>
      <w:r w:rsidR="00F06DC5">
        <w:rPr>
          <w:rFonts w:ascii="Times New Roman" w:hAnsi="Times New Roman"/>
          <w:sz w:val="24"/>
          <w:szCs w:val="24"/>
        </w:rPr>
        <w:t> </w:t>
      </w:r>
      <w:r w:rsidRPr="00BB2BAB">
        <w:rPr>
          <w:rFonts w:ascii="Times New Roman" w:hAnsi="Times New Roman"/>
          <w:sz w:val="24"/>
          <w:szCs w:val="24"/>
        </w:rPr>
        <w:t>nesouladu s</w:t>
      </w:r>
      <w:r w:rsidR="00F06DC5">
        <w:rPr>
          <w:rFonts w:ascii="Times New Roman" w:hAnsi="Times New Roman"/>
          <w:sz w:val="24"/>
          <w:szCs w:val="24"/>
        </w:rPr>
        <w:t> </w:t>
      </w:r>
      <w:r w:rsidRPr="00BB2BAB">
        <w:rPr>
          <w:rFonts w:ascii="Times New Roman" w:hAnsi="Times New Roman"/>
          <w:sz w:val="24"/>
          <w:szCs w:val="24"/>
        </w:rPr>
        <w:t>požadavky stanovenými tímto zákonem (dále jen „nesoulad“) a</w:t>
      </w:r>
      <w:r w:rsidR="00F06DC5">
        <w:rPr>
          <w:rFonts w:ascii="Times New Roman" w:hAnsi="Times New Roman"/>
          <w:sz w:val="24"/>
          <w:szCs w:val="24"/>
        </w:rPr>
        <w:t> </w:t>
      </w:r>
      <w:r w:rsidRPr="00BB2BAB">
        <w:rPr>
          <w:rFonts w:ascii="Times New Roman" w:hAnsi="Times New Roman"/>
          <w:sz w:val="24"/>
          <w:szCs w:val="24"/>
        </w:rPr>
        <w:t xml:space="preserve">o přijatých nápravných opatřeních. </w:t>
      </w:r>
    </w:p>
    <w:p w14:paraId="0E54559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464C8CA" w14:textId="1C847A2B"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(6) Výrobce předloží příslušnému kontrolnímu orgánu na základě jeho pokynu v</w:t>
      </w:r>
      <w:r w:rsidR="00F06DC5">
        <w:rPr>
          <w:rFonts w:ascii="Times New Roman" w:hAnsi="Times New Roman"/>
          <w:sz w:val="24"/>
          <w:szCs w:val="24"/>
        </w:rPr>
        <w:t> </w:t>
      </w:r>
      <w:r w:rsidRPr="00BB2BAB">
        <w:rPr>
          <w:rFonts w:ascii="Times New Roman" w:hAnsi="Times New Roman"/>
          <w:sz w:val="24"/>
          <w:szCs w:val="24"/>
        </w:rPr>
        <w:t>listinné nebo elektronické podobě</w:t>
      </w:r>
      <w:r w:rsidRPr="00BB2BAB">
        <w:rPr>
          <w:rFonts w:ascii="Times New Roman" w:hAnsi="Times New Roman"/>
          <w:strike/>
          <w:sz w:val="24"/>
          <w:szCs w:val="24"/>
        </w:rPr>
        <w:t xml:space="preserve"> ve srozumitelné formě</w:t>
      </w:r>
      <w:r w:rsidR="00EC209F" w:rsidRPr="00BB2BAB">
        <w:rPr>
          <w:rFonts w:ascii="Times New Roman" w:hAnsi="Times New Roman"/>
          <w:sz w:val="24"/>
          <w:szCs w:val="24"/>
        </w:rPr>
        <w:t xml:space="preserve"> </w:t>
      </w:r>
      <w:r w:rsidR="00EC209F" w:rsidRPr="00BB2BAB">
        <w:rPr>
          <w:rFonts w:ascii="Times New Roman" w:hAnsi="Times New Roman"/>
          <w:b/>
          <w:sz w:val="24"/>
          <w:szCs w:val="24"/>
        </w:rPr>
        <w:t>v</w:t>
      </w:r>
      <w:r w:rsidR="00F06DC5">
        <w:rPr>
          <w:rFonts w:ascii="Times New Roman" w:hAnsi="Times New Roman"/>
          <w:b/>
          <w:sz w:val="24"/>
          <w:szCs w:val="24"/>
        </w:rPr>
        <w:t> </w:t>
      </w:r>
      <w:r w:rsidR="00EC209F" w:rsidRPr="00BB2BAB">
        <w:rPr>
          <w:rFonts w:ascii="Times New Roman" w:hAnsi="Times New Roman"/>
          <w:b/>
          <w:sz w:val="24"/>
          <w:szCs w:val="24"/>
        </w:rPr>
        <w:t>českém jazyce</w:t>
      </w:r>
      <w:r w:rsidR="000215E4">
        <w:rPr>
          <w:rFonts w:ascii="Times New Roman" w:hAnsi="Times New Roman"/>
          <w:b/>
          <w:sz w:val="24"/>
          <w:szCs w:val="24"/>
        </w:rPr>
        <w:t xml:space="preserve">, popřípadě v </w:t>
      </w:r>
      <w:r w:rsidR="001E523D">
        <w:rPr>
          <w:rFonts w:ascii="Times New Roman" w:hAnsi="Times New Roman"/>
          <w:b/>
          <w:sz w:val="24"/>
          <w:szCs w:val="24"/>
        </w:rPr>
        <w:t>jiném jazyce, pokud s tím kontrolní orgán vyjádří souhlas</w:t>
      </w:r>
      <w:r w:rsidR="00EC209F" w:rsidRPr="00BB2BAB">
        <w:rPr>
          <w:rFonts w:ascii="Times New Roman" w:hAnsi="Times New Roman"/>
          <w:b/>
          <w:sz w:val="24"/>
          <w:szCs w:val="24"/>
        </w:rPr>
        <w:t xml:space="preserve">, </w:t>
      </w:r>
      <w:r w:rsidRPr="00BB2BAB">
        <w:rPr>
          <w:rFonts w:ascii="Times New Roman" w:hAnsi="Times New Roman"/>
          <w:sz w:val="24"/>
          <w:szCs w:val="24"/>
        </w:rPr>
        <w:t>všechny informace a</w:t>
      </w:r>
      <w:r w:rsidR="00F06DC5">
        <w:rPr>
          <w:rFonts w:ascii="Times New Roman" w:hAnsi="Times New Roman"/>
          <w:sz w:val="24"/>
          <w:szCs w:val="24"/>
        </w:rPr>
        <w:t> </w:t>
      </w:r>
      <w:r w:rsidRPr="00BB2BAB">
        <w:rPr>
          <w:rFonts w:ascii="Times New Roman" w:hAnsi="Times New Roman"/>
          <w:sz w:val="24"/>
          <w:szCs w:val="24"/>
        </w:rPr>
        <w:t>dokumentaci nezbytné k</w:t>
      </w:r>
      <w:r w:rsidR="00F06DC5">
        <w:rPr>
          <w:rFonts w:ascii="Times New Roman" w:hAnsi="Times New Roman"/>
          <w:sz w:val="24"/>
          <w:szCs w:val="24"/>
        </w:rPr>
        <w:t> </w:t>
      </w:r>
      <w:r w:rsidRPr="00BB2BAB">
        <w:rPr>
          <w:rFonts w:ascii="Times New Roman" w:hAnsi="Times New Roman"/>
          <w:sz w:val="24"/>
          <w:szCs w:val="24"/>
        </w:rPr>
        <w:t>prokázání shody. Na základě pokynu tohoto kontrolního orgánu s</w:t>
      </w:r>
      <w:r w:rsidR="00F06DC5">
        <w:rPr>
          <w:rFonts w:ascii="Times New Roman" w:hAnsi="Times New Roman"/>
          <w:sz w:val="24"/>
          <w:szCs w:val="24"/>
        </w:rPr>
        <w:t> </w:t>
      </w:r>
      <w:r w:rsidRPr="00BB2BAB">
        <w:rPr>
          <w:rFonts w:ascii="Times New Roman" w:hAnsi="Times New Roman"/>
          <w:sz w:val="24"/>
          <w:szCs w:val="24"/>
        </w:rPr>
        <w:t>ním výrobce spolupracuje při každém opatření přijatém s</w:t>
      </w:r>
      <w:r w:rsidR="00F06DC5">
        <w:rPr>
          <w:rFonts w:ascii="Times New Roman" w:hAnsi="Times New Roman"/>
          <w:sz w:val="24"/>
          <w:szCs w:val="24"/>
        </w:rPr>
        <w:t> </w:t>
      </w:r>
      <w:r w:rsidRPr="00BB2BAB">
        <w:rPr>
          <w:rFonts w:ascii="Times New Roman" w:hAnsi="Times New Roman"/>
          <w:sz w:val="24"/>
          <w:szCs w:val="24"/>
        </w:rPr>
        <w:t xml:space="preserve">cílem odstranit riziko, které představuje pyrotechnický výrobek, který uvedl na trh. </w:t>
      </w:r>
    </w:p>
    <w:p w14:paraId="3977D10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49B3670"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(7) Výrobce je povinen spolupracovat s</w:t>
      </w:r>
      <w:r w:rsidR="00F06DC5">
        <w:rPr>
          <w:rFonts w:ascii="Times New Roman" w:hAnsi="Times New Roman"/>
          <w:sz w:val="24"/>
          <w:szCs w:val="24"/>
        </w:rPr>
        <w:t> </w:t>
      </w:r>
      <w:r w:rsidRPr="00BB2BAB">
        <w:rPr>
          <w:rFonts w:ascii="Times New Roman" w:hAnsi="Times New Roman"/>
          <w:sz w:val="24"/>
          <w:szCs w:val="24"/>
        </w:rPr>
        <w:t xml:space="preserve">oznámeným subjektem při výkonu dohledu podle § 49 odst. 4. </w:t>
      </w:r>
    </w:p>
    <w:p w14:paraId="11843D4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930B247"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Povinnosti dovozce </w:t>
      </w:r>
    </w:p>
    <w:p w14:paraId="7C341891"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759F7D84"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20 </w:t>
      </w:r>
    </w:p>
    <w:p w14:paraId="029F212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2DC678F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lastRenderedPageBreak/>
        <w:tab/>
        <w:t>(1) Dovozce může uvádět na trh pouze pyrotechnické výrobky, u</w:t>
      </w:r>
      <w:r w:rsidR="00F06DC5">
        <w:rPr>
          <w:rFonts w:ascii="Times New Roman" w:hAnsi="Times New Roman"/>
          <w:sz w:val="24"/>
          <w:szCs w:val="24"/>
        </w:rPr>
        <w:t> </w:t>
      </w:r>
      <w:r w:rsidRPr="00BB2BAB">
        <w:rPr>
          <w:rFonts w:ascii="Times New Roman" w:hAnsi="Times New Roman"/>
          <w:sz w:val="24"/>
          <w:szCs w:val="24"/>
        </w:rPr>
        <w:t xml:space="preserve">kterých byla posouzena shoda. </w:t>
      </w:r>
    </w:p>
    <w:p w14:paraId="321B088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223E6E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Dovoz vybraných pyrotechnických výrobků podléhá povolení k</w:t>
      </w:r>
      <w:r w:rsidR="00F06DC5">
        <w:rPr>
          <w:rFonts w:ascii="Times New Roman" w:hAnsi="Times New Roman"/>
          <w:sz w:val="24"/>
          <w:szCs w:val="24"/>
        </w:rPr>
        <w:t> </w:t>
      </w:r>
      <w:r w:rsidRPr="00BB2BAB">
        <w:rPr>
          <w:rFonts w:ascii="Times New Roman" w:hAnsi="Times New Roman"/>
          <w:sz w:val="24"/>
          <w:szCs w:val="24"/>
        </w:rPr>
        <w:t>dovozu, stanoví-li tak jiný právní předpis</w:t>
      </w:r>
      <w:r w:rsidRPr="00BB2BAB">
        <w:rPr>
          <w:rFonts w:ascii="Times New Roman" w:hAnsi="Times New Roman"/>
          <w:sz w:val="24"/>
          <w:szCs w:val="24"/>
          <w:vertAlign w:val="superscript"/>
        </w:rPr>
        <w:t>11)</w:t>
      </w:r>
      <w:r w:rsidRPr="00BB2BAB">
        <w:rPr>
          <w:rFonts w:ascii="Times New Roman" w:hAnsi="Times New Roman"/>
          <w:sz w:val="24"/>
          <w:szCs w:val="24"/>
        </w:rPr>
        <w:t xml:space="preserve">. Ministerstvo poskytne </w:t>
      </w:r>
      <w:r w:rsidRPr="00BB2BAB">
        <w:rPr>
          <w:rFonts w:ascii="Times New Roman" w:hAnsi="Times New Roman"/>
          <w:strike/>
          <w:sz w:val="24"/>
          <w:szCs w:val="24"/>
        </w:rPr>
        <w:t>Úřadu</w:t>
      </w:r>
      <w:r w:rsidRPr="00BB2BAB">
        <w:rPr>
          <w:rFonts w:ascii="Times New Roman" w:hAnsi="Times New Roman"/>
          <w:sz w:val="24"/>
          <w:szCs w:val="24"/>
        </w:rPr>
        <w:t xml:space="preserve"> </w:t>
      </w:r>
      <w:r w:rsidR="00853033" w:rsidRPr="00BB2BAB">
        <w:rPr>
          <w:rFonts w:ascii="Times New Roman" w:hAnsi="Times New Roman"/>
          <w:b/>
          <w:sz w:val="24"/>
          <w:szCs w:val="24"/>
        </w:rPr>
        <w:t>České obchodní inspekci</w:t>
      </w:r>
      <w:r w:rsidR="00853033" w:rsidRPr="00BB2BAB">
        <w:rPr>
          <w:rFonts w:ascii="Times New Roman" w:hAnsi="Times New Roman"/>
          <w:sz w:val="24"/>
          <w:szCs w:val="24"/>
        </w:rPr>
        <w:t xml:space="preserve"> </w:t>
      </w:r>
      <w:r w:rsidRPr="00BB2BAB">
        <w:rPr>
          <w:rFonts w:ascii="Times New Roman" w:hAnsi="Times New Roman"/>
          <w:sz w:val="24"/>
          <w:szCs w:val="24"/>
        </w:rPr>
        <w:t>potřebné informace o</w:t>
      </w:r>
      <w:r w:rsidR="00F06DC5">
        <w:rPr>
          <w:rFonts w:ascii="Times New Roman" w:hAnsi="Times New Roman"/>
          <w:sz w:val="24"/>
          <w:szCs w:val="24"/>
        </w:rPr>
        <w:t> </w:t>
      </w:r>
      <w:r w:rsidRPr="00BB2BAB">
        <w:rPr>
          <w:rFonts w:ascii="Times New Roman" w:hAnsi="Times New Roman"/>
          <w:sz w:val="24"/>
          <w:szCs w:val="24"/>
        </w:rPr>
        <w:t>vydaných povoleních k</w:t>
      </w:r>
      <w:r w:rsidR="00F06DC5">
        <w:rPr>
          <w:rFonts w:ascii="Times New Roman" w:hAnsi="Times New Roman"/>
          <w:sz w:val="24"/>
          <w:szCs w:val="24"/>
        </w:rPr>
        <w:t> </w:t>
      </w:r>
      <w:r w:rsidRPr="00BB2BAB">
        <w:rPr>
          <w:rFonts w:ascii="Times New Roman" w:hAnsi="Times New Roman"/>
          <w:sz w:val="24"/>
          <w:szCs w:val="24"/>
        </w:rPr>
        <w:t>dovozu a</w:t>
      </w:r>
      <w:r w:rsidR="00F06DC5">
        <w:rPr>
          <w:rFonts w:ascii="Times New Roman" w:hAnsi="Times New Roman"/>
          <w:sz w:val="24"/>
          <w:szCs w:val="24"/>
        </w:rPr>
        <w:t> </w:t>
      </w:r>
      <w:r w:rsidRPr="00BB2BAB">
        <w:rPr>
          <w:rFonts w:ascii="Times New Roman" w:hAnsi="Times New Roman"/>
          <w:sz w:val="24"/>
          <w:szCs w:val="24"/>
        </w:rPr>
        <w:t xml:space="preserve">uskutečněných dovozech. </w:t>
      </w:r>
    </w:p>
    <w:p w14:paraId="465D47E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39BBCD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Před uvedením pyrotechnického výrobku na trh dovozce zajistí, aby výrobce provedl příslušný postup posuzování shody podle § 7. Byl-li soulad pyrotechnického výrobku s</w:t>
      </w:r>
      <w:r w:rsidR="00F06DC5">
        <w:rPr>
          <w:rFonts w:ascii="Times New Roman" w:hAnsi="Times New Roman"/>
          <w:sz w:val="24"/>
          <w:szCs w:val="24"/>
        </w:rPr>
        <w:t> </w:t>
      </w:r>
      <w:r w:rsidRPr="00BB2BAB">
        <w:rPr>
          <w:rFonts w:ascii="Times New Roman" w:hAnsi="Times New Roman"/>
          <w:sz w:val="24"/>
          <w:szCs w:val="24"/>
        </w:rPr>
        <w:t>požadavky stanovenými v</w:t>
      </w:r>
      <w:r w:rsidR="00F06DC5">
        <w:rPr>
          <w:rFonts w:ascii="Times New Roman" w:hAnsi="Times New Roman"/>
          <w:sz w:val="24"/>
          <w:szCs w:val="24"/>
        </w:rPr>
        <w:t> </w:t>
      </w:r>
      <w:r w:rsidRPr="00BB2BAB">
        <w:rPr>
          <w:rFonts w:ascii="Times New Roman" w:hAnsi="Times New Roman"/>
          <w:sz w:val="24"/>
          <w:szCs w:val="24"/>
        </w:rPr>
        <w:t>postupu posuzování shody prokázán podle § 7 odst. 1 písm. b) nebo c) nebo § 7 odst. 2, zajistí dovozce, aby výrobce vydal EU prohlášení o</w:t>
      </w:r>
      <w:r w:rsidR="00F06DC5">
        <w:rPr>
          <w:rFonts w:ascii="Times New Roman" w:hAnsi="Times New Roman"/>
          <w:sz w:val="24"/>
          <w:szCs w:val="24"/>
        </w:rPr>
        <w:t> </w:t>
      </w:r>
      <w:r w:rsidRPr="00BB2BAB">
        <w:rPr>
          <w:rFonts w:ascii="Times New Roman" w:hAnsi="Times New Roman"/>
          <w:sz w:val="24"/>
          <w:szCs w:val="24"/>
        </w:rPr>
        <w:t>shodě, aby pyrotechnický výrobek byl opatřen označením CE, byly k</w:t>
      </w:r>
      <w:r w:rsidR="00F06DC5">
        <w:rPr>
          <w:rFonts w:ascii="Times New Roman" w:hAnsi="Times New Roman"/>
          <w:sz w:val="24"/>
          <w:szCs w:val="24"/>
        </w:rPr>
        <w:t> </w:t>
      </w:r>
      <w:r w:rsidRPr="00BB2BAB">
        <w:rPr>
          <w:rFonts w:ascii="Times New Roman" w:hAnsi="Times New Roman"/>
          <w:sz w:val="24"/>
          <w:szCs w:val="24"/>
        </w:rPr>
        <w:t>němu přiloženy požadované doklady a</w:t>
      </w:r>
      <w:r w:rsidR="00F06DC5">
        <w:rPr>
          <w:rFonts w:ascii="Times New Roman" w:hAnsi="Times New Roman"/>
          <w:sz w:val="24"/>
          <w:szCs w:val="24"/>
        </w:rPr>
        <w:t> </w:t>
      </w:r>
      <w:r w:rsidRPr="00BB2BAB">
        <w:rPr>
          <w:rFonts w:ascii="Times New Roman" w:hAnsi="Times New Roman"/>
          <w:sz w:val="24"/>
          <w:szCs w:val="24"/>
        </w:rPr>
        <w:t>smluvně též zajistí, aby výrobce dodržel požadavky stanovené v</w:t>
      </w:r>
      <w:r w:rsidR="00F06DC5">
        <w:rPr>
          <w:rFonts w:ascii="Times New Roman" w:hAnsi="Times New Roman"/>
          <w:sz w:val="24"/>
          <w:szCs w:val="24"/>
        </w:rPr>
        <w:t> </w:t>
      </w:r>
      <w:r w:rsidRPr="00BB2BAB">
        <w:rPr>
          <w:rFonts w:ascii="Times New Roman" w:hAnsi="Times New Roman"/>
          <w:sz w:val="24"/>
          <w:szCs w:val="24"/>
        </w:rPr>
        <w:t>§ 18 odst. 7 a</w:t>
      </w:r>
      <w:r w:rsidR="00F06DC5">
        <w:rPr>
          <w:rFonts w:ascii="Times New Roman" w:hAnsi="Times New Roman"/>
          <w:sz w:val="24"/>
          <w:szCs w:val="24"/>
        </w:rPr>
        <w:t> </w:t>
      </w:r>
      <w:r w:rsidRPr="00BB2BAB">
        <w:rPr>
          <w:rFonts w:ascii="Times New Roman" w:hAnsi="Times New Roman"/>
          <w:sz w:val="24"/>
          <w:szCs w:val="24"/>
        </w:rPr>
        <w:t>§ 19 odst. 3 a</w:t>
      </w:r>
      <w:r w:rsidR="00F06DC5">
        <w:rPr>
          <w:rFonts w:ascii="Times New Roman" w:hAnsi="Times New Roman"/>
          <w:sz w:val="24"/>
          <w:szCs w:val="24"/>
        </w:rPr>
        <w:t> </w:t>
      </w:r>
      <w:r w:rsidRPr="00BB2BAB">
        <w:rPr>
          <w:rFonts w:ascii="Times New Roman" w:hAnsi="Times New Roman"/>
          <w:sz w:val="24"/>
          <w:szCs w:val="24"/>
        </w:rPr>
        <w:t xml:space="preserve">4. </w:t>
      </w:r>
    </w:p>
    <w:p w14:paraId="08A9254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C07069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Domnívá-li se dovozce nebo má-li důvod se domnívat, že pyrotechnický výrobek není ve shodě se základními bezpečnostními požadavky stanovenými v</w:t>
      </w:r>
      <w:r w:rsidR="00F06DC5">
        <w:rPr>
          <w:rFonts w:ascii="Times New Roman" w:hAnsi="Times New Roman"/>
          <w:sz w:val="24"/>
          <w:szCs w:val="24"/>
        </w:rPr>
        <w:t> </w:t>
      </w:r>
      <w:r w:rsidRPr="00BB2BAB">
        <w:rPr>
          <w:rFonts w:ascii="Times New Roman" w:hAnsi="Times New Roman"/>
          <w:sz w:val="24"/>
          <w:szCs w:val="24"/>
        </w:rPr>
        <w:t>příloze č. 2 k</w:t>
      </w:r>
      <w:r w:rsidR="00F06DC5">
        <w:rPr>
          <w:rFonts w:ascii="Times New Roman" w:hAnsi="Times New Roman"/>
          <w:sz w:val="24"/>
          <w:szCs w:val="24"/>
        </w:rPr>
        <w:t> </w:t>
      </w:r>
      <w:r w:rsidRPr="00BB2BAB">
        <w:rPr>
          <w:rFonts w:ascii="Times New Roman" w:hAnsi="Times New Roman"/>
          <w:sz w:val="24"/>
          <w:szCs w:val="24"/>
        </w:rPr>
        <w:t>tomuto zákonu, nesmí uvést pyrotechnický výrobek na trh, dokud nebude zjednána náprava. Představuje-li pyrotechnický výrobek riziko, informuje o</w:t>
      </w:r>
      <w:r w:rsidR="00F06DC5">
        <w:rPr>
          <w:rFonts w:ascii="Times New Roman" w:hAnsi="Times New Roman"/>
          <w:sz w:val="24"/>
          <w:szCs w:val="24"/>
        </w:rPr>
        <w:t> </w:t>
      </w:r>
      <w:r w:rsidRPr="00BB2BAB">
        <w:rPr>
          <w:rFonts w:ascii="Times New Roman" w:hAnsi="Times New Roman"/>
          <w:sz w:val="24"/>
          <w:szCs w:val="24"/>
        </w:rPr>
        <w:t>tom neprodleně výrobce a</w:t>
      </w:r>
      <w:r w:rsidR="00F06DC5">
        <w:rPr>
          <w:rFonts w:ascii="Times New Roman" w:hAnsi="Times New Roman"/>
          <w:sz w:val="24"/>
          <w:szCs w:val="24"/>
        </w:rPr>
        <w:t> </w:t>
      </w:r>
      <w:r w:rsidRPr="00BB2BAB">
        <w:rPr>
          <w:rFonts w:ascii="Times New Roman" w:hAnsi="Times New Roman"/>
          <w:sz w:val="24"/>
          <w:szCs w:val="24"/>
        </w:rPr>
        <w:t xml:space="preserve">příslušný kontrolní orgán. </w:t>
      </w:r>
    </w:p>
    <w:p w14:paraId="14943F0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6437CB0" w14:textId="4DD38F60" w:rsidR="00EC209F" w:rsidRPr="00BB2BAB" w:rsidRDefault="00432556" w:rsidP="00EC209F">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sz w:val="24"/>
          <w:szCs w:val="24"/>
        </w:rPr>
        <w:tab/>
        <w:t xml:space="preserve">(5) Dovozce uvede </w:t>
      </w:r>
      <w:r w:rsidRPr="00BB2BAB">
        <w:rPr>
          <w:rFonts w:ascii="Times New Roman" w:hAnsi="Times New Roman"/>
          <w:strike/>
          <w:sz w:val="24"/>
          <w:szCs w:val="24"/>
        </w:rPr>
        <w:t>ve srozumitelné formě</w:t>
      </w:r>
      <w:r w:rsidRPr="00BB2BAB">
        <w:rPr>
          <w:rFonts w:ascii="Times New Roman" w:hAnsi="Times New Roman"/>
          <w:sz w:val="24"/>
          <w:szCs w:val="24"/>
        </w:rPr>
        <w:t xml:space="preserve"> na pyrotechnickém výrobku, nebo není-li to možné, na obalu nebo v</w:t>
      </w:r>
      <w:r w:rsidR="00F06DC5">
        <w:rPr>
          <w:rFonts w:ascii="Times New Roman" w:hAnsi="Times New Roman"/>
          <w:sz w:val="24"/>
          <w:szCs w:val="24"/>
        </w:rPr>
        <w:t> </w:t>
      </w:r>
      <w:r w:rsidRPr="00BB2BAB">
        <w:rPr>
          <w:rFonts w:ascii="Times New Roman" w:hAnsi="Times New Roman"/>
          <w:sz w:val="24"/>
          <w:szCs w:val="24"/>
        </w:rPr>
        <w:t>dokladu přiloženém k</w:t>
      </w:r>
      <w:r w:rsidR="00F06DC5">
        <w:rPr>
          <w:rFonts w:ascii="Times New Roman" w:hAnsi="Times New Roman"/>
          <w:sz w:val="24"/>
          <w:szCs w:val="24"/>
        </w:rPr>
        <w:t> </w:t>
      </w:r>
      <w:r w:rsidRPr="00BB2BAB">
        <w:rPr>
          <w:rFonts w:ascii="Times New Roman" w:hAnsi="Times New Roman"/>
          <w:sz w:val="24"/>
          <w:szCs w:val="24"/>
        </w:rPr>
        <w:t>výrobku své jméno a</w:t>
      </w:r>
      <w:r w:rsidR="00F06DC5">
        <w:rPr>
          <w:rFonts w:ascii="Times New Roman" w:hAnsi="Times New Roman"/>
          <w:sz w:val="24"/>
          <w:szCs w:val="24"/>
        </w:rPr>
        <w:t> </w:t>
      </w:r>
      <w:r w:rsidRPr="00BB2BAB">
        <w:rPr>
          <w:rFonts w:ascii="Times New Roman" w:hAnsi="Times New Roman"/>
          <w:strike/>
          <w:sz w:val="24"/>
          <w:szCs w:val="24"/>
        </w:rPr>
        <w:t>příjmení,</w:t>
      </w:r>
      <w:r w:rsidRPr="00BB2BAB">
        <w:rPr>
          <w:rFonts w:ascii="Times New Roman" w:hAnsi="Times New Roman"/>
          <w:sz w:val="24"/>
          <w:szCs w:val="24"/>
        </w:rPr>
        <w:t xml:space="preserve"> </w:t>
      </w:r>
      <w:r w:rsidR="005A533E" w:rsidRPr="00BB2BAB">
        <w:rPr>
          <w:rFonts w:ascii="Times New Roman" w:hAnsi="Times New Roman"/>
          <w:b/>
          <w:sz w:val="24"/>
          <w:szCs w:val="24"/>
        </w:rPr>
        <w:t xml:space="preserve">příjmení nebo </w:t>
      </w:r>
      <w:r w:rsidRPr="00BB2BAB">
        <w:rPr>
          <w:rFonts w:ascii="Times New Roman" w:hAnsi="Times New Roman"/>
          <w:sz w:val="24"/>
          <w:szCs w:val="24"/>
        </w:rPr>
        <w:t>obchodní firmu, popřípadě ochrannou známku a</w:t>
      </w:r>
      <w:r w:rsidR="00F06DC5">
        <w:rPr>
          <w:rFonts w:ascii="Times New Roman" w:hAnsi="Times New Roman"/>
          <w:sz w:val="24"/>
          <w:szCs w:val="24"/>
        </w:rPr>
        <w:t> </w:t>
      </w:r>
      <w:r w:rsidRPr="00BB2BAB">
        <w:rPr>
          <w:rFonts w:ascii="Times New Roman" w:hAnsi="Times New Roman"/>
          <w:sz w:val="24"/>
          <w:szCs w:val="24"/>
        </w:rPr>
        <w:t xml:space="preserve">kontaktní adresu. </w:t>
      </w:r>
      <w:r w:rsidR="00EC209F" w:rsidRPr="00BB2BAB">
        <w:rPr>
          <w:rFonts w:ascii="Times New Roman" w:hAnsi="Times New Roman"/>
          <w:b/>
          <w:sz w:val="24"/>
          <w:szCs w:val="24"/>
        </w:rPr>
        <w:t xml:space="preserve">Tyto údaje dovozce uvede tak, aby byly snadno srozumitelné. </w:t>
      </w:r>
    </w:p>
    <w:p w14:paraId="361330C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1943D92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(6) Dovozce zajistí, aby byl k</w:t>
      </w:r>
      <w:r w:rsidR="00F06DC5">
        <w:rPr>
          <w:rFonts w:ascii="Times New Roman" w:hAnsi="Times New Roman"/>
          <w:sz w:val="24"/>
          <w:szCs w:val="24"/>
        </w:rPr>
        <w:t> </w:t>
      </w:r>
      <w:r w:rsidRPr="00BB2BAB">
        <w:rPr>
          <w:rFonts w:ascii="Times New Roman" w:hAnsi="Times New Roman"/>
          <w:sz w:val="24"/>
          <w:szCs w:val="24"/>
        </w:rPr>
        <w:t>pyrotechnickému výrobku přiložen návod k</w:t>
      </w:r>
      <w:r w:rsidR="00F06DC5">
        <w:rPr>
          <w:rFonts w:ascii="Times New Roman" w:hAnsi="Times New Roman"/>
          <w:sz w:val="24"/>
          <w:szCs w:val="24"/>
        </w:rPr>
        <w:t> </w:t>
      </w:r>
      <w:r w:rsidRPr="00BB2BAB">
        <w:rPr>
          <w:rFonts w:ascii="Times New Roman" w:hAnsi="Times New Roman"/>
          <w:sz w:val="24"/>
          <w:szCs w:val="24"/>
        </w:rPr>
        <w:t xml:space="preserve">použití </w:t>
      </w:r>
      <w:r w:rsidRPr="00BB2BAB">
        <w:rPr>
          <w:rFonts w:ascii="Times New Roman" w:hAnsi="Times New Roman"/>
          <w:strike/>
          <w:sz w:val="24"/>
          <w:szCs w:val="24"/>
        </w:rPr>
        <w:t>ve srozumitelné formě</w:t>
      </w:r>
      <w:r w:rsidR="00EC209F" w:rsidRPr="00BB2BAB">
        <w:rPr>
          <w:rFonts w:ascii="Times New Roman" w:hAnsi="Times New Roman"/>
          <w:sz w:val="24"/>
          <w:szCs w:val="24"/>
        </w:rPr>
        <w:t xml:space="preserve"> </w:t>
      </w:r>
      <w:r w:rsidR="00EC209F" w:rsidRPr="00BB2BAB">
        <w:rPr>
          <w:rFonts w:ascii="Times New Roman" w:hAnsi="Times New Roman"/>
          <w:b/>
          <w:sz w:val="24"/>
          <w:szCs w:val="24"/>
        </w:rPr>
        <w:t>v</w:t>
      </w:r>
      <w:r w:rsidR="00F06DC5">
        <w:rPr>
          <w:rFonts w:ascii="Times New Roman" w:hAnsi="Times New Roman"/>
          <w:b/>
          <w:sz w:val="24"/>
          <w:szCs w:val="24"/>
        </w:rPr>
        <w:t> </w:t>
      </w:r>
      <w:r w:rsidR="00EC209F" w:rsidRPr="00BB2BAB">
        <w:rPr>
          <w:rFonts w:ascii="Times New Roman" w:hAnsi="Times New Roman"/>
          <w:b/>
          <w:sz w:val="24"/>
          <w:szCs w:val="24"/>
        </w:rPr>
        <w:t>českém jazyce</w:t>
      </w:r>
      <w:r w:rsidRPr="00BB2BAB">
        <w:rPr>
          <w:rFonts w:ascii="Times New Roman" w:hAnsi="Times New Roman"/>
          <w:sz w:val="24"/>
          <w:szCs w:val="24"/>
        </w:rPr>
        <w:t xml:space="preserve">. </w:t>
      </w:r>
    </w:p>
    <w:p w14:paraId="5AEF6FB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E9E57B7"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21 </w:t>
      </w:r>
    </w:p>
    <w:p w14:paraId="0B97C7D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58DA846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Dovozce, za účelem ochrany zdraví a</w:t>
      </w:r>
      <w:r w:rsidR="00F06DC5">
        <w:rPr>
          <w:rFonts w:ascii="Times New Roman" w:hAnsi="Times New Roman"/>
          <w:sz w:val="24"/>
          <w:szCs w:val="24"/>
        </w:rPr>
        <w:t> </w:t>
      </w:r>
      <w:r w:rsidRPr="00BB2BAB">
        <w:rPr>
          <w:rFonts w:ascii="Times New Roman" w:hAnsi="Times New Roman"/>
          <w:sz w:val="24"/>
          <w:szCs w:val="24"/>
        </w:rPr>
        <w:t>bezpečnosti spotřebitelů, provádí na základě pokynu příslušných orgánů zkoušky vzorků a</w:t>
      </w:r>
      <w:r w:rsidR="00F06DC5">
        <w:rPr>
          <w:rFonts w:ascii="Times New Roman" w:hAnsi="Times New Roman"/>
          <w:sz w:val="24"/>
          <w:szCs w:val="24"/>
        </w:rPr>
        <w:t> </w:t>
      </w:r>
      <w:r w:rsidRPr="00BB2BAB">
        <w:rPr>
          <w:rFonts w:ascii="Times New Roman" w:hAnsi="Times New Roman"/>
          <w:sz w:val="24"/>
          <w:szCs w:val="24"/>
        </w:rPr>
        <w:t>ověřování pyrotechnických výrobků dodávaných na trh. O</w:t>
      </w:r>
      <w:r w:rsidR="00F06DC5">
        <w:rPr>
          <w:rFonts w:ascii="Times New Roman" w:hAnsi="Times New Roman"/>
          <w:sz w:val="24"/>
          <w:szCs w:val="24"/>
        </w:rPr>
        <w:t> </w:t>
      </w:r>
      <w:r w:rsidRPr="00BB2BAB">
        <w:rPr>
          <w:rFonts w:ascii="Times New Roman" w:hAnsi="Times New Roman"/>
          <w:sz w:val="24"/>
          <w:szCs w:val="24"/>
        </w:rPr>
        <w:t>těchto zkouškách, ověřování a</w:t>
      </w:r>
      <w:r w:rsidR="00F06DC5">
        <w:rPr>
          <w:rFonts w:ascii="Times New Roman" w:hAnsi="Times New Roman"/>
          <w:sz w:val="24"/>
          <w:szCs w:val="24"/>
        </w:rPr>
        <w:t> </w:t>
      </w:r>
      <w:r w:rsidRPr="00BB2BAB">
        <w:rPr>
          <w:rFonts w:ascii="Times New Roman" w:hAnsi="Times New Roman"/>
          <w:sz w:val="24"/>
          <w:szCs w:val="24"/>
        </w:rPr>
        <w:t xml:space="preserve">jejich výsledcích průběžně informuje distributory. </w:t>
      </w:r>
    </w:p>
    <w:p w14:paraId="52175D6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5682D4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Dovozce vede evidenci stížností uživatelů pyrotechnických výrobků, nevyhovujících pyrotechnických výrobků a</w:t>
      </w:r>
      <w:r w:rsidR="00F06DC5">
        <w:rPr>
          <w:rFonts w:ascii="Times New Roman" w:hAnsi="Times New Roman"/>
          <w:sz w:val="24"/>
          <w:szCs w:val="24"/>
        </w:rPr>
        <w:t> </w:t>
      </w:r>
      <w:r w:rsidRPr="00BB2BAB">
        <w:rPr>
          <w:rFonts w:ascii="Times New Roman" w:hAnsi="Times New Roman"/>
          <w:sz w:val="24"/>
          <w:szCs w:val="24"/>
        </w:rPr>
        <w:t>pyrotechnických výrobků stažených z</w:t>
      </w:r>
      <w:r w:rsidR="00F06DC5">
        <w:rPr>
          <w:rFonts w:ascii="Times New Roman" w:hAnsi="Times New Roman"/>
          <w:sz w:val="24"/>
          <w:szCs w:val="24"/>
        </w:rPr>
        <w:t> </w:t>
      </w:r>
      <w:r w:rsidRPr="00BB2BAB">
        <w:rPr>
          <w:rFonts w:ascii="Times New Roman" w:hAnsi="Times New Roman"/>
          <w:sz w:val="24"/>
          <w:szCs w:val="24"/>
        </w:rPr>
        <w:t xml:space="preserve">oběhu. </w:t>
      </w:r>
    </w:p>
    <w:p w14:paraId="689D372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25AE9B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Dovozce, který se domnívá nebo má důvod se domnívat, že pyrotechnický výrobek, který uvedl na trh, není ve shodě s</w:t>
      </w:r>
      <w:r w:rsidR="00F06DC5">
        <w:rPr>
          <w:rFonts w:ascii="Times New Roman" w:hAnsi="Times New Roman"/>
          <w:sz w:val="24"/>
          <w:szCs w:val="24"/>
        </w:rPr>
        <w:t> </w:t>
      </w:r>
      <w:r w:rsidRPr="00BB2BAB">
        <w:rPr>
          <w:rFonts w:ascii="Times New Roman" w:hAnsi="Times New Roman"/>
          <w:sz w:val="24"/>
          <w:szCs w:val="24"/>
        </w:rPr>
        <w:t>tímto zákonem, přijme okamžitě nezbytná nápravná opatření k</w:t>
      </w:r>
      <w:r w:rsidR="00F06DC5">
        <w:rPr>
          <w:rFonts w:ascii="Times New Roman" w:hAnsi="Times New Roman"/>
          <w:sz w:val="24"/>
          <w:szCs w:val="24"/>
        </w:rPr>
        <w:t> </w:t>
      </w:r>
      <w:r w:rsidRPr="00BB2BAB">
        <w:rPr>
          <w:rFonts w:ascii="Times New Roman" w:hAnsi="Times New Roman"/>
          <w:sz w:val="24"/>
          <w:szCs w:val="24"/>
        </w:rPr>
        <w:t xml:space="preserve">uvedení pyrotechnického výrobku </w:t>
      </w:r>
      <w:r w:rsidRPr="00BB2BAB">
        <w:rPr>
          <w:rFonts w:ascii="Times New Roman" w:hAnsi="Times New Roman"/>
          <w:sz w:val="24"/>
          <w:szCs w:val="24"/>
        </w:rPr>
        <w:lastRenderedPageBreak/>
        <w:t>do shody nebo v</w:t>
      </w:r>
      <w:r w:rsidR="00F06DC5">
        <w:rPr>
          <w:rFonts w:ascii="Times New Roman" w:hAnsi="Times New Roman"/>
          <w:sz w:val="24"/>
          <w:szCs w:val="24"/>
        </w:rPr>
        <w:t> </w:t>
      </w:r>
      <w:r w:rsidRPr="00BB2BAB">
        <w:rPr>
          <w:rFonts w:ascii="Times New Roman" w:hAnsi="Times New Roman"/>
          <w:sz w:val="24"/>
          <w:szCs w:val="24"/>
        </w:rPr>
        <w:t>případě potřeby opatření k</w:t>
      </w:r>
      <w:r w:rsidR="00F06DC5">
        <w:rPr>
          <w:rFonts w:ascii="Times New Roman" w:hAnsi="Times New Roman"/>
          <w:sz w:val="24"/>
          <w:szCs w:val="24"/>
        </w:rPr>
        <w:t> </w:t>
      </w:r>
      <w:r w:rsidRPr="00BB2BAB">
        <w:rPr>
          <w:rFonts w:ascii="Times New Roman" w:hAnsi="Times New Roman"/>
          <w:sz w:val="24"/>
          <w:szCs w:val="24"/>
        </w:rPr>
        <w:t>jeho stažení z</w:t>
      </w:r>
      <w:r w:rsidR="00F06DC5">
        <w:rPr>
          <w:rFonts w:ascii="Times New Roman" w:hAnsi="Times New Roman"/>
          <w:sz w:val="24"/>
          <w:szCs w:val="24"/>
        </w:rPr>
        <w:t> </w:t>
      </w:r>
      <w:r w:rsidRPr="00BB2BAB">
        <w:rPr>
          <w:rFonts w:ascii="Times New Roman" w:hAnsi="Times New Roman"/>
          <w:sz w:val="24"/>
          <w:szCs w:val="24"/>
        </w:rPr>
        <w:t>trhu nebo z</w:t>
      </w:r>
      <w:r w:rsidR="00F06DC5">
        <w:rPr>
          <w:rFonts w:ascii="Times New Roman" w:hAnsi="Times New Roman"/>
          <w:sz w:val="24"/>
          <w:szCs w:val="24"/>
        </w:rPr>
        <w:t> </w:t>
      </w:r>
      <w:r w:rsidRPr="00BB2BAB">
        <w:rPr>
          <w:rFonts w:ascii="Times New Roman" w:hAnsi="Times New Roman"/>
          <w:sz w:val="24"/>
          <w:szCs w:val="24"/>
        </w:rPr>
        <w:t>oběhu. Představuje-li takový pyrotechnický výrobek riziko, informuje neprodleně příslušný kontrolní orgán o</w:t>
      </w:r>
      <w:r w:rsidR="00F06DC5">
        <w:rPr>
          <w:rFonts w:ascii="Times New Roman" w:hAnsi="Times New Roman"/>
          <w:sz w:val="24"/>
          <w:szCs w:val="24"/>
        </w:rPr>
        <w:t> </w:t>
      </w:r>
      <w:r w:rsidRPr="00BB2BAB">
        <w:rPr>
          <w:rFonts w:ascii="Times New Roman" w:hAnsi="Times New Roman"/>
          <w:sz w:val="24"/>
          <w:szCs w:val="24"/>
        </w:rPr>
        <w:t>této skutečnosti a</w:t>
      </w:r>
      <w:r w:rsidR="00F06DC5">
        <w:rPr>
          <w:rFonts w:ascii="Times New Roman" w:hAnsi="Times New Roman"/>
          <w:sz w:val="24"/>
          <w:szCs w:val="24"/>
        </w:rPr>
        <w:t> </w:t>
      </w:r>
      <w:r w:rsidRPr="00BB2BAB">
        <w:rPr>
          <w:rFonts w:ascii="Times New Roman" w:hAnsi="Times New Roman"/>
          <w:sz w:val="24"/>
          <w:szCs w:val="24"/>
        </w:rPr>
        <w:t>uvede podrobnosti zejména o</w:t>
      </w:r>
      <w:r w:rsidR="00F06DC5">
        <w:rPr>
          <w:rFonts w:ascii="Times New Roman" w:hAnsi="Times New Roman"/>
          <w:sz w:val="24"/>
          <w:szCs w:val="24"/>
        </w:rPr>
        <w:t> </w:t>
      </w:r>
      <w:r w:rsidRPr="00BB2BAB">
        <w:rPr>
          <w:rFonts w:ascii="Times New Roman" w:hAnsi="Times New Roman"/>
          <w:sz w:val="24"/>
          <w:szCs w:val="24"/>
        </w:rPr>
        <w:t>nesouladu a</w:t>
      </w:r>
      <w:r w:rsidR="00F06DC5">
        <w:rPr>
          <w:rFonts w:ascii="Times New Roman" w:hAnsi="Times New Roman"/>
          <w:sz w:val="24"/>
          <w:szCs w:val="24"/>
        </w:rPr>
        <w:t> </w:t>
      </w:r>
      <w:r w:rsidRPr="00BB2BAB">
        <w:rPr>
          <w:rFonts w:ascii="Times New Roman" w:hAnsi="Times New Roman"/>
          <w:sz w:val="24"/>
          <w:szCs w:val="24"/>
        </w:rPr>
        <w:t xml:space="preserve">o přijatých nápravných opatřeních. </w:t>
      </w:r>
    </w:p>
    <w:p w14:paraId="24C574B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61C4D5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Dovozce po dobu deseti let po uvedení pyrotechnického výrobku na trh uchovává kopii EU prohlášení o</w:t>
      </w:r>
      <w:r w:rsidR="00F06DC5">
        <w:rPr>
          <w:rFonts w:ascii="Times New Roman" w:hAnsi="Times New Roman"/>
          <w:sz w:val="24"/>
          <w:szCs w:val="24"/>
        </w:rPr>
        <w:t> </w:t>
      </w:r>
      <w:r w:rsidRPr="00BB2BAB">
        <w:rPr>
          <w:rFonts w:ascii="Times New Roman" w:hAnsi="Times New Roman"/>
          <w:sz w:val="24"/>
          <w:szCs w:val="24"/>
        </w:rPr>
        <w:t>shodě pro potřeby příslušného kontrolního orgánu a</w:t>
      </w:r>
      <w:r w:rsidR="00F06DC5">
        <w:rPr>
          <w:rFonts w:ascii="Times New Roman" w:hAnsi="Times New Roman"/>
          <w:sz w:val="24"/>
          <w:szCs w:val="24"/>
        </w:rPr>
        <w:t> </w:t>
      </w:r>
      <w:r w:rsidRPr="00BB2BAB">
        <w:rPr>
          <w:rFonts w:ascii="Times New Roman" w:hAnsi="Times New Roman"/>
          <w:sz w:val="24"/>
          <w:szCs w:val="24"/>
        </w:rPr>
        <w:t>zaručuje, že dokumentace stanovená u</w:t>
      </w:r>
      <w:r w:rsidR="00F06DC5">
        <w:rPr>
          <w:rFonts w:ascii="Times New Roman" w:hAnsi="Times New Roman"/>
          <w:sz w:val="24"/>
          <w:szCs w:val="24"/>
        </w:rPr>
        <w:t> </w:t>
      </w:r>
      <w:r w:rsidRPr="00BB2BAB">
        <w:rPr>
          <w:rFonts w:ascii="Times New Roman" w:hAnsi="Times New Roman"/>
          <w:sz w:val="24"/>
          <w:szCs w:val="24"/>
        </w:rPr>
        <w:t>jednotlivých postupů posuzování shody v</w:t>
      </w:r>
      <w:r w:rsidR="00F06DC5">
        <w:rPr>
          <w:rFonts w:ascii="Times New Roman" w:hAnsi="Times New Roman"/>
          <w:sz w:val="24"/>
          <w:szCs w:val="24"/>
        </w:rPr>
        <w:t> </w:t>
      </w:r>
      <w:r w:rsidRPr="00BB2BAB">
        <w:rPr>
          <w:rFonts w:ascii="Times New Roman" w:hAnsi="Times New Roman"/>
          <w:sz w:val="24"/>
          <w:szCs w:val="24"/>
        </w:rPr>
        <w:t xml:space="preserve">nařízení vlády může být těmto orgánům na požádání předložena. </w:t>
      </w:r>
    </w:p>
    <w:p w14:paraId="46D0559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170E1F7" w14:textId="0C0B5C62"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(5) Dovozce předloží příslušnému kontrolnímu orgánu na základě jeho pokynu v</w:t>
      </w:r>
      <w:r w:rsidR="00F06DC5">
        <w:rPr>
          <w:rFonts w:ascii="Times New Roman" w:hAnsi="Times New Roman"/>
          <w:sz w:val="24"/>
          <w:szCs w:val="24"/>
        </w:rPr>
        <w:t> </w:t>
      </w:r>
      <w:r w:rsidRPr="00BB2BAB">
        <w:rPr>
          <w:rFonts w:ascii="Times New Roman" w:hAnsi="Times New Roman"/>
          <w:sz w:val="24"/>
          <w:szCs w:val="24"/>
        </w:rPr>
        <w:t xml:space="preserve">listinné nebo elektronické podobě </w:t>
      </w:r>
      <w:r w:rsidRPr="00BB2BAB">
        <w:rPr>
          <w:rFonts w:ascii="Times New Roman" w:hAnsi="Times New Roman"/>
          <w:strike/>
          <w:sz w:val="24"/>
          <w:szCs w:val="24"/>
        </w:rPr>
        <w:t xml:space="preserve">ve srozumitelné formě </w:t>
      </w:r>
      <w:r w:rsidR="00EC209F" w:rsidRPr="00BB2BAB">
        <w:rPr>
          <w:rFonts w:ascii="Times New Roman" w:hAnsi="Times New Roman"/>
          <w:b/>
          <w:sz w:val="24"/>
          <w:szCs w:val="24"/>
        </w:rPr>
        <w:t>v</w:t>
      </w:r>
      <w:r w:rsidR="00F06DC5">
        <w:rPr>
          <w:rFonts w:ascii="Times New Roman" w:hAnsi="Times New Roman"/>
          <w:b/>
          <w:sz w:val="24"/>
          <w:szCs w:val="24"/>
        </w:rPr>
        <w:t> </w:t>
      </w:r>
      <w:r w:rsidR="00EC209F" w:rsidRPr="00BB2BAB">
        <w:rPr>
          <w:rFonts w:ascii="Times New Roman" w:hAnsi="Times New Roman"/>
          <w:b/>
          <w:sz w:val="24"/>
          <w:szCs w:val="24"/>
        </w:rPr>
        <w:t>českém jazyce</w:t>
      </w:r>
      <w:r w:rsidR="00AB1867">
        <w:rPr>
          <w:rFonts w:ascii="Times New Roman" w:hAnsi="Times New Roman"/>
          <w:b/>
          <w:sz w:val="24"/>
          <w:szCs w:val="24"/>
        </w:rPr>
        <w:t>, popřípadě v</w:t>
      </w:r>
      <w:r w:rsidR="001E523D">
        <w:rPr>
          <w:rFonts w:ascii="Times New Roman" w:hAnsi="Times New Roman"/>
          <w:b/>
          <w:sz w:val="24"/>
          <w:szCs w:val="24"/>
        </w:rPr>
        <w:t xml:space="preserve"> jiném jazyce, pokud s tím kontrolní orgán vyjádří souhlas</w:t>
      </w:r>
      <w:r w:rsidR="00EC209F" w:rsidRPr="00BB2BAB">
        <w:rPr>
          <w:rFonts w:ascii="Times New Roman" w:hAnsi="Times New Roman"/>
          <w:b/>
          <w:sz w:val="24"/>
          <w:szCs w:val="24"/>
        </w:rPr>
        <w:t xml:space="preserve">, </w:t>
      </w:r>
      <w:r w:rsidRPr="00BB2BAB">
        <w:rPr>
          <w:rFonts w:ascii="Times New Roman" w:hAnsi="Times New Roman"/>
          <w:sz w:val="24"/>
          <w:szCs w:val="24"/>
        </w:rPr>
        <w:t>všechny informace a</w:t>
      </w:r>
      <w:r w:rsidR="00F06DC5">
        <w:rPr>
          <w:rFonts w:ascii="Times New Roman" w:hAnsi="Times New Roman"/>
          <w:sz w:val="24"/>
          <w:szCs w:val="24"/>
        </w:rPr>
        <w:t> </w:t>
      </w:r>
      <w:r w:rsidRPr="00BB2BAB">
        <w:rPr>
          <w:rFonts w:ascii="Times New Roman" w:hAnsi="Times New Roman"/>
          <w:sz w:val="24"/>
          <w:szCs w:val="24"/>
        </w:rPr>
        <w:t>dokumentaci nezbytné k</w:t>
      </w:r>
      <w:r w:rsidR="00F06DC5">
        <w:rPr>
          <w:rFonts w:ascii="Times New Roman" w:hAnsi="Times New Roman"/>
          <w:sz w:val="24"/>
          <w:szCs w:val="24"/>
        </w:rPr>
        <w:t> </w:t>
      </w:r>
      <w:r w:rsidRPr="00BB2BAB">
        <w:rPr>
          <w:rFonts w:ascii="Times New Roman" w:hAnsi="Times New Roman"/>
          <w:sz w:val="24"/>
          <w:szCs w:val="24"/>
        </w:rPr>
        <w:t>prokázání shody. Na základě pokynu tohoto kontrolního orgánu s</w:t>
      </w:r>
      <w:r w:rsidR="00F06DC5">
        <w:rPr>
          <w:rFonts w:ascii="Times New Roman" w:hAnsi="Times New Roman"/>
          <w:sz w:val="24"/>
          <w:szCs w:val="24"/>
        </w:rPr>
        <w:t> </w:t>
      </w:r>
      <w:r w:rsidRPr="00BB2BAB">
        <w:rPr>
          <w:rFonts w:ascii="Times New Roman" w:hAnsi="Times New Roman"/>
          <w:sz w:val="24"/>
          <w:szCs w:val="24"/>
        </w:rPr>
        <w:t>ním dovozce spolupracuje při každém opatření přijatém s</w:t>
      </w:r>
      <w:r w:rsidR="00F06DC5">
        <w:rPr>
          <w:rFonts w:ascii="Times New Roman" w:hAnsi="Times New Roman"/>
          <w:sz w:val="24"/>
          <w:szCs w:val="24"/>
        </w:rPr>
        <w:t> </w:t>
      </w:r>
      <w:r w:rsidRPr="00BB2BAB">
        <w:rPr>
          <w:rFonts w:ascii="Times New Roman" w:hAnsi="Times New Roman"/>
          <w:sz w:val="24"/>
          <w:szCs w:val="24"/>
        </w:rPr>
        <w:t xml:space="preserve">cílem odstranit riziko, které představuje pyrotechnický výrobek uvedený na trh. </w:t>
      </w:r>
    </w:p>
    <w:p w14:paraId="2299A59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B7231B2"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22 </w:t>
      </w:r>
    </w:p>
    <w:p w14:paraId="66E9816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27175E43"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Povinnosti distributora </w:t>
      </w:r>
    </w:p>
    <w:p w14:paraId="4687E923"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6707B16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Distributor může dodávat na trh pouze pyrotechnické výrobky, u</w:t>
      </w:r>
      <w:r w:rsidR="00F06DC5">
        <w:rPr>
          <w:rFonts w:ascii="Times New Roman" w:hAnsi="Times New Roman"/>
          <w:sz w:val="24"/>
          <w:szCs w:val="24"/>
        </w:rPr>
        <w:t> </w:t>
      </w:r>
      <w:r w:rsidRPr="00BB2BAB">
        <w:rPr>
          <w:rFonts w:ascii="Times New Roman" w:hAnsi="Times New Roman"/>
          <w:sz w:val="24"/>
          <w:szCs w:val="24"/>
        </w:rPr>
        <w:t>kterých byla posouzena shoda a</w:t>
      </w:r>
      <w:r w:rsidR="00F06DC5">
        <w:rPr>
          <w:rFonts w:ascii="Times New Roman" w:hAnsi="Times New Roman"/>
          <w:sz w:val="24"/>
          <w:szCs w:val="24"/>
        </w:rPr>
        <w:t> </w:t>
      </w:r>
      <w:r w:rsidRPr="00BB2BAB">
        <w:rPr>
          <w:rFonts w:ascii="Times New Roman" w:hAnsi="Times New Roman"/>
          <w:sz w:val="24"/>
          <w:szCs w:val="24"/>
        </w:rPr>
        <w:t xml:space="preserve">u kterých nebyla překročena doba jejich použitelnosti. </w:t>
      </w:r>
    </w:p>
    <w:p w14:paraId="2D2E173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C3D351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Před dodáním pyrotechnického výrobku na trh distributor ověří, zda byl pyrotechnický výrobek opatřen označením CE, zda jsou k</w:t>
      </w:r>
      <w:r w:rsidR="00F06DC5">
        <w:rPr>
          <w:rFonts w:ascii="Times New Roman" w:hAnsi="Times New Roman"/>
          <w:sz w:val="24"/>
          <w:szCs w:val="24"/>
        </w:rPr>
        <w:t> </w:t>
      </w:r>
      <w:r w:rsidRPr="00BB2BAB">
        <w:rPr>
          <w:rFonts w:ascii="Times New Roman" w:hAnsi="Times New Roman"/>
          <w:sz w:val="24"/>
          <w:szCs w:val="24"/>
        </w:rPr>
        <w:t>němu ve srozumitelné formě přiloženy požadované doklady</w:t>
      </w:r>
      <w:r w:rsidR="00EC209F" w:rsidRPr="00BB2BAB">
        <w:rPr>
          <w:rFonts w:ascii="Times New Roman" w:hAnsi="Times New Roman"/>
          <w:sz w:val="24"/>
          <w:szCs w:val="24"/>
        </w:rPr>
        <w:t xml:space="preserve"> </w:t>
      </w:r>
      <w:r w:rsidR="00EC209F" w:rsidRPr="00BB2BAB">
        <w:rPr>
          <w:rFonts w:ascii="Times New Roman" w:hAnsi="Times New Roman"/>
          <w:b/>
          <w:sz w:val="24"/>
          <w:szCs w:val="24"/>
        </w:rPr>
        <w:t>v</w:t>
      </w:r>
      <w:r w:rsidR="00F06DC5">
        <w:rPr>
          <w:rFonts w:ascii="Times New Roman" w:hAnsi="Times New Roman"/>
          <w:b/>
          <w:sz w:val="24"/>
          <w:szCs w:val="24"/>
        </w:rPr>
        <w:t> </w:t>
      </w:r>
      <w:r w:rsidR="00EC209F" w:rsidRPr="00BB2BAB">
        <w:rPr>
          <w:rFonts w:ascii="Times New Roman" w:hAnsi="Times New Roman"/>
          <w:b/>
          <w:sz w:val="24"/>
          <w:szCs w:val="24"/>
        </w:rPr>
        <w:t>českém jazyce</w:t>
      </w:r>
      <w:r w:rsidRPr="00BB2BAB">
        <w:rPr>
          <w:rFonts w:ascii="Times New Roman" w:hAnsi="Times New Roman"/>
          <w:sz w:val="24"/>
          <w:szCs w:val="24"/>
        </w:rPr>
        <w:t xml:space="preserve"> a</w:t>
      </w:r>
      <w:r w:rsidR="00F06DC5">
        <w:rPr>
          <w:rFonts w:ascii="Times New Roman" w:hAnsi="Times New Roman"/>
          <w:sz w:val="24"/>
          <w:szCs w:val="24"/>
        </w:rPr>
        <w:t> </w:t>
      </w:r>
      <w:r w:rsidRPr="00BB2BAB">
        <w:rPr>
          <w:rFonts w:ascii="Times New Roman" w:hAnsi="Times New Roman"/>
          <w:sz w:val="24"/>
          <w:szCs w:val="24"/>
        </w:rPr>
        <w:t>zda výrobce nebo dovozce zajistili, aby pyrotechnický výrobek obsahoval označení v</w:t>
      </w:r>
      <w:r w:rsidR="00F06DC5">
        <w:rPr>
          <w:rFonts w:ascii="Times New Roman" w:hAnsi="Times New Roman"/>
          <w:sz w:val="24"/>
          <w:szCs w:val="24"/>
        </w:rPr>
        <w:t> </w:t>
      </w:r>
      <w:r w:rsidRPr="00BB2BAB">
        <w:rPr>
          <w:rFonts w:ascii="Times New Roman" w:hAnsi="Times New Roman"/>
          <w:sz w:val="24"/>
          <w:szCs w:val="24"/>
        </w:rPr>
        <w:t>souladu s</w:t>
      </w:r>
      <w:r w:rsidR="00F06DC5">
        <w:rPr>
          <w:rFonts w:ascii="Times New Roman" w:hAnsi="Times New Roman"/>
          <w:sz w:val="24"/>
          <w:szCs w:val="24"/>
        </w:rPr>
        <w:t> </w:t>
      </w:r>
      <w:r w:rsidRPr="00BB2BAB">
        <w:rPr>
          <w:rFonts w:ascii="Times New Roman" w:hAnsi="Times New Roman"/>
          <w:sz w:val="24"/>
          <w:szCs w:val="24"/>
        </w:rPr>
        <w:t xml:space="preserve">tímto zákonem. </w:t>
      </w:r>
    </w:p>
    <w:p w14:paraId="332A1E8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1E1E7D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Domnívá-li se distributor nebo má-li důvod se domnívat, že pyrotechnický výrobek není ve shodě se základními bezpečnostními požadavky stanovenými v</w:t>
      </w:r>
      <w:r w:rsidR="00F06DC5">
        <w:rPr>
          <w:rFonts w:ascii="Times New Roman" w:hAnsi="Times New Roman"/>
          <w:sz w:val="24"/>
          <w:szCs w:val="24"/>
        </w:rPr>
        <w:t> </w:t>
      </w:r>
      <w:r w:rsidRPr="00BB2BAB">
        <w:rPr>
          <w:rFonts w:ascii="Times New Roman" w:hAnsi="Times New Roman"/>
          <w:sz w:val="24"/>
          <w:szCs w:val="24"/>
        </w:rPr>
        <w:t>příloze č. 2 k</w:t>
      </w:r>
      <w:r w:rsidR="00F06DC5">
        <w:rPr>
          <w:rFonts w:ascii="Times New Roman" w:hAnsi="Times New Roman"/>
          <w:sz w:val="24"/>
          <w:szCs w:val="24"/>
        </w:rPr>
        <w:t> </w:t>
      </w:r>
      <w:r w:rsidRPr="00BB2BAB">
        <w:rPr>
          <w:rFonts w:ascii="Times New Roman" w:hAnsi="Times New Roman"/>
          <w:sz w:val="24"/>
          <w:szCs w:val="24"/>
        </w:rPr>
        <w:t>tomuto zákonu, nesmí dodat pyrotechnický výrobek na trh, dokud nebude zjednána náprava. Pokud pyrotechnický výrobek představuje riziko, informuje o</w:t>
      </w:r>
      <w:r w:rsidR="00F06DC5">
        <w:rPr>
          <w:rFonts w:ascii="Times New Roman" w:hAnsi="Times New Roman"/>
          <w:sz w:val="24"/>
          <w:szCs w:val="24"/>
        </w:rPr>
        <w:t> </w:t>
      </w:r>
      <w:r w:rsidRPr="00BB2BAB">
        <w:rPr>
          <w:rFonts w:ascii="Times New Roman" w:hAnsi="Times New Roman"/>
          <w:sz w:val="24"/>
          <w:szCs w:val="24"/>
        </w:rPr>
        <w:t>tom neprodleně distributor výrobce nebo dovozce a</w:t>
      </w:r>
      <w:r w:rsidR="00F06DC5">
        <w:rPr>
          <w:rFonts w:ascii="Times New Roman" w:hAnsi="Times New Roman"/>
          <w:sz w:val="24"/>
          <w:szCs w:val="24"/>
        </w:rPr>
        <w:t> </w:t>
      </w:r>
      <w:r w:rsidRPr="00BB2BAB">
        <w:rPr>
          <w:rFonts w:ascii="Times New Roman" w:hAnsi="Times New Roman"/>
          <w:sz w:val="24"/>
          <w:szCs w:val="24"/>
        </w:rPr>
        <w:t xml:space="preserve">příslušný kontrolní orgán. </w:t>
      </w:r>
    </w:p>
    <w:p w14:paraId="028862A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53C521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Distributor, který se domnívá nebo má důvod se domnívat, že pyrotechnický výrobek, který dodal na trh, není ve shodě s</w:t>
      </w:r>
      <w:r w:rsidR="00F06DC5">
        <w:rPr>
          <w:rFonts w:ascii="Times New Roman" w:hAnsi="Times New Roman"/>
          <w:sz w:val="24"/>
          <w:szCs w:val="24"/>
        </w:rPr>
        <w:t> </w:t>
      </w:r>
      <w:r w:rsidRPr="00BB2BAB">
        <w:rPr>
          <w:rFonts w:ascii="Times New Roman" w:hAnsi="Times New Roman"/>
          <w:sz w:val="24"/>
          <w:szCs w:val="24"/>
        </w:rPr>
        <w:t>tímto zákonem, zajistí, aby byla přijata nezbytná nápravná opatření k</w:t>
      </w:r>
      <w:r w:rsidR="00F06DC5">
        <w:rPr>
          <w:rFonts w:ascii="Times New Roman" w:hAnsi="Times New Roman"/>
          <w:sz w:val="24"/>
          <w:szCs w:val="24"/>
        </w:rPr>
        <w:t> </w:t>
      </w:r>
      <w:r w:rsidRPr="00BB2BAB">
        <w:rPr>
          <w:rFonts w:ascii="Times New Roman" w:hAnsi="Times New Roman"/>
          <w:sz w:val="24"/>
          <w:szCs w:val="24"/>
        </w:rPr>
        <w:t>uvedení pyrotechnického výrobku do shody nebo v</w:t>
      </w:r>
      <w:r w:rsidR="00F06DC5">
        <w:rPr>
          <w:rFonts w:ascii="Times New Roman" w:hAnsi="Times New Roman"/>
          <w:sz w:val="24"/>
          <w:szCs w:val="24"/>
        </w:rPr>
        <w:t> </w:t>
      </w:r>
      <w:r w:rsidRPr="00BB2BAB">
        <w:rPr>
          <w:rFonts w:ascii="Times New Roman" w:hAnsi="Times New Roman"/>
          <w:sz w:val="24"/>
          <w:szCs w:val="24"/>
        </w:rPr>
        <w:t>případě potřeby opatření k</w:t>
      </w:r>
      <w:r w:rsidR="00F06DC5">
        <w:rPr>
          <w:rFonts w:ascii="Times New Roman" w:hAnsi="Times New Roman"/>
          <w:sz w:val="24"/>
          <w:szCs w:val="24"/>
        </w:rPr>
        <w:t> </w:t>
      </w:r>
      <w:r w:rsidRPr="00BB2BAB">
        <w:rPr>
          <w:rFonts w:ascii="Times New Roman" w:hAnsi="Times New Roman"/>
          <w:sz w:val="24"/>
          <w:szCs w:val="24"/>
        </w:rPr>
        <w:t>jeho stažení z</w:t>
      </w:r>
      <w:r w:rsidR="00F06DC5">
        <w:rPr>
          <w:rFonts w:ascii="Times New Roman" w:hAnsi="Times New Roman"/>
          <w:sz w:val="24"/>
          <w:szCs w:val="24"/>
        </w:rPr>
        <w:t> </w:t>
      </w:r>
      <w:r w:rsidRPr="00BB2BAB">
        <w:rPr>
          <w:rFonts w:ascii="Times New Roman" w:hAnsi="Times New Roman"/>
          <w:sz w:val="24"/>
          <w:szCs w:val="24"/>
        </w:rPr>
        <w:t>trhu nebo z</w:t>
      </w:r>
      <w:r w:rsidR="00F06DC5">
        <w:rPr>
          <w:rFonts w:ascii="Times New Roman" w:hAnsi="Times New Roman"/>
          <w:sz w:val="24"/>
          <w:szCs w:val="24"/>
        </w:rPr>
        <w:t> </w:t>
      </w:r>
      <w:r w:rsidRPr="00BB2BAB">
        <w:rPr>
          <w:rFonts w:ascii="Times New Roman" w:hAnsi="Times New Roman"/>
          <w:sz w:val="24"/>
          <w:szCs w:val="24"/>
        </w:rPr>
        <w:t>oběhu. Představuje-li takový pyrotechnický výrobek riziko, informuje neprodleně příslušný kontrolní orgán a</w:t>
      </w:r>
      <w:r w:rsidR="00F06DC5">
        <w:rPr>
          <w:rFonts w:ascii="Times New Roman" w:hAnsi="Times New Roman"/>
          <w:sz w:val="24"/>
          <w:szCs w:val="24"/>
        </w:rPr>
        <w:t> </w:t>
      </w:r>
      <w:r w:rsidRPr="00BB2BAB">
        <w:rPr>
          <w:rFonts w:ascii="Times New Roman" w:hAnsi="Times New Roman"/>
          <w:sz w:val="24"/>
          <w:szCs w:val="24"/>
        </w:rPr>
        <w:t>uvede podrobnosti o</w:t>
      </w:r>
      <w:r w:rsidR="00F06DC5">
        <w:rPr>
          <w:rFonts w:ascii="Times New Roman" w:hAnsi="Times New Roman"/>
          <w:sz w:val="24"/>
          <w:szCs w:val="24"/>
        </w:rPr>
        <w:t> </w:t>
      </w:r>
      <w:r w:rsidRPr="00BB2BAB">
        <w:rPr>
          <w:rFonts w:ascii="Times New Roman" w:hAnsi="Times New Roman"/>
          <w:sz w:val="24"/>
          <w:szCs w:val="24"/>
        </w:rPr>
        <w:t>nesouladu a</w:t>
      </w:r>
      <w:r w:rsidR="00F06DC5">
        <w:rPr>
          <w:rFonts w:ascii="Times New Roman" w:hAnsi="Times New Roman"/>
          <w:sz w:val="24"/>
          <w:szCs w:val="24"/>
        </w:rPr>
        <w:t> </w:t>
      </w:r>
      <w:r w:rsidRPr="00BB2BAB">
        <w:rPr>
          <w:rFonts w:ascii="Times New Roman" w:hAnsi="Times New Roman"/>
          <w:sz w:val="24"/>
          <w:szCs w:val="24"/>
        </w:rPr>
        <w:t xml:space="preserve">o přijatých nápravných opatřeních. </w:t>
      </w:r>
    </w:p>
    <w:p w14:paraId="36261E8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lastRenderedPageBreak/>
        <w:t xml:space="preserve"> </w:t>
      </w:r>
    </w:p>
    <w:p w14:paraId="6F6D767B"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(5) Distributor předloží příslušnému kontrolnímu orgánu na základě jeho pokynu v</w:t>
      </w:r>
      <w:r w:rsidR="00F06DC5">
        <w:rPr>
          <w:rFonts w:ascii="Times New Roman" w:hAnsi="Times New Roman"/>
          <w:sz w:val="24"/>
          <w:szCs w:val="24"/>
        </w:rPr>
        <w:t> </w:t>
      </w:r>
      <w:r w:rsidRPr="00BB2BAB">
        <w:rPr>
          <w:rFonts w:ascii="Times New Roman" w:hAnsi="Times New Roman"/>
          <w:sz w:val="24"/>
          <w:szCs w:val="24"/>
        </w:rPr>
        <w:t xml:space="preserve">listinné nebo elektronické podobě </w:t>
      </w:r>
      <w:r w:rsidRPr="0050096D">
        <w:rPr>
          <w:rFonts w:ascii="Times New Roman" w:hAnsi="Times New Roman"/>
          <w:sz w:val="24"/>
          <w:szCs w:val="24"/>
        </w:rPr>
        <w:t>ve srozumitelné formě</w:t>
      </w:r>
      <w:r w:rsidR="00497516" w:rsidRPr="00BB2BAB">
        <w:rPr>
          <w:rFonts w:ascii="Times New Roman" w:hAnsi="Times New Roman"/>
          <w:sz w:val="24"/>
          <w:szCs w:val="24"/>
        </w:rPr>
        <w:t xml:space="preserve"> </w:t>
      </w:r>
      <w:r w:rsidRPr="00BB2BAB">
        <w:rPr>
          <w:rFonts w:ascii="Times New Roman" w:hAnsi="Times New Roman"/>
          <w:sz w:val="24"/>
          <w:szCs w:val="24"/>
        </w:rPr>
        <w:t>všechny informace a</w:t>
      </w:r>
      <w:r w:rsidR="00F06DC5">
        <w:rPr>
          <w:rFonts w:ascii="Times New Roman" w:hAnsi="Times New Roman"/>
          <w:sz w:val="24"/>
          <w:szCs w:val="24"/>
        </w:rPr>
        <w:t> </w:t>
      </w:r>
      <w:r w:rsidRPr="00BB2BAB">
        <w:rPr>
          <w:rFonts w:ascii="Times New Roman" w:hAnsi="Times New Roman"/>
          <w:sz w:val="24"/>
          <w:szCs w:val="24"/>
        </w:rPr>
        <w:t>dokumentaci nezbytné k</w:t>
      </w:r>
      <w:r w:rsidR="00F06DC5">
        <w:rPr>
          <w:rFonts w:ascii="Times New Roman" w:hAnsi="Times New Roman"/>
          <w:sz w:val="24"/>
          <w:szCs w:val="24"/>
        </w:rPr>
        <w:t> </w:t>
      </w:r>
      <w:r w:rsidRPr="00BB2BAB">
        <w:rPr>
          <w:rFonts w:ascii="Times New Roman" w:hAnsi="Times New Roman"/>
          <w:sz w:val="24"/>
          <w:szCs w:val="24"/>
        </w:rPr>
        <w:t>prokázání shody pyrotechnického výrobku s</w:t>
      </w:r>
      <w:r w:rsidR="00F06DC5">
        <w:rPr>
          <w:rFonts w:ascii="Times New Roman" w:hAnsi="Times New Roman"/>
          <w:sz w:val="24"/>
          <w:szCs w:val="24"/>
        </w:rPr>
        <w:t> </w:t>
      </w:r>
      <w:r w:rsidRPr="00BB2BAB">
        <w:rPr>
          <w:rFonts w:ascii="Times New Roman" w:hAnsi="Times New Roman"/>
          <w:sz w:val="24"/>
          <w:szCs w:val="24"/>
        </w:rPr>
        <w:t>technickými požadavky. Na základě pokynu tohoto kontrolního orgánu s</w:t>
      </w:r>
      <w:r w:rsidR="00F06DC5">
        <w:rPr>
          <w:rFonts w:ascii="Times New Roman" w:hAnsi="Times New Roman"/>
          <w:sz w:val="24"/>
          <w:szCs w:val="24"/>
        </w:rPr>
        <w:t> </w:t>
      </w:r>
      <w:r w:rsidRPr="00BB2BAB">
        <w:rPr>
          <w:rFonts w:ascii="Times New Roman" w:hAnsi="Times New Roman"/>
          <w:sz w:val="24"/>
          <w:szCs w:val="24"/>
        </w:rPr>
        <w:t xml:space="preserve">ním distributor spolupracuje při přijímání opatření za účelem odstranění rizika, která představují pyrotechnické výrobky dodané na trh. </w:t>
      </w:r>
    </w:p>
    <w:p w14:paraId="5567464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6007D97"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23 </w:t>
      </w:r>
    </w:p>
    <w:p w14:paraId="0BDEFB9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0466EC3C"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Další povinnosti dovozce a</w:t>
      </w:r>
      <w:r w:rsidR="00F06DC5">
        <w:rPr>
          <w:rFonts w:ascii="Times New Roman" w:hAnsi="Times New Roman"/>
          <w:b/>
          <w:bCs/>
          <w:sz w:val="24"/>
          <w:szCs w:val="24"/>
        </w:rPr>
        <w:t> </w:t>
      </w:r>
      <w:r w:rsidRPr="00BB2BAB">
        <w:rPr>
          <w:rFonts w:ascii="Times New Roman" w:hAnsi="Times New Roman"/>
          <w:b/>
          <w:bCs/>
          <w:sz w:val="24"/>
          <w:szCs w:val="24"/>
        </w:rPr>
        <w:t xml:space="preserve">distributora </w:t>
      </w:r>
    </w:p>
    <w:p w14:paraId="7B81707E"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2FC5828B"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Pokud dovozce nebo distributor uvede pyrotechnický výrobek na trh pod svým jménem nebo ochrannou známkou nebo pokud upraví pyrotechnický výrobek, jenž byl na trh již uveden, takovým způsobem, který může ovlivnit jeho shodu s</w:t>
      </w:r>
      <w:r w:rsidR="00F06DC5">
        <w:rPr>
          <w:rFonts w:ascii="Times New Roman" w:hAnsi="Times New Roman"/>
          <w:sz w:val="24"/>
          <w:szCs w:val="24"/>
        </w:rPr>
        <w:t> </w:t>
      </w:r>
      <w:r w:rsidRPr="00BB2BAB">
        <w:rPr>
          <w:rFonts w:ascii="Times New Roman" w:hAnsi="Times New Roman"/>
          <w:sz w:val="24"/>
          <w:szCs w:val="24"/>
        </w:rPr>
        <w:t>požadavky, je v</w:t>
      </w:r>
      <w:r w:rsidR="00F06DC5">
        <w:rPr>
          <w:rFonts w:ascii="Times New Roman" w:hAnsi="Times New Roman"/>
          <w:sz w:val="24"/>
          <w:szCs w:val="24"/>
        </w:rPr>
        <w:t> </w:t>
      </w:r>
      <w:r w:rsidRPr="00BB2BAB">
        <w:rPr>
          <w:rFonts w:ascii="Times New Roman" w:hAnsi="Times New Roman"/>
          <w:sz w:val="24"/>
          <w:szCs w:val="24"/>
        </w:rPr>
        <w:t>takovém případě považován za výrobce a</w:t>
      </w:r>
      <w:r w:rsidR="00F06DC5">
        <w:rPr>
          <w:rFonts w:ascii="Times New Roman" w:hAnsi="Times New Roman"/>
          <w:sz w:val="24"/>
          <w:szCs w:val="24"/>
        </w:rPr>
        <w:t> </w:t>
      </w:r>
      <w:r w:rsidRPr="00BB2BAB">
        <w:rPr>
          <w:rFonts w:ascii="Times New Roman" w:hAnsi="Times New Roman"/>
          <w:sz w:val="24"/>
          <w:szCs w:val="24"/>
        </w:rPr>
        <w:t>vztahují se na něj povinnosti výrobce podle § 18 a</w:t>
      </w:r>
      <w:r w:rsidR="00F06DC5">
        <w:rPr>
          <w:rFonts w:ascii="Times New Roman" w:hAnsi="Times New Roman"/>
          <w:sz w:val="24"/>
          <w:szCs w:val="24"/>
        </w:rPr>
        <w:t> </w:t>
      </w:r>
      <w:r w:rsidRPr="00BB2BAB">
        <w:rPr>
          <w:rFonts w:ascii="Times New Roman" w:hAnsi="Times New Roman"/>
          <w:sz w:val="24"/>
          <w:szCs w:val="24"/>
        </w:rPr>
        <w:t xml:space="preserve">19. </w:t>
      </w:r>
    </w:p>
    <w:p w14:paraId="472DD03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399668F" w14:textId="77777777" w:rsidR="00432556" w:rsidRPr="00BB2BAB" w:rsidRDefault="00432556">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HLAVA VI </w:t>
      </w:r>
    </w:p>
    <w:p w14:paraId="6F00459A" w14:textId="77777777"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787B13FC" w14:textId="77777777" w:rsidR="00432556" w:rsidRPr="00BB2BAB" w:rsidRDefault="00432556">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ZACHÁZENÍ S</w:t>
      </w:r>
      <w:r w:rsidR="00F06DC5">
        <w:rPr>
          <w:rFonts w:ascii="Times New Roman" w:hAnsi="Times New Roman"/>
          <w:strike/>
          <w:sz w:val="24"/>
          <w:szCs w:val="24"/>
        </w:rPr>
        <w:t> </w:t>
      </w:r>
      <w:r w:rsidRPr="00BB2BAB">
        <w:rPr>
          <w:rFonts w:ascii="Times New Roman" w:hAnsi="Times New Roman"/>
          <w:strike/>
          <w:sz w:val="24"/>
          <w:szCs w:val="24"/>
        </w:rPr>
        <w:t xml:space="preserve">PYROTECHNICKÝMI VÝROBKY </w:t>
      </w:r>
    </w:p>
    <w:p w14:paraId="24BAB23E"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24 </w:t>
      </w:r>
    </w:p>
    <w:p w14:paraId="2954CC91" w14:textId="7777777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35389A90"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 xml:space="preserve">Prodej pyrotechnických výrobků </w:t>
      </w:r>
    </w:p>
    <w:p w14:paraId="578E4F84" w14:textId="77777777" w:rsidR="00181E85" w:rsidRPr="00BB2BAB" w:rsidRDefault="00181E85" w:rsidP="00181E85">
      <w:pPr>
        <w:widowControl w:val="0"/>
        <w:autoSpaceDE w:val="0"/>
        <w:autoSpaceDN w:val="0"/>
        <w:adjustRightInd w:val="0"/>
        <w:spacing w:after="0" w:line="240" w:lineRule="auto"/>
        <w:rPr>
          <w:rFonts w:ascii="Times New Roman" w:hAnsi="Times New Roman"/>
          <w:b/>
          <w:bCs/>
          <w:strike/>
          <w:sz w:val="24"/>
          <w:szCs w:val="24"/>
        </w:rPr>
      </w:pPr>
    </w:p>
    <w:p w14:paraId="098D668E"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(1) Hospodářský subjekt nebo osoba s</w:t>
      </w:r>
      <w:r w:rsidR="00F06DC5">
        <w:rPr>
          <w:rFonts w:ascii="Times New Roman" w:hAnsi="Times New Roman"/>
          <w:strike/>
          <w:sz w:val="24"/>
          <w:szCs w:val="24"/>
        </w:rPr>
        <w:t> </w:t>
      </w:r>
      <w:r w:rsidRPr="00BB2BAB">
        <w:rPr>
          <w:rFonts w:ascii="Times New Roman" w:hAnsi="Times New Roman"/>
          <w:strike/>
          <w:sz w:val="24"/>
          <w:szCs w:val="24"/>
        </w:rPr>
        <w:t xml:space="preserve">odbornou způsobilostí mohou prodávat pouze pyrotechnické výrobky </w:t>
      </w:r>
    </w:p>
    <w:p w14:paraId="10A402C5" w14:textId="6F528D3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7F0B0758"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a) u</w:t>
      </w:r>
      <w:r w:rsidR="00F06DC5">
        <w:rPr>
          <w:rFonts w:ascii="Times New Roman" w:hAnsi="Times New Roman"/>
          <w:strike/>
          <w:sz w:val="24"/>
          <w:szCs w:val="24"/>
        </w:rPr>
        <w:t> </w:t>
      </w:r>
      <w:r w:rsidRPr="00BB2BAB">
        <w:rPr>
          <w:rFonts w:ascii="Times New Roman" w:hAnsi="Times New Roman"/>
          <w:strike/>
          <w:sz w:val="24"/>
          <w:szCs w:val="24"/>
        </w:rPr>
        <w:t xml:space="preserve">kterých byla posouzena shoda, </w:t>
      </w:r>
    </w:p>
    <w:p w14:paraId="6525BB9E" w14:textId="5B769582"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739B97F4"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b) které jsou označeny v</w:t>
      </w:r>
      <w:r w:rsidR="00F06DC5">
        <w:rPr>
          <w:rFonts w:ascii="Times New Roman" w:hAnsi="Times New Roman"/>
          <w:strike/>
          <w:sz w:val="24"/>
          <w:szCs w:val="24"/>
        </w:rPr>
        <w:t> </w:t>
      </w:r>
      <w:r w:rsidRPr="00BB2BAB">
        <w:rPr>
          <w:rFonts w:ascii="Times New Roman" w:hAnsi="Times New Roman"/>
          <w:strike/>
          <w:sz w:val="24"/>
          <w:szCs w:val="24"/>
        </w:rPr>
        <w:t>souladu s</w:t>
      </w:r>
      <w:r w:rsidR="00F06DC5">
        <w:rPr>
          <w:rFonts w:ascii="Times New Roman" w:hAnsi="Times New Roman"/>
          <w:strike/>
          <w:sz w:val="24"/>
          <w:szCs w:val="24"/>
        </w:rPr>
        <w:t> </w:t>
      </w:r>
      <w:r w:rsidRPr="00BB2BAB">
        <w:rPr>
          <w:rFonts w:ascii="Times New Roman" w:hAnsi="Times New Roman"/>
          <w:strike/>
          <w:sz w:val="24"/>
          <w:szCs w:val="24"/>
        </w:rPr>
        <w:t xml:space="preserve">ustanovením § 15 tohoto zákona, </w:t>
      </w:r>
    </w:p>
    <w:p w14:paraId="332159A3" w14:textId="38F99FDC"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21788E92"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v</w:t>
      </w:r>
      <w:r w:rsidR="00F06DC5">
        <w:rPr>
          <w:rFonts w:ascii="Times New Roman" w:hAnsi="Times New Roman"/>
          <w:strike/>
          <w:sz w:val="24"/>
          <w:szCs w:val="24"/>
        </w:rPr>
        <w:t> </w:t>
      </w:r>
      <w:r w:rsidRPr="00BB2BAB">
        <w:rPr>
          <w:rFonts w:ascii="Times New Roman" w:hAnsi="Times New Roman"/>
          <w:strike/>
          <w:sz w:val="24"/>
          <w:szCs w:val="24"/>
        </w:rPr>
        <w:t xml:space="preserve">původním balení výrobce, </w:t>
      </w:r>
    </w:p>
    <w:p w14:paraId="29022E0A" w14:textId="0C6FD2E0"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53ACF58C"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d) za podmínky dodržení věkové hranice podle § 5 odst. 1, </w:t>
      </w:r>
    </w:p>
    <w:p w14:paraId="2D54D361" w14:textId="13C87652"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2A3DE9B6"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e) které jsou označeny v</w:t>
      </w:r>
      <w:r w:rsidR="00F06DC5">
        <w:rPr>
          <w:rFonts w:ascii="Times New Roman" w:hAnsi="Times New Roman"/>
          <w:strike/>
          <w:sz w:val="24"/>
          <w:szCs w:val="24"/>
        </w:rPr>
        <w:t> </w:t>
      </w:r>
      <w:r w:rsidRPr="00BB2BAB">
        <w:rPr>
          <w:rFonts w:ascii="Times New Roman" w:hAnsi="Times New Roman"/>
          <w:strike/>
          <w:sz w:val="24"/>
          <w:szCs w:val="24"/>
        </w:rPr>
        <w:t>souladu s</w:t>
      </w:r>
      <w:r w:rsidR="00F06DC5">
        <w:rPr>
          <w:rFonts w:ascii="Times New Roman" w:hAnsi="Times New Roman"/>
          <w:strike/>
          <w:sz w:val="24"/>
          <w:szCs w:val="24"/>
        </w:rPr>
        <w:t> </w:t>
      </w:r>
      <w:r w:rsidRPr="00BB2BAB">
        <w:rPr>
          <w:rFonts w:ascii="Times New Roman" w:hAnsi="Times New Roman"/>
          <w:strike/>
          <w:sz w:val="24"/>
          <w:szCs w:val="24"/>
        </w:rPr>
        <w:t>§ 13 nebo § 14 a</w:t>
      </w:r>
      <w:r w:rsidR="00F06DC5">
        <w:rPr>
          <w:rFonts w:ascii="Times New Roman" w:hAnsi="Times New Roman"/>
          <w:strike/>
          <w:sz w:val="24"/>
          <w:szCs w:val="24"/>
        </w:rPr>
        <w:t> </w:t>
      </w:r>
    </w:p>
    <w:p w14:paraId="243BAACF" w14:textId="2D5E3FF5"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201489D0"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f) u</w:t>
      </w:r>
      <w:r w:rsidR="00F06DC5">
        <w:rPr>
          <w:rFonts w:ascii="Times New Roman" w:hAnsi="Times New Roman"/>
          <w:strike/>
          <w:sz w:val="24"/>
          <w:szCs w:val="24"/>
        </w:rPr>
        <w:t> </w:t>
      </w:r>
      <w:r w:rsidRPr="00BB2BAB">
        <w:rPr>
          <w:rFonts w:ascii="Times New Roman" w:hAnsi="Times New Roman"/>
          <w:strike/>
          <w:sz w:val="24"/>
          <w:szCs w:val="24"/>
        </w:rPr>
        <w:t xml:space="preserve">kterých nebyla překročena doba použitelnosti. </w:t>
      </w:r>
    </w:p>
    <w:p w14:paraId="4EF7B665" w14:textId="77777777" w:rsidR="00181E85" w:rsidRPr="00AD4FEE" w:rsidRDefault="00181E85" w:rsidP="00181E85">
      <w:pPr>
        <w:widowControl w:val="0"/>
        <w:autoSpaceDE w:val="0"/>
        <w:autoSpaceDN w:val="0"/>
        <w:adjustRightInd w:val="0"/>
        <w:spacing w:after="0" w:line="240" w:lineRule="auto"/>
        <w:rPr>
          <w:rFonts w:ascii="Times New Roman" w:hAnsi="Times New Roman"/>
          <w:sz w:val="24"/>
          <w:szCs w:val="24"/>
        </w:rPr>
      </w:pPr>
      <w:r w:rsidRPr="00AD4FEE">
        <w:rPr>
          <w:rFonts w:ascii="Times New Roman" w:hAnsi="Times New Roman"/>
          <w:sz w:val="24"/>
          <w:szCs w:val="24"/>
        </w:rPr>
        <w:t xml:space="preserve"> </w:t>
      </w:r>
    </w:p>
    <w:p w14:paraId="101D25A0"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(2) Pokud jsou pyrotechnické výrobky prodávány prostřednictvím internetu, jsou hospodářský subjekt nebo osoba s</w:t>
      </w:r>
      <w:r w:rsidR="00F06DC5">
        <w:rPr>
          <w:rFonts w:ascii="Times New Roman" w:hAnsi="Times New Roman"/>
          <w:strike/>
          <w:sz w:val="24"/>
          <w:szCs w:val="24"/>
        </w:rPr>
        <w:t> </w:t>
      </w:r>
      <w:r w:rsidRPr="00BB2BAB">
        <w:rPr>
          <w:rFonts w:ascii="Times New Roman" w:hAnsi="Times New Roman"/>
          <w:strike/>
          <w:sz w:val="24"/>
          <w:szCs w:val="24"/>
        </w:rPr>
        <w:t>odbornou způsobilostí povinny přijmout opatření k</w:t>
      </w:r>
      <w:r w:rsidR="00F06DC5">
        <w:rPr>
          <w:rFonts w:ascii="Times New Roman" w:hAnsi="Times New Roman"/>
          <w:strike/>
          <w:sz w:val="24"/>
          <w:szCs w:val="24"/>
        </w:rPr>
        <w:t> </w:t>
      </w:r>
      <w:r w:rsidRPr="00BB2BAB">
        <w:rPr>
          <w:rFonts w:ascii="Times New Roman" w:hAnsi="Times New Roman"/>
          <w:strike/>
          <w:sz w:val="24"/>
          <w:szCs w:val="24"/>
        </w:rPr>
        <w:t xml:space="preserve">zajištění </w:t>
      </w:r>
    </w:p>
    <w:p w14:paraId="493911F0" w14:textId="48B04545"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2D72017A"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a) jejich zpřístupnění prokazatelným způsobem pouze osobám splňujícím věkové hranice podle § 5 odst. 1, </w:t>
      </w:r>
    </w:p>
    <w:p w14:paraId="09AF5E45" w14:textId="3D6AE3C1"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27C03258"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lastRenderedPageBreak/>
        <w:t>b) jejich přepravy a</w:t>
      </w:r>
      <w:r w:rsidR="00F06DC5">
        <w:rPr>
          <w:rFonts w:ascii="Times New Roman" w:hAnsi="Times New Roman"/>
          <w:strike/>
          <w:sz w:val="24"/>
          <w:szCs w:val="24"/>
        </w:rPr>
        <w:t> </w:t>
      </w:r>
      <w:r w:rsidRPr="00BB2BAB">
        <w:rPr>
          <w:rFonts w:ascii="Times New Roman" w:hAnsi="Times New Roman"/>
          <w:strike/>
          <w:sz w:val="24"/>
          <w:szCs w:val="24"/>
        </w:rPr>
        <w:t>doručení prokazatelným splněním přepravních podmínek vyplývajících z</w:t>
      </w:r>
      <w:r w:rsidR="00F06DC5">
        <w:rPr>
          <w:rFonts w:ascii="Times New Roman" w:hAnsi="Times New Roman"/>
          <w:strike/>
          <w:sz w:val="24"/>
          <w:szCs w:val="24"/>
        </w:rPr>
        <w:t> </w:t>
      </w:r>
      <w:r w:rsidRPr="00BB2BAB">
        <w:rPr>
          <w:rFonts w:ascii="Times New Roman" w:hAnsi="Times New Roman"/>
          <w:strike/>
          <w:sz w:val="24"/>
          <w:szCs w:val="24"/>
        </w:rPr>
        <w:t>jiného právního předpisu</w:t>
      </w:r>
      <w:r w:rsidRPr="00BB2BAB">
        <w:rPr>
          <w:rFonts w:ascii="Times New Roman" w:hAnsi="Times New Roman"/>
          <w:strike/>
          <w:sz w:val="24"/>
          <w:szCs w:val="24"/>
          <w:vertAlign w:val="superscript"/>
        </w:rPr>
        <w:t>12)</w:t>
      </w:r>
      <w:r w:rsidRPr="00BB2BAB">
        <w:rPr>
          <w:rFonts w:ascii="Times New Roman" w:hAnsi="Times New Roman"/>
          <w:strike/>
          <w:sz w:val="24"/>
          <w:szCs w:val="24"/>
        </w:rPr>
        <w:t xml:space="preserve">. </w:t>
      </w:r>
    </w:p>
    <w:p w14:paraId="13581311" w14:textId="5F438C51"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34E03663"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25 </w:t>
      </w:r>
    </w:p>
    <w:p w14:paraId="18934B2F" w14:textId="7777777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65B80E08"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Zneškodňování a</w:t>
      </w:r>
      <w:r w:rsidR="00F06DC5">
        <w:rPr>
          <w:rFonts w:ascii="Times New Roman" w:hAnsi="Times New Roman"/>
          <w:b/>
          <w:bCs/>
          <w:strike/>
          <w:sz w:val="24"/>
          <w:szCs w:val="24"/>
        </w:rPr>
        <w:t> </w:t>
      </w:r>
      <w:r w:rsidRPr="00BB2BAB">
        <w:rPr>
          <w:rFonts w:ascii="Times New Roman" w:hAnsi="Times New Roman"/>
          <w:b/>
          <w:bCs/>
          <w:strike/>
          <w:sz w:val="24"/>
          <w:szCs w:val="24"/>
        </w:rPr>
        <w:t xml:space="preserve">ničení pyrotechnických výrobků </w:t>
      </w:r>
    </w:p>
    <w:p w14:paraId="60FF3F71" w14:textId="77777777" w:rsidR="00181E85" w:rsidRPr="00BB2BAB" w:rsidRDefault="00181E85" w:rsidP="00181E85">
      <w:pPr>
        <w:widowControl w:val="0"/>
        <w:autoSpaceDE w:val="0"/>
        <w:autoSpaceDN w:val="0"/>
        <w:adjustRightInd w:val="0"/>
        <w:spacing w:after="0" w:line="240" w:lineRule="auto"/>
        <w:rPr>
          <w:rFonts w:ascii="Times New Roman" w:hAnsi="Times New Roman"/>
          <w:b/>
          <w:bCs/>
          <w:strike/>
          <w:sz w:val="24"/>
          <w:szCs w:val="24"/>
        </w:rPr>
      </w:pPr>
    </w:p>
    <w:p w14:paraId="3B31B987"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(1) Hospodářský subjekt nebo osoba s</w:t>
      </w:r>
      <w:r w:rsidR="00F06DC5">
        <w:rPr>
          <w:rFonts w:ascii="Times New Roman" w:hAnsi="Times New Roman"/>
          <w:strike/>
          <w:sz w:val="24"/>
          <w:szCs w:val="24"/>
        </w:rPr>
        <w:t> </w:t>
      </w:r>
      <w:r w:rsidRPr="00BB2BAB">
        <w:rPr>
          <w:rFonts w:ascii="Times New Roman" w:hAnsi="Times New Roman"/>
          <w:strike/>
          <w:sz w:val="24"/>
          <w:szCs w:val="24"/>
        </w:rPr>
        <w:t>odbornou způsobilostí jsou povinny zajistit bezodkladné zničení nebo zneškodnění poškozených anebo zjevně nefunkčních pyrotechnických výrobků v</w:t>
      </w:r>
      <w:r w:rsidR="00F06DC5">
        <w:rPr>
          <w:rFonts w:ascii="Times New Roman" w:hAnsi="Times New Roman"/>
          <w:strike/>
          <w:sz w:val="24"/>
          <w:szCs w:val="24"/>
        </w:rPr>
        <w:t> </w:t>
      </w:r>
      <w:r w:rsidRPr="00BB2BAB">
        <w:rPr>
          <w:rFonts w:ascii="Times New Roman" w:hAnsi="Times New Roman"/>
          <w:strike/>
          <w:sz w:val="24"/>
          <w:szCs w:val="24"/>
        </w:rPr>
        <w:t>souladu s</w:t>
      </w:r>
      <w:r w:rsidR="00F06DC5">
        <w:rPr>
          <w:rFonts w:ascii="Times New Roman" w:hAnsi="Times New Roman"/>
          <w:strike/>
          <w:sz w:val="24"/>
          <w:szCs w:val="24"/>
        </w:rPr>
        <w:t> </w:t>
      </w:r>
      <w:r w:rsidRPr="00BB2BAB">
        <w:rPr>
          <w:rFonts w:ascii="Times New Roman" w:hAnsi="Times New Roman"/>
          <w:strike/>
          <w:sz w:val="24"/>
          <w:szCs w:val="24"/>
        </w:rPr>
        <w:t xml:space="preserve">návodem na použití. </w:t>
      </w:r>
    </w:p>
    <w:p w14:paraId="7DA743F6" w14:textId="77777777" w:rsidR="00181E85" w:rsidRPr="00AD4FEE" w:rsidRDefault="00181E85" w:rsidP="00181E85">
      <w:pPr>
        <w:widowControl w:val="0"/>
        <w:autoSpaceDE w:val="0"/>
        <w:autoSpaceDN w:val="0"/>
        <w:adjustRightInd w:val="0"/>
        <w:spacing w:after="0" w:line="240" w:lineRule="auto"/>
        <w:rPr>
          <w:rFonts w:ascii="Times New Roman" w:hAnsi="Times New Roman"/>
          <w:sz w:val="24"/>
          <w:szCs w:val="24"/>
        </w:rPr>
      </w:pPr>
      <w:r w:rsidRPr="00AD4FEE">
        <w:rPr>
          <w:rFonts w:ascii="Times New Roman" w:hAnsi="Times New Roman"/>
          <w:sz w:val="24"/>
          <w:szCs w:val="24"/>
        </w:rPr>
        <w:t xml:space="preserve"> </w:t>
      </w:r>
    </w:p>
    <w:p w14:paraId="14E71EFE"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(2) Hospodářský subjekt nebo osoba s</w:t>
      </w:r>
      <w:r w:rsidR="00F06DC5">
        <w:rPr>
          <w:rFonts w:ascii="Times New Roman" w:hAnsi="Times New Roman"/>
          <w:strike/>
          <w:sz w:val="24"/>
          <w:szCs w:val="24"/>
        </w:rPr>
        <w:t> </w:t>
      </w:r>
      <w:r w:rsidRPr="00BB2BAB">
        <w:rPr>
          <w:rFonts w:ascii="Times New Roman" w:hAnsi="Times New Roman"/>
          <w:strike/>
          <w:sz w:val="24"/>
          <w:szCs w:val="24"/>
        </w:rPr>
        <w:t>odbornou způsobilostí zajistí, aby ničení a</w:t>
      </w:r>
      <w:r w:rsidR="00F06DC5">
        <w:rPr>
          <w:rFonts w:ascii="Times New Roman" w:hAnsi="Times New Roman"/>
          <w:strike/>
          <w:sz w:val="24"/>
          <w:szCs w:val="24"/>
        </w:rPr>
        <w:t> </w:t>
      </w:r>
      <w:r w:rsidRPr="00BB2BAB">
        <w:rPr>
          <w:rFonts w:ascii="Times New Roman" w:hAnsi="Times New Roman"/>
          <w:strike/>
          <w:sz w:val="24"/>
          <w:szCs w:val="24"/>
        </w:rPr>
        <w:t>zneškodňování pyrotechnických výrobků kategorie F4, T2 a</w:t>
      </w:r>
      <w:r w:rsidR="00F06DC5">
        <w:rPr>
          <w:rFonts w:ascii="Times New Roman" w:hAnsi="Times New Roman"/>
          <w:strike/>
          <w:sz w:val="24"/>
          <w:szCs w:val="24"/>
        </w:rPr>
        <w:t> </w:t>
      </w:r>
      <w:r w:rsidRPr="00BB2BAB">
        <w:rPr>
          <w:rFonts w:ascii="Times New Roman" w:hAnsi="Times New Roman"/>
          <w:strike/>
          <w:sz w:val="24"/>
          <w:szCs w:val="24"/>
        </w:rPr>
        <w:t>P2 bylo prováděno jen osobou s</w:t>
      </w:r>
      <w:r w:rsidR="00F06DC5">
        <w:rPr>
          <w:rFonts w:ascii="Times New Roman" w:hAnsi="Times New Roman"/>
          <w:strike/>
          <w:sz w:val="24"/>
          <w:szCs w:val="24"/>
        </w:rPr>
        <w:t> </w:t>
      </w:r>
      <w:r w:rsidRPr="00BB2BAB">
        <w:rPr>
          <w:rFonts w:ascii="Times New Roman" w:hAnsi="Times New Roman"/>
          <w:strike/>
          <w:sz w:val="24"/>
          <w:szCs w:val="24"/>
        </w:rPr>
        <w:t xml:space="preserve">odbornou způsobilostí. </w:t>
      </w:r>
    </w:p>
    <w:p w14:paraId="019CBC09" w14:textId="7C478844"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74E65CDD"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26 </w:t>
      </w:r>
    </w:p>
    <w:p w14:paraId="448581F2" w14:textId="7777777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50D70970"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 xml:space="preserve">Obecné požadavky na skladování pyrotechnických výrobků </w:t>
      </w:r>
    </w:p>
    <w:p w14:paraId="6491F66F" w14:textId="77777777" w:rsidR="00181E85" w:rsidRPr="00BB2BAB" w:rsidRDefault="00181E85" w:rsidP="00181E85">
      <w:pPr>
        <w:widowControl w:val="0"/>
        <w:autoSpaceDE w:val="0"/>
        <w:autoSpaceDN w:val="0"/>
        <w:adjustRightInd w:val="0"/>
        <w:spacing w:after="0" w:line="240" w:lineRule="auto"/>
        <w:rPr>
          <w:rFonts w:ascii="Times New Roman" w:hAnsi="Times New Roman"/>
          <w:b/>
          <w:bCs/>
          <w:strike/>
          <w:sz w:val="24"/>
          <w:szCs w:val="24"/>
        </w:rPr>
      </w:pPr>
    </w:p>
    <w:p w14:paraId="4EA7FDFA"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(1) Hospodářský subjekt nebo osoba s</w:t>
      </w:r>
      <w:r w:rsidR="00F06DC5">
        <w:rPr>
          <w:rFonts w:ascii="Times New Roman" w:hAnsi="Times New Roman"/>
          <w:strike/>
          <w:sz w:val="24"/>
          <w:szCs w:val="24"/>
        </w:rPr>
        <w:t> </w:t>
      </w:r>
      <w:r w:rsidRPr="00BB2BAB">
        <w:rPr>
          <w:rFonts w:ascii="Times New Roman" w:hAnsi="Times New Roman"/>
          <w:strike/>
          <w:sz w:val="24"/>
          <w:szCs w:val="24"/>
        </w:rPr>
        <w:t xml:space="preserve">odbornou způsobilostí jsou povinny skladovat pyrotechnické výrobky </w:t>
      </w:r>
    </w:p>
    <w:p w14:paraId="1DC7511D" w14:textId="71377071"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027F9197"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a) podle návodu k</w:t>
      </w:r>
      <w:r w:rsidR="00F06DC5">
        <w:rPr>
          <w:rFonts w:ascii="Times New Roman" w:hAnsi="Times New Roman"/>
          <w:strike/>
          <w:sz w:val="24"/>
          <w:szCs w:val="24"/>
        </w:rPr>
        <w:t> </w:t>
      </w:r>
      <w:r w:rsidRPr="00BB2BAB">
        <w:rPr>
          <w:rFonts w:ascii="Times New Roman" w:hAnsi="Times New Roman"/>
          <w:strike/>
          <w:sz w:val="24"/>
          <w:szCs w:val="24"/>
        </w:rPr>
        <w:t>použití a</w:t>
      </w:r>
      <w:r w:rsidR="00F06DC5">
        <w:rPr>
          <w:rFonts w:ascii="Times New Roman" w:hAnsi="Times New Roman"/>
          <w:strike/>
          <w:sz w:val="24"/>
          <w:szCs w:val="24"/>
        </w:rPr>
        <w:t> </w:t>
      </w:r>
      <w:r w:rsidRPr="00BB2BAB">
        <w:rPr>
          <w:rFonts w:ascii="Times New Roman" w:hAnsi="Times New Roman"/>
          <w:strike/>
          <w:sz w:val="24"/>
          <w:szCs w:val="24"/>
        </w:rPr>
        <w:t>označení a</w:t>
      </w:r>
      <w:r w:rsidR="00F06DC5">
        <w:rPr>
          <w:rFonts w:ascii="Times New Roman" w:hAnsi="Times New Roman"/>
          <w:strike/>
          <w:sz w:val="24"/>
          <w:szCs w:val="24"/>
        </w:rPr>
        <w:t> </w:t>
      </w:r>
      <w:r w:rsidRPr="00BB2BAB">
        <w:rPr>
          <w:rFonts w:ascii="Times New Roman" w:hAnsi="Times New Roman"/>
          <w:strike/>
          <w:sz w:val="24"/>
          <w:szCs w:val="24"/>
        </w:rPr>
        <w:t>pokynů uvedených na výrobku nebo na nejmenším balení pyrotechnického výrobku určeného k</w:t>
      </w:r>
      <w:r w:rsidR="00F06DC5">
        <w:rPr>
          <w:rFonts w:ascii="Times New Roman" w:hAnsi="Times New Roman"/>
          <w:strike/>
          <w:sz w:val="24"/>
          <w:szCs w:val="24"/>
        </w:rPr>
        <w:t> </w:t>
      </w:r>
      <w:r w:rsidRPr="00BB2BAB">
        <w:rPr>
          <w:rFonts w:ascii="Times New Roman" w:hAnsi="Times New Roman"/>
          <w:strike/>
          <w:sz w:val="24"/>
          <w:szCs w:val="24"/>
        </w:rPr>
        <w:t>prodeji nebo podle požadavků výrobce, nebo pokud jsou pyrotechnické výrobky skladovány v</w:t>
      </w:r>
      <w:r w:rsidR="00F06DC5">
        <w:rPr>
          <w:rFonts w:ascii="Times New Roman" w:hAnsi="Times New Roman"/>
          <w:strike/>
          <w:sz w:val="24"/>
          <w:szCs w:val="24"/>
        </w:rPr>
        <w:t> </w:t>
      </w:r>
      <w:r w:rsidRPr="00BB2BAB">
        <w:rPr>
          <w:rFonts w:ascii="Times New Roman" w:hAnsi="Times New Roman"/>
          <w:strike/>
          <w:sz w:val="24"/>
          <w:szCs w:val="24"/>
        </w:rPr>
        <w:t>přepravních obalech, tak podle bezpečnostních označení a</w:t>
      </w:r>
      <w:r w:rsidR="00F06DC5">
        <w:rPr>
          <w:rFonts w:ascii="Times New Roman" w:hAnsi="Times New Roman"/>
          <w:strike/>
          <w:sz w:val="24"/>
          <w:szCs w:val="24"/>
        </w:rPr>
        <w:t> </w:t>
      </w:r>
      <w:r w:rsidRPr="00BB2BAB">
        <w:rPr>
          <w:rFonts w:ascii="Times New Roman" w:hAnsi="Times New Roman"/>
          <w:strike/>
          <w:sz w:val="24"/>
          <w:szCs w:val="24"/>
        </w:rPr>
        <w:t xml:space="preserve">pokynů uvedených na přepravním obalu, </w:t>
      </w:r>
    </w:p>
    <w:p w14:paraId="73010F57" w14:textId="76E1827A"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0AB6735F"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b) odděleně od hořlavých a</w:t>
      </w:r>
      <w:r w:rsidR="00F06DC5">
        <w:rPr>
          <w:rFonts w:ascii="Times New Roman" w:hAnsi="Times New Roman"/>
          <w:strike/>
          <w:sz w:val="24"/>
          <w:szCs w:val="24"/>
        </w:rPr>
        <w:t> </w:t>
      </w:r>
      <w:r w:rsidRPr="00BB2BAB">
        <w:rPr>
          <w:rFonts w:ascii="Times New Roman" w:hAnsi="Times New Roman"/>
          <w:strike/>
          <w:sz w:val="24"/>
          <w:szCs w:val="24"/>
        </w:rPr>
        <w:t xml:space="preserve">hoření podporujících látek, </w:t>
      </w:r>
    </w:p>
    <w:p w14:paraId="1474CA2C" w14:textId="44578405"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5F7CB879"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takovým způsobem, aby bylo zabráněno jejich samovolnému pádu a</w:t>
      </w:r>
      <w:r w:rsidR="00F06DC5">
        <w:rPr>
          <w:rFonts w:ascii="Times New Roman" w:hAnsi="Times New Roman"/>
          <w:strike/>
          <w:sz w:val="24"/>
          <w:szCs w:val="24"/>
        </w:rPr>
        <w:t> </w:t>
      </w:r>
      <w:r w:rsidRPr="00BB2BAB">
        <w:rPr>
          <w:rFonts w:ascii="Times New Roman" w:hAnsi="Times New Roman"/>
          <w:strike/>
          <w:sz w:val="24"/>
          <w:szCs w:val="24"/>
        </w:rPr>
        <w:t xml:space="preserve">aby bylo zamezeno jejich neúmyslné iniciaci nebo zážehu, </w:t>
      </w:r>
    </w:p>
    <w:p w14:paraId="4EBDE687" w14:textId="6C709DD6"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6641AA73"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d) v</w:t>
      </w:r>
      <w:r w:rsidR="00F06DC5">
        <w:rPr>
          <w:rFonts w:ascii="Times New Roman" w:hAnsi="Times New Roman"/>
          <w:strike/>
          <w:sz w:val="24"/>
          <w:szCs w:val="24"/>
        </w:rPr>
        <w:t> </w:t>
      </w:r>
      <w:r w:rsidRPr="00BB2BAB">
        <w:rPr>
          <w:rFonts w:ascii="Times New Roman" w:hAnsi="Times New Roman"/>
          <w:strike/>
          <w:sz w:val="24"/>
          <w:szCs w:val="24"/>
        </w:rPr>
        <w:t>suchu a</w:t>
      </w:r>
      <w:r w:rsidR="00F06DC5">
        <w:rPr>
          <w:rFonts w:ascii="Times New Roman" w:hAnsi="Times New Roman"/>
          <w:strike/>
          <w:sz w:val="24"/>
          <w:szCs w:val="24"/>
        </w:rPr>
        <w:t> </w:t>
      </w:r>
      <w:r w:rsidRPr="00BB2BAB">
        <w:rPr>
          <w:rFonts w:ascii="Times New Roman" w:hAnsi="Times New Roman"/>
          <w:strike/>
          <w:sz w:val="24"/>
          <w:szCs w:val="24"/>
        </w:rPr>
        <w:t>takovým způsobem, aby jejich teplota nepřesáhla 40 °C, pokud není v</w:t>
      </w:r>
      <w:r w:rsidR="00F06DC5">
        <w:rPr>
          <w:rFonts w:ascii="Times New Roman" w:hAnsi="Times New Roman"/>
          <w:strike/>
          <w:sz w:val="24"/>
          <w:szCs w:val="24"/>
        </w:rPr>
        <w:t> </w:t>
      </w:r>
      <w:r w:rsidRPr="00BB2BAB">
        <w:rPr>
          <w:rFonts w:ascii="Times New Roman" w:hAnsi="Times New Roman"/>
          <w:strike/>
          <w:sz w:val="24"/>
          <w:szCs w:val="24"/>
        </w:rPr>
        <w:t>označení podle § 13 nebo bezpečnostních pokynech uvedených na výrobku nebo na nejmenším balení pyrotechnického výrobku určeného k</w:t>
      </w:r>
      <w:r w:rsidR="00F06DC5">
        <w:rPr>
          <w:rFonts w:ascii="Times New Roman" w:hAnsi="Times New Roman"/>
          <w:strike/>
          <w:sz w:val="24"/>
          <w:szCs w:val="24"/>
        </w:rPr>
        <w:t> </w:t>
      </w:r>
      <w:r w:rsidRPr="00BB2BAB">
        <w:rPr>
          <w:rFonts w:ascii="Times New Roman" w:hAnsi="Times New Roman"/>
          <w:strike/>
          <w:sz w:val="24"/>
          <w:szCs w:val="24"/>
        </w:rPr>
        <w:t xml:space="preserve">prodeji uvedeno jinak, </w:t>
      </w:r>
    </w:p>
    <w:p w14:paraId="0034DCB7" w14:textId="37641BC5"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07041148"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e) v</w:t>
      </w:r>
      <w:r w:rsidR="00F06DC5">
        <w:rPr>
          <w:rFonts w:ascii="Times New Roman" w:hAnsi="Times New Roman"/>
          <w:strike/>
          <w:sz w:val="24"/>
          <w:szCs w:val="24"/>
        </w:rPr>
        <w:t> </w:t>
      </w:r>
      <w:r w:rsidRPr="00BB2BAB">
        <w:rPr>
          <w:rFonts w:ascii="Times New Roman" w:hAnsi="Times New Roman"/>
          <w:strike/>
          <w:sz w:val="24"/>
          <w:szCs w:val="24"/>
        </w:rPr>
        <w:t>původních přepravních obalech výrobce nebo dovozce nebo v</w:t>
      </w:r>
      <w:r w:rsidR="00F06DC5">
        <w:rPr>
          <w:rFonts w:ascii="Times New Roman" w:hAnsi="Times New Roman"/>
          <w:strike/>
          <w:sz w:val="24"/>
          <w:szCs w:val="24"/>
        </w:rPr>
        <w:t> </w:t>
      </w:r>
      <w:r w:rsidRPr="00BB2BAB">
        <w:rPr>
          <w:rFonts w:ascii="Times New Roman" w:hAnsi="Times New Roman"/>
          <w:strike/>
          <w:sz w:val="24"/>
          <w:szCs w:val="24"/>
        </w:rPr>
        <w:t>nejmenším balení pyrotechnického výrobku určeného k</w:t>
      </w:r>
      <w:r w:rsidR="00F06DC5">
        <w:rPr>
          <w:rFonts w:ascii="Times New Roman" w:hAnsi="Times New Roman"/>
          <w:strike/>
          <w:sz w:val="24"/>
          <w:szCs w:val="24"/>
        </w:rPr>
        <w:t> </w:t>
      </w:r>
      <w:r w:rsidRPr="00BB2BAB">
        <w:rPr>
          <w:rFonts w:ascii="Times New Roman" w:hAnsi="Times New Roman"/>
          <w:strike/>
          <w:sz w:val="24"/>
          <w:szCs w:val="24"/>
        </w:rPr>
        <w:t>prodeji a</w:t>
      </w:r>
      <w:r w:rsidR="00F06DC5">
        <w:rPr>
          <w:rFonts w:ascii="Times New Roman" w:hAnsi="Times New Roman"/>
          <w:strike/>
          <w:sz w:val="24"/>
          <w:szCs w:val="24"/>
        </w:rPr>
        <w:t> </w:t>
      </w:r>
    </w:p>
    <w:p w14:paraId="42179E7F" w14:textId="70976D43"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1F283DDA"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f) takovým způsobem, aby jejich neúmyslnou iniciací nebo zážehem bylo minimalizováno ohrožení života a</w:t>
      </w:r>
      <w:r w:rsidR="00F06DC5">
        <w:rPr>
          <w:rFonts w:ascii="Times New Roman" w:hAnsi="Times New Roman"/>
          <w:strike/>
          <w:sz w:val="24"/>
          <w:szCs w:val="24"/>
        </w:rPr>
        <w:t> </w:t>
      </w:r>
      <w:r w:rsidRPr="00BB2BAB">
        <w:rPr>
          <w:rFonts w:ascii="Times New Roman" w:hAnsi="Times New Roman"/>
          <w:strike/>
          <w:sz w:val="24"/>
          <w:szCs w:val="24"/>
        </w:rPr>
        <w:t>zdraví osob nebo majetku a</w:t>
      </w:r>
      <w:r w:rsidR="00F06DC5">
        <w:rPr>
          <w:rFonts w:ascii="Times New Roman" w:hAnsi="Times New Roman"/>
          <w:strike/>
          <w:sz w:val="24"/>
          <w:szCs w:val="24"/>
        </w:rPr>
        <w:t> </w:t>
      </w:r>
      <w:r w:rsidRPr="00BB2BAB">
        <w:rPr>
          <w:rFonts w:ascii="Times New Roman" w:hAnsi="Times New Roman"/>
          <w:strike/>
          <w:sz w:val="24"/>
          <w:szCs w:val="24"/>
        </w:rPr>
        <w:t xml:space="preserve">aby skladovací podmínky neohrožovaly soulad výrobku se základními bezpečnostními požadavky na pyrotechnické výrobky. </w:t>
      </w:r>
    </w:p>
    <w:p w14:paraId="65D9A8F0" w14:textId="77777777" w:rsidR="00181E85" w:rsidRPr="00AD4FEE" w:rsidRDefault="00181E85" w:rsidP="00181E85">
      <w:pPr>
        <w:widowControl w:val="0"/>
        <w:autoSpaceDE w:val="0"/>
        <w:autoSpaceDN w:val="0"/>
        <w:adjustRightInd w:val="0"/>
        <w:spacing w:after="0" w:line="240" w:lineRule="auto"/>
        <w:rPr>
          <w:rFonts w:ascii="Times New Roman" w:hAnsi="Times New Roman"/>
          <w:sz w:val="24"/>
          <w:szCs w:val="24"/>
        </w:rPr>
      </w:pPr>
      <w:r w:rsidRPr="00AD4FEE">
        <w:rPr>
          <w:rFonts w:ascii="Times New Roman" w:hAnsi="Times New Roman"/>
          <w:sz w:val="24"/>
          <w:szCs w:val="24"/>
        </w:rPr>
        <w:t xml:space="preserve"> </w:t>
      </w:r>
    </w:p>
    <w:p w14:paraId="6A32E9BC"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lastRenderedPageBreak/>
        <w:tab/>
      </w:r>
      <w:r w:rsidRPr="00BB2BAB">
        <w:rPr>
          <w:rFonts w:ascii="Times New Roman" w:hAnsi="Times New Roman"/>
          <w:strike/>
          <w:sz w:val="24"/>
          <w:szCs w:val="24"/>
        </w:rPr>
        <w:t>(2) Není-li uvedeno jinak, skladují se pyrotechnické výrobky ve skladu, příručním skladu nebo v</w:t>
      </w:r>
      <w:r w:rsidR="00F06DC5">
        <w:rPr>
          <w:rFonts w:ascii="Times New Roman" w:hAnsi="Times New Roman"/>
          <w:strike/>
          <w:sz w:val="24"/>
          <w:szCs w:val="24"/>
        </w:rPr>
        <w:t> </w:t>
      </w:r>
      <w:r w:rsidRPr="00BB2BAB">
        <w:rPr>
          <w:rFonts w:ascii="Times New Roman" w:hAnsi="Times New Roman"/>
          <w:strike/>
          <w:sz w:val="24"/>
          <w:szCs w:val="24"/>
        </w:rPr>
        <w:t>prodejní místnosti. Hospodářský subjekt může skladovat pyrotechnické výrobky v</w:t>
      </w:r>
      <w:r w:rsidR="00F06DC5">
        <w:rPr>
          <w:rFonts w:ascii="Times New Roman" w:hAnsi="Times New Roman"/>
          <w:strike/>
          <w:sz w:val="24"/>
          <w:szCs w:val="24"/>
        </w:rPr>
        <w:t> </w:t>
      </w:r>
      <w:r w:rsidRPr="00BB2BAB">
        <w:rPr>
          <w:rFonts w:ascii="Times New Roman" w:hAnsi="Times New Roman"/>
          <w:strike/>
          <w:sz w:val="24"/>
          <w:szCs w:val="24"/>
        </w:rPr>
        <w:t>příručním skladu nebo prodávat a</w:t>
      </w:r>
      <w:r w:rsidR="00F06DC5">
        <w:rPr>
          <w:rFonts w:ascii="Times New Roman" w:hAnsi="Times New Roman"/>
          <w:strike/>
          <w:sz w:val="24"/>
          <w:szCs w:val="24"/>
        </w:rPr>
        <w:t> </w:t>
      </w:r>
      <w:r w:rsidRPr="00BB2BAB">
        <w:rPr>
          <w:rFonts w:ascii="Times New Roman" w:hAnsi="Times New Roman"/>
          <w:strike/>
          <w:sz w:val="24"/>
          <w:szCs w:val="24"/>
        </w:rPr>
        <w:t>skladovat v</w:t>
      </w:r>
      <w:r w:rsidR="00F06DC5">
        <w:rPr>
          <w:rFonts w:ascii="Times New Roman" w:hAnsi="Times New Roman"/>
          <w:strike/>
          <w:sz w:val="24"/>
          <w:szCs w:val="24"/>
        </w:rPr>
        <w:t> </w:t>
      </w:r>
      <w:r w:rsidRPr="00BB2BAB">
        <w:rPr>
          <w:rFonts w:ascii="Times New Roman" w:hAnsi="Times New Roman"/>
          <w:strike/>
          <w:sz w:val="24"/>
          <w:szCs w:val="24"/>
        </w:rPr>
        <w:t>prodejní místnosti, pouze pokud byly tyto prostory k</w:t>
      </w:r>
      <w:r w:rsidR="00F06DC5">
        <w:rPr>
          <w:rFonts w:ascii="Times New Roman" w:hAnsi="Times New Roman"/>
          <w:strike/>
          <w:sz w:val="24"/>
          <w:szCs w:val="24"/>
        </w:rPr>
        <w:t> </w:t>
      </w:r>
      <w:r w:rsidRPr="00BB2BAB">
        <w:rPr>
          <w:rFonts w:ascii="Times New Roman" w:hAnsi="Times New Roman"/>
          <w:strike/>
          <w:sz w:val="24"/>
          <w:szCs w:val="24"/>
        </w:rPr>
        <w:t>tomuto účelu povoleny podle jiného právního předpisu</w:t>
      </w:r>
      <w:r w:rsidRPr="00BB2BAB">
        <w:rPr>
          <w:rFonts w:ascii="Times New Roman" w:hAnsi="Times New Roman"/>
          <w:strike/>
          <w:sz w:val="24"/>
          <w:szCs w:val="24"/>
          <w:vertAlign w:val="superscript"/>
        </w:rPr>
        <w:t>13)</w:t>
      </w:r>
      <w:r w:rsidRPr="00BB2BAB">
        <w:rPr>
          <w:rFonts w:ascii="Times New Roman" w:hAnsi="Times New Roman"/>
          <w:strike/>
          <w:sz w:val="24"/>
          <w:szCs w:val="24"/>
        </w:rPr>
        <w:t xml:space="preserve">. </w:t>
      </w:r>
    </w:p>
    <w:p w14:paraId="3E3DB660" w14:textId="77777777" w:rsidR="00181E85" w:rsidRPr="00AD4FEE" w:rsidRDefault="00181E85" w:rsidP="00181E85">
      <w:pPr>
        <w:widowControl w:val="0"/>
        <w:autoSpaceDE w:val="0"/>
        <w:autoSpaceDN w:val="0"/>
        <w:adjustRightInd w:val="0"/>
        <w:spacing w:after="0" w:line="240" w:lineRule="auto"/>
        <w:rPr>
          <w:rFonts w:ascii="Times New Roman" w:hAnsi="Times New Roman"/>
          <w:sz w:val="24"/>
          <w:szCs w:val="24"/>
        </w:rPr>
      </w:pPr>
      <w:r w:rsidRPr="00AD4FEE">
        <w:rPr>
          <w:rFonts w:ascii="Times New Roman" w:hAnsi="Times New Roman"/>
          <w:sz w:val="24"/>
          <w:szCs w:val="24"/>
        </w:rPr>
        <w:t xml:space="preserve"> </w:t>
      </w:r>
    </w:p>
    <w:p w14:paraId="608A5BFC"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(3) Hospodářský subjekt nebo osoba s</w:t>
      </w:r>
      <w:r w:rsidR="00F06DC5">
        <w:rPr>
          <w:rFonts w:ascii="Times New Roman" w:hAnsi="Times New Roman"/>
          <w:strike/>
          <w:sz w:val="24"/>
          <w:szCs w:val="24"/>
        </w:rPr>
        <w:t> </w:t>
      </w:r>
      <w:r w:rsidRPr="00BB2BAB">
        <w:rPr>
          <w:rFonts w:ascii="Times New Roman" w:hAnsi="Times New Roman"/>
          <w:strike/>
          <w:sz w:val="24"/>
          <w:szCs w:val="24"/>
        </w:rPr>
        <w:t xml:space="preserve">odbornou způsobilostí vedou evidenci skladovaných pyrotechnických výrobků. Obsah evidence stanoví ministerstvo vyhláškou. </w:t>
      </w:r>
    </w:p>
    <w:p w14:paraId="36F7CDF4" w14:textId="77777777" w:rsidR="00181E85" w:rsidRPr="00AD4FEE" w:rsidRDefault="00181E85" w:rsidP="00181E85">
      <w:pPr>
        <w:widowControl w:val="0"/>
        <w:autoSpaceDE w:val="0"/>
        <w:autoSpaceDN w:val="0"/>
        <w:adjustRightInd w:val="0"/>
        <w:spacing w:after="0" w:line="240" w:lineRule="auto"/>
        <w:rPr>
          <w:rFonts w:ascii="Times New Roman" w:hAnsi="Times New Roman"/>
          <w:sz w:val="24"/>
          <w:szCs w:val="24"/>
        </w:rPr>
      </w:pPr>
      <w:r w:rsidRPr="00AD4FEE">
        <w:rPr>
          <w:rFonts w:ascii="Times New Roman" w:hAnsi="Times New Roman"/>
          <w:sz w:val="24"/>
          <w:szCs w:val="24"/>
        </w:rPr>
        <w:t xml:space="preserve"> </w:t>
      </w:r>
    </w:p>
    <w:p w14:paraId="5BA4E9B3"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(4) Ve všech prostorách, kde jsou skladovány pyrotechnické výrobky, zajistí hospodářský subjekt nebo osoba s</w:t>
      </w:r>
      <w:r w:rsidR="00F06DC5">
        <w:rPr>
          <w:rFonts w:ascii="Times New Roman" w:hAnsi="Times New Roman"/>
          <w:strike/>
          <w:sz w:val="24"/>
          <w:szCs w:val="24"/>
        </w:rPr>
        <w:t> </w:t>
      </w:r>
      <w:r w:rsidRPr="00BB2BAB">
        <w:rPr>
          <w:rFonts w:ascii="Times New Roman" w:hAnsi="Times New Roman"/>
          <w:strike/>
          <w:sz w:val="24"/>
          <w:szCs w:val="24"/>
        </w:rPr>
        <w:t>odbornou způsobilostí zákaz kouření, manipulace s</w:t>
      </w:r>
      <w:r w:rsidR="00F06DC5">
        <w:rPr>
          <w:rFonts w:ascii="Times New Roman" w:hAnsi="Times New Roman"/>
          <w:strike/>
          <w:sz w:val="24"/>
          <w:szCs w:val="24"/>
        </w:rPr>
        <w:t> </w:t>
      </w:r>
      <w:r w:rsidRPr="00BB2BAB">
        <w:rPr>
          <w:rFonts w:ascii="Times New Roman" w:hAnsi="Times New Roman"/>
          <w:strike/>
          <w:sz w:val="24"/>
          <w:szCs w:val="24"/>
        </w:rPr>
        <w:t>otevřeným ohněm a</w:t>
      </w:r>
      <w:r w:rsidR="00F06DC5">
        <w:rPr>
          <w:rFonts w:ascii="Times New Roman" w:hAnsi="Times New Roman"/>
          <w:strike/>
          <w:sz w:val="24"/>
          <w:szCs w:val="24"/>
        </w:rPr>
        <w:t> </w:t>
      </w:r>
      <w:r w:rsidRPr="00BB2BAB">
        <w:rPr>
          <w:rFonts w:ascii="Times New Roman" w:hAnsi="Times New Roman"/>
          <w:strike/>
          <w:sz w:val="24"/>
          <w:szCs w:val="24"/>
        </w:rPr>
        <w:t>rozpálenými předměty a</w:t>
      </w:r>
      <w:r w:rsidR="00F06DC5">
        <w:rPr>
          <w:rFonts w:ascii="Times New Roman" w:hAnsi="Times New Roman"/>
          <w:strike/>
          <w:sz w:val="24"/>
          <w:szCs w:val="24"/>
        </w:rPr>
        <w:t> </w:t>
      </w:r>
      <w:r w:rsidRPr="00BB2BAB">
        <w:rPr>
          <w:rFonts w:ascii="Times New Roman" w:hAnsi="Times New Roman"/>
          <w:strike/>
          <w:sz w:val="24"/>
          <w:szCs w:val="24"/>
        </w:rPr>
        <w:t>dále zákaz dalších činností, které by mohly způsobit uvedení pyrotechnického výrobku do funkce, s</w:t>
      </w:r>
      <w:r w:rsidR="00F06DC5">
        <w:rPr>
          <w:rFonts w:ascii="Times New Roman" w:hAnsi="Times New Roman"/>
          <w:strike/>
          <w:sz w:val="24"/>
          <w:szCs w:val="24"/>
        </w:rPr>
        <w:t> </w:t>
      </w:r>
      <w:r w:rsidRPr="00BB2BAB">
        <w:rPr>
          <w:rFonts w:ascii="Times New Roman" w:hAnsi="Times New Roman"/>
          <w:strike/>
          <w:sz w:val="24"/>
          <w:szCs w:val="24"/>
        </w:rPr>
        <w:t>výjimkou pyrotechnických výrobků, jejichž návod k</w:t>
      </w:r>
      <w:r w:rsidR="00F06DC5">
        <w:rPr>
          <w:rFonts w:ascii="Times New Roman" w:hAnsi="Times New Roman"/>
          <w:strike/>
          <w:sz w:val="24"/>
          <w:szCs w:val="24"/>
        </w:rPr>
        <w:t> </w:t>
      </w:r>
      <w:r w:rsidRPr="00BB2BAB">
        <w:rPr>
          <w:rFonts w:ascii="Times New Roman" w:hAnsi="Times New Roman"/>
          <w:strike/>
          <w:sz w:val="24"/>
          <w:szCs w:val="24"/>
        </w:rPr>
        <w:t xml:space="preserve">použití to nevylučuje. </w:t>
      </w:r>
    </w:p>
    <w:p w14:paraId="60A64C9F" w14:textId="61EA3245"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66D64C5F"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27 </w:t>
      </w:r>
    </w:p>
    <w:p w14:paraId="463CC5D5" w14:textId="7777777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247E56BF"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Skladování v</w:t>
      </w:r>
      <w:r w:rsidR="00F06DC5">
        <w:rPr>
          <w:rFonts w:ascii="Times New Roman" w:hAnsi="Times New Roman"/>
          <w:b/>
          <w:bCs/>
          <w:strike/>
          <w:sz w:val="24"/>
          <w:szCs w:val="24"/>
        </w:rPr>
        <w:t> </w:t>
      </w:r>
      <w:r w:rsidRPr="00BB2BAB">
        <w:rPr>
          <w:rFonts w:ascii="Times New Roman" w:hAnsi="Times New Roman"/>
          <w:b/>
          <w:bCs/>
          <w:strike/>
          <w:sz w:val="24"/>
          <w:szCs w:val="24"/>
        </w:rPr>
        <w:t>prodejních místnostech a</w:t>
      </w:r>
      <w:r w:rsidR="00F06DC5">
        <w:rPr>
          <w:rFonts w:ascii="Times New Roman" w:hAnsi="Times New Roman"/>
          <w:b/>
          <w:bCs/>
          <w:strike/>
          <w:sz w:val="24"/>
          <w:szCs w:val="24"/>
        </w:rPr>
        <w:t> </w:t>
      </w:r>
      <w:r w:rsidRPr="00BB2BAB">
        <w:rPr>
          <w:rFonts w:ascii="Times New Roman" w:hAnsi="Times New Roman"/>
          <w:b/>
          <w:bCs/>
          <w:strike/>
          <w:sz w:val="24"/>
          <w:szCs w:val="24"/>
        </w:rPr>
        <w:t xml:space="preserve">příručních skladech </w:t>
      </w:r>
    </w:p>
    <w:p w14:paraId="1DD2931D" w14:textId="77777777" w:rsidR="00181E85" w:rsidRPr="00BB2BAB" w:rsidRDefault="00181E85" w:rsidP="00181E85">
      <w:pPr>
        <w:widowControl w:val="0"/>
        <w:autoSpaceDE w:val="0"/>
        <w:autoSpaceDN w:val="0"/>
        <w:adjustRightInd w:val="0"/>
        <w:spacing w:after="0" w:line="240" w:lineRule="auto"/>
        <w:rPr>
          <w:rFonts w:ascii="Times New Roman" w:hAnsi="Times New Roman"/>
          <w:b/>
          <w:bCs/>
          <w:strike/>
          <w:sz w:val="24"/>
          <w:szCs w:val="24"/>
        </w:rPr>
      </w:pPr>
    </w:p>
    <w:p w14:paraId="32627C14"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(1) V</w:t>
      </w:r>
      <w:r w:rsidR="00F06DC5">
        <w:rPr>
          <w:rFonts w:ascii="Times New Roman" w:hAnsi="Times New Roman"/>
          <w:strike/>
          <w:sz w:val="24"/>
          <w:szCs w:val="24"/>
        </w:rPr>
        <w:t> </w:t>
      </w:r>
      <w:r w:rsidRPr="00BB2BAB">
        <w:rPr>
          <w:rFonts w:ascii="Times New Roman" w:hAnsi="Times New Roman"/>
          <w:strike/>
          <w:sz w:val="24"/>
          <w:szCs w:val="24"/>
        </w:rPr>
        <w:t>prodejní místnosti se mohou skladovat pyrotechnické výrobky v</w:t>
      </w:r>
      <w:r w:rsidR="00F06DC5">
        <w:rPr>
          <w:rFonts w:ascii="Times New Roman" w:hAnsi="Times New Roman"/>
          <w:strike/>
          <w:sz w:val="24"/>
          <w:szCs w:val="24"/>
        </w:rPr>
        <w:t> </w:t>
      </w:r>
      <w:r w:rsidRPr="00BB2BAB">
        <w:rPr>
          <w:rFonts w:ascii="Times New Roman" w:hAnsi="Times New Roman"/>
          <w:strike/>
          <w:sz w:val="24"/>
          <w:szCs w:val="24"/>
        </w:rPr>
        <w:t xml:space="preserve">množství obsahující nejvýše 80 kg čisté hmotnosti výbušných látek. </w:t>
      </w:r>
    </w:p>
    <w:p w14:paraId="073EDC1E" w14:textId="77777777" w:rsidR="00181E85" w:rsidRPr="00AD4FEE" w:rsidRDefault="00181E85" w:rsidP="00181E85">
      <w:pPr>
        <w:widowControl w:val="0"/>
        <w:autoSpaceDE w:val="0"/>
        <w:autoSpaceDN w:val="0"/>
        <w:adjustRightInd w:val="0"/>
        <w:spacing w:after="0" w:line="240" w:lineRule="auto"/>
        <w:rPr>
          <w:rFonts w:ascii="Times New Roman" w:hAnsi="Times New Roman"/>
          <w:sz w:val="24"/>
          <w:szCs w:val="24"/>
        </w:rPr>
      </w:pPr>
      <w:r w:rsidRPr="00AD4FEE">
        <w:rPr>
          <w:rFonts w:ascii="Times New Roman" w:hAnsi="Times New Roman"/>
          <w:sz w:val="24"/>
          <w:szCs w:val="24"/>
        </w:rPr>
        <w:t xml:space="preserve"> </w:t>
      </w:r>
    </w:p>
    <w:p w14:paraId="118F1E01"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(2) V</w:t>
      </w:r>
      <w:r w:rsidR="00F06DC5">
        <w:rPr>
          <w:rFonts w:ascii="Times New Roman" w:hAnsi="Times New Roman"/>
          <w:strike/>
          <w:sz w:val="24"/>
          <w:szCs w:val="24"/>
        </w:rPr>
        <w:t> </w:t>
      </w:r>
      <w:r w:rsidRPr="00BB2BAB">
        <w:rPr>
          <w:rFonts w:ascii="Times New Roman" w:hAnsi="Times New Roman"/>
          <w:strike/>
          <w:sz w:val="24"/>
          <w:szCs w:val="24"/>
        </w:rPr>
        <w:t>příručním skladu se mohou skladovat pyrotechnické výrobky v</w:t>
      </w:r>
      <w:r w:rsidR="00F06DC5">
        <w:rPr>
          <w:rFonts w:ascii="Times New Roman" w:hAnsi="Times New Roman"/>
          <w:strike/>
          <w:sz w:val="24"/>
          <w:szCs w:val="24"/>
        </w:rPr>
        <w:t> </w:t>
      </w:r>
      <w:r w:rsidRPr="00BB2BAB">
        <w:rPr>
          <w:rFonts w:ascii="Times New Roman" w:hAnsi="Times New Roman"/>
          <w:strike/>
          <w:sz w:val="24"/>
          <w:szCs w:val="24"/>
        </w:rPr>
        <w:t xml:space="preserve">množství obsahující nejvýše </w:t>
      </w:r>
    </w:p>
    <w:p w14:paraId="3A7EBB32" w14:textId="77418A21"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2AE034CC"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a) 300 kg čisté hmotnosti výbušných látek, pokud se všechny nacházejí v</w:t>
      </w:r>
      <w:r w:rsidR="00F06DC5">
        <w:rPr>
          <w:rFonts w:ascii="Times New Roman" w:hAnsi="Times New Roman"/>
          <w:strike/>
          <w:sz w:val="24"/>
          <w:szCs w:val="24"/>
        </w:rPr>
        <w:t> </w:t>
      </w:r>
      <w:r w:rsidRPr="00BB2BAB">
        <w:rPr>
          <w:rFonts w:ascii="Times New Roman" w:hAnsi="Times New Roman"/>
          <w:strike/>
          <w:sz w:val="24"/>
          <w:szCs w:val="24"/>
        </w:rPr>
        <w:t>původních přepravních obalech výrobce nebo dovozce, označených v</w:t>
      </w:r>
      <w:r w:rsidR="00F06DC5">
        <w:rPr>
          <w:rFonts w:ascii="Times New Roman" w:hAnsi="Times New Roman"/>
          <w:strike/>
          <w:sz w:val="24"/>
          <w:szCs w:val="24"/>
        </w:rPr>
        <w:t> </w:t>
      </w:r>
      <w:r w:rsidRPr="00BB2BAB">
        <w:rPr>
          <w:rFonts w:ascii="Times New Roman" w:hAnsi="Times New Roman"/>
          <w:strike/>
          <w:sz w:val="24"/>
          <w:szCs w:val="24"/>
        </w:rPr>
        <w:t>souladu s</w:t>
      </w:r>
      <w:r w:rsidR="00F06DC5">
        <w:rPr>
          <w:rFonts w:ascii="Times New Roman" w:hAnsi="Times New Roman"/>
          <w:strike/>
          <w:sz w:val="24"/>
          <w:szCs w:val="24"/>
        </w:rPr>
        <w:t> </w:t>
      </w:r>
      <w:r w:rsidRPr="00BB2BAB">
        <w:rPr>
          <w:rFonts w:ascii="Times New Roman" w:hAnsi="Times New Roman"/>
          <w:strike/>
          <w:sz w:val="24"/>
          <w:szCs w:val="24"/>
        </w:rPr>
        <w:t>Evropskou dohodou o</w:t>
      </w:r>
      <w:r w:rsidR="00F06DC5">
        <w:rPr>
          <w:rFonts w:ascii="Times New Roman" w:hAnsi="Times New Roman"/>
          <w:strike/>
          <w:sz w:val="24"/>
          <w:szCs w:val="24"/>
        </w:rPr>
        <w:t> </w:t>
      </w:r>
      <w:r w:rsidRPr="00BB2BAB">
        <w:rPr>
          <w:rFonts w:ascii="Times New Roman" w:hAnsi="Times New Roman"/>
          <w:strike/>
          <w:sz w:val="24"/>
          <w:szCs w:val="24"/>
        </w:rPr>
        <w:t>mezinárodní silniční přepravě nebezpečných věcí (ADR) klasifikačním kódem 1.4 G, z</w:t>
      </w:r>
      <w:r w:rsidR="00F06DC5">
        <w:rPr>
          <w:rFonts w:ascii="Times New Roman" w:hAnsi="Times New Roman"/>
          <w:strike/>
          <w:sz w:val="24"/>
          <w:szCs w:val="24"/>
        </w:rPr>
        <w:t> </w:t>
      </w:r>
      <w:r w:rsidRPr="00BB2BAB">
        <w:rPr>
          <w:rFonts w:ascii="Times New Roman" w:hAnsi="Times New Roman"/>
          <w:strike/>
          <w:sz w:val="24"/>
          <w:szCs w:val="24"/>
        </w:rPr>
        <w:t xml:space="preserve">nichž nejvýše jeden takový obal každého druhu výrobku může být otevřen, </w:t>
      </w:r>
    </w:p>
    <w:p w14:paraId="76564275" w14:textId="285D11DF"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6640863A"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b) 200 kg čisté hmotnosti výbušných látek, pokud nejsou splněny podmínky písmene a), nebo </w:t>
      </w:r>
    </w:p>
    <w:p w14:paraId="546A457F" w14:textId="1583517C"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0BF8FE98"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750 kg čisté hmotnosti výbušných látek, při skladování v</w:t>
      </w:r>
      <w:r w:rsidR="00F06DC5">
        <w:rPr>
          <w:rFonts w:ascii="Times New Roman" w:hAnsi="Times New Roman"/>
          <w:strike/>
          <w:sz w:val="24"/>
          <w:szCs w:val="24"/>
        </w:rPr>
        <w:t> </w:t>
      </w:r>
      <w:r w:rsidRPr="00BB2BAB">
        <w:rPr>
          <w:rFonts w:ascii="Times New Roman" w:hAnsi="Times New Roman"/>
          <w:strike/>
          <w:sz w:val="24"/>
          <w:szCs w:val="24"/>
        </w:rPr>
        <w:t>kombinaci podle písmene a), anebo b) společně s</w:t>
      </w:r>
      <w:r w:rsidR="00F06DC5">
        <w:rPr>
          <w:rFonts w:ascii="Times New Roman" w:hAnsi="Times New Roman"/>
          <w:strike/>
          <w:sz w:val="24"/>
          <w:szCs w:val="24"/>
        </w:rPr>
        <w:t> </w:t>
      </w:r>
      <w:r w:rsidRPr="00BB2BAB">
        <w:rPr>
          <w:rFonts w:ascii="Times New Roman" w:hAnsi="Times New Roman"/>
          <w:strike/>
          <w:sz w:val="24"/>
          <w:szCs w:val="24"/>
        </w:rPr>
        <w:t>pyrotechnickými výrobky nacházejícími se v</w:t>
      </w:r>
      <w:r w:rsidR="00F06DC5">
        <w:rPr>
          <w:rFonts w:ascii="Times New Roman" w:hAnsi="Times New Roman"/>
          <w:strike/>
          <w:sz w:val="24"/>
          <w:szCs w:val="24"/>
        </w:rPr>
        <w:t> </w:t>
      </w:r>
      <w:r w:rsidRPr="00BB2BAB">
        <w:rPr>
          <w:rFonts w:ascii="Times New Roman" w:hAnsi="Times New Roman"/>
          <w:strike/>
          <w:sz w:val="24"/>
          <w:szCs w:val="24"/>
        </w:rPr>
        <w:t>původních přepravních obalech výrobce nebo dovozce, které jsou označeny v</w:t>
      </w:r>
      <w:r w:rsidR="00F06DC5">
        <w:rPr>
          <w:rFonts w:ascii="Times New Roman" w:hAnsi="Times New Roman"/>
          <w:strike/>
          <w:sz w:val="24"/>
          <w:szCs w:val="24"/>
        </w:rPr>
        <w:t> </w:t>
      </w:r>
      <w:r w:rsidRPr="00BB2BAB">
        <w:rPr>
          <w:rFonts w:ascii="Times New Roman" w:hAnsi="Times New Roman"/>
          <w:strike/>
          <w:sz w:val="24"/>
          <w:szCs w:val="24"/>
        </w:rPr>
        <w:t>souladu s</w:t>
      </w:r>
      <w:r w:rsidR="00F06DC5">
        <w:rPr>
          <w:rFonts w:ascii="Times New Roman" w:hAnsi="Times New Roman"/>
          <w:strike/>
          <w:sz w:val="24"/>
          <w:szCs w:val="24"/>
        </w:rPr>
        <w:t> </w:t>
      </w:r>
      <w:r w:rsidRPr="00BB2BAB">
        <w:rPr>
          <w:rFonts w:ascii="Times New Roman" w:hAnsi="Times New Roman"/>
          <w:strike/>
          <w:sz w:val="24"/>
          <w:szCs w:val="24"/>
        </w:rPr>
        <w:t>Evropskou dohodou o</w:t>
      </w:r>
      <w:r w:rsidR="00F06DC5">
        <w:rPr>
          <w:rFonts w:ascii="Times New Roman" w:hAnsi="Times New Roman"/>
          <w:strike/>
          <w:sz w:val="24"/>
          <w:szCs w:val="24"/>
        </w:rPr>
        <w:t> </w:t>
      </w:r>
      <w:r w:rsidRPr="00BB2BAB">
        <w:rPr>
          <w:rFonts w:ascii="Times New Roman" w:hAnsi="Times New Roman"/>
          <w:strike/>
          <w:sz w:val="24"/>
          <w:szCs w:val="24"/>
        </w:rPr>
        <w:t xml:space="preserve">mezinárodní silniční přepravě nebezpečných věcí (ADR) klasifikačním kódem 1.4 S. </w:t>
      </w:r>
    </w:p>
    <w:p w14:paraId="6A4BBE72" w14:textId="69D9C1BC"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76D60236"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28 </w:t>
      </w:r>
    </w:p>
    <w:p w14:paraId="0B1FD9EA" w14:textId="7777777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5FF7A911"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 xml:space="preserve">Skladování ve skladech </w:t>
      </w:r>
    </w:p>
    <w:p w14:paraId="3B1DE0D2" w14:textId="77777777" w:rsidR="00181E85" w:rsidRPr="00BB2BAB" w:rsidRDefault="00181E85" w:rsidP="00181E85">
      <w:pPr>
        <w:widowControl w:val="0"/>
        <w:autoSpaceDE w:val="0"/>
        <w:autoSpaceDN w:val="0"/>
        <w:adjustRightInd w:val="0"/>
        <w:spacing w:after="0" w:line="240" w:lineRule="auto"/>
        <w:rPr>
          <w:rFonts w:ascii="Times New Roman" w:hAnsi="Times New Roman"/>
          <w:b/>
          <w:bCs/>
          <w:strike/>
          <w:sz w:val="24"/>
          <w:szCs w:val="24"/>
        </w:rPr>
      </w:pPr>
    </w:p>
    <w:p w14:paraId="0446A47F" w14:textId="20D1D0C5"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 xml:space="preserve">Není-li uvedeno jinak, skladují se pyrotechnické výrobky ve skladech </w:t>
      </w:r>
      <w:r w:rsidRPr="00BB2BAB">
        <w:rPr>
          <w:rFonts w:ascii="Times New Roman" w:hAnsi="Times New Roman"/>
          <w:strike/>
          <w:sz w:val="24"/>
          <w:szCs w:val="24"/>
        </w:rPr>
        <w:lastRenderedPageBreak/>
        <w:t>povolených k</w:t>
      </w:r>
      <w:r w:rsidR="00F06DC5">
        <w:rPr>
          <w:rFonts w:ascii="Times New Roman" w:hAnsi="Times New Roman"/>
          <w:strike/>
          <w:sz w:val="24"/>
          <w:szCs w:val="24"/>
        </w:rPr>
        <w:t> </w:t>
      </w:r>
      <w:r w:rsidRPr="00BB2BAB">
        <w:rPr>
          <w:rFonts w:ascii="Times New Roman" w:hAnsi="Times New Roman"/>
          <w:strike/>
          <w:sz w:val="24"/>
          <w:szCs w:val="24"/>
        </w:rPr>
        <w:t>tomuto účelu podle jiného právního předpisu</w:t>
      </w:r>
      <w:r w:rsidRPr="00BB2BAB">
        <w:rPr>
          <w:rFonts w:ascii="Times New Roman" w:hAnsi="Times New Roman"/>
          <w:strike/>
          <w:sz w:val="24"/>
          <w:szCs w:val="24"/>
          <w:vertAlign w:val="superscript"/>
        </w:rPr>
        <w:t>13)</w:t>
      </w:r>
      <w:r w:rsidRPr="00BB2BAB">
        <w:rPr>
          <w:rFonts w:ascii="Times New Roman" w:hAnsi="Times New Roman"/>
          <w:strike/>
          <w:sz w:val="24"/>
          <w:szCs w:val="24"/>
        </w:rPr>
        <w:t xml:space="preserve"> a</w:t>
      </w:r>
      <w:r w:rsidR="00F06DC5">
        <w:rPr>
          <w:rFonts w:ascii="Times New Roman" w:hAnsi="Times New Roman"/>
          <w:strike/>
          <w:sz w:val="24"/>
          <w:szCs w:val="24"/>
        </w:rPr>
        <w:t> </w:t>
      </w:r>
      <w:r w:rsidRPr="00BB2BAB">
        <w:rPr>
          <w:rFonts w:ascii="Times New Roman" w:hAnsi="Times New Roman"/>
          <w:strike/>
          <w:sz w:val="24"/>
          <w:szCs w:val="24"/>
        </w:rPr>
        <w:t>současně splňujících požadavky, které stanoví ministerstvo prováděcím právním předpisem. Ministerstvo vyhláškou stanoví úpravu jednotlivých stavebních částí skladu, vybavení skladu zařízením elektronické zabezpečovací signalizace, konstrukce stěn, přepážek, zárubní, dveří, výfukových ploch a</w:t>
      </w:r>
      <w:r w:rsidR="00F06DC5">
        <w:rPr>
          <w:rFonts w:ascii="Times New Roman" w:hAnsi="Times New Roman"/>
          <w:strike/>
          <w:sz w:val="24"/>
          <w:szCs w:val="24"/>
        </w:rPr>
        <w:t> </w:t>
      </w:r>
      <w:r w:rsidRPr="00BB2BAB">
        <w:rPr>
          <w:rFonts w:ascii="Times New Roman" w:hAnsi="Times New Roman"/>
          <w:strike/>
          <w:sz w:val="24"/>
          <w:szCs w:val="24"/>
        </w:rPr>
        <w:t>střešních konstrukcí, povrchovou úpravu vnitřních stěn, stropu, podlah, požadavky na okolí skladu, bezpečnostní vzdálenost a</w:t>
      </w:r>
      <w:r w:rsidR="00F06DC5">
        <w:rPr>
          <w:rFonts w:ascii="Times New Roman" w:hAnsi="Times New Roman"/>
          <w:strike/>
          <w:sz w:val="24"/>
          <w:szCs w:val="24"/>
        </w:rPr>
        <w:t> </w:t>
      </w:r>
      <w:proofErr w:type="spellStart"/>
      <w:r w:rsidRPr="00BB2BAB">
        <w:rPr>
          <w:rFonts w:ascii="Times New Roman" w:hAnsi="Times New Roman"/>
          <w:strike/>
          <w:sz w:val="24"/>
          <w:szCs w:val="24"/>
        </w:rPr>
        <w:t>obložnost</w:t>
      </w:r>
      <w:proofErr w:type="spellEnd"/>
      <w:r w:rsidRPr="00BB2BAB">
        <w:rPr>
          <w:rFonts w:ascii="Times New Roman" w:hAnsi="Times New Roman"/>
          <w:strike/>
          <w:sz w:val="24"/>
          <w:szCs w:val="24"/>
        </w:rPr>
        <w:t>, požární zabezpečení skladu včetně zákazu kouření a</w:t>
      </w:r>
      <w:r w:rsidR="00F06DC5">
        <w:rPr>
          <w:rFonts w:ascii="Times New Roman" w:hAnsi="Times New Roman"/>
          <w:strike/>
          <w:sz w:val="24"/>
          <w:szCs w:val="24"/>
        </w:rPr>
        <w:t> </w:t>
      </w:r>
      <w:r w:rsidRPr="00BB2BAB">
        <w:rPr>
          <w:rFonts w:ascii="Times New Roman" w:hAnsi="Times New Roman"/>
          <w:strike/>
          <w:sz w:val="24"/>
          <w:szCs w:val="24"/>
        </w:rPr>
        <w:t>ochranu skl</w:t>
      </w:r>
      <w:r w:rsidR="00AD4FEE">
        <w:rPr>
          <w:rFonts w:ascii="Times New Roman" w:hAnsi="Times New Roman"/>
          <w:strike/>
          <w:sz w:val="24"/>
          <w:szCs w:val="24"/>
        </w:rPr>
        <w:t>adu před účinky vnějších vlivů.</w:t>
      </w:r>
    </w:p>
    <w:p w14:paraId="25214533" w14:textId="7480ADFF"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08687DB0" w14:textId="1D40AD77" w:rsidR="00181E85" w:rsidRPr="00BB2BAB" w:rsidRDefault="00AD4FEE" w:rsidP="00181E85">
      <w:pPr>
        <w:widowControl w:val="0"/>
        <w:autoSpaceDE w:val="0"/>
        <w:autoSpaceDN w:val="0"/>
        <w:adjustRightInd w:val="0"/>
        <w:spacing w:after="0" w:line="240" w:lineRule="auto"/>
        <w:jc w:val="center"/>
        <w:rPr>
          <w:rFonts w:ascii="Times New Roman" w:hAnsi="Times New Roman"/>
          <w:strike/>
          <w:sz w:val="24"/>
          <w:szCs w:val="24"/>
        </w:rPr>
      </w:pPr>
      <w:r>
        <w:rPr>
          <w:rFonts w:ascii="Times New Roman" w:hAnsi="Times New Roman"/>
          <w:strike/>
          <w:sz w:val="24"/>
          <w:szCs w:val="24"/>
        </w:rPr>
        <w:t>§ 29</w:t>
      </w:r>
    </w:p>
    <w:p w14:paraId="2BAA7958" w14:textId="7777777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45FDE57B"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Skladování a</w:t>
      </w:r>
      <w:r w:rsidR="00F06DC5">
        <w:rPr>
          <w:rFonts w:ascii="Times New Roman" w:hAnsi="Times New Roman"/>
          <w:b/>
          <w:bCs/>
          <w:strike/>
          <w:sz w:val="24"/>
          <w:szCs w:val="24"/>
        </w:rPr>
        <w:t> </w:t>
      </w:r>
      <w:r w:rsidRPr="00BB2BAB">
        <w:rPr>
          <w:rFonts w:ascii="Times New Roman" w:hAnsi="Times New Roman"/>
          <w:b/>
          <w:bCs/>
          <w:strike/>
          <w:sz w:val="24"/>
          <w:szCs w:val="24"/>
        </w:rPr>
        <w:t xml:space="preserve">prodej pyrotechnických výrobků kategorie F1 </w:t>
      </w:r>
    </w:p>
    <w:p w14:paraId="38598896" w14:textId="77777777" w:rsidR="00181E85" w:rsidRPr="00BB2BAB" w:rsidRDefault="00181E85" w:rsidP="00181E85">
      <w:pPr>
        <w:widowControl w:val="0"/>
        <w:autoSpaceDE w:val="0"/>
        <w:autoSpaceDN w:val="0"/>
        <w:adjustRightInd w:val="0"/>
        <w:spacing w:after="0" w:line="240" w:lineRule="auto"/>
        <w:rPr>
          <w:rFonts w:ascii="Times New Roman" w:hAnsi="Times New Roman"/>
          <w:b/>
          <w:bCs/>
          <w:strike/>
          <w:sz w:val="24"/>
          <w:szCs w:val="24"/>
        </w:rPr>
      </w:pPr>
    </w:p>
    <w:p w14:paraId="5DD9A15B"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(1) Mimo sklad nebo příruční sklad může hospodářský subjekt nebo osoba s</w:t>
      </w:r>
      <w:r w:rsidR="00F06DC5">
        <w:rPr>
          <w:rFonts w:ascii="Times New Roman" w:hAnsi="Times New Roman"/>
          <w:strike/>
          <w:sz w:val="24"/>
          <w:szCs w:val="24"/>
        </w:rPr>
        <w:t> </w:t>
      </w:r>
      <w:r w:rsidRPr="00BB2BAB">
        <w:rPr>
          <w:rFonts w:ascii="Times New Roman" w:hAnsi="Times New Roman"/>
          <w:strike/>
          <w:sz w:val="24"/>
          <w:szCs w:val="24"/>
        </w:rPr>
        <w:t>odbornou způsobilostí skladovat nebo mimo prodejní místnost prodávat a</w:t>
      </w:r>
      <w:r w:rsidR="00F06DC5">
        <w:rPr>
          <w:rFonts w:ascii="Times New Roman" w:hAnsi="Times New Roman"/>
          <w:strike/>
          <w:sz w:val="24"/>
          <w:szCs w:val="24"/>
        </w:rPr>
        <w:t> </w:t>
      </w:r>
      <w:r w:rsidRPr="00BB2BAB">
        <w:rPr>
          <w:rFonts w:ascii="Times New Roman" w:hAnsi="Times New Roman"/>
          <w:strike/>
          <w:sz w:val="24"/>
          <w:szCs w:val="24"/>
        </w:rPr>
        <w:t xml:space="preserve">skladovat pouze pyrotechnické výrobky kategorie F1. </w:t>
      </w:r>
    </w:p>
    <w:p w14:paraId="0110091D" w14:textId="0388B59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5F3A43F9"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(2) Při skladování nebo prodeji podle odstavce 1 jsou hospodářský subjekt nebo osoba s</w:t>
      </w:r>
      <w:r w:rsidR="00F06DC5">
        <w:rPr>
          <w:rFonts w:ascii="Times New Roman" w:hAnsi="Times New Roman"/>
          <w:strike/>
          <w:sz w:val="24"/>
          <w:szCs w:val="24"/>
        </w:rPr>
        <w:t> </w:t>
      </w:r>
      <w:r w:rsidRPr="00BB2BAB">
        <w:rPr>
          <w:rFonts w:ascii="Times New Roman" w:hAnsi="Times New Roman"/>
          <w:strike/>
          <w:sz w:val="24"/>
          <w:szCs w:val="24"/>
        </w:rPr>
        <w:t>odbornou způsobilostí povinny mít k</w:t>
      </w:r>
      <w:r w:rsidR="00F06DC5">
        <w:rPr>
          <w:rFonts w:ascii="Times New Roman" w:hAnsi="Times New Roman"/>
          <w:strike/>
          <w:sz w:val="24"/>
          <w:szCs w:val="24"/>
        </w:rPr>
        <w:t> </w:t>
      </w:r>
      <w:r w:rsidRPr="00BB2BAB">
        <w:rPr>
          <w:rFonts w:ascii="Times New Roman" w:hAnsi="Times New Roman"/>
          <w:strike/>
          <w:sz w:val="24"/>
          <w:szCs w:val="24"/>
        </w:rPr>
        <w:t>dispozici alespoň jeden přenosný hasicí přístroj vodní nebo pěnový s</w:t>
      </w:r>
      <w:r w:rsidR="00F06DC5">
        <w:rPr>
          <w:rFonts w:ascii="Times New Roman" w:hAnsi="Times New Roman"/>
          <w:strike/>
          <w:sz w:val="24"/>
          <w:szCs w:val="24"/>
        </w:rPr>
        <w:t> </w:t>
      </w:r>
      <w:r w:rsidRPr="00BB2BAB">
        <w:rPr>
          <w:rFonts w:ascii="Times New Roman" w:hAnsi="Times New Roman"/>
          <w:strike/>
          <w:sz w:val="24"/>
          <w:szCs w:val="24"/>
        </w:rPr>
        <w:t>hasicí schopností nejméně 13A nebo přenosný hasicí přístroj práškový s</w:t>
      </w:r>
      <w:r w:rsidR="00F06DC5">
        <w:rPr>
          <w:rFonts w:ascii="Times New Roman" w:hAnsi="Times New Roman"/>
          <w:strike/>
          <w:sz w:val="24"/>
          <w:szCs w:val="24"/>
        </w:rPr>
        <w:t> </w:t>
      </w:r>
      <w:r w:rsidRPr="00BB2BAB">
        <w:rPr>
          <w:rFonts w:ascii="Times New Roman" w:hAnsi="Times New Roman"/>
          <w:strike/>
          <w:sz w:val="24"/>
          <w:szCs w:val="24"/>
        </w:rPr>
        <w:t xml:space="preserve">hasicí schopností nejméně 21A. </w:t>
      </w:r>
    </w:p>
    <w:p w14:paraId="594E8844" w14:textId="2EAB163B"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34CE71B8"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30 </w:t>
      </w:r>
    </w:p>
    <w:p w14:paraId="6EED7197" w14:textId="7777777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262B8E37"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Výzkum, vývoj a</w:t>
      </w:r>
      <w:r w:rsidR="00F06DC5">
        <w:rPr>
          <w:rFonts w:ascii="Times New Roman" w:hAnsi="Times New Roman"/>
          <w:b/>
          <w:bCs/>
          <w:strike/>
          <w:sz w:val="24"/>
          <w:szCs w:val="24"/>
        </w:rPr>
        <w:t> </w:t>
      </w:r>
      <w:r w:rsidRPr="00BB2BAB">
        <w:rPr>
          <w:rFonts w:ascii="Times New Roman" w:hAnsi="Times New Roman"/>
          <w:b/>
          <w:bCs/>
          <w:strike/>
          <w:sz w:val="24"/>
          <w:szCs w:val="24"/>
        </w:rPr>
        <w:t xml:space="preserve">zkoušení </w:t>
      </w:r>
    </w:p>
    <w:p w14:paraId="6FFB9E3B" w14:textId="77777777" w:rsidR="00181E85" w:rsidRPr="00BB2BAB" w:rsidRDefault="00181E85" w:rsidP="00181E85">
      <w:pPr>
        <w:widowControl w:val="0"/>
        <w:autoSpaceDE w:val="0"/>
        <w:autoSpaceDN w:val="0"/>
        <w:adjustRightInd w:val="0"/>
        <w:spacing w:after="0" w:line="240" w:lineRule="auto"/>
        <w:rPr>
          <w:rFonts w:ascii="Times New Roman" w:hAnsi="Times New Roman"/>
          <w:b/>
          <w:bCs/>
          <w:strike/>
          <w:sz w:val="24"/>
          <w:szCs w:val="24"/>
        </w:rPr>
      </w:pPr>
    </w:p>
    <w:p w14:paraId="22F23DDD"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Pyrotechnické výrobky vyrobené za účelem výzkumu, vývoje a</w:t>
      </w:r>
      <w:r w:rsidR="00F06DC5">
        <w:rPr>
          <w:rFonts w:ascii="Times New Roman" w:hAnsi="Times New Roman"/>
          <w:strike/>
          <w:sz w:val="24"/>
          <w:szCs w:val="24"/>
        </w:rPr>
        <w:t> </w:t>
      </w:r>
      <w:r w:rsidRPr="00BB2BAB">
        <w:rPr>
          <w:rFonts w:ascii="Times New Roman" w:hAnsi="Times New Roman"/>
          <w:strike/>
          <w:sz w:val="24"/>
          <w:szCs w:val="24"/>
        </w:rPr>
        <w:t>zkoušení, které nejsou v</w:t>
      </w:r>
      <w:r w:rsidR="00F06DC5">
        <w:rPr>
          <w:rFonts w:ascii="Times New Roman" w:hAnsi="Times New Roman"/>
          <w:strike/>
          <w:sz w:val="24"/>
          <w:szCs w:val="24"/>
        </w:rPr>
        <w:t> </w:t>
      </w:r>
      <w:r w:rsidRPr="00BB2BAB">
        <w:rPr>
          <w:rFonts w:ascii="Times New Roman" w:hAnsi="Times New Roman"/>
          <w:strike/>
          <w:sz w:val="24"/>
          <w:szCs w:val="24"/>
        </w:rPr>
        <w:t>souladu s</w:t>
      </w:r>
      <w:r w:rsidR="00F06DC5">
        <w:rPr>
          <w:rFonts w:ascii="Times New Roman" w:hAnsi="Times New Roman"/>
          <w:strike/>
          <w:sz w:val="24"/>
          <w:szCs w:val="24"/>
        </w:rPr>
        <w:t> </w:t>
      </w:r>
      <w:r w:rsidRPr="00BB2BAB">
        <w:rPr>
          <w:rFonts w:ascii="Times New Roman" w:hAnsi="Times New Roman"/>
          <w:strike/>
          <w:sz w:val="24"/>
          <w:szCs w:val="24"/>
        </w:rPr>
        <w:t>ustanoveními tohoto zákona, může oprávněný držitel používat pouze k</w:t>
      </w:r>
      <w:r w:rsidR="00F06DC5">
        <w:rPr>
          <w:rFonts w:ascii="Times New Roman" w:hAnsi="Times New Roman"/>
          <w:strike/>
          <w:sz w:val="24"/>
          <w:szCs w:val="24"/>
        </w:rPr>
        <w:t> </w:t>
      </w:r>
      <w:r w:rsidRPr="00BB2BAB">
        <w:rPr>
          <w:rFonts w:ascii="Times New Roman" w:hAnsi="Times New Roman"/>
          <w:strike/>
          <w:sz w:val="24"/>
          <w:szCs w:val="24"/>
        </w:rPr>
        <w:t>výzkumu, vývoji a</w:t>
      </w:r>
      <w:r w:rsidR="00F06DC5">
        <w:rPr>
          <w:rFonts w:ascii="Times New Roman" w:hAnsi="Times New Roman"/>
          <w:strike/>
          <w:sz w:val="24"/>
          <w:szCs w:val="24"/>
        </w:rPr>
        <w:t> </w:t>
      </w:r>
      <w:r w:rsidRPr="00BB2BAB">
        <w:rPr>
          <w:rFonts w:ascii="Times New Roman" w:hAnsi="Times New Roman"/>
          <w:strike/>
          <w:sz w:val="24"/>
          <w:szCs w:val="24"/>
        </w:rPr>
        <w:t>zkoušení a</w:t>
      </w:r>
      <w:r w:rsidR="00F06DC5">
        <w:rPr>
          <w:rFonts w:ascii="Times New Roman" w:hAnsi="Times New Roman"/>
          <w:strike/>
          <w:sz w:val="24"/>
          <w:szCs w:val="24"/>
        </w:rPr>
        <w:t> </w:t>
      </w:r>
      <w:r w:rsidRPr="00BB2BAB">
        <w:rPr>
          <w:rFonts w:ascii="Times New Roman" w:hAnsi="Times New Roman"/>
          <w:strike/>
          <w:sz w:val="24"/>
          <w:szCs w:val="24"/>
        </w:rPr>
        <w:t>pouze, pokud jsou viditelně opatřeny označením s</w:t>
      </w:r>
      <w:r w:rsidR="00F06DC5">
        <w:rPr>
          <w:rFonts w:ascii="Times New Roman" w:hAnsi="Times New Roman"/>
          <w:strike/>
          <w:sz w:val="24"/>
          <w:szCs w:val="24"/>
        </w:rPr>
        <w:t> </w:t>
      </w:r>
      <w:r w:rsidRPr="00BB2BAB">
        <w:rPr>
          <w:rFonts w:ascii="Times New Roman" w:hAnsi="Times New Roman"/>
          <w:strike/>
          <w:sz w:val="24"/>
          <w:szCs w:val="24"/>
        </w:rPr>
        <w:t>informací o</w:t>
      </w:r>
      <w:r w:rsidR="00F06DC5">
        <w:rPr>
          <w:rFonts w:ascii="Times New Roman" w:hAnsi="Times New Roman"/>
          <w:strike/>
          <w:sz w:val="24"/>
          <w:szCs w:val="24"/>
        </w:rPr>
        <w:t> </w:t>
      </w:r>
      <w:r w:rsidRPr="00BB2BAB">
        <w:rPr>
          <w:rFonts w:ascii="Times New Roman" w:hAnsi="Times New Roman"/>
          <w:strike/>
          <w:sz w:val="24"/>
          <w:szCs w:val="24"/>
        </w:rPr>
        <w:t>tom, že neodpovídají tomuto zákonu a</w:t>
      </w:r>
      <w:r w:rsidR="00F06DC5">
        <w:rPr>
          <w:rFonts w:ascii="Times New Roman" w:hAnsi="Times New Roman"/>
          <w:strike/>
          <w:sz w:val="24"/>
          <w:szCs w:val="24"/>
        </w:rPr>
        <w:t> </w:t>
      </w:r>
      <w:r w:rsidRPr="00BB2BAB">
        <w:rPr>
          <w:rFonts w:ascii="Times New Roman" w:hAnsi="Times New Roman"/>
          <w:strike/>
          <w:sz w:val="24"/>
          <w:szCs w:val="24"/>
        </w:rPr>
        <w:t>jsou určeny pouze k</w:t>
      </w:r>
      <w:r w:rsidR="00F06DC5">
        <w:rPr>
          <w:rFonts w:ascii="Times New Roman" w:hAnsi="Times New Roman"/>
          <w:strike/>
          <w:sz w:val="24"/>
          <w:szCs w:val="24"/>
        </w:rPr>
        <w:t> </w:t>
      </w:r>
      <w:r w:rsidRPr="00BB2BAB">
        <w:rPr>
          <w:rFonts w:ascii="Times New Roman" w:hAnsi="Times New Roman"/>
          <w:strike/>
          <w:sz w:val="24"/>
          <w:szCs w:val="24"/>
        </w:rPr>
        <w:t>výzkumu, vývoji a</w:t>
      </w:r>
      <w:r w:rsidR="00F06DC5">
        <w:rPr>
          <w:rFonts w:ascii="Times New Roman" w:hAnsi="Times New Roman"/>
          <w:strike/>
          <w:sz w:val="24"/>
          <w:szCs w:val="24"/>
        </w:rPr>
        <w:t> </w:t>
      </w:r>
      <w:r w:rsidRPr="00BB2BAB">
        <w:rPr>
          <w:rFonts w:ascii="Times New Roman" w:hAnsi="Times New Roman"/>
          <w:strike/>
          <w:sz w:val="24"/>
          <w:szCs w:val="24"/>
        </w:rPr>
        <w:t xml:space="preserve">zkoušení. </w:t>
      </w:r>
    </w:p>
    <w:p w14:paraId="423C07A6" w14:textId="7777777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r w:rsidRPr="00BB2BAB">
        <w:rPr>
          <w:rFonts w:ascii="Times New Roman" w:hAnsi="Times New Roman"/>
          <w:strike/>
          <w:sz w:val="24"/>
          <w:szCs w:val="24"/>
        </w:rPr>
        <w:t xml:space="preserve"> </w:t>
      </w:r>
    </w:p>
    <w:p w14:paraId="13FE4645"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31 </w:t>
      </w:r>
    </w:p>
    <w:p w14:paraId="1CDA8C2D" w14:textId="7777777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07405C4A"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 xml:space="preserve">Vystavování pyrotechnických výrobků </w:t>
      </w:r>
    </w:p>
    <w:p w14:paraId="4B21305D" w14:textId="77777777" w:rsidR="00181E85" w:rsidRPr="00BB2BAB" w:rsidRDefault="00181E85" w:rsidP="00181E85">
      <w:pPr>
        <w:widowControl w:val="0"/>
        <w:autoSpaceDE w:val="0"/>
        <w:autoSpaceDN w:val="0"/>
        <w:adjustRightInd w:val="0"/>
        <w:spacing w:after="0" w:line="240" w:lineRule="auto"/>
        <w:rPr>
          <w:rFonts w:ascii="Times New Roman" w:hAnsi="Times New Roman"/>
          <w:b/>
          <w:bCs/>
          <w:strike/>
          <w:sz w:val="24"/>
          <w:szCs w:val="24"/>
        </w:rPr>
      </w:pPr>
    </w:p>
    <w:p w14:paraId="53494370"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Hospodářský subjekt, který vystavuje pyrotechnické výrobky, je povinen ohlásit Úřadu a</w:t>
      </w:r>
      <w:r w:rsidR="00F06DC5">
        <w:rPr>
          <w:rFonts w:ascii="Times New Roman" w:hAnsi="Times New Roman"/>
          <w:strike/>
          <w:sz w:val="24"/>
          <w:szCs w:val="24"/>
        </w:rPr>
        <w:t> </w:t>
      </w:r>
      <w:r w:rsidRPr="00BB2BAB">
        <w:rPr>
          <w:rFonts w:ascii="Times New Roman" w:hAnsi="Times New Roman"/>
          <w:strike/>
          <w:sz w:val="24"/>
          <w:szCs w:val="24"/>
        </w:rPr>
        <w:t xml:space="preserve">hasičskému záchrannému sboru kraje nejméně 5 pracovních dní přede dnem zahájení vystavování </w:t>
      </w:r>
    </w:p>
    <w:p w14:paraId="3CAD0FDB" w14:textId="6DFC8011"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56461B2D"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a) místo, datum a</w:t>
      </w:r>
      <w:r w:rsidR="00F06DC5">
        <w:rPr>
          <w:rFonts w:ascii="Times New Roman" w:hAnsi="Times New Roman"/>
          <w:strike/>
          <w:sz w:val="24"/>
          <w:szCs w:val="24"/>
        </w:rPr>
        <w:t> </w:t>
      </w:r>
      <w:r w:rsidRPr="00BB2BAB">
        <w:rPr>
          <w:rFonts w:ascii="Times New Roman" w:hAnsi="Times New Roman"/>
          <w:strike/>
          <w:sz w:val="24"/>
          <w:szCs w:val="24"/>
        </w:rPr>
        <w:t xml:space="preserve">čas vystavování pyrotechnických výrobků, </w:t>
      </w:r>
    </w:p>
    <w:p w14:paraId="5A8D6649" w14:textId="0ACA0B2F"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7D99EFA8"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b) dobu trvání vystavování pyrotechnických výrobků, </w:t>
      </w:r>
    </w:p>
    <w:p w14:paraId="158C0AE0" w14:textId="041BB90F"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3889FD2E"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obchodní firmu, adresu sídla a</w:t>
      </w:r>
      <w:r w:rsidR="00F06DC5">
        <w:rPr>
          <w:rFonts w:ascii="Times New Roman" w:hAnsi="Times New Roman"/>
          <w:strike/>
          <w:sz w:val="24"/>
          <w:szCs w:val="24"/>
        </w:rPr>
        <w:t> </w:t>
      </w:r>
      <w:r w:rsidRPr="00BB2BAB">
        <w:rPr>
          <w:rFonts w:ascii="Times New Roman" w:hAnsi="Times New Roman"/>
          <w:strike/>
          <w:sz w:val="24"/>
          <w:szCs w:val="24"/>
        </w:rPr>
        <w:t>identifikační číslo nebo jméno, příjmení, adresu a</w:t>
      </w:r>
      <w:r w:rsidR="00F06DC5">
        <w:rPr>
          <w:rFonts w:ascii="Times New Roman" w:hAnsi="Times New Roman"/>
          <w:strike/>
          <w:sz w:val="24"/>
          <w:szCs w:val="24"/>
        </w:rPr>
        <w:t> </w:t>
      </w:r>
      <w:r w:rsidRPr="00BB2BAB">
        <w:rPr>
          <w:rFonts w:ascii="Times New Roman" w:hAnsi="Times New Roman"/>
          <w:strike/>
          <w:sz w:val="24"/>
          <w:szCs w:val="24"/>
        </w:rPr>
        <w:t>identifikační číslo vystavovatele a</w:t>
      </w:r>
      <w:r w:rsidR="00F06DC5">
        <w:rPr>
          <w:rFonts w:ascii="Times New Roman" w:hAnsi="Times New Roman"/>
          <w:strike/>
          <w:sz w:val="24"/>
          <w:szCs w:val="24"/>
        </w:rPr>
        <w:t> </w:t>
      </w:r>
    </w:p>
    <w:p w14:paraId="20C2A455" w14:textId="369723A8"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66270374"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d) množství a</w:t>
      </w:r>
      <w:r w:rsidR="00F06DC5">
        <w:rPr>
          <w:rFonts w:ascii="Times New Roman" w:hAnsi="Times New Roman"/>
          <w:strike/>
          <w:sz w:val="24"/>
          <w:szCs w:val="24"/>
        </w:rPr>
        <w:t> </w:t>
      </w:r>
      <w:r w:rsidRPr="00BB2BAB">
        <w:rPr>
          <w:rFonts w:ascii="Times New Roman" w:hAnsi="Times New Roman"/>
          <w:strike/>
          <w:sz w:val="24"/>
          <w:szCs w:val="24"/>
        </w:rPr>
        <w:t xml:space="preserve">druh vystavovaných pyrotechnických výrobků. </w:t>
      </w:r>
    </w:p>
    <w:p w14:paraId="01BC6A49" w14:textId="5F3FA824"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344630A3"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32 </w:t>
      </w:r>
    </w:p>
    <w:p w14:paraId="03C4A6F3" w14:textId="7777777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2A457891"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Ohňostroje</w:t>
      </w:r>
    </w:p>
    <w:p w14:paraId="462F26AC"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strike/>
          <w:sz w:val="24"/>
          <w:szCs w:val="24"/>
        </w:rPr>
      </w:pPr>
    </w:p>
    <w:p w14:paraId="19EB5FB7" w14:textId="42F28C48" w:rsidR="00181E85" w:rsidRPr="00BB2BAB" w:rsidRDefault="00181E85" w:rsidP="00181E85">
      <w:pPr>
        <w:widowControl w:val="0"/>
        <w:autoSpaceDE w:val="0"/>
        <w:autoSpaceDN w:val="0"/>
        <w:adjustRightInd w:val="0"/>
        <w:spacing w:after="0" w:line="240" w:lineRule="auto"/>
        <w:jc w:val="center"/>
        <w:rPr>
          <w:rFonts w:ascii="Times New Roman" w:hAnsi="Times New Roman"/>
          <w:strike/>
          <w:sz w:val="24"/>
          <w:szCs w:val="24"/>
        </w:rPr>
      </w:pPr>
    </w:p>
    <w:p w14:paraId="75C3B10A"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(1) Ohňostrojem se rozumí současné nebo v</w:t>
      </w:r>
      <w:r w:rsidR="00F06DC5">
        <w:rPr>
          <w:rFonts w:ascii="Times New Roman" w:hAnsi="Times New Roman"/>
          <w:strike/>
          <w:sz w:val="24"/>
          <w:szCs w:val="24"/>
        </w:rPr>
        <w:t> </w:t>
      </w:r>
      <w:r w:rsidRPr="00BB2BAB">
        <w:rPr>
          <w:rFonts w:ascii="Times New Roman" w:hAnsi="Times New Roman"/>
          <w:strike/>
          <w:sz w:val="24"/>
          <w:szCs w:val="24"/>
        </w:rPr>
        <w:t xml:space="preserve">krátkém časovém sledu následující odpalování pyrotechnických výrobků kategorie F2, F3 nebo T1. Za ohňostroj se nepovažuje odpalování pyrotechnických výrobků do hmotnosti 10 kg čistého obsahu výbušných látek celkem. </w:t>
      </w:r>
    </w:p>
    <w:p w14:paraId="6F6BCA5C" w14:textId="19EF11C0"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153F23D6"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(2) Hospodářský subjekt nebo osoba s</w:t>
      </w:r>
      <w:r w:rsidR="00F06DC5">
        <w:rPr>
          <w:rFonts w:ascii="Times New Roman" w:hAnsi="Times New Roman"/>
          <w:strike/>
          <w:sz w:val="24"/>
          <w:szCs w:val="24"/>
        </w:rPr>
        <w:t> </w:t>
      </w:r>
      <w:r w:rsidRPr="00BB2BAB">
        <w:rPr>
          <w:rFonts w:ascii="Times New Roman" w:hAnsi="Times New Roman"/>
          <w:strike/>
          <w:sz w:val="24"/>
          <w:szCs w:val="24"/>
        </w:rPr>
        <w:t>odbornou způsobilostí jsou povinny ohlásit provedení ohňostroje příslušnému obecnímu úřadu a</w:t>
      </w:r>
      <w:r w:rsidR="00F06DC5">
        <w:rPr>
          <w:rFonts w:ascii="Times New Roman" w:hAnsi="Times New Roman"/>
          <w:strike/>
          <w:sz w:val="24"/>
          <w:szCs w:val="24"/>
        </w:rPr>
        <w:t> </w:t>
      </w:r>
      <w:r w:rsidRPr="00BB2BAB">
        <w:rPr>
          <w:rFonts w:ascii="Times New Roman" w:hAnsi="Times New Roman"/>
          <w:strike/>
          <w:sz w:val="24"/>
          <w:szCs w:val="24"/>
        </w:rPr>
        <w:t>příslušnému hasičskému záchrannému sboru kraje, a</w:t>
      </w:r>
      <w:r w:rsidR="00F06DC5">
        <w:rPr>
          <w:rFonts w:ascii="Times New Roman" w:hAnsi="Times New Roman"/>
          <w:strike/>
          <w:sz w:val="24"/>
          <w:szCs w:val="24"/>
        </w:rPr>
        <w:t> </w:t>
      </w:r>
      <w:r w:rsidRPr="00BB2BAB">
        <w:rPr>
          <w:rFonts w:ascii="Times New Roman" w:hAnsi="Times New Roman"/>
          <w:strike/>
          <w:sz w:val="24"/>
          <w:szCs w:val="24"/>
        </w:rPr>
        <w:t xml:space="preserve">to nejpozději 2 pracovní dny před jeho provedením. </w:t>
      </w:r>
    </w:p>
    <w:p w14:paraId="324E7853" w14:textId="351C4E28"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076AC8BF"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(3) Ohlášení ohňostroje podle odstavce 2 musí mít písemnou formu a</w:t>
      </w:r>
      <w:r w:rsidR="00F06DC5">
        <w:rPr>
          <w:rFonts w:ascii="Times New Roman" w:hAnsi="Times New Roman"/>
          <w:strike/>
          <w:sz w:val="24"/>
          <w:szCs w:val="24"/>
        </w:rPr>
        <w:t> </w:t>
      </w:r>
      <w:r w:rsidRPr="00BB2BAB">
        <w:rPr>
          <w:rFonts w:ascii="Times New Roman" w:hAnsi="Times New Roman"/>
          <w:strike/>
          <w:sz w:val="24"/>
          <w:szCs w:val="24"/>
        </w:rPr>
        <w:t>spolu s</w:t>
      </w:r>
      <w:r w:rsidR="00F06DC5">
        <w:rPr>
          <w:rFonts w:ascii="Times New Roman" w:hAnsi="Times New Roman"/>
          <w:strike/>
          <w:sz w:val="24"/>
          <w:szCs w:val="24"/>
        </w:rPr>
        <w:t> </w:t>
      </w:r>
      <w:r w:rsidRPr="00BB2BAB">
        <w:rPr>
          <w:rFonts w:ascii="Times New Roman" w:hAnsi="Times New Roman"/>
          <w:strike/>
          <w:sz w:val="24"/>
          <w:szCs w:val="24"/>
        </w:rPr>
        <w:t>ním se předkládá i</w:t>
      </w:r>
      <w:r w:rsidR="00F06DC5">
        <w:rPr>
          <w:rFonts w:ascii="Times New Roman" w:hAnsi="Times New Roman"/>
          <w:strike/>
          <w:sz w:val="24"/>
          <w:szCs w:val="24"/>
        </w:rPr>
        <w:t> </w:t>
      </w:r>
      <w:r w:rsidRPr="00BB2BAB">
        <w:rPr>
          <w:rFonts w:ascii="Times New Roman" w:hAnsi="Times New Roman"/>
          <w:strike/>
          <w:sz w:val="24"/>
          <w:szCs w:val="24"/>
        </w:rPr>
        <w:t>písemný souhlas vlastníka pozemku, na jehož pozemku se bude odpalovat, popřípadě souhlas vlastníků, správců nebo uživatelů dalších dotčených nemovitostí s</w:t>
      </w:r>
      <w:r w:rsidR="00F06DC5">
        <w:rPr>
          <w:rFonts w:ascii="Times New Roman" w:hAnsi="Times New Roman"/>
          <w:strike/>
          <w:sz w:val="24"/>
          <w:szCs w:val="24"/>
        </w:rPr>
        <w:t> </w:t>
      </w:r>
      <w:r w:rsidRPr="00BB2BAB">
        <w:rPr>
          <w:rFonts w:ascii="Times New Roman" w:hAnsi="Times New Roman"/>
          <w:strike/>
          <w:sz w:val="24"/>
          <w:szCs w:val="24"/>
        </w:rPr>
        <w:t xml:space="preserve">provedením ohňostroje. Ohlášení obsahuje </w:t>
      </w:r>
    </w:p>
    <w:p w14:paraId="26A3EA88" w14:textId="46AB4FAC"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79691E26"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a) údaje o</w:t>
      </w:r>
      <w:r w:rsidR="00F06DC5">
        <w:rPr>
          <w:rFonts w:ascii="Times New Roman" w:hAnsi="Times New Roman"/>
          <w:strike/>
          <w:sz w:val="24"/>
          <w:szCs w:val="24"/>
        </w:rPr>
        <w:t> </w:t>
      </w:r>
      <w:r w:rsidRPr="00BB2BAB">
        <w:rPr>
          <w:rFonts w:ascii="Times New Roman" w:hAnsi="Times New Roman"/>
          <w:strike/>
          <w:sz w:val="24"/>
          <w:szCs w:val="24"/>
        </w:rPr>
        <w:t>osobě provádějící ohňostroj a</w:t>
      </w:r>
      <w:r w:rsidR="00F06DC5">
        <w:rPr>
          <w:rFonts w:ascii="Times New Roman" w:hAnsi="Times New Roman"/>
          <w:strike/>
          <w:sz w:val="24"/>
          <w:szCs w:val="24"/>
        </w:rPr>
        <w:t> </w:t>
      </w:r>
      <w:r w:rsidRPr="00BB2BAB">
        <w:rPr>
          <w:rFonts w:ascii="Times New Roman" w:hAnsi="Times New Roman"/>
          <w:strike/>
          <w:sz w:val="24"/>
          <w:szCs w:val="24"/>
        </w:rPr>
        <w:t xml:space="preserve">kontaktní telefon, </w:t>
      </w:r>
    </w:p>
    <w:p w14:paraId="50B6813A" w14:textId="28224B31"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04887DCB"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b) místo provádění ohňostroje, </w:t>
      </w:r>
    </w:p>
    <w:p w14:paraId="034E818F" w14:textId="0E35D9D6"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75CCEFE3"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datum a</w:t>
      </w:r>
      <w:r w:rsidR="00F06DC5">
        <w:rPr>
          <w:rFonts w:ascii="Times New Roman" w:hAnsi="Times New Roman"/>
          <w:strike/>
          <w:sz w:val="24"/>
          <w:szCs w:val="24"/>
        </w:rPr>
        <w:t> </w:t>
      </w:r>
      <w:r w:rsidRPr="00BB2BAB">
        <w:rPr>
          <w:rFonts w:ascii="Times New Roman" w:hAnsi="Times New Roman"/>
          <w:strike/>
          <w:sz w:val="24"/>
          <w:szCs w:val="24"/>
        </w:rPr>
        <w:t>čas začátku přípravy, datum a</w:t>
      </w:r>
      <w:r w:rsidR="00F06DC5">
        <w:rPr>
          <w:rFonts w:ascii="Times New Roman" w:hAnsi="Times New Roman"/>
          <w:strike/>
          <w:sz w:val="24"/>
          <w:szCs w:val="24"/>
        </w:rPr>
        <w:t> </w:t>
      </w:r>
      <w:r w:rsidRPr="00BB2BAB">
        <w:rPr>
          <w:rFonts w:ascii="Times New Roman" w:hAnsi="Times New Roman"/>
          <w:strike/>
          <w:sz w:val="24"/>
          <w:szCs w:val="24"/>
        </w:rPr>
        <w:t>čas provedení ohňostroje a</w:t>
      </w:r>
      <w:r w:rsidR="00F06DC5">
        <w:rPr>
          <w:rFonts w:ascii="Times New Roman" w:hAnsi="Times New Roman"/>
          <w:strike/>
          <w:sz w:val="24"/>
          <w:szCs w:val="24"/>
        </w:rPr>
        <w:t> </w:t>
      </w:r>
      <w:r w:rsidRPr="00BB2BAB">
        <w:rPr>
          <w:rFonts w:ascii="Times New Roman" w:hAnsi="Times New Roman"/>
          <w:strike/>
          <w:sz w:val="24"/>
          <w:szCs w:val="24"/>
        </w:rPr>
        <w:t xml:space="preserve">dobu jeho trvání, </w:t>
      </w:r>
    </w:p>
    <w:p w14:paraId="521BC65C" w14:textId="5FDBCC34"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0E95A1C0"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d) množství a</w:t>
      </w:r>
      <w:r w:rsidR="00F06DC5">
        <w:rPr>
          <w:rFonts w:ascii="Times New Roman" w:hAnsi="Times New Roman"/>
          <w:strike/>
          <w:sz w:val="24"/>
          <w:szCs w:val="24"/>
        </w:rPr>
        <w:t> </w:t>
      </w:r>
      <w:r w:rsidRPr="00BB2BAB">
        <w:rPr>
          <w:rFonts w:ascii="Times New Roman" w:hAnsi="Times New Roman"/>
          <w:strike/>
          <w:sz w:val="24"/>
          <w:szCs w:val="24"/>
        </w:rPr>
        <w:t xml:space="preserve">druhy používaných pyrotechnických výrobků, </w:t>
      </w:r>
    </w:p>
    <w:p w14:paraId="1D6AEC90" w14:textId="28C31A7C"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2A02116D"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e) způsob zajištění ochrany života a</w:t>
      </w:r>
      <w:r w:rsidR="00F06DC5">
        <w:rPr>
          <w:rFonts w:ascii="Times New Roman" w:hAnsi="Times New Roman"/>
          <w:strike/>
          <w:sz w:val="24"/>
          <w:szCs w:val="24"/>
        </w:rPr>
        <w:t> </w:t>
      </w:r>
      <w:r w:rsidRPr="00BB2BAB">
        <w:rPr>
          <w:rFonts w:ascii="Times New Roman" w:hAnsi="Times New Roman"/>
          <w:strike/>
          <w:sz w:val="24"/>
          <w:szCs w:val="24"/>
        </w:rPr>
        <w:t>zdraví osob a</w:t>
      </w:r>
      <w:r w:rsidR="00F06DC5">
        <w:rPr>
          <w:rFonts w:ascii="Times New Roman" w:hAnsi="Times New Roman"/>
          <w:strike/>
          <w:sz w:val="24"/>
          <w:szCs w:val="24"/>
        </w:rPr>
        <w:t> </w:t>
      </w:r>
      <w:r w:rsidRPr="00BB2BAB">
        <w:rPr>
          <w:rFonts w:ascii="Times New Roman" w:hAnsi="Times New Roman"/>
          <w:strike/>
          <w:sz w:val="24"/>
          <w:szCs w:val="24"/>
        </w:rPr>
        <w:t>majetku, včetně map nebo schémat, zachycujících odpaliště a</w:t>
      </w:r>
      <w:r w:rsidR="00F06DC5">
        <w:rPr>
          <w:rFonts w:ascii="Times New Roman" w:hAnsi="Times New Roman"/>
          <w:strike/>
          <w:sz w:val="24"/>
          <w:szCs w:val="24"/>
        </w:rPr>
        <w:t> </w:t>
      </w:r>
      <w:r w:rsidRPr="00BB2BAB">
        <w:rPr>
          <w:rFonts w:ascii="Times New Roman" w:hAnsi="Times New Roman"/>
          <w:strike/>
          <w:sz w:val="24"/>
          <w:szCs w:val="24"/>
        </w:rPr>
        <w:t>území ohrožené účinky odpalovaných pyrotechnických výrobků, zejména rozletem jejich částí a</w:t>
      </w:r>
      <w:r w:rsidR="00F06DC5">
        <w:rPr>
          <w:rFonts w:ascii="Times New Roman" w:hAnsi="Times New Roman"/>
          <w:strike/>
          <w:sz w:val="24"/>
          <w:szCs w:val="24"/>
        </w:rPr>
        <w:t> </w:t>
      </w:r>
      <w:r w:rsidRPr="00BB2BAB">
        <w:rPr>
          <w:rFonts w:ascii="Times New Roman" w:hAnsi="Times New Roman"/>
          <w:strike/>
          <w:sz w:val="24"/>
          <w:szCs w:val="24"/>
        </w:rPr>
        <w:t xml:space="preserve">dopadem nebezpečných zbytků po jejich odpálení. </w:t>
      </w:r>
    </w:p>
    <w:p w14:paraId="2C635685"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79FAF093"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(4) Ohňostroj musí být proveden hospodářským subjektem nebo osobou s</w:t>
      </w:r>
      <w:r w:rsidR="00F06DC5">
        <w:rPr>
          <w:rFonts w:ascii="Times New Roman" w:hAnsi="Times New Roman"/>
          <w:strike/>
          <w:sz w:val="24"/>
          <w:szCs w:val="24"/>
        </w:rPr>
        <w:t> </w:t>
      </w:r>
      <w:r w:rsidRPr="00BB2BAB">
        <w:rPr>
          <w:rFonts w:ascii="Times New Roman" w:hAnsi="Times New Roman"/>
          <w:strike/>
          <w:sz w:val="24"/>
          <w:szCs w:val="24"/>
        </w:rPr>
        <w:t>odbornou způsobilostí, a</w:t>
      </w:r>
      <w:r w:rsidR="00F06DC5">
        <w:rPr>
          <w:rFonts w:ascii="Times New Roman" w:hAnsi="Times New Roman"/>
          <w:strike/>
          <w:sz w:val="24"/>
          <w:szCs w:val="24"/>
        </w:rPr>
        <w:t> </w:t>
      </w:r>
      <w:r w:rsidRPr="00BB2BAB">
        <w:rPr>
          <w:rFonts w:ascii="Times New Roman" w:hAnsi="Times New Roman"/>
          <w:strike/>
          <w:sz w:val="24"/>
          <w:szCs w:val="24"/>
        </w:rPr>
        <w:t>to v</w:t>
      </w:r>
      <w:r w:rsidR="00F06DC5">
        <w:rPr>
          <w:rFonts w:ascii="Times New Roman" w:hAnsi="Times New Roman"/>
          <w:strike/>
          <w:sz w:val="24"/>
          <w:szCs w:val="24"/>
        </w:rPr>
        <w:t> </w:t>
      </w:r>
      <w:r w:rsidRPr="00BB2BAB">
        <w:rPr>
          <w:rFonts w:ascii="Times New Roman" w:hAnsi="Times New Roman"/>
          <w:strike/>
          <w:sz w:val="24"/>
          <w:szCs w:val="24"/>
        </w:rPr>
        <w:t>souladu s</w:t>
      </w:r>
      <w:r w:rsidR="00F06DC5">
        <w:rPr>
          <w:rFonts w:ascii="Times New Roman" w:hAnsi="Times New Roman"/>
          <w:strike/>
          <w:sz w:val="24"/>
          <w:szCs w:val="24"/>
        </w:rPr>
        <w:t> </w:t>
      </w:r>
      <w:r w:rsidRPr="00BB2BAB">
        <w:rPr>
          <w:rFonts w:ascii="Times New Roman" w:hAnsi="Times New Roman"/>
          <w:strike/>
          <w:sz w:val="24"/>
          <w:szCs w:val="24"/>
        </w:rPr>
        <w:t>ohlášenými údaji podle odstavce 3 písm. a) až d) a</w:t>
      </w:r>
      <w:r w:rsidR="00F06DC5">
        <w:rPr>
          <w:rFonts w:ascii="Times New Roman" w:hAnsi="Times New Roman"/>
          <w:strike/>
          <w:sz w:val="24"/>
          <w:szCs w:val="24"/>
        </w:rPr>
        <w:t> </w:t>
      </w:r>
      <w:r w:rsidRPr="00BB2BAB">
        <w:rPr>
          <w:rFonts w:ascii="Times New Roman" w:hAnsi="Times New Roman"/>
          <w:strike/>
          <w:sz w:val="24"/>
          <w:szCs w:val="24"/>
        </w:rPr>
        <w:t xml:space="preserve">za dodržení opatření ohlášeného podle odstavce 3 písm. e). </w:t>
      </w:r>
    </w:p>
    <w:p w14:paraId="2AEC2373" w14:textId="54E32303"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4018C9EB"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33 </w:t>
      </w:r>
    </w:p>
    <w:p w14:paraId="12071FBB" w14:textId="7777777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3658F6DE"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 xml:space="preserve">Ohňostrojná práce </w:t>
      </w:r>
    </w:p>
    <w:p w14:paraId="0E036364" w14:textId="77777777" w:rsidR="00181E85" w:rsidRPr="00BB2BAB" w:rsidRDefault="00181E85" w:rsidP="00181E85">
      <w:pPr>
        <w:widowControl w:val="0"/>
        <w:autoSpaceDE w:val="0"/>
        <w:autoSpaceDN w:val="0"/>
        <w:adjustRightInd w:val="0"/>
        <w:spacing w:after="0" w:line="240" w:lineRule="auto"/>
        <w:rPr>
          <w:rFonts w:ascii="Times New Roman" w:hAnsi="Times New Roman"/>
          <w:b/>
          <w:bCs/>
          <w:strike/>
          <w:sz w:val="24"/>
          <w:szCs w:val="24"/>
        </w:rPr>
      </w:pPr>
    </w:p>
    <w:p w14:paraId="3308A468"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lastRenderedPageBreak/>
        <w:tab/>
      </w:r>
      <w:r w:rsidRPr="00BB2BAB">
        <w:rPr>
          <w:rFonts w:ascii="Times New Roman" w:hAnsi="Times New Roman"/>
          <w:strike/>
          <w:sz w:val="24"/>
          <w:szCs w:val="24"/>
        </w:rPr>
        <w:t>(1) Ohňostrojnou prací je činnost, při které se využívá pyrotechnických výrobků kategorie F4 nebo T2, případně v</w:t>
      </w:r>
      <w:r w:rsidR="00F06DC5">
        <w:rPr>
          <w:rFonts w:ascii="Times New Roman" w:hAnsi="Times New Roman"/>
          <w:strike/>
          <w:sz w:val="24"/>
          <w:szCs w:val="24"/>
        </w:rPr>
        <w:t> </w:t>
      </w:r>
      <w:r w:rsidRPr="00BB2BAB">
        <w:rPr>
          <w:rFonts w:ascii="Times New Roman" w:hAnsi="Times New Roman"/>
          <w:strike/>
          <w:sz w:val="24"/>
          <w:szCs w:val="24"/>
        </w:rPr>
        <w:t>kombinaci s</w:t>
      </w:r>
      <w:r w:rsidR="00F06DC5">
        <w:rPr>
          <w:rFonts w:ascii="Times New Roman" w:hAnsi="Times New Roman"/>
          <w:strike/>
          <w:sz w:val="24"/>
          <w:szCs w:val="24"/>
        </w:rPr>
        <w:t> </w:t>
      </w:r>
      <w:r w:rsidRPr="00BB2BAB">
        <w:rPr>
          <w:rFonts w:ascii="Times New Roman" w:hAnsi="Times New Roman"/>
          <w:strike/>
          <w:sz w:val="24"/>
          <w:szCs w:val="24"/>
        </w:rPr>
        <w:t>pyrotechnickými výrobky uvedenými v</w:t>
      </w:r>
      <w:r w:rsidR="00F06DC5">
        <w:rPr>
          <w:rFonts w:ascii="Times New Roman" w:hAnsi="Times New Roman"/>
          <w:strike/>
          <w:sz w:val="24"/>
          <w:szCs w:val="24"/>
        </w:rPr>
        <w:t> </w:t>
      </w:r>
      <w:r w:rsidRPr="00BB2BAB">
        <w:rPr>
          <w:rFonts w:ascii="Times New Roman" w:hAnsi="Times New Roman"/>
          <w:strike/>
          <w:sz w:val="24"/>
          <w:szCs w:val="24"/>
        </w:rPr>
        <w:t>§ 32 odst. 1, k</w:t>
      </w:r>
      <w:r w:rsidR="00F06DC5">
        <w:rPr>
          <w:rFonts w:ascii="Times New Roman" w:hAnsi="Times New Roman"/>
          <w:strike/>
          <w:sz w:val="24"/>
          <w:szCs w:val="24"/>
        </w:rPr>
        <w:t> </w:t>
      </w:r>
      <w:r w:rsidRPr="00BB2BAB">
        <w:rPr>
          <w:rFonts w:ascii="Times New Roman" w:hAnsi="Times New Roman"/>
          <w:strike/>
          <w:sz w:val="24"/>
          <w:szCs w:val="24"/>
        </w:rPr>
        <w:t>produkci světla, zvuku, kouře nebo kombinace těchto efektů, zahrnující přípravu a</w:t>
      </w:r>
      <w:r w:rsidR="00F06DC5">
        <w:rPr>
          <w:rFonts w:ascii="Times New Roman" w:hAnsi="Times New Roman"/>
          <w:strike/>
          <w:sz w:val="24"/>
          <w:szCs w:val="24"/>
        </w:rPr>
        <w:t> </w:t>
      </w:r>
      <w:r w:rsidRPr="00BB2BAB">
        <w:rPr>
          <w:rFonts w:ascii="Times New Roman" w:hAnsi="Times New Roman"/>
          <w:strike/>
          <w:sz w:val="24"/>
          <w:szCs w:val="24"/>
        </w:rPr>
        <w:t>provádění této činnosti. Tyto činnosti se zpravidla provedou na jednom pracovišti a</w:t>
      </w:r>
      <w:r w:rsidR="00F06DC5">
        <w:rPr>
          <w:rFonts w:ascii="Times New Roman" w:hAnsi="Times New Roman"/>
          <w:strike/>
          <w:sz w:val="24"/>
          <w:szCs w:val="24"/>
        </w:rPr>
        <w:t> </w:t>
      </w:r>
      <w:r w:rsidRPr="00BB2BAB">
        <w:rPr>
          <w:rFonts w:ascii="Times New Roman" w:hAnsi="Times New Roman"/>
          <w:strike/>
          <w:sz w:val="24"/>
          <w:szCs w:val="24"/>
        </w:rPr>
        <w:t xml:space="preserve">při jednom uzavření bezpečnostního okruhu. </w:t>
      </w:r>
    </w:p>
    <w:p w14:paraId="6D9802A5"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7BAA5E1D"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(2) Bezpečnostním okruhem se rozumí obvod území, kterým je území ohrožené účinky odpalovaných pyrotechnických výrobků, zejména rozletem jejich částí a</w:t>
      </w:r>
      <w:r w:rsidR="00F06DC5">
        <w:rPr>
          <w:rFonts w:ascii="Times New Roman" w:hAnsi="Times New Roman"/>
          <w:strike/>
          <w:sz w:val="24"/>
          <w:szCs w:val="24"/>
        </w:rPr>
        <w:t> </w:t>
      </w:r>
      <w:r w:rsidRPr="00BB2BAB">
        <w:rPr>
          <w:rFonts w:ascii="Times New Roman" w:hAnsi="Times New Roman"/>
          <w:strike/>
          <w:sz w:val="24"/>
          <w:szCs w:val="24"/>
        </w:rPr>
        <w:t>dopadem nebezpečných zbytků po jejich odpálení. Bezpečnostní okruh se stanoví s</w:t>
      </w:r>
      <w:r w:rsidR="00F06DC5">
        <w:rPr>
          <w:rFonts w:ascii="Times New Roman" w:hAnsi="Times New Roman"/>
          <w:strike/>
          <w:sz w:val="24"/>
          <w:szCs w:val="24"/>
        </w:rPr>
        <w:t> </w:t>
      </w:r>
      <w:r w:rsidRPr="00BB2BAB">
        <w:rPr>
          <w:rFonts w:ascii="Times New Roman" w:hAnsi="Times New Roman"/>
          <w:strike/>
          <w:sz w:val="24"/>
          <w:szCs w:val="24"/>
        </w:rPr>
        <w:t>ohledem na druh odpalovaných pyrotechnických výrobků z</w:t>
      </w:r>
      <w:r w:rsidR="00F06DC5">
        <w:rPr>
          <w:rFonts w:ascii="Times New Roman" w:hAnsi="Times New Roman"/>
          <w:strike/>
          <w:sz w:val="24"/>
          <w:szCs w:val="24"/>
        </w:rPr>
        <w:t> </w:t>
      </w:r>
      <w:r w:rsidRPr="00BB2BAB">
        <w:rPr>
          <w:rFonts w:ascii="Times New Roman" w:hAnsi="Times New Roman"/>
          <w:strike/>
          <w:sz w:val="24"/>
          <w:szCs w:val="24"/>
        </w:rPr>
        <w:t>hlediska jejich funkce a</w:t>
      </w:r>
      <w:r w:rsidR="00F06DC5">
        <w:rPr>
          <w:rFonts w:ascii="Times New Roman" w:hAnsi="Times New Roman"/>
          <w:strike/>
          <w:sz w:val="24"/>
          <w:szCs w:val="24"/>
        </w:rPr>
        <w:t> </w:t>
      </w:r>
      <w:r w:rsidRPr="00BB2BAB">
        <w:rPr>
          <w:rFonts w:ascii="Times New Roman" w:hAnsi="Times New Roman"/>
          <w:strike/>
          <w:sz w:val="24"/>
          <w:szCs w:val="24"/>
        </w:rPr>
        <w:t>nebezpečnosti, s</w:t>
      </w:r>
      <w:r w:rsidR="00F06DC5">
        <w:rPr>
          <w:rFonts w:ascii="Times New Roman" w:hAnsi="Times New Roman"/>
          <w:strike/>
          <w:sz w:val="24"/>
          <w:szCs w:val="24"/>
        </w:rPr>
        <w:t> </w:t>
      </w:r>
      <w:r w:rsidRPr="00BB2BAB">
        <w:rPr>
          <w:rFonts w:ascii="Times New Roman" w:hAnsi="Times New Roman"/>
          <w:strike/>
          <w:sz w:val="24"/>
          <w:szCs w:val="24"/>
        </w:rPr>
        <w:t>ohledem na způsob jejich odpalování a</w:t>
      </w:r>
      <w:r w:rsidR="00F06DC5">
        <w:rPr>
          <w:rFonts w:ascii="Times New Roman" w:hAnsi="Times New Roman"/>
          <w:strike/>
          <w:sz w:val="24"/>
          <w:szCs w:val="24"/>
        </w:rPr>
        <w:t> </w:t>
      </w:r>
      <w:r w:rsidRPr="00BB2BAB">
        <w:rPr>
          <w:rFonts w:ascii="Times New Roman" w:hAnsi="Times New Roman"/>
          <w:strike/>
          <w:sz w:val="24"/>
          <w:szCs w:val="24"/>
        </w:rPr>
        <w:t xml:space="preserve">na předpovídané povětrnostní podmínky. </w:t>
      </w:r>
    </w:p>
    <w:p w14:paraId="51E96736"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02295305"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(3) Ohňostrojné práce je oprávněna provádět pouze osoba s</w:t>
      </w:r>
      <w:r w:rsidR="00F06DC5">
        <w:rPr>
          <w:rFonts w:ascii="Times New Roman" w:hAnsi="Times New Roman"/>
          <w:strike/>
          <w:sz w:val="24"/>
          <w:szCs w:val="24"/>
        </w:rPr>
        <w:t> </w:t>
      </w:r>
      <w:r w:rsidRPr="00BB2BAB">
        <w:rPr>
          <w:rFonts w:ascii="Times New Roman" w:hAnsi="Times New Roman"/>
          <w:strike/>
          <w:sz w:val="24"/>
          <w:szCs w:val="24"/>
        </w:rPr>
        <w:t>odbornou způsobilostí podle § 36 odst. 1 písm. b). Pro každou ohňostrojnou práci musí být z</w:t>
      </w:r>
      <w:r w:rsidR="00F06DC5">
        <w:rPr>
          <w:rFonts w:ascii="Times New Roman" w:hAnsi="Times New Roman"/>
          <w:strike/>
          <w:sz w:val="24"/>
          <w:szCs w:val="24"/>
        </w:rPr>
        <w:t> </w:t>
      </w:r>
      <w:r w:rsidRPr="00BB2BAB">
        <w:rPr>
          <w:rFonts w:ascii="Times New Roman" w:hAnsi="Times New Roman"/>
          <w:strike/>
          <w:sz w:val="24"/>
          <w:szCs w:val="24"/>
        </w:rPr>
        <w:t>osob s</w:t>
      </w:r>
      <w:r w:rsidR="00F06DC5">
        <w:rPr>
          <w:rFonts w:ascii="Times New Roman" w:hAnsi="Times New Roman"/>
          <w:strike/>
          <w:sz w:val="24"/>
          <w:szCs w:val="24"/>
        </w:rPr>
        <w:t> </w:t>
      </w:r>
      <w:r w:rsidRPr="00BB2BAB">
        <w:rPr>
          <w:rFonts w:ascii="Times New Roman" w:hAnsi="Times New Roman"/>
          <w:strike/>
          <w:sz w:val="24"/>
          <w:szCs w:val="24"/>
        </w:rPr>
        <w:t xml:space="preserve">odbornou způsobilostí určen vedoucí odpalovač ohňostrojů, který zabezpečuje dodržení technologického postupu při vlastním provedení ohňostrojných prací. </w:t>
      </w:r>
    </w:p>
    <w:p w14:paraId="0662967A"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0F336785"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(4) Technologickým postupem je postup ohňostrojné práce, který vypracovává vedoucí odpalovač ohňostrojů pro každou jednotlivou ohňostrojnou práci. Generálním technologickým postupem je postup ohňostrojných prací, který lze použít pouze pro potřeby výuky osob k</w:t>
      </w:r>
      <w:r w:rsidR="00F06DC5">
        <w:rPr>
          <w:rFonts w:ascii="Times New Roman" w:hAnsi="Times New Roman"/>
          <w:strike/>
          <w:sz w:val="24"/>
          <w:szCs w:val="24"/>
        </w:rPr>
        <w:t> </w:t>
      </w:r>
      <w:r w:rsidRPr="00BB2BAB">
        <w:rPr>
          <w:rFonts w:ascii="Times New Roman" w:hAnsi="Times New Roman"/>
          <w:strike/>
          <w:sz w:val="24"/>
          <w:szCs w:val="24"/>
        </w:rPr>
        <w:t>získání odborné způsobilosti k</w:t>
      </w:r>
      <w:r w:rsidR="00F06DC5">
        <w:rPr>
          <w:rFonts w:ascii="Times New Roman" w:hAnsi="Times New Roman"/>
          <w:strike/>
          <w:sz w:val="24"/>
          <w:szCs w:val="24"/>
        </w:rPr>
        <w:t> </w:t>
      </w:r>
      <w:r w:rsidRPr="00BB2BAB">
        <w:rPr>
          <w:rFonts w:ascii="Times New Roman" w:hAnsi="Times New Roman"/>
          <w:strike/>
          <w:sz w:val="24"/>
          <w:szCs w:val="24"/>
        </w:rPr>
        <w:t>zacházení s</w:t>
      </w:r>
      <w:r w:rsidR="00F06DC5">
        <w:rPr>
          <w:rFonts w:ascii="Times New Roman" w:hAnsi="Times New Roman"/>
          <w:strike/>
          <w:sz w:val="24"/>
          <w:szCs w:val="24"/>
        </w:rPr>
        <w:t> </w:t>
      </w:r>
      <w:r w:rsidRPr="00BB2BAB">
        <w:rPr>
          <w:rFonts w:ascii="Times New Roman" w:hAnsi="Times New Roman"/>
          <w:strike/>
          <w:sz w:val="24"/>
          <w:szCs w:val="24"/>
        </w:rPr>
        <w:t>pyrotechnickými výrobky u</w:t>
      </w:r>
      <w:r w:rsidR="00F06DC5">
        <w:rPr>
          <w:rFonts w:ascii="Times New Roman" w:hAnsi="Times New Roman"/>
          <w:strike/>
          <w:sz w:val="24"/>
          <w:szCs w:val="24"/>
        </w:rPr>
        <w:t> </w:t>
      </w:r>
      <w:r w:rsidRPr="00BB2BAB">
        <w:rPr>
          <w:rFonts w:ascii="Times New Roman" w:hAnsi="Times New Roman"/>
          <w:strike/>
          <w:sz w:val="24"/>
          <w:szCs w:val="24"/>
        </w:rPr>
        <w:t>opakovaných ohňostrojných prací, které mají být prováděny za stejných nebo obdobných podmínek. V</w:t>
      </w:r>
      <w:r w:rsidR="00F06DC5">
        <w:rPr>
          <w:rFonts w:ascii="Times New Roman" w:hAnsi="Times New Roman"/>
          <w:strike/>
          <w:sz w:val="24"/>
          <w:szCs w:val="24"/>
        </w:rPr>
        <w:t> </w:t>
      </w:r>
      <w:r w:rsidRPr="00BB2BAB">
        <w:rPr>
          <w:rFonts w:ascii="Times New Roman" w:hAnsi="Times New Roman"/>
          <w:strike/>
          <w:sz w:val="24"/>
          <w:szCs w:val="24"/>
        </w:rPr>
        <w:t xml:space="preserve">případě zpracování generálního technologického postupu ohňostrojných prací nemusí být vypracováván samostatný technologický postup ohňostrojných prací pro každou ohňostrojnou práci. </w:t>
      </w:r>
    </w:p>
    <w:p w14:paraId="42170F55"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09B3F90D"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(5) Před zahájením dočasného nebo příležitostného provádění ohňostrojných prací v</w:t>
      </w:r>
      <w:r w:rsidR="00F06DC5">
        <w:rPr>
          <w:rFonts w:ascii="Times New Roman" w:hAnsi="Times New Roman"/>
          <w:strike/>
          <w:sz w:val="24"/>
          <w:szCs w:val="24"/>
        </w:rPr>
        <w:t> </w:t>
      </w:r>
      <w:r w:rsidRPr="00BB2BAB">
        <w:rPr>
          <w:rFonts w:ascii="Times New Roman" w:hAnsi="Times New Roman"/>
          <w:strike/>
          <w:sz w:val="24"/>
          <w:szCs w:val="24"/>
        </w:rPr>
        <w:t>České republice fyzickou osobou, která je v</w:t>
      </w:r>
      <w:r w:rsidR="00F06DC5">
        <w:rPr>
          <w:rFonts w:ascii="Times New Roman" w:hAnsi="Times New Roman"/>
          <w:strike/>
          <w:sz w:val="24"/>
          <w:szCs w:val="24"/>
        </w:rPr>
        <w:t> </w:t>
      </w:r>
      <w:r w:rsidRPr="00BB2BAB">
        <w:rPr>
          <w:rFonts w:ascii="Times New Roman" w:hAnsi="Times New Roman"/>
          <w:strike/>
          <w:sz w:val="24"/>
          <w:szCs w:val="24"/>
        </w:rPr>
        <w:t>jiném členském státě Evropské unie nebo Švýcarské konfederaci oprávněna k</w:t>
      </w:r>
      <w:r w:rsidR="00F06DC5">
        <w:rPr>
          <w:rFonts w:ascii="Times New Roman" w:hAnsi="Times New Roman"/>
          <w:strike/>
          <w:sz w:val="24"/>
          <w:szCs w:val="24"/>
        </w:rPr>
        <w:t> </w:t>
      </w:r>
      <w:r w:rsidRPr="00BB2BAB">
        <w:rPr>
          <w:rFonts w:ascii="Times New Roman" w:hAnsi="Times New Roman"/>
          <w:strike/>
          <w:sz w:val="24"/>
          <w:szCs w:val="24"/>
        </w:rPr>
        <w:t>výkonu obdobné činnosti, ověří Český báňský úřad odbornou kvalifikaci podle zákona o</w:t>
      </w:r>
      <w:r w:rsidR="00F06DC5">
        <w:rPr>
          <w:rFonts w:ascii="Times New Roman" w:hAnsi="Times New Roman"/>
          <w:strike/>
          <w:sz w:val="24"/>
          <w:szCs w:val="24"/>
        </w:rPr>
        <w:t> </w:t>
      </w:r>
      <w:r w:rsidRPr="00BB2BAB">
        <w:rPr>
          <w:rFonts w:ascii="Times New Roman" w:hAnsi="Times New Roman"/>
          <w:strike/>
          <w:sz w:val="24"/>
          <w:szCs w:val="24"/>
        </w:rPr>
        <w:t>uznávání odborné kvalifikace</w:t>
      </w:r>
      <w:r w:rsidRPr="00BB2BAB">
        <w:rPr>
          <w:rFonts w:ascii="Times New Roman" w:hAnsi="Times New Roman"/>
          <w:strike/>
          <w:sz w:val="24"/>
          <w:szCs w:val="24"/>
          <w:vertAlign w:val="superscript"/>
        </w:rPr>
        <w:t>14)</w:t>
      </w:r>
      <w:r w:rsidRPr="00BB2BAB">
        <w:rPr>
          <w:rFonts w:ascii="Times New Roman" w:hAnsi="Times New Roman"/>
          <w:strike/>
          <w:sz w:val="24"/>
          <w:szCs w:val="24"/>
        </w:rPr>
        <w:t xml:space="preserve">. </w:t>
      </w:r>
    </w:p>
    <w:p w14:paraId="58661654"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5F736D9B"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(6) Způsob provádění ohňostrojných prací, pokud jde o</w:t>
      </w:r>
      <w:r w:rsidR="00F06DC5">
        <w:rPr>
          <w:rFonts w:ascii="Times New Roman" w:hAnsi="Times New Roman"/>
          <w:strike/>
          <w:sz w:val="24"/>
          <w:szCs w:val="24"/>
        </w:rPr>
        <w:t> </w:t>
      </w:r>
      <w:r w:rsidRPr="00BB2BAB">
        <w:rPr>
          <w:rFonts w:ascii="Times New Roman" w:hAnsi="Times New Roman"/>
          <w:strike/>
          <w:sz w:val="24"/>
          <w:szCs w:val="24"/>
        </w:rPr>
        <w:t>bezpečnost a</w:t>
      </w:r>
      <w:r w:rsidR="00F06DC5">
        <w:rPr>
          <w:rFonts w:ascii="Times New Roman" w:hAnsi="Times New Roman"/>
          <w:strike/>
          <w:sz w:val="24"/>
          <w:szCs w:val="24"/>
        </w:rPr>
        <w:t> </w:t>
      </w:r>
      <w:r w:rsidRPr="00BB2BAB">
        <w:rPr>
          <w:rFonts w:ascii="Times New Roman" w:hAnsi="Times New Roman"/>
          <w:strike/>
          <w:sz w:val="24"/>
          <w:szCs w:val="24"/>
        </w:rPr>
        <w:t>ochranu zdraví při práci a</w:t>
      </w:r>
      <w:r w:rsidR="00F06DC5">
        <w:rPr>
          <w:rFonts w:ascii="Times New Roman" w:hAnsi="Times New Roman"/>
          <w:strike/>
          <w:sz w:val="24"/>
          <w:szCs w:val="24"/>
        </w:rPr>
        <w:t> </w:t>
      </w:r>
      <w:r w:rsidRPr="00BB2BAB">
        <w:rPr>
          <w:rFonts w:ascii="Times New Roman" w:hAnsi="Times New Roman"/>
          <w:strike/>
          <w:sz w:val="24"/>
          <w:szCs w:val="24"/>
        </w:rPr>
        <w:t>ochranu života, zdraví a</w:t>
      </w:r>
      <w:r w:rsidR="00F06DC5">
        <w:rPr>
          <w:rFonts w:ascii="Times New Roman" w:hAnsi="Times New Roman"/>
          <w:strike/>
          <w:sz w:val="24"/>
          <w:szCs w:val="24"/>
        </w:rPr>
        <w:t> </w:t>
      </w:r>
      <w:r w:rsidRPr="00BB2BAB">
        <w:rPr>
          <w:rFonts w:ascii="Times New Roman" w:hAnsi="Times New Roman"/>
          <w:strike/>
          <w:sz w:val="24"/>
          <w:szCs w:val="24"/>
        </w:rPr>
        <w:t>majetku a</w:t>
      </w:r>
      <w:r w:rsidR="00F06DC5">
        <w:rPr>
          <w:rFonts w:ascii="Times New Roman" w:hAnsi="Times New Roman"/>
          <w:strike/>
          <w:sz w:val="24"/>
          <w:szCs w:val="24"/>
        </w:rPr>
        <w:t> </w:t>
      </w:r>
      <w:r w:rsidRPr="00BB2BAB">
        <w:rPr>
          <w:rFonts w:ascii="Times New Roman" w:hAnsi="Times New Roman"/>
          <w:strike/>
          <w:sz w:val="24"/>
          <w:szCs w:val="24"/>
        </w:rPr>
        <w:t xml:space="preserve">obsah samostatného nebo generálního technologického postupu stanoví Český báňský úřad vyhláškou. </w:t>
      </w:r>
    </w:p>
    <w:p w14:paraId="6A40AC05"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4E143E6A"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34 </w:t>
      </w:r>
    </w:p>
    <w:p w14:paraId="79AB5959" w14:textId="7777777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3D8F9A4D"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 xml:space="preserve">Povolení ohňostrojné práce </w:t>
      </w:r>
    </w:p>
    <w:p w14:paraId="491F5643" w14:textId="77777777" w:rsidR="00181E85" w:rsidRPr="00BB2BAB" w:rsidRDefault="00181E85" w:rsidP="00181E85">
      <w:pPr>
        <w:widowControl w:val="0"/>
        <w:autoSpaceDE w:val="0"/>
        <w:autoSpaceDN w:val="0"/>
        <w:adjustRightInd w:val="0"/>
        <w:spacing w:after="0" w:line="240" w:lineRule="auto"/>
        <w:rPr>
          <w:rFonts w:ascii="Times New Roman" w:hAnsi="Times New Roman"/>
          <w:b/>
          <w:bCs/>
          <w:strike/>
          <w:sz w:val="24"/>
          <w:szCs w:val="24"/>
        </w:rPr>
      </w:pPr>
    </w:p>
    <w:p w14:paraId="523D1D75"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(1) Ohňostrojné práce lze provést pouze na základě rozhodnutí o</w:t>
      </w:r>
      <w:r w:rsidR="00F06DC5">
        <w:rPr>
          <w:rFonts w:ascii="Times New Roman" w:hAnsi="Times New Roman"/>
          <w:strike/>
          <w:sz w:val="24"/>
          <w:szCs w:val="24"/>
        </w:rPr>
        <w:t> </w:t>
      </w:r>
      <w:r w:rsidRPr="00BB2BAB">
        <w:rPr>
          <w:rFonts w:ascii="Times New Roman" w:hAnsi="Times New Roman"/>
          <w:strike/>
          <w:sz w:val="24"/>
          <w:szCs w:val="24"/>
        </w:rPr>
        <w:t xml:space="preserve">povolení ohňostrojné práce vydaného obvodním báňským úřadem, kterým se </w:t>
      </w:r>
      <w:r w:rsidRPr="00BB2BAB">
        <w:rPr>
          <w:rFonts w:ascii="Times New Roman" w:hAnsi="Times New Roman"/>
          <w:strike/>
          <w:sz w:val="24"/>
          <w:szCs w:val="24"/>
        </w:rPr>
        <w:lastRenderedPageBreak/>
        <w:t xml:space="preserve">povolí provést ohňostrojnou práci podle technologického postupu podle § 33 odst. 4. </w:t>
      </w:r>
    </w:p>
    <w:p w14:paraId="0D9FF889"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4D0E49E1"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(2) Žádost o</w:t>
      </w:r>
      <w:r w:rsidR="00F06DC5">
        <w:rPr>
          <w:rFonts w:ascii="Times New Roman" w:hAnsi="Times New Roman"/>
          <w:strike/>
          <w:sz w:val="24"/>
          <w:szCs w:val="24"/>
        </w:rPr>
        <w:t> </w:t>
      </w:r>
      <w:r w:rsidRPr="00BB2BAB">
        <w:rPr>
          <w:rFonts w:ascii="Times New Roman" w:hAnsi="Times New Roman"/>
          <w:strike/>
          <w:sz w:val="24"/>
          <w:szCs w:val="24"/>
        </w:rPr>
        <w:t xml:space="preserve">povolení ohňostrojné práce podává ten, kdo bude tuto práci provádět. Žádost vedle obecných náležitostí podle správního řádu obsahuje </w:t>
      </w:r>
    </w:p>
    <w:p w14:paraId="383519BA"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6828B801"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a) určení vedoucího odpalovače ohňostrojů, </w:t>
      </w:r>
    </w:p>
    <w:p w14:paraId="7D27EA7B"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7F5B7501"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b) technologický postup, </w:t>
      </w:r>
    </w:p>
    <w:p w14:paraId="72A49F2C"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307B45E9"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písemný souhlas vlastníka pozemku, na kterém má být ohňostrojná práce provedena, s</w:t>
      </w:r>
      <w:r w:rsidR="00F06DC5">
        <w:rPr>
          <w:rFonts w:ascii="Times New Roman" w:hAnsi="Times New Roman"/>
          <w:strike/>
          <w:sz w:val="24"/>
          <w:szCs w:val="24"/>
        </w:rPr>
        <w:t> </w:t>
      </w:r>
      <w:r w:rsidRPr="00BB2BAB">
        <w:rPr>
          <w:rFonts w:ascii="Times New Roman" w:hAnsi="Times New Roman"/>
          <w:strike/>
          <w:sz w:val="24"/>
          <w:szCs w:val="24"/>
        </w:rPr>
        <w:t xml:space="preserve">provedením ohňostrojné práce. </w:t>
      </w:r>
    </w:p>
    <w:p w14:paraId="0435B6EB"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1BB6FC7C"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(3) Účastníky řízení o</w:t>
      </w:r>
      <w:r w:rsidR="00F06DC5">
        <w:rPr>
          <w:rFonts w:ascii="Times New Roman" w:hAnsi="Times New Roman"/>
          <w:strike/>
          <w:sz w:val="24"/>
          <w:szCs w:val="24"/>
        </w:rPr>
        <w:t> </w:t>
      </w:r>
      <w:r w:rsidRPr="00BB2BAB">
        <w:rPr>
          <w:rFonts w:ascii="Times New Roman" w:hAnsi="Times New Roman"/>
          <w:strike/>
          <w:sz w:val="24"/>
          <w:szCs w:val="24"/>
        </w:rPr>
        <w:t>povolení ohňostrojných prací jsou žadatel a</w:t>
      </w:r>
      <w:r w:rsidR="00F06DC5">
        <w:rPr>
          <w:rFonts w:ascii="Times New Roman" w:hAnsi="Times New Roman"/>
          <w:strike/>
          <w:sz w:val="24"/>
          <w:szCs w:val="24"/>
        </w:rPr>
        <w:t> </w:t>
      </w:r>
      <w:r w:rsidRPr="00BB2BAB">
        <w:rPr>
          <w:rFonts w:ascii="Times New Roman" w:hAnsi="Times New Roman"/>
          <w:strike/>
          <w:sz w:val="24"/>
          <w:szCs w:val="24"/>
        </w:rPr>
        <w:t>obec, v</w:t>
      </w:r>
      <w:r w:rsidR="00F06DC5">
        <w:rPr>
          <w:rFonts w:ascii="Times New Roman" w:hAnsi="Times New Roman"/>
          <w:strike/>
          <w:sz w:val="24"/>
          <w:szCs w:val="24"/>
        </w:rPr>
        <w:t> </w:t>
      </w:r>
      <w:r w:rsidRPr="00BB2BAB">
        <w:rPr>
          <w:rFonts w:ascii="Times New Roman" w:hAnsi="Times New Roman"/>
          <w:strike/>
          <w:sz w:val="24"/>
          <w:szCs w:val="24"/>
        </w:rPr>
        <w:t>jejímž územním obvodu má být ohňostrojná práce provedena, vlastníci nemovitostí, které se nachází v</w:t>
      </w:r>
      <w:r w:rsidR="00F06DC5">
        <w:rPr>
          <w:rFonts w:ascii="Times New Roman" w:hAnsi="Times New Roman"/>
          <w:strike/>
          <w:sz w:val="24"/>
          <w:szCs w:val="24"/>
        </w:rPr>
        <w:t> </w:t>
      </w:r>
      <w:r w:rsidRPr="00BB2BAB">
        <w:rPr>
          <w:rFonts w:ascii="Times New Roman" w:hAnsi="Times New Roman"/>
          <w:strike/>
          <w:sz w:val="24"/>
          <w:szCs w:val="24"/>
        </w:rPr>
        <w:t xml:space="preserve">bezpečnostním okruhu, nebo jejich správci anebo uživatelé. </w:t>
      </w:r>
    </w:p>
    <w:p w14:paraId="5600F3D7"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7D97744A"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(4) Náklady na případný znalecký posudek potřebný v</w:t>
      </w:r>
      <w:r w:rsidR="00F06DC5">
        <w:rPr>
          <w:rFonts w:ascii="Times New Roman" w:hAnsi="Times New Roman"/>
          <w:strike/>
          <w:sz w:val="24"/>
          <w:szCs w:val="24"/>
        </w:rPr>
        <w:t> </w:t>
      </w:r>
      <w:r w:rsidRPr="00BB2BAB">
        <w:rPr>
          <w:rFonts w:ascii="Times New Roman" w:hAnsi="Times New Roman"/>
          <w:strike/>
          <w:sz w:val="24"/>
          <w:szCs w:val="24"/>
        </w:rPr>
        <w:t>řízení o</w:t>
      </w:r>
      <w:r w:rsidR="00F06DC5">
        <w:rPr>
          <w:rFonts w:ascii="Times New Roman" w:hAnsi="Times New Roman"/>
          <w:strike/>
          <w:sz w:val="24"/>
          <w:szCs w:val="24"/>
        </w:rPr>
        <w:t> </w:t>
      </w:r>
      <w:r w:rsidRPr="00BB2BAB">
        <w:rPr>
          <w:rFonts w:ascii="Times New Roman" w:hAnsi="Times New Roman"/>
          <w:strike/>
          <w:sz w:val="24"/>
          <w:szCs w:val="24"/>
        </w:rPr>
        <w:t>povolení ohňostrojné práce hradí žadatel o</w:t>
      </w:r>
      <w:r w:rsidR="00F06DC5">
        <w:rPr>
          <w:rFonts w:ascii="Times New Roman" w:hAnsi="Times New Roman"/>
          <w:strike/>
          <w:sz w:val="24"/>
          <w:szCs w:val="24"/>
        </w:rPr>
        <w:t> </w:t>
      </w:r>
      <w:r w:rsidRPr="00BB2BAB">
        <w:rPr>
          <w:rFonts w:ascii="Times New Roman" w:hAnsi="Times New Roman"/>
          <w:strike/>
          <w:sz w:val="24"/>
          <w:szCs w:val="24"/>
        </w:rPr>
        <w:t xml:space="preserve">povolení ohňostrojných prací. </w:t>
      </w:r>
    </w:p>
    <w:p w14:paraId="36553E62"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7F47070C"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(5) Rozhodnutí o</w:t>
      </w:r>
      <w:r w:rsidR="00F06DC5">
        <w:rPr>
          <w:rFonts w:ascii="Times New Roman" w:hAnsi="Times New Roman"/>
          <w:strike/>
          <w:sz w:val="24"/>
          <w:szCs w:val="24"/>
        </w:rPr>
        <w:t> </w:t>
      </w:r>
      <w:r w:rsidRPr="00BB2BAB">
        <w:rPr>
          <w:rFonts w:ascii="Times New Roman" w:hAnsi="Times New Roman"/>
          <w:strike/>
          <w:sz w:val="24"/>
          <w:szCs w:val="24"/>
        </w:rPr>
        <w:t xml:space="preserve">povolení ohňostrojné práce kromě obecných náležitostí stanovených správním řádem obsahuje </w:t>
      </w:r>
    </w:p>
    <w:p w14:paraId="62E64235"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3686C5FE"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a) datum, místo a</w:t>
      </w:r>
      <w:r w:rsidR="00F06DC5">
        <w:rPr>
          <w:rFonts w:ascii="Times New Roman" w:hAnsi="Times New Roman"/>
          <w:strike/>
          <w:sz w:val="24"/>
          <w:szCs w:val="24"/>
        </w:rPr>
        <w:t> </w:t>
      </w:r>
      <w:r w:rsidRPr="00BB2BAB">
        <w:rPr>
          <w:rFonts w:ascii="Times New Roman" w:hAnsi="Times New Roman"/>
          <w:strike/>
          <w:sz w:val="24"/>
          <w:szCs w:val="24"/>
        </w:rPr>
        <w:t xml:space="preserve">předpokládaný čas provedení ohňostrojné práce, </w:t>
      </w:r>
    </w:p>
    <w:p w14:paraId="6B6679D6"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555CFB68"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b) případné podmínky k</w:t>
      </w:r>
      <w:r w:rsidR="00F06DC5">
        <w:rPr>
          <w:rFonts w:ascii="Times New Roman" w:hAnsi="Times New Roman"/>
          <w:strike/>
          <w:sz w:val="24"/>
          <w:szCs w:val="24"/>
        </w:rPr>
        <w:t> </w:t>
      </w:r>
      <w:r w:rsidRPr="00BB2BAB">
        <w:rPr>
          <w:rFonts w:ascii="Times New Roman" w:hAnsi="Times New Roman"/>
          <w:strike/>
          <w:sz w:val="24"/>
          <w:szCs w:val="24"/>
        </w:rPr>
        <w:t xml:space="preserve">zajištění bezpečného provedení ohňostrojné práce. </w:t>
      </w:r>
    </w:p>
    <w:p w14:paraId="6B259793"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1C34D798"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(6) Pravomocné rozhodnutí podle odstavce 5 se zasílá též příslušnému krajskému ředitelství Policie České republiky a</w:t>
      </w:r>
      <w:r w:rsidR="00F06DC5">
        <w:rPr>
          <w:rFonts w:ascii="Times New Roman" w:hAnsi="Times New Roman"/>
          <w:strike/>
          <w:sz w:val="24"/>
          <w:szCs w:val="24"/>
        </w:rPr>
        <w:t> </w:t>
      </w:r>
      <w:r w:rsidRPr="00BB2BAB">
        <w:rPr>
          <w:rFonts w:ascii="Times New Roman" w:hAnsi="Times New Roman"/>
          <w:strike/>
          <w:sz w:val="24"/>
          <w:szCs w:val="24"/>
        </w:rPr>
        <w:t xml:space="preserve">hasičskému záchrannému sboru kraje. </w:t>
      </w:r>
    </w:p>
    <w:p w14:paraId="323F98FE"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4CDD19A5"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(7) Při provádění ohňostrojných prací jsou vlastníci nemovitostí, které se nachází v</w:t>
      </w:r>
      <w:r w:rsidR="00F06DC5">
        <w:rPr>
          <w:rFonts w:ascii="Times New Roman" w:hAnsi="Times New Roman"/>
          <w:strike/>
          <w:sz w:val="24"/>
          <w:szCs w:val="24"/>
        </w:rPr>
        <w:t> </w:t>
      </w:r>
      <w:r w:rsidRPr="00BB2BAB">
        <w:rPr>
          <w:rFonts w:ascii="Times New Roman" w:hAnsi="Times New Roman"/>
          <w:strike/>
          <w:sz w:val="24"/>
          <w:szCs w:val="24"/>
        </w:rPr>
        <w:t>bezpečnostním okruhu nebo jejich správci nebo uživatelé povinni strpět opatření k</w:t>
      </w:r>
      <w:r w:rsidR="00F06DC5">
        <w:rPr>
          <w:rFonts w:ascii="Times New Roman" w:hAnsi="Times New Roman"/>
          <w:strike/>
          <w:sz w:val="24"/>
          <w:szCs w:val="24"/>
        </w:rPr>
        <w:t> </w:t>
      </w:r>
      <w:r w:rsidRPr="00BB2BAB">
        <w:rPr>
          <w:rFonts w:ascii="Times New Roman" w:hAnsi="Times New Roman"/>
          <w:strike/>
          <w:sz w:val="24"/>
          <w:szCs w:val="24"/>
        </w:rPr>
        <w:t>zajištění bezpečnosti života, zdraví osob a</w:t>
      </w:r>
      <w:r w:rsidR="00F06DC5">
        <w:rPr>
          <w:rFonts w:ascii="Times New Roman" w:hAnsi="Times New Roman"/>
          <w:strike/>
          <w:sz w:val="24"/>
          <w:szCs w:val="24"/>
        </w:rPr>
        <w:t> </w:t>
      </w:r>
      <w:r w:rsidRPr="00BB2BAB">
        <w:rPr>
          <w:rFonts w:ascii="Times New Roman" w:hAnsi="Times New Roman"/>
          <w:strike/>
          <w:sz w:val="24"/>
          <w:szCs w:val="24"/>
        </w:rPr>
        <w:t xml:space="preserve">ochrany majetku, včetně dodržení výstražných signálů. </w:t>
      </w:r>
    </w:p>
    <w:p w14:paraId="592DB2D2"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49320100"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(8) Povolovací povinnost dle odstavce 1 se nevztahuje na ohňostrojné práce prováděné prostřednictvím pyrotechnických výrobků uvedených v</w:t>
      </w:r>
      <w:r w:rsidR="00F06DC5">
        <w:rPr>
          <w:rFonts w:ascii="Times New Roman" w:hAnsi="Times New Roman"/>
          <w:strike/>
          <w:sz w:val="24"/>
          <w:szCs w:val="24"/>
        </w:rPr>
        <w:t> </w:t>
      </w:r>
      <w:r w:rsidRPr="00BB2BAB">
        <w:rPr>
          <w:rFonts w:ascii="Times New Roman" w:hAnsi="Times New Roman"/>
          <w:strike/>
          <w:sz w:val="24"/>
          <w:szCs w:val="24"/>
        </w:rPr>
        <w:t xml:space="preserve">příloze č. 3 tohoto zákona; provádění ohňostrojných prací prostřednictvím těchto pyrotechnických výrobků podléhá ohlášení podle § 32 odstavce 2. </w:t>
      </w:r>
    </w:p>
    <w:p w14:paraId="1E5D2742"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76B7C2AD"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35 </w:t>
      </w:r>
    </w:p>
    <w:p w14:paraId="02B44D6E" w14:textId="77777777" w:rsidR="00181E85" w:rsidRPr="00BB2BAB" w:rsidRDefault="00181E85" w:rsidP="00181E85">
      <w:pPr>
        <w:widowControl w:val="0"/>
        <w:autoSpaceDE w:val="0"/>
        <w:autoSpaceDN w:val="0"/>
        <w:adjustRightInd w:val="0"/>
        <w:spacing w:after="0" w:line="240" w:lineRule="auto"/>
        <w:rPr>
          <w:rFonts w:ascii="Times New Roman" w:hAnsi="Times New Roman"/>
          <w:strike/>
          <w:sz w:val="24"/>
          <w:szCs w:val="24"/>
        </w:rPr>
      </w:pPr>
    </w:p>
    <w:p w14:paraId="5A0B1BB3" w14:textId="77777777" w:rsidR="00181E85" w:rsidRPr="00BB2BAB" w:rsidRDefault="00181E85" w:rsidP="00181E85">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 xml:space="preserve">Evidence pyrotechnických výrobků použitých při provádění ohňostrojných prací </w:t>
      </w:r>
    </w:p>
    <w:p w14:paraId="77327858" w14:textId="77777777" w:rsidR="00181E85" w:rsidRPr="00BB2BAB" w:rsidRDefault="00181E85" w:rsidP="00181E85">
      <w:pPr>
        <w:widowControl w:val="0"/>
        <w:autoSpaceDE w:val="0"/>
        <w:autoSpaceDN w:val="0"/>
        <w:adjustRightInd w:val="0"/>
        <w:spacing w:after="0" w:line="240" w:lineRule="auto"/>
        <w:rPr>
          <w:rFonts w:ascii="Times New Roman" w:hAnsi="Times New Roman"/>
          <w:b/>
          <w:bCs/>
          <w:strike/>
          <w:sz w:val="24"/>
          <w:szCs w:val="24"/>
        </w:rPr>
      </w:pPr>
    </w:p>
    <w:p w14:paraId="663FC266"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(1) Osoba s</w:t>
      </w:r>
      <w:r w:rsidR="00F06DC5">
        <w:rPr>
          <w:rFonts w:ascii="Times New Roman" w:hAnsi="Times New Roman"/>
          <w:strike/>
          <w:sz w:val="24"/>
          <w:szCs w:val="24"/>
        </w:rPr>
        <w:t> </w:t>
      </w:r>
      <w:r w:rsidRPr="00BB2BAB">
        <w:rPr>
          <w:rFonts w:ascii="Times New Roman" w:hAnsi="Times New Roman"/>
          <w:strike/>
          <w:sz w:val="24"/>
          <w:szCs w:val="24"/>
        </w:rPr>
        <w:t>odbornou způsobilostí podle § 36 odst. 1 písm. b) je povinna vést evidenci údajů o</w:t>
      </w:r>
      <w:r w:rsidR="00F06DC5">
        <w:rPr>
          <w:rFonts w:ascii="Times New Roman" w:hAnsi="Times New Roman"/>
          <w:strike/>
          <w:sz w:val="24"/>
          <w:szCs w:val="24"/>
        </w:rPr>
        <w:t> </w:t>
      </w:r>
      <w:r w:rsidRPr="00BB2BAB">
        <w:rPr>
          <w:rFonts w:ascii="Times New Roman" w:hAnsi="Times New Roman"/>
          <w:strike/>
          <w:sz w:val="24"/>
          <w:szCs w:val="24"/>
        </w:rPr>
        <w:t>všech pyrotechnických výrobcích kategorie F4 a</w:t>
      </w:r>
      <w:r w:rsidR="00F06DC5">
        <w:rPr>
          <w:rFonts w:ascii="Times New Roman" w:hAnsi="Times New Roman"/>
          <w:strike/>
          <w:sz w:val="24"/>
          <w:szCs w:val="24"/>
        </w:rPr>
        <w:t> </w:t>
      </w:r>
      <w:r w:rsidRPr="00BB2BAB">
        <w:rPr>
          <w:rFonts w:ascii="Times New Roman" w:hAnsi="Times New Roman"/>
          <w:strike/>
          <w:sz w:val="24"/>
          <w:szCs w:val="24"/>
        </w:rPr>
        <w:t>T2, které použila při provádění ohňostrojných prací.</w:t>
      </w:r>
      <w:r w:rsidRPr="0089247C">
        <w:rPr>
          <w:rFonts w:ascii="Times New Roman" w:hAnsi="Times New Roman"/>
          <w:sz w:val="24"/>
          <w:szCs w:val="24"/>
        </w:rPr>
        <w:t xml:space="preserve"> </w:t>
      </w:r>
    </w:p>
    <w:p w14:paraId="3711BBC4"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3E5D1995"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(2) V</w:t>
      </w:r>
      <w:r w:rsidR="00F06DC5">
        <w:rPr>
          <w:rFonts w:ascii="Times New Roman" w:hAnsi="Times New Roman"/>
          <w:strike/>
          <w:sz w:val="24"/>
          <w:szCs w:val="24"/>
        </w:rPr>
        <w:t> </w:t>
      </w:r>
      <w:r w:rsidRPr="00BB2BAB">
        <w:rPr>
          <w:rFonts w:ascii="Times New Roman" w:hAnsi="Times New Roman"/>
          <w:strike/>
          <w:sz w:val="24"/>
          <w:szCs w:val="24"/>
        </w:rPr>
        <w:t xml:space="preserve">evidenci musí být uvedeno </w:t>
      </w:r>
    </w:p>
    <w:p w14:paraId="14AB38A1"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07A8479E"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a) registrační číslo pyrotechnického výrobku použitého při provádění ohňostrojných prací, </w:t>
      </w:r>
    </w:p>
    <w:p w14:paraId="5DD024AE"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151C0E77"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b) množství a</w:t>
      </w:r>
      <w:r w:rsidR="00F06DC5">
        <w:rPr>
          <w:rFonts w:ascii="Times New Roman" w:hAnsi="Times New Roman"/>
          <w:strike/>
          <w:sz w:val="24"/>
          <w:szCs w:val="24"/>
        </w:rPr>
        <w:t> </w:t>
      </w:r>
      <w:r w:rsidRPr="00BB2BAB">
        <w:rPr>
          <w:rFonts w:ascii="Times New Roman" w:hAnsi="Times New Roman"/>
          <w:strike/>
          <w:sz w:val="24"/>
          <w:szCs w:val="24"/>
        </w:rPr>
        <w:t>kategorie pyrotechnického výrobku použitého při provádění ohňostrojných prací a</w:t>
      </w:r>
      <w:r w:rsidR="00F06DC5">
        <w:rPr>
          <w:rFonts w:ascii="Times New Roman" w:hAnsi="Times New Roman"/>
          <w:strike/>
          <w:sz w:val="24"/>
          <w:szCs w:val="24"/>
        </w:rPr>
        <w:t> </w:t>
      </w:r>
    </w:p>
    <w:p w14:paraId="7063AA3E"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3A870383"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jméno, příjmení, adresa a</w:t>
      </w:r>
      <w:r w:rsidR="00F06DC5">
        <w:rPr>
          <w:rFonts w:ascii="Times New Roman" w:hAnsi="Times New Roman"/>
          <w:strike/>
          <w:sz w:val="24"/>
          <w:szCs w:val="24"/>
        </w:rPr>
        <w:t> </w:t>
      </w:r>
      <w:r w:rsidRPr="00BB2BAB">
        <w:rPr>
          <w:rFonts w:ascii="Times New Roman" w:hAnsi="Times New Roman"/>
          <w:strike/>
          <w:sz w:val="24"/>
          <w:szCs w:val="24"/>
        </w:rPr>
        <w:t>identifikační číslo osoby s</w:t>
      </w:r>
      <w:r w:rsidR="00F06DC5">
        <w:rPr>
          <w:rFonts w:ascii="Times New Roman" w:hAnsi="Times New Roman"/>
          <w:strike/>
          <w:sz w:val="24"/>
          <w:szCs w:val="24"/>
        </w:rPr>
        <w:t> </w:t>
      </w:r>
      <w:r w:rsidRPr="00BB2BAB">
        <w:rPr>
          <w:rFonts w:ascii="Times New Roman" w:hAnsi="Times New Roman"/>
          <w:strike/>
          <w:sz w:val="24"/>
          <w:szCs w:val="24"/>
        </w:rPr>
        <w:t xml:space="preserve">odbornou způsobilostí podle § 36 odst. 1 písm. b). </w:t>
      </w:r>
    </w:p>
    <w:p w14:paraId="689E7D26"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2333FC5D"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(3) Osoba s</w:t>
      </w:r>
      <w:r w:rsidR="00F06DC5">
        <w:rPr>
          <w:rFonts w:ascii="Times New Roman" w:hAnsi="Times New Roman"/>
          <w:strike/>
          <w:sz w:val="24"/>
          <w:szCs w:val="24"/>
        </w:rPr>
        <w:t> </w:t>
      </w:r>
      <w:r w:rsidRPr="00BB2BAB">
        <w:rPr>
          <w:rFonts w:ascii="Times New Roman" w:hAnsi="Times New Roman"/>
          <w:strike/>
          <w:sz w:val="24"/>
          <w:szCs w:val="24"/>
        </w:rPr>
        <w:t>odbornou způsobilostí je povinna uchovat v</w:t>
      </w:r>
      <w:r w:rsidR="00F06DC5">
        <w:rPr>
          <w:rFonts w:ascii="Times New Roman" w:hAnsi="Times New Roman"/>
          <w:strike/>
          <w:sz w:val="24"/>
          <w:szCs w:val="24"/>
        </w:rPr>
        <w:t> </w:t>
      </w:r>
      <w:r w:rsidRPr="00BB2BAB">
        <w:rPr>
          <w:rFonts w:ascii="Times New Roman" w:hAnsi="Times New Roman"/>
          <w:strike/>
          <w:sz w:val="24"/>
          <w:szCs w:val="24"/>
        </w:rPr>
        <w:t>evidenci údaje o</w:t>
      </w:r>
      <w:r w:rsidR="00F06DC5">
        <w:rPr>
          <w:rFonts w:ascii="Times New Roman" w:hAnsi="Times New Roman"/>
          <w:strike/>
          <w:sz w:val="24"/>
          <w:szCs w:val="24"/>
        </w:rPr>
        <w:t> </w:t>
      </w:r>
      <w:r w:rsidRPr="00BB2BAB">
        <w:rPr>
          <w:rFonts w:ascii="Times New Roman" w:hAnsi="Times New Roman"/>
          <w:strike/>
          <w:sz w:val="24"/>
          <w:szCs w:val="24"/>
        </w:rPr>
        <w:t>pyrotechnických výrobcích kategorie F4 a</w:t>
      </w:r>
      <w:r w:rsidR="00F06DC5">
        <w:rPr>
          <w:rFonts w:ascii="Times New Roman" w:hAnsi="Times New Roman"/>
          <w:strike/>
          <w:sz w:val="24"/>
          <w:szCs w:val="24"/>
        </w:rPr>
        <w:t> </w:t>
      </w:r>
      <w:r w:rsidRPr="00BB2BAB">
        <w:rPr>
          <w:rFonts w:ascii="Times New Roman" w:hAnsi="Times New Roman"/>
          <w:strike/>
          <w:sz w:val="24"/>
          <w:szCs w:val="24"/>
        </w:rPr>
        <w:t xml:space="preserve">T2 použitých při provádění ohňostrojných prací nejméně 1 rok po jejich odpalu nebo jejich převedení na jinou osobu. </w:t>
      </w:r>
    </w:p>
    <w:p w14:paraId="1C65424C" w14:textId="77777777" w:rsidR="00181E85" w:rsidRPr="0089247C" w:rsidRDefault="00181E85" w:rsidP="00181E85">
      <w:pPr>
        <w:widowControl w:val="0"/>
        <w:autoSpaceDE w:val="0"/>
        <w:autoSpaceDN w:val="0"/>
        <w:adjustRightInd w:val="0"/>
        <w:spacing w:after="0" w:line="240" w:lineRule="auto"/>
        <w:rPr>
          <w:rFonts w:ascii="Times New Roman" w:hAnsi="Times New Roman"/>
          <w:sz w:val="24"/>
          <w:szCs w:val="24"/>
        </w:rPr>
      </w:pPr>
      <w:r w:rsidRPr="0089247C">
        <w:rPr>
          <w:rFonts w:ascii="Times New Roman" w:hAnsi="Times New Roman"/>
          <w:sz w:val="24"/>
          <w:szCs w:val="24"/>
        </w:rPr>
        <w:t xml:space="preserve"> </w:t>
      </w:r>
    </w:p>
    <w:p w14:paraId="73AD0E29" w14:textId="77777777" w:rsidR="00181E85" w:rsidRPr="00BB2BAB" w:rsidRDefault="00181E85" w:rsidP="00181E85">
      <w:pPr>
        <w:widowControl w:val="0"/>
        <w:autoSpaceDE w:val="0"/>
        <w:autoSpaceDN w:val="0"/>
        <w:adjustRightInd w:val="0"/>
        <w:spacing w:after="0" w:line="240" w:lineRule="auto"/>
        <w:jc w:val="both"/>
        <w:rPr>
          <w:rFonts w:ascii="Times New Roman" w:hAnsi="Times New Roman"/>
          <w:strike/>
          <w:sz w:val="24"/>
          <w:szCs w:val="24"/>
        </w:rPr>
      </w:pPr>
      <w:r w:rsidRPr="0089247C">
        <w:rPr>
          <w:rFonts w:ascii="Times New Roman" w:hAnsi="Times New Roman"/>
          <w:sz w:val="24"/>
          <w:szCs w:val="24"/>
        </w:rPr>
        <w:tab/>
      </w:r>
      <w:r w:rsidRPr="00BB2BAB">
        <w:rPr>
          <w:rFonts w:ascii="Times New Roman" w:hAnsi="Times New Roman"/>
          <w:strike/>
          <w:sz w:val="24"/>
          <w:szCs w:val="24"/>
        </w:rPr>
        <w:t>(4) Na základě pokynu kontrolních orgánů je osoba s</w:t>
      </w:r>
      <w:r w:rsidR="00F06DC5">
        <w:rPr>
          <w:rFonts w:ascii="Times New Roman" w:hAnsi="Times New Roman"/>
          <w:strike/>
          <w:sz w:val="24"/>
          <w:szCs w:val="24"/>
        </w:rPr>
        <w:t> </w:t>
      </w:r>
      <w:r w:rsidRPr="00BB2BAB">
        <w:rPr>
          <w:rFonts w:ascii="Times New Roman" w:hAnsi="Times New Roman"/>
          <w:strike/>
          <w:sz w:val="24"/>
          <w:szCs w:val="24"/>
        </w:rPr>
        <w:t>odbornou způsobilostí povinna předložit evidenci k</w:t>
      </w:r>
      <w:r w:rsidR="00F06DC5">
        <w:rPr>
          <w:rFonts w:ascii="Times New Roman" w:hAnsi="Times New Roman"/>
          <w:strike/>
          <w:sz w:val="24"/>
          <w:szCs w:val="24"/>
        </w:rPr>
        <w:t> </w:t>
      </w:r>
      <w:r w:rsidRPr="00BB2BAB">
        <w:rPr>
          <w:rFonts w:ascii="Times New Roman" w:hAnsi="Times New Roman"/>
          <w:strike/>
          <w:sz w:val="24"/>
          <w:szCs w:val="24"/>
        </w:rPr>
        <w:t>nahlédnutí a</w:t>
      </w:r>
      <w:r w:rsidR="00F06DC5">
        <w:rPr>
          <w:rFonts w:ascii="Times New Roman" w:hAnsi="Times New Roman"/>
          <w:strike/>
          <w:sz w:val="24"/>
          <w:szCs w:val="24"/>
        </w:rPr>
        <w:t> </w:t>
      </w:r>
      <w:r w:rsidRPr="00BB2BAB">
        <w:rPr>
          <w:rFonts w:ascii="Times New Roman" w:hAnsi="Times New Roman"/>
          <w:strike/>
          <w:sz w:val="24"/>
          <w:szCs w:val="24"/>
        </w:rPr>
        <w:t xml:space="preserve">umožnit pořízení kopií, opisů nebo výpisů. </w:t>
      </w:r>
    </w:p>
    <w:p w14:paraId="51052FB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5A669B67" w14:textId="77777777" w:rsidR="00AB1867" w:rsidRPr="00AB1867" w:rsidRDefault="00AB1867" w:rsidP="00AB1867">
      <w:pPr>
        <w:suppressAutoHyphens/>
        <w:spacing w:before="120" w:after="0" w:line="276" w:lineRule="auto"/>
        <w:jc w:val="center"/>
        <w:rPr>
          <w:rFonts w:ascii="Times New Roman" w:eastAsia="Times New Roman" w:hAnsi="Times New Roman"/>
          <w:b/>
          <w:sz w:val="24"/>
          <w:szCs w:val="24"/>
          <w:lang w:eastAsia="ar-SA"/>
        </w:rPr>
      </w:pPr>
      <w:r w:rsidRPr="00AB1867">
        <w:rPr>
          <w:rFonts w:ascii="Times New Roman" w:eastAsia="Times New Roman" w:hAnsi="Times New Roman"/>
          <w:b/>
          <w:sz w:val="24"/>
          <w:szCs w:val="24"/>
        </w:rPr>
        <w:t>HLAVA VI</w:t>
      </w:r>
    </w:p>
    <w:p w14:paraId="2D64AA8A" w14:textId="77777777" w:rsidR="00AB1867" w:rsidRPr="00AB1867" w:rsidRDefault="00AB1867" w:rsidP="00AB1867">
      <w:pPr>
        <w:widowControl w:val="0"/>
        <w:autoSpaceDE w:val="0"/>
        <w:autoSpaceDN w:val="0"/>
        <w:adjustRightInd w:val="0"/>
        <w:spacing w:after="0" w:line="240" w:lineRule="auto"/>
        <w:rPr>
          <w:rFonts w:ascii="Times New Roman" w:eastAsia="Times New Roman" w:hAnsi="Times New Roman"/>
          <w:b/>
          <w:sz w:val="24"/>
          <w:szCs w:val="24"/>
        </w:rPr>
      </w:pPr>
    </w:p>
    <w:p w14:paraId="09EF4E19"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 xml:space="preserve">ZACHÁZENÍ S PYROTECHNICKÝMI VÝROBKY </w:t>
      </w:r>
    </w:p>
    <w:p w14:paraId="3C93C004" w14:textId="77777777" w:rsidR="00AB1867" w:rsidRPr="00AB1867" w:rsidRDefault="00AB1867" w:rsidP="00AB1867">
      <w:pPr>
        <w:widowControl w:val="0"/>
        <w:autoSpaceDE w:val="0"/>
        <w:autoSpaceDN w:val="0"/>
        <w:adjustRightInd w:val="0"/>
        <w:spacing w:after="0" w:line="240" w:lineRule="auto"/>
        <w:rPr>
          <w:rFonts w:ascii="Times New Roman" w:eastAsia="Times New Roman" w:hAnsi="Times New Roman"/>
          <w:b/>
          <w:sz w:val="24"/>
          <w:szCs w:val="24"/>
        </w:rPr>
      </w:pPr>
      <w:r w:rsidRPr="00AB1867">
        <w:rPr>
          <w:rFonts w:ascii="Times New Roman" w:eastAsia="Times New Roman" w:hAnsi="Times New Roman"/>
          <w:b/>
          <w:sz w:val="24"/>
          <w:szCs w:val="24"/>
        </w:rPr>
        <w:t xml:space="preserve"> </w:t>
      </w:r>
    </w:p>
    <w:p w14:paraId="0B3A365E" w14:textId="020032DD"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Díl 1</w:t>
      </w:r>
    </w:p>
    <w:p w14:paraId="5344709D" w14:textId="77777777" w:rsidR="00AB1867" w:rsidRPr="00AB1867" w:rsidRDefault="00AB1867" w:rsidP="00AB1867">
      <w:pPr>
        <w:widowControl w:val="0"/>
        <w:autoSpaceDE w:val="0"/>
        <w:autoSpaceDN w:val="0"/>
        <w:adjustRightInd w:val="0"/>
        <w:spacing w:after="0" w:line="240" w:lineRule="auto"/>
        <w:rPr>
          <w:rFonts w:ascii="Times New Roman" w:eastAsia="Times New Roman" w:hAnsi="Times New Roman"/>
          <w:b/>
          <w:sz w:val="24"/>
          <w:szCs w:val="24"/>
        </w:rPr>
      </w:pPr>
    </w:p>
    <w:p w14:paraId="03A12748"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Opatřování pyrotechnických výrobků</w:t>
      </w:r>
    </w:p>
    <w:p w14:paraId="586CAC61"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p>
    <w:p w14:paraId="5C1DDA0E" w14:textId="77777777" w:rsidR="00AB1867" w:rsidRPr="00AB1867" w:rsidRDefault="00AB1867" w:rsidP="00AB1867">
      <w:pPr>
        <w:widowControl w:val="0"/>
        <w:autoSpaceDE w:val="0"/>
        <w:autoSpaceDN w:val="0"/>
        <w:adjustRightInd w:val="0"/>
        <w:jc w:val="center"/>
        <w:rPr>
          <w:rFonts w:ascii="Times New Roman" w:eastAsia="Times New Roman" w:hAnsi="Times New Roman"/>
          <w:b/>
          <w:sz w:val="24"/>
          <w:szCs w:val="24"/>
        </w:rPr>
      </w:pPr>
      <w:r w:rsidRPr="00AB1867">
        <w:rPr>
          <w:rFonts w:ascii="Times New Roman" w:eastAsia="Times New Roman" w:hAnsi="Times New Roman"/>
          <w:b/>
          <w:sz w:val="24"/>
          <w:szCs w:val="24"/>
        </w:rPr>
        <w:t>§ 24</w:t>
      </w:r>
    </w:p>
    <w:p w14:paraId="00433C9B" w14:textId="77777777" w:rsidR="00AB1867" w:rsidRPr="00AB1867" w:rsidRDefault="00AB1867" w:rsidP="00AB1867">
      <w:pPr>
        <w:widowControl w:val="0"/>
        <w:autoSpaceDE w:val="0"/>
        <w:autoSpaceDN w:val="0"/>
        <w:adjustRightInd w:val="0"/>
        <w:jc w:val="center"/>
        <w:rPr>
          <w:rFonts w:ascii="Times New Roman" w:eastAsia="Times New Roman" w:hAnsi="Times New Roman"/>
          <w:b/>
          <w:sz w:val="24"/>
          <w:szCs w:val="24"/>
        </w:rPr>
      </w:pPr>
      <w:r w:rsidRPr="00AB1867">
        <w:rPr>
          <w:rFonts w:ascii="Times New Roman" w:eastAsia="Times New Roman" w:hAnsi="Times New Roman"/>
          <w:b/>
          <w:sz w:val="24"/>
          <w:szCs w:val="24"/>
        </w:rPr>
        <w:t>Předpoklady pro opatřování pyrotechnických výrobků</w:t>
      </w:r>
    </w:p>
    <w:p w14:paraId="2E78C0E7" w14:textId="77777777"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(1) Nakupovat nebo jinak sobě opatřovat pyrotechnické výrobky kategorie F4, T2 nebo P2 může pouze osoba s odbornou způsobilostí. </w:t>
      </w:r>
    </w:p>
    <w:p w14:paraId="698D3968" w14:textId="77777777"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sz w:val="24"/>
          <w:szCs w:val="24"/>
        </w:rPr>
      </w:pPr>
    </w:p>
    <w:p w14:paraId="69E02AB0" w14:textId="77777777"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sz w:val="24"/>
          <w:szCs w:val="24"/>
        </w:rPr>
      </w:pPr>
      <w:r w:rsidRPr="00AB1867">
        <w:rPr>
          <w:rFonts w:ascii="Times New Roman" w:eastAsia="Times New Roman" w:hAnsi="Times New Roman"/>
          <w:b/>
          <w:sz w:val="24"/>
          <w:szCs w:val="24"/>
        </w:rPr>
        <w:t>(2) Prodávat nebo jinak jinému opatřovat pyrotechnické výrobky kategorie F4, T2 nebo P2 může pouze osoba s odbornou způsobilostí, a to výhradně osobám s odbornou způsobilostí nebo jejich prostřednictvím, pokud jde o prodej nebo jejich opatřování hospodářskými subjekty nebo jinými právnickými nebo podnikajícími fyzickými osobami.</w:t>
      </w:r>
    </w:p>
    <w:p w14:paraId="57D28EF5" w14:textId="77777777"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sz w:val="24"/>
          <w:szCs w:val="24"/>
        </w:rPr>
      </w:pPr>
    </w:p>
    <w:p w14:paraId="43C331DC" w14:textId="77777777"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bCs/>
          <w:sz w:val="24"/>
          <w:szCs w:val="24"/>
        </w:rPr>
      </w:pPr>
      <w:r w:rsidRPr="00AB1867">
        <w:rPr>
          <w:rFonts w:ascii="Times New Roman" w:eastAsia="Times New Roman" w:hAnsi="Times New Roman"/>
          <w:b/>
          <w:sz w:val="24"/>
          <w:szCs w:val="24"/>
        </w:rPr>
        <w:lastRenderedPageBreak/>
        <w:t>(3) Hospodářský subjekt nebo jiná právnická nebo podnikající fyzická osoba může nakupovat, prodávat nebo jinak sobě nebo jinému opatřovat pyrotechnické výrobky kategorie F4, T2 nebo P2 pouze prostřednictvím osoby s odbornou způsobilostí, přičemž prodávat nebo jinak jinému opatřovat může tyto výrobky v</w:t>
      </w:r>
      <w:r w:rsidRPr="00AB1867">
        <w:rPr>
          <w:rFonts w:ascii="Times New Roman" w:eastAsia="Times New Roman" w:hAnsi="Times New Roman"/>
          <w:b/>
          <w:bCs/>
          <w:sz w:val="24"/>
          <w:szCs w:val="24"/>
        </w:rPr>
        <w:t>ýhradně osobám s odbornou způsobilostí nebo jejich prostřednictvím</w:t>
      </w:r>
      <w:r w:rsidRPr="00AB1867">
        <w:rPr>
          <w:rFonts w:ascii="Times New Roman" w:eastAsia="Times New Roman" w:hAnsi="Times New Roman"/>
          <w:b/>
          <w:sz w:val="24"/>
          <w:szCs w:val="24"/>
        </w:rPr>
        <w:t>.</w:t>
      </w:r>
    </w:p>
    <w:p w14:paraId="325C8B21"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p>
    <w:p w14:paraId="23525266"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p>
    <w:p w14:paraId="282FCBA1" w14:textId="77777777" w:rsidR="00AB1867" w:rsidRPr="00AB1867" w:rsidRDefault="00AB1867" w:rsidP="00AB1867">
      <w:pPr>
        <w:widowControl w:val="0"/>
        <w:autoSpaceDE w:val="0"/>
        <w:autoSpaceDN w:val="0"/>
        <w:adjustRightInd w:val="0"/>
        <w:spacing w:after="0"/>
        <w:jc w:val="center"/>
        <w:rPr>
          <w:rFonts w:ascii="Times New Roman" w:eastAsia="Times New Roman" w:hAnsi="Times New Roman"/>
          <w:b/>
          <w:sz w:val="24"/>
          <w:szCs w:val="24"/>
        </w:rPr>
      </w:pPr>
      <w:r w:rsidRPr="00AB1867">
        <w:rPr>
          <w:rFonts w:ascii="Times New Roman" w:eastAsia="Times New Roman" w:hAnsi="Times New Roman"/>
          <w:b/>
          <w:sz w:val="24"/>
          <w:szCs w:val="24"/>
        </w:rPr>
        <w:t>§ 25</w:t>
      </w:r>
    </w:p>
    <w:p w14:paraId="4CA39849" w14:textId="77777777" w:rsidR="00AB1867" w:rsidRPr="00AB1867" w:rsidRDefault="00AB1867" w:rsidP="00AB1867">
      <w:pPr>
        <w:widowControl w:val="0"/>
        <w:autoSpaceDE w:val="0"/>
        <w:autoSpaceDN w:val="0"/>
        <w:adjustRightInd w:val="0"/>
        <w:spacing w:after="0"/>
        <w:jc w:val="center"/>
        <w:rPr>
          <w:rFonts w:ascii="Times New Roman" w:eastAsia="Times New Roman" w:hAnsi="Times New Roman"/>
          <w:b/>
          <w:sz w:val="24"/>
          <w:szCs w:val="24"/>
        </w:rPr>
      </w:pPr>
      <w:r w:rsidRPr="00AB1867">
        <w:rPr>
          <w:rFonts w:ascii="Times New Roman" w:eastAsia="Times New Roman" w:hAnsi="Times New Roman"/>
          <w:b/>
          <w:sz w:val="24"/>
          <w:szCs w:val="24"/>
        </w:rPr>
        <w:t xml:space="preserve">Prodej pyrotechnických výrobků </w:t>
      </w:r>
    </w:p>
    <w:p w14:paraId="3B15F639" w14:textId="77777777" w:rsidR="00AB1867" w:rsidRPr="00AB1867" w:rsidRDefault="00AB1867" w:rsidP="00AB1867">
      <w:pPr>
        <w:widowControl w:val="0"/>
        <w:autoSpaceDE w:val="0"/>
        <w:autoSpaceDN w:val="0"/>
        <w:adjustRightInd w:val="0"/>
        <w:spacing w:after="0"/>
        <w:rPr>
          <w:rFonts w:ascii="Times New Roman" w:eastAsia="Times New Roman" w:hAnsi="Times New Roman"/>
          <w:b/>
          <w:sz w:val="24"/>
          <w:szCs w:val="24"/>
        </w:rPr>
      </w:pPr>
    </w:p>
    <w:p w14:paraId="5493AA0B"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(1) Hospodářský subjekt může prodávat pouze pyrotechnické výrobky  </w:t>
      </w:r>
    </w:p>
    <w:p w14:paraId="3FEF50D2"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a) u kterých byla posouzena shoda, </w:t>
      </w:r>
    </w:p>
    <w:p w14:paraId="5AFC668C"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b) které jsou označeny v souladu s § 15,  </w:t>
      </w:r>
    </w:p>
    <w:p w14:paraId="1FF6F608"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c) v původním balení výrobce,  </w:t>
      </w:r>
    </w:p>
    <w:p w14:paraId="60495D55"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d) za podmínky dodržení věkové hranice podle § 5 odst. 1,  </w:t>
      </w:r>
    </w:p>
    <w:p w14:paraId="798E6A34"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e) které jsou označeny v souladu s § 13 nebo § 14 a  </w:t>
      </w:r>
    </w:p>
    <w:p w14:paraId="678D5568"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f) u kterých nebyla překročena doba použitelnosti. </w:t>
      </w:r>
    </w:p>
    <w:p w14:paraId="34127530"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 </w:t>
      </w:r>
    </w:p>
    <w:p w14:paraId="43267653"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ab/>
        <w:t>(2) Právnická nebo podnikající fyzická osoba jiná než hospodářský subjekt nebo osoba s odbornou způsobilostí mohou prodávat pyrotechnické výrobky kategorie F4, T2 nebo P2 pouze za podmínek uvedených v odstavci 1.</w:t>
      </w:r>
    </w:p>
    <w:p w14:paraId="3596175C"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ab/>
      </w:r>
    </w:p>
    <w:p w14:paraId="5A0AE9A8" w14:textId="77777777" w:rsidR="00AB1867" w:rsidRPr="00AB1867" w:rsidRDefault="00AB1867" w:rsidP="00AB1867">
      <w:pPr>
        <w:widowControl w:val="0"/>
        <w:autoSpaceDE w:val="0"/>
        <w:autoSpaceDN w:val="0"/>
        <w:adjustRightInd w:val="0"/>
        <w:spacing w:after="0" w:line="240" w:lineRule="auto"/>
        <w:rPr>
          <w:rFonts w:ascii="Times New Roman" w:eastAsia="Times New Roman" w:hAnsi="Times New Roman"/>
          <w:b/>
          <w:sz w:val="24"/>
          <w:szCs w:val="24"/>
        </w:rPr>
      </w:pPr>
    </w:p>
    <w:p w14:paraId="6FB2A593"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Díl2</w:t>
      </w:r>
    </w:p>
    <w:p w14:paraId="3386E68C"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p>
    <w:p w14:paraId="5947634C"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Přechovávání pyrotechnických výrobků</w:t>
      </w:r>
    </w:p>
    <w:p w14:paraId="22B93DAB"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p>
    <w:p w14:paraId="377F818B"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 26</w:t>
      </w:r>
    </w:p>
    <w:p w14:paraId="319982B8"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p>
    <w:p w14:paraId="6938A2C9" w14:textId="77777777" w:rsidR="00AB1867" w:rsidRPr="00AB1867" w:rsidRDefault="00AB1867" w:rsidP="00AB1867">
      <w:pPr>
        <w:spacing w:after="0"/>
        <w:jc w:val="center"/>
        <w:rPr>
          <w:rFonts w:ascii="Times New Roman" w:eastAsia="Times New Roman" w:hAnsi="Times New Roman"/>
          <w:b/>
          <w:sz w:val="24"/>
          <w:szCs w:val="24"/>
        </w:rPr>
      </w:pPr>
    </w:p>
    <w:p w14:paraId="3CC9DFF9" w14:textId="77777777" w:rsidR="00AB1867" w:rsidRPr="00AB1867" w:rsidRDefault="00AB1867" w:rsidP="00AB1867">
      <w:pPr>
        <w:suppressAutoHyphens/>
        <w:spacing w:after="0" w:line="240" w:lineRule="auto"/>
        <w:ind w:firstLine="708"/>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Pyrotechnické výrobky se přechovávají </w:t>
      </w:r>
    </w:p>
    <w:p w14:paraId="27A21CF7"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a) podle návodu k použití a označení a pokynů uvedených na výrobku nebo na nejmenším balení pyrotechnického výrobku určeného k prodeji nebo podle požadavků výrobce nebo, pokud jsou pyrotechnické výrobky přechovávány v přepravních obalech, podle bezpečnostních označení a pokynů uvedených na přepravním obalu, </w:t>
      </w:r>
    </w:p>
    <w:p w14:paraId="113DEA7A"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p>
    <w:p w14:paraId="0F590D62"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b) odděleně od hořlavých a hoření podporujících látek, </w:t>
      </w:r>
    </w:p>
    <w:p w14:paraId="666331E1" w14:textId="77777777" w:rsidR="00AB1867" w:rsidRPr="00AB1867" w:rsidRDefault="00AB1867" w:rsidP="00AB1867">
      <w:pPr>
        <w:widowControl w:val="0"/>
        <w:suppressAutoHyphens/>
        <w:autoSpaceDE w:val="0"/>
        <w:autoSpaceDN w:val="0"/>
        <w:adjustRightInd w:val="0"/>
        <w:spacing w:after="0" w:line="240" w:lineRule="auto"/>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 </w:t>
      </w:r>
    </w:p>
    <w:p w14:paraId="067D774F"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c) takovým způsobem, aby bylo zabráněno jejich samovolnému pádu a aby bylo zamezeno jejich neúmyslné iniciaci nebo zážehu, </w:t>
      </w:r>
    </w:p>
    <w:p w14:paraId="1656BAC3" w14:textId="77777777" w:rsidR="00AB1867" w:rsidRPr="00AB1867" w:rsidRDefault="00AB1867" w:rsidP="00AB1867">
      <w:pPr>
        <w:widowControl w:val="0"/>
        <w:suppressAutoHyphens/>
        <w:autoSpaceDE w:val="0"/>
        <w:autoSpaceDN w:val="0"/>
        <w:adjustRightInd w:val="0"/>
        <w:spacing w:after="0" w:line="240" w:lineRule="auto"/>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 </w:t>
      </w:r>
    </w:p>
    <w:p w14:paraId="18479300"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d) v suchu a takovým způsobem, aby jejich teplota nepřesáhla 40 °C, pokud není v označení podle § 13 nebo bezpečnostních pokynech </w:t>
      </w:r>
      <w:r w:rsidRPr="00AB1867">
        <w:rPr>
          <w:rFonts w:ascii="Times New Roman" w:eastAsia="Times New Roman" w:hAnsi="Times New Roman"/>
          <w:b/>
          <w:sz w:val="24"/>
          <w:szCs w:val="24"/>
          <w:lang w:eastAsia="ar-SA"/>
        </w:rPr>
        <w:lastRenderedPageBreak/>
        <w:t xml:space="preserve">uvedených na výrobku nebo na nejmenším balení pyrotechnického výrobku určeného k prodeji uvedeno jinak, </w:t>
      </w:r>
    </w:p>
    <w:p w14:paraId="0CDF1768" w14:textId="77777777" w:rsidR="00AB1867" w:rsidRPr="00AB1867" w:rsidRDefault="00AB1867" w:rsidP="00AB1867">
      <w:pPr>
        <w:widowControl w:val="0"/>
        <w:suppressAutoHyphens/>
        <w:autoSpaceDE w:val="0"/>
        <w:autoSpaceDN w:val="0"/>
        <w:adjustRightInd w:val="0"/>
        <w:spacing w:after="0" w:line="240" w:lineRule="auto"/>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 </w:t>
      </w:r>
    </w:p>
    <w:p w14:paraId="6591B14B"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e) v původních přepravních obalech výrobce nebo dovozce nebo v nejmenším balení pyrotechnického výrobku určeného k prodeji a </w:t>
      </w:r>
    </w:p>
    <w:p w14:paraId="214B7326" w14:textId="77777777" w:rsidR="00AB1867" w:rsidRPr="00AB1867" w:rsidRDefault="00AB1867" w:rsidP="00AB1867">
      <w:pPr>
        <w:widowControl w:val="0"/>
        <w:suppressAutoHyphens/>
        <w:autoSpaceDE w:val="0"/>
        <w:autoSpaceDN w:val="0"/>
        <w:adjustRightInd w:val="0"/>
        <w:spacing w:after="0" w:line="240" w:lineRule="auto"/>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 </w:t>
      </w:r>
    </w:p>
    <w:p w14:paraId="668D37AB" w14:textId="77777777" w:rsidR="00AB1867" w:rsidRPr="00AB1867" w:rsidRDefault="00AB1867" w:rsidP="00AB1867">
      <w:pPr>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f) takovým způsobem, aby jejich neúmyslnou iniciací nebo zážehem bylo minimalizováno ohrožení života a zdraví osob nebo majetku a aby podmínky pro přechovávání neohrožovaly soulad výrobku se základními bezpečnostními požadavky na pyrotechnické výrobky.</w:t>
      </w:r>
    </w:p>
    <w:p w14:paraId="529D842B" w14:textId="77777777" w:rsidR="00AB1867" w:rsidRPr="00AB1867" w:rsidRDefault="00AB1867" w:rsidP="00AB1867">
      <w:pPr>
        <w:jc w:val="both"/>
        <w:rPr>
          <w:rFonts w:ascii="Times New Roman" w:eastAsia="Times New Roman" w:hAnsi="Times New Roman"/>
          <w:b/>
          <w:sz w:val="24"/>
          <w:szCs w:val="24"/>
          <w:lang w:eastAsia="ar-SA"/>
        </w:rPr>
      </w:pPr>
    </w:p>
    <w:p w14:paraId="7FE458C8" w14:textId="77777777" w:rsidR="00AB1867" w:rsidRPr="00AB1867" w:rsidRDefault="00AB1867" w:rsidP="00AB1867">
      <w:pPr>
        <w:widowControl w:val="0"/>
        <w:suppressAutoHyphens/>
        <w:autoSpaceDE w:val="0"/>
        <w:autoSpaceDN w:val="0"/>
        <w:adjustRightInd w:val="0"/>
        <w:spacing w:after="0" w:line="240" w:lineRule="auto"/>
        <w:jc w:val="center"/>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27</w:t>
      </w:r>
    </w:p>
    <w:p w14:paraId="762EF7D3" w14:textId="77777777" w:rsidR="00AB1867" w:rsidRPr="00AB1867" w:rsidRDefault="00AB1867" w:rsidP="00AB1867">
      <w:pPr>
        <w:suppressAutoHyphens/>
        <w:spacing w:after="0" w:line="240" w:lineRule="auto"/>
        <w:rPr>
          <w:rFonts w:ascii="Times New Roman" w:eastAsia="Times New Roman" w:hAnsi="Times New Roman"/>
          <w:b/>
          <w:sz w:val="24"/>
          <w:szCs w:val="24"/>
          <w:lang w:eastAsia="ar-SA"/>
        </w:rPr>
      </w:pPr>
    </w:p>
    <w:p w14:paraId="02E64D92" w14:textId="39E6D36A"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sz w:val="24"/>
          <w:szCs w:val="24"/>
        </w:rPr>
      </w:pPr>
      <w:r w:rsidRPr="00AB1867">
        <w:rPr>
          <w:rFonts w:ascii="Times New Roman" w:eastAsia="Times New Roman" w:hAnsi="Times New Roman"/>
          <w:b/>
          <w:sz w:val="24"/>
          <w:szCs w:val="24"/>
        </w:rPr>
        <w:t>(1) Hospodářský subjekt může dále přechovávat pyrotechnické výrobky pouze za podmínek uvedených v § 28 až 30 s tím, že pyrotechnické výrobky kategorie F4, T2 nebo P2 může přechovávat pouze prostřednictvím osoby s odbornou způsobilostí.</w:t>
      </w:r>
    </w:p>
    <w:p w14:paraId="583A8D83" w14:textId="77777777"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sz w:val="24"/>
          <w:szCs w:val="24"/>
        </w:rPr>
      </w:pPr>
    </w:p>
    <w:p w14:paraId="5953D2A0" w14:textId="77777777"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sz w:val="24"/>
          <w:szCs w:val="24"/>
        </w:rPr>
      </w:pPr>
      <w:r w:rsidRPr="00AB1867">
        <w:rPr>
          <w:rFonts w:ascii="Times New Roman" w:eastAsia="Times New Roman" w:hAnsi="Times New Roman"/>
          <w:b/>
          <w:sz w:val="24"/>
          <w:szCs w:val="24"/>
        </w:rPr>
        <w:t>(2) Osoba s odbornou způsobilostí může dále přechovávat pyrotechnické výrobky kategorie F4, T2 nebo P2 pouze za podmínek uvedených v § 28 až 30.</w:t>
      </w:r>
    </w:p>
    <w:p w14:paraId="7FC43484" w14:textId="77777777"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sz w:val="24"/>
          <w:szCs w:val="24"/>
        </w:rPr>
      </w:pPr>
    </w:p>
    <w:p w14:paraId="251F977A" w14:textId="4029D00E"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sz w:val="24"/>
          <w:szCs w:val="24"/>
        </w:rPr>
      </w:pPr>
      <w:r w:rsidRPr="00AB1867">
        <w:rPr>
          <w:rFonts w:ascii="Times New Roman" w:eastAsia="Times New Roman" w:hAnsi="Times New Roman"/>
          <w:b/>
          <w:sz w:val="24"/>
          <w:szCs w:val="24"/>
        </w:rPr>
        <w:t>(3) Jiná právnická nebo podnikající fyzická osoba může dále přechovávat pyrotechnické výrobky kategorie F4, T2 nebo P2 pouze za podmínek uvedených v § 28 až 30 a prostřednictvím osoby s odbornou způsobilostí.</w:t>
      </w:r>
    </w:p>
    <w:p w14:paraId="4802EFF9" w14:textId="77777777"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sz w:val="24"/>
          <w:szCs w:val="24"/>
        </w:rPr>
      </w:pPr>
    </w:p>
    <w:p w14:paraId="33BCF654" w14:textId="77777777"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sz w:val="24"/>
          <w:szCs w:val="24"/>
        </w:rPr>
      </w:pPr>
      <w:r w:rsidRPr="00AB1867">
        <w:rPr>
          <w:rFonts w:ascii="Times New Roman" w:eastAsia="Times New Roman" w:hAnsi="Times New Roman"/>
          <w:b/>
          <w:sz w:val="24"/>
          <w:szCs w:val="24"/>
        </w:rPr>
        <w:t>(4) Pyrotechnické výrobky kategorie F4, T2 nebo P2 mohou přechovávat pouze osoby uvedené v odstavcích 1 až 3.</w:t>
      </w:r>
    </w:p>
    <w:p w14:paraId="7342CA4E" w14:textId="77777777"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sz w:val="24"/>
          <w:szCs w:val="24"/>
        </w:rPr>
      </w:pPr>
    </w:p>
    <w:p w14:paraId="645811B6"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 28</w:t>
      </w:r>
    </w:p>
    <w:p w14:paraId="21AC6B3B"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p>
    <w:p w14:paraId="6E9A706D" w14:textId="77777777" w:rsidR="00AB1867" w:rsidRPr="00AB1867" w:rsidRDefault="00AB1867" w:rsidP="00AB1867">
      <w:pPr>
        <w:widowControl w:val="0"/>
        <w:suppressAutoHyphens/>
        <w:autoSpaceDE w:val="0"/>
        <w:autoSpaceDN w:val="0"/>
        <w:adjustRightInd w:val="0"/>
        <w:spacing w:after="0" w:line="240" w:lineRule="auto"/>
        <w:ind w:firstLine="708"/>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(1) Není-li uvedeno jinak, přechovávají se pyrotechnické výrobky ve skladu, příručním skladu nebo v prodejní místnosti. Přechovávat pyrotechnické výrobky v příručním skladu nebo je prodávat nebo přechovávat v prodejní místnosti lze pouze, pokud byly tyto prostory určeny k tomuto účelu využití kolaudačním rozhodnutím, oznámením o užívání nebo kolaudačním souhlasem anebo povolením stavby, není-li vyžadována kolaudace.</w:t>
      </w:r>
    </w:p>
    <w:p w14:paraId="35D7F611"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p>
    <w:p w14:paraId="3907B661"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ab/>
        <w:t xml:space="preserve">(2) Ve všech prostorách, kde jsou přechovávány pyrotechnické výrobky je nutno zajistit zákaz kouření, manipulace s otevřeným ohněm a rozpálenými předměty, a dále zákaz dalších činností, které by mohly způsobit uvedení pyrotechnického výrobku do funkce, s výjimkou pyrotechnických výrobků, jejichž návod k použití to nevylučuje. </w:t>
      </w:r>
    </w:p>
    <w:p w14:paraId="77EC76A9"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p>
    <w:p w14:paraId="45911FEA"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 </w:t>
      </w:r>
    </w:p>
    <w:p w14:paraId="6B822AD9" w14:textId="61E3FA24"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 29</w:t>
      </w:r>
    </w:p>
    <w:p w14:paraId="7BB2B4AC" w14:textId="77777777" w:rsidR="00AB1867" w:rsidRPr="00AB1867" w:rsidRDefault="00AB1867" w:rsidP="00AB1867">
      <w:pPr>
        <w:widowControl w:val="0"/>
        <w:suppressAutoHyphens/>
        <w:autoSpaceDE w:val="0"/>
        <w:autoSpaceDN w:val="0"/>
        <w:adjustRightInd w:val="0"/>
        <w:spacing w:after="0" w:line="240" w:lineRule="auto"/>
        <w:ind w:firstLine="708"/>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(1) V prodejní místnosti se mohou přechovávat pyrotechnické výrobky v množství obsahujícím nejvýše 80 kg čisté hmotnosti výbušných látek. </w:t>
      </w:r>
    </w:p>
    <w:p w14:paraId="11CA35C7" w14:textId="77777777" w:rsidR="00AB1867" w:rsidRPr="00AB1867" w:rsidRDefault="00AB1867" w:rsidP="00AB1867">
      <w:pPr>
        <w:widowControl w:val="0"/>
        <w:suppressAutoHyphens/>
        <w:autoSpaceDE w:val="0"/>
        <w:autoSpaceDN w:val="0"/>
        <w:adjustRightInd w:val="0"/>
        <w:spacing w:after="0" w:line="240" w:lineRule="auto"/>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 </w:t>
      </w:r>
    </w:p>
    <w:p w14:paraId="157DE08C"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ab/>
        <w:t xml:space="preserve">(2) V příručním skladu se mohou přechovávat pyrotechnické výrobky v množství obsahujícím nejvýše </w:t>
      </w:r>
    </w:p>
    <w:p w14:paraId="191C18C1" w14:textId="77777777" w:rsidR="00AB1867" w:rsidRPr="00AB1867" w:rsidRDefault="00AB1867" w:rsidP="00AB1867">
      <w:pPr>
        <w:widowControl w:val="0"/>
        <w:suppressAutoHyphens/>
        <w:autoSpaceDE w:val="0"/>
        <w:autoSpaceDN w:val="0"/>
        <w:adjustRightInd w:val="0"/>
        <w:spacing w:after="0" w:line="240" w:lineRule="auto"/>
        <w:rPr>
          <w:rFonts w:ascii="Times New Roman" w:eastAsia="Times New Roman" w:hAnsi="Times New Roman"/>
          <w:b/>
          <w:sz w:val="24"/>
          <w:szCs w:val="24"/>
          <w:lang w:eastAsia="ar-SA"/>
        </w:rPr>
      </w:pPr>
    </w:p>
    <w:p w14:paraId="65EE58F0"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a) 750 kg čisté hmotnosti výbušných látek, pokud se všechny nacházejí v původních přepravních obalech výrobce nebo dovozce, které jsou označeny v souladu s Evropskou dohodou o mezinárodní silniční přepravě nebezpečných věcí (ADR)</w:t>
      </w:r>
      <w:r w:rsidRPr="00AB1867">
        <w:rPr>
          <w:rFonts w:ascii="Times New Roman" w:eastAsia="Times New Roman" w:hAnsi="Times New Roman"/>
          <w:b/>
          <w:sz w:val="24"/>
          <w:szCs w:val="24"/>
          <w:vertAlign w:val="superscript"/>
          <w:lang w:eastAsia="ar-SA"/>
        </w:rPr>
        <w:t>12)</w:t>
      </w:r>
      <w:r w:rsidRPr="00AB1867">
        <w:rPr>
          <w:rFonts w:ascii="Times New Roman" w:eastAsia="Times New Roman" w:hAnsi="Times New Roman"/>
          <w:b/>
          <w:sz w:val="24"/>
          <w:szCs w:val="24"/>
          <w:lang w:eastAsia="ar-SA"/>
        </w:rPr>
        <w:t xml:space="preserve"> klasifikačním kódem 1.4 S,</w:t>
      </w:r>
    </w:p>
    <w:p w14:paraId="03D6CB34" w14:textId="77777777" w:rsidR="00AB1867" w:rsidRPr="00AB1867" w:rsidRDefault="00AB1867" w:rsidP="00AB1867">
      <w:pPr>
        <w:widowControl w:val="0"/>
        <w:suppressAutoHyphens/>
        <w:autoSpaceDE w:val="0"/>
        <w:autoSpaceDN w:val="0"/>
        <w:adjustRightInd w:val="0"/>
        <w:spacing w:after="0" w:line="240" w:lineRule="auto"/>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 </w:t>
      </w:r>
    </w:p>
    <w:p w14:paraId="623E3F76"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b) 300 kg čisté hmotnosti výbušných látek, pokud se všechny nacházejí v původních přepravních obalech výrobce nebo dovozce, které jsou označeny v souladu s Evropskou dohodou o mezinárodní silniční přepravě nebezpečných věcí (ADR)</w:t>
      </w:r>
      <w:r w:rsidRPr="00AB1867">
        <w:rPr>
          <w:rFonts w:ascii="Times New Roman" w:eastAsia="Times New Roman" w:hAnsi="Times New Roman"/>
          <w:b/>
          <w:sz w:val="24"/>
          <w:szCs w:val="24"/>
          <w:vertAlign w:val="superscript"/>
          <w:lang w:eastAsia="ar-SA"/>
        </w:rPr>
        <w:t>12)</w:t>
      </w:r>
      <w:r w:rsidRPr="00AB1867">
        <w:rPr>
          <w:rFonts w:ascii="Times New Roman" w:eastAsia="Times New Roman" w:hAnsi="Times New Roman"/>
          <w:b/>
          <w:sz w:val="24"/>
          <w:szCs w:val="24"/>
          <w:lang w:eastAsia="ar-SA"/>
        </w:rPr>
        <w:t xml:space="preserve"> klasifikačním kódem 1.4 G, z nichž nejvýše jeden takový obal každého typu výrobku může být otevřen, </w:t>
      </w:r>
    </w:p>
    <w:p w14:paraId="09158D34" w14:textId="77777777" w:rsidR="00AB1867" w:rsidRPr="00AB1867" w:rsidRDefault="00AB1867" w:rsidP="00AB1867">
      <w:pPr>
        <w:widowControl w:val="0"/>
        <w:suppressAutoHyphens/>
        <w:autoSpaceDE w:val="0"/>
        <w:autoSpaceDN w:val="0"/>
        <w:adjustRightInd w:val="0"/>
        <w:spacing w:after="0" w:line="240" w:lineRule="auto"/>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 </w:t>
      </w:r>
    </w:p>
    <w:p w14:paraId="1AD6B69F"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c) 200 kg čisté hmotnosti výbušných látek, pokud nejsou splněny podmínky podle písmene a) a b), nebo </w:t>
      </w:r>
    </w:p>
    <w:p w14:paraId="3A28A41D" w14:textId="77777777" w:rsidR="00AB1867" w:rsidRPr="00AB1867" w:rsidRDefault="00AB1867" w:rsidP="00AB1867">
      <w:pPr>
        <w:widowControl w:val="0"/>
        <w:suppressAutoHyphens/>
        <w:autoSpaceDE w:val="0"/>
        <w:autoSpaceDN w:val="0"/>
        <w:adjustRightInd w:val="0"/>
        <w:spacing w:after="0" w:line="240" w:lineRule="auto"/>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 </w:t>
      </w:r>
    </w:p>
    <w:p w14:paraId="442CC8C6"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d) 750 kg čisté hmotnosti výbušných látek, pokud jsou přechovávány pyrotechnické výrobky společně v kombinaci podle písmene a)</w:t>
      </w:r>
      <w:r w:rsidRPr="00AB1867">
        <w:rPr>
          <w:rFonts w:ascii="Times New Roman" w:eastAsia="Calibri" w:hAnsi="Times New Roman"/>
          <w:b/>
          <w:sz w:val="24"/>
          <w:szCs w:val="24"/>
          <w:lang w:eastAsia="en-US"/>
        </w:rPr>
        <w:t xml:space="preserve"> s klasifikačním kódem 1.4 S</w:t>
      </w:r>
      <w:r w:rsidRPr="00AB1867">
        <w:rPr>
          <w:rFonts w:ascii="Times New Roman" w:eastAsia="Times New Roman" w:hAnsi="Times New Roman"/>
          <w:b/>
          <w:sz w:val="24"/>
          <w:szCs w:val="24"/>
          <w:lang w:eastAsia="ar-SA"/>
        </w:rPr>
        <w:t xml:space="preserve">, písmene b) </w:t>
      </w:r>
      <w:r w:rsidRPr="00AB1867">
        <w:rPr>
          <w:rFonts w:ascii="Times New Roman" w:eastAsia="Calibri" w:hAnsi="Times New Roman"/>
          <w:b/>
          <w:sz w:val="24"/>
          <w:szCs w:val="24"/>
          <w:lang w:eastAsia="en-US"/>
        </w:rPr>
        <w:t>s klasifikačním kódem 1.4 G</w:t>
      </w:r>
      <w:r w:rsidRPr="00AB1867">
        <w:rPr>
          <w:rFonts w:ascii="Times New Roman" w:eastAsia="Times New Roman" w:hAnsi="Times New Roman"/>
          <w:b/>
          <w:sz w:val="24"/>
          <w:szCs w:val="24"/>
          <w:lang w:eastAsia="ar-SA"/>
        </w:rPr>
        <w:t xml:space="preserve"> a písmene c) </w:t>
      </w:r>
      <w:r w:rsidRPr="00AB1867">
        <w:rPr>
          <w:rFonts w:ascii="Times New Roman" w:eastAsia="Calibri" w:hAnsi="Times New Roman"/>
          <w:b/>
          <w:sz w:val="24"/>
          <w:szCs w:val="24"/>
          <w:lang w:eastAsia="en-US"/>
        </w:rPr>
        <w:t>s jinými klasifikačními kódy než 1.4 G a 1.4 S</w:t>
      </w:r>
      <w:r w:rsidRPr="00AB1867">
        <w:rPr>
          <w:rFonts w:ascii="Times New Roman" w:eastAsia="Times New Roman" w:hAnsi="Times New Roman"/>
          <w:b/>
          <w:sz w:val="24"/>
          <w:szCs w:val="24"/>
          <w:lang w:eastAsia="ar-SA"/>
        </w:rPr>
        <w:t xml:space="preserve"> </w:t>
      </w:r>
      <w:r w:rsidRPr="00AB1867">
        <w:rPr>
          <w:rFonts w:ascii="Times New Roman" w:eastAsia="Calibri" w:hAnsi="Times New Roman"/>
          <w:b/>
          <w:sz w:val="24"/>
          <w:szCs w:val="24"/>
          <w:lang w:eastAsia="en-US"/>
        </w:rPr>
        <w:t>a pokud se všechny nacházejí</w:t>
      </w:r>
      <w:r w:rsidRPr="00AB1867">
        <w:rPr>
          <w:rFonts w:ascii="Times New Roman" w:eastAsia="Times New Roman" w:hAnsi="Times New Roman"/>
          <w:b/>
          <w:sz w:val="24"/>
          <w:szCs w:val="24"/>
          <w:lang w:eastAsia="ar-SA"/>
        </w:rPr>
        <w:t xml:space="preserve"> v původních přepravních obalech výrobce nebo dovozce, které jsou označeny v souladu s Evropskou dohodou o mezinárodní silniční přepravě nebezpečných věcí (ADR)</w:t>
      </w:r>
      <w:r w:rsidRPr="00AB1867">
        <w:rPr>
          <w:rFonts w:ascii="Times New Roman" w:eastAsia="Times New Roman" w:hAnsi="Times New Roman"/>
          <w:b/>
          <w:sz w:val="24"/>
          <w:szCs w:val="24"/>
          <w:vertAlign w:val="superscript"/>
          <w:lang w:eastAsia="ar-SA"/>
        </w:rPr>
        <w:t>12)</w:t>
      </w:r>
      <w:r w:rsidRPr="00AB1867">
        <w:rPr>
          <w:rFonts w:ascii="Times New Roman" w:eastAsia="Times New Roman" w:hAnsi="Times New Roman"/>
          <w:b/>
          <w:sz w:val="24"/>
          <w:szCs w:val="24"/>
          <w:lang w:eastAsia="ar-SA"/>
        </w:rPr>
        <w:t>, přičemž musí být vždy dodržena i omezení uvedená v písmenech b) a c).</w:t>
      </w:r>
    </w:p>
    <w:p w14:paraId="051F1E6A" w14:textId="77777777" w:rsidR="00AB1867" w:rsidRPr="00AB1867" w:rsidRDefault="00AB1867" w:rsidP="00AB1867">
      <w:pPr>
        <w:widowControl w:val="0"/>
        <w:autoSpaceDE w:val="0"/>
        <w:autoSpaceDN w:val="0"/>
        <w:adjustRightInd w:val="0"/>
        <w:spacing w:after="0" w:line="240" w:lineRule="auto"/>
        <w:rPr>
          <w:rFonts w:ascii="Times New Roman" w:eastAsia="Times New Roman" w:hAnsi="Times New Roman"/>
          <w:b/>
          <w:sz w:val="24"/>
          <w:szCs w:val="24"/>
        </w:rPr>
      </w:pPr>
    </w:p>
    <w:p w14:paraId="15DE6AC1"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 30</w:t>
      </w:r>
    </w:p>
    <w:p w14:paraId="10B221F8"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rPr>
        <w:tab/>
      </w:r>
      <w:r w:rsidRPr="00AB1867">
        <w:rPr>
          <w:rFonts w:ascii="Times New Roman" w:eastAsia="Times New Roman" w:hAnsi="Times New Roman"/>
          <w:b/>
          <w:sz w:val="24"/>
          <w:szCs w:val="24"/>
          <w:lang w:eastAsia="ar-SA"/>
        </w:rPr>
        <w:t xml:space="preserve">(1) Mimo sklad nebo příruční sklad se mohou přechovávat nebo mimo prodejní místnost se mohou prodávat a přechovávat pouze pyrotechnické výrobky kategorie F1. </w:t>
      </w:r>
    </w:p>
    <w:p w14:paraId="1CCDCEE2" w14:textId="77777777" w:rsidR="00AB1867" w:rsidRPr="00AB1867" w:rsidRDefault="00AB1867" w:rsidP="00AB1867">
      <w:pPr>
        <w:widowControl w:val="0"/>
        <w:suppressAutoHyphens/>
        <w:autoSpaceDE w:val="0"/>
        <w:autoSpaceDN w:val="0"/>
        <w:adjustRightInd w:val="0"/>
        <w:spacing w:after="0" w:line="240" w:lineRule="auto"/>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 xml:space="preserve"> </w:t>
      </w:r>
    </w:p>
    <w:p w14:paraId="1E8678E3" w14:textId="77777777" w:rsidR="00AB1867" w:rsidRPr="00AB1867" w:rsidRDefault="00AB1867" w:rsidP="00AB1867">
      <w:pPr>
        <w:widowControl w:val="0"/>
        <w:suppressAutoHyphens/>
        <w:autoSpaceDE w:val="0"/>
        <w:autoSpaceDN w:val="0"/>
        <w:adjustRightInd w:val="0"/>
        <w:spacing w:after="0" w:line="240" w:lineRule="auto"/>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ab/>
        <w:t xml:space="preserve">(2) Přechovávat nebo prodávat pyrotechnické výrobky podle odstavce 1 lze pouze v případě trvalého zajištění alespoň jednoho přenosného vodního nebo pěnového hasicího přístroje s hasicí schopností nejméně 13A nebo přenosného práškového hasicího přístroje s hasicí schopností nejméně 21A v místě, kde se mají pyrotechnické výrobky přechovávat nebo prodávat. </w:t>
      </w:r>
    </w:p>
    <w:p w14:paraId="27D86C91"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 </w:t>
      </w:r>
    </w:p>
    <w:p w14:paraId="34C9B0D2"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bCs/>
          <w:sz w:val="24"/>
          <w:szCs w:val="24"/>
        </w:rPr>
      </w:pPr>
    </w:p>
    <w:p w14:paraId="38914055"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bCs/>
          <w:sz w:val="24"/>
          <w:szCs w:val="24"/>
        </w:rPr>
      </w:pPr>
      <w:r w:rsidRPr="00AB1867">
        <w:rPr>
          <w:rFonts w:ascii="Times New Roman" w:eastAsia="Times New Roman" w:hAnsi="Times New Roman"/>
          <w:b/>
          <w:bCs/>
          <w:sz w:val="24"/>
          <w:szCs w:val="24"/>
        </w:rPr>
        <w:t>Díl 3</w:t>
      </w:r>
    </w:p>
    <w:p w14:paraId="375DC0C4"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bCs/>
          <w:sz w:val="24"/>
          <w:szCs w:val="24"/>
        </w:rPr>
      </w:pPr>
    </w:p>
    <w:p w14:paraId="22B8E869"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bCs/>
          <w:sz w:val="24"/>
          <w:szCs w:val="24"/>
        </w:rPr>
      </w:pPr>
      <w:r w:rsidRPr="00AB1867">
        <w:rPr>
          <w:rFonts w:ascii="Times New Roman" w:eastAsia="Times New Roman" w:hAnsi="Times New Roman"/>
          <w:b/>
          <w:bCs/>
          <w:sz w:val="24"/>
          <w:szCs w:val="24"/>
        </w:rPr>
        <w:t xml:space="preserve">Vystavování pyrotechnických výrobků </w:t>
      </w:r>
    </w:p>
    <w:p w14:paraId="2AB8C961"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p>
    <w:p w14:paraId="0E1261C9"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 31</w:t>
      </w:r>
    </w:p>
    <w:p w14:paraId="723E23CC"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p>
    <w:p w14:paraId="54F049C3" w14:textId="77777777" w:rsidR="00AB1867" w:rsidRPr="00AB1867" w:rsidRDefault="00AB1867" w:rsidP="00AB1867">
      <w:pPr>
        <w:suppressAutoHyphens/>
        <w:spacing w:after="0" w:line="240" w:lineRule="auto"/>
        <w:ind w:firstLine="708"/>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t>Hospodářský subjekt nebo jiná právnická nebo podnikající fyzická osoba mohou vystavovat pyrotechnické výrobky kategorie F4, T2 nebo P2 pouze za přítomnosti osoby s odbornou způsobilostí.</w:t>
      </w:r>
    </w:p>
    <w:p w14:paraId="214A9309"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p>
    <w:p w14:paraId="44F787E7"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 32</w:t>
      </w:r>
    </w:p>
    <w:p w14:paraId="67257545"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p>
    <w:p w14:paraId="2310B56E"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(1) Při vystavování na veletrzích, výstavách a předváděcích akcích je hospodářský subjekt nebo jiná právnická nebo podnikající fyzická osoba předvádějící a používající pyrotechnické výrobky, u kterých nebyla posouzena shoda, povinna tyto pyrotechnické výrobky opatřit označením, které uvádí název a datum konání dotčeného veletrhu, výstavy nebo předváděcí akce, a které informuje o tom, že pyrotechnické výrobky neodpovídají tomuto zákonu nebo přímo použitelnému předpisu Unie a jsou neprodejné. </w:t>
      </w:r>
    </w:p>
    <w:p w14:paraId="530CFCE0"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 </w:t>
      </w:r>
    </w:p>
    <w:p w14:paraId="344DF4E4"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ab/>
        <w:t>(2) Při vystavování přijme hospodářský subjekt nebo jiná právnická nebo podnikající fyzická osoba bezpečnostní opatření. Požadavky na bezpečnostní opatření k zajištění ochrany života a zdraví osob, ochrany majetku a protipožárních opatření, označení, přechovávání a používání pyrotechnických výrobků, vymezení a zajištění ohroženého prostoru a podmínky při vystavování pyrotechnických výrobků stanoví ministerstvo vyhláškou.</w:t>
      </w:r>
    </w:p>
    <w:p w14:paraId="2DB8AEAA"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p>
    <w:p w14:paraId="21116F73" w14:textId="77777777" w:rsidR="00AB1867" w:rsidRPr="00AB1867" w:rsidRDefault="00AB1867" w:rsidP="00AB1867">
      <w:pPr>
        <w:widowControl w:val="0"/>
        <w:autoSpaceDE w:val="0"/>
        <w:autoSpaceDN w:val="0"/>
        <w:adjustRightInd w:val="0"/>
        <w:spacing w:after="0" w:line="240" w:lineRule="auto"/>
        <w:ind w:firstLine="708"/>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(3) Hospodářský subjekt nebo jiná právnická nebo podnikající fyzická osoba je povinna ohlásit České obchodní inspekci a příslušnému hasičskému záchrannému sboru kraje nejméně 5 pracovních dní přede dnem zahájení vystavování </w:t>
      </w:r>
    </w:p>
    <w:p w14:paraId="34ED5164"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a) místo, datum a čas vystavování pyrotechnických výrobků,  </w:t>
      </w:r>
    </w:p>
    <w:p w14:paraId="0F582F2A"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b) dobu trvání vystavování pyrotechnických výrobků,  </w:t>
      </w:r>
    </w:p>
    <w:p w14:paraId="45161CD3"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c) obchodní firmu, adresu sídla a identifikační číslo nebo jméno, příjmení, adresu a identifikační číslo vystavovatele a  </w:t>
      </w:r>
    </w:p>
    <w:p w14:paraId="7C5C97D3"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d) množství a typ vystavovaných pyrotechnických výrobků.</w:t>
      </w:r>
    </w:p>
    <w:p w14:paraId="07397D4E" w14:textId="77777777" w:rsidR="00AB1867" w:rsidRPr="00AB1867" w:rsidRDefault="00AB1867" w:rsidP="00AB1867">
      <w:pPr>
        <w:widowControl w:val="0"/>
        <w:autoSpaceDE w:val="0"/>
        <w:autoSpaceDN w:val="0"/>
        <w:adjustRightInd w:val="0"/>
        <w:spacing w:after="0" w:line="240" w:lineRule="auto"/>
        <w:jc w:val="both"/>
        <w:rPr>
          <w:rFonts w:ascii="Times New Roman" w:eastAsia="Times New Roman" w:hAnsi="Times New Roman"/>
          <w:b/>
          <w:sz w:val="24"/>
          <w:szCs w:val="24"/>
        </w:rPr>
      </w:pPr>
    </w:p>
    <w:p w14:paraId="4388D25B"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Díl 4</w:t>
      </w:r>
    </w:p>
    <w:p w14:paraId="72FACFA9"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p>
    <w:p w14:paraId="1AFD8819"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Používání pyrotechnických výrobků</w:t>
      </w:r>
    </w:p>
    <w:p w14:paraId="0B5AEABF" w14:textId="77777777" w:rsidR="00AB1867" w:rsidRPr="00AB1867" w:rsidRDefault="00AB1867" w:rsidP="00AB1867">
      <w:pPr>
        <w:widowControl w:val="0"/>
        <w:autoSpaceDE w:val="0"/>
        <w:autoSpaceDN w:val="0"/>
        <w:adjustRightInd w:val="0"/>
        <w:spacing w:after="0" w:line="240" w:lineRule="auto"/>
        <w:rPr>
          <w:rFonts w:ascii="Times New Roman" w:eastAsia="Times New Roman" w:hAnsi="Times New Roman"/>
          <w:b/>
          <w:sz w:val="24"/>
          <w:szCs w:val="24"/>
        </w:rPr>
      </w:pPr>
    </w:p>
    <w:p w14:paraId="39EC55B0"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 33</w:t>
      </w:r>
    </w:p>
    <w:p w14:paraId="3AA01289"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p>
    <w:p w14:paraId="29F3E431"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r w:rsidRPr="00AB1867">
        <w:rPr>
          <w:rFonts w:ascii="Times New Roman" w:eastAsia="Times New Roman" w:hAnsi="Times New Roman"/>
          <w:b/>
          <w:sz w:val="24"/>
          <w:szCs w:val="24"/>
        </w:rPr>
        <w:t>Předpoklady pro používání pyrotechnických výrobků</w:t>
      </w:r>
    </w:p>
    <w:p w14:paraId="0C85FE27"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sz w:val="24"/>
          <w:szCs w:val="24"/>
        </w:rPr>
      </w:pPr>
    </w:p>
    <w:p w14:paraId="0B73C330" w14:textId="77777777" w:rsidR="00AB1867" w:rsidRPr="00AB1867" w:rsidRDefault="00AB1867" w:rsidP="00AB1867">
      <w:pPr>
        <w:suppressAutoHyphens/>
        <w:spacing w:after="0" w:line="240" w:lineRule="auto"/>
        <w:ind w:firstLine="720"/>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lang w:eastAsia="ar-SA"/>
        </w:rPr>
        <w:lastRenderedPageBreak/>
        <w:t>Provádět ohňostrojné práce, zneškodňovat, ničit nebo jinak používat pyrotechnické výrobky kategorie F4, T2 nebo P2 může pouze osoba s odbornou způsobilostí. Hospodářský subjekt nebo jiná právnická nebo podnikající fyzická osoba tak může činit jen jejím prostřednictvím.</w:t>
      </w:r>
    </w:p>
    <w:p w14:paraId="7313B192" w14:textId="77777777" w:rsidR="00AB1867" w:rsidRPr="00AB1867" w:rsidRDefault="00AB1867" w:rsidP="00AB1867">
      <w:pPr>
        <w:suppressAutoHyphens/>
        <w:spacing w:after="0" w:line="240" w:lineRule="auto"/>
        <w:ind w:firstLine="720"/>
        <w:jc w:val="both"/>
        <w:rPr>
          <w:rFonts w:ascii="Times New Roman" w:eastAsia="Times New Roman" w:hAnsi="Times New Roman"/>
          <w:b/>
          <w:sz w:val="24"/>
          <w:szCs w:val="24"/>
          <w:lang w:eastAsia="ar-SA"/>
        </w:rPr>
      </w:pPr>
    </w:p>
    <w:p w14:paraId="55902387" w14:textId="77777777" w:rsidR="00AB1867" w:rsidRPr="00AB1867" w:rsidRDefault="00AB1867" w:rsidP="00AB1867">
      <w:pPr>
        <w:ind w:firstLine="720"/>
        <w:jc w:val="both"/>
        <w:rPr>
          <w:rFonts w:ascii="Times New Roman" w:eastAsia="Times New Roman" w:hAnsi="Times New Roman"/>
          <w:b/>
          <w:sz w:val="24"/>
          <w:szCs w:val="24"/>
        </w:rPr>
      </w:pPr>
    </w:p>
    <w:p w14:paraId="15AFC4B1" w14:textId="77777777" w:rsidR="00AB1867" w:rsidRPr="00AB1867" w:rsidRDefault="00AB1867" w:rsidP="00AB1867">
      <w:pPr>
        <w:jc w:val="center"/>
        <w:rPr>
          <w:rFonts w:ascii="Times New Roman" w:eastAsia="Times New Roman" w:hAnsi="Times New Roman"/>
          <w:b/>
          <w:sz w:val="24"/>
          <w:szCs w:val="24"/>
        </w:rPr>
      </w:pPr>
      <w:r w:rsidRPr="00AB1867">
        <w:rPr>
          <w:rFonts w:ascii="Times New Roman" w:eastAsia="Times New Roman" w:hAnsi="Times New Roman"/>
          <w:b/>
          <w:sz w:val="24"/>
          <w:szCs w:val="24"/>
        </w:rPr>
        <w:t>§ 34</w:t>
      </w:r>
    </w:p>
    <w:p w14:paraId="13197B31" w14:textId="77777777" w:rsidR="00AB1867" w:rsidRPr="00AB1867" w:rsidRDefault="00AB1867" w:rsidP="00AB1867">
      <w:pPr>
        <w:jc w:val="center"/>
        <w:rPr>
          <w:rFonts w:ascii="Times New Roman" w:eastAsia="Times New Roman" w:hAnsi="Times New Roman"/>
          <w:b/>
          <w:sz w:val="24"/>
          <w:szCs w:val="24"/>
        </w:rPr>
      </w:pPr>
      <w:r w:rsidRPr="00AB1867">
        <w:rPr>
          <w:rFonts w:ascii="Times New Roman" w:eastAsia="Times New Roman" w:hAnsi="Times New Roman"/>
          <w:b/>
          <w:sz w:val="24"/>
          <w:szCs w:val="24"/>
        </w:rPr>
        <w:t>Zneškodňování a ničení pyrotechnických výrobků</w:t>
      </w:r>
    </w:p>
    <w:p w14:paraId="5397C5D1" w14:textId="77777777" w:rsidR="00AB1867" w:rsidRPr="00AB1867" w:rsidRDefault="00AB1867" w:rsidP="00AB1867">
      <w:pPr>
        <w:spacing w:after="0" w:line="240" w:lineRule="auto"/>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Každý, kdo zachází s pyrotechnickými výrobky, je povinen bezodkladně zničit nebo zneškodnit zjevně poškozený nebo zjevně nefunkční pyrotechnický výrobek v souladu s návodem na použití. </w:t>
      </w:r>
    </w:p>
    <w:p w14:paraId="008CB38E" w14:textId="77777777" w:rsidR="00AB1867" w:rsidRPr="00AB1867" w:rsidRDefault="00AB1867" w:rsidP="00AB1867">
      <w:pPr>
        <w:widowControl w:val="0"/>
        <w:autoSpaceDE w:val="0"/>
        <w:autoSpaceDN w:val="0"/>
        <w:adjustRightInd w:val="0"/>
        <w:spacing w:before="120" w:after="0" w:line="240" w:lineRule="auto"/>
        <w:jc w:val="center"/>
        <w:rPr>
          <w:rFonts w:ascii="Times New Roman" w:eastAsia="Times New Roman" w:hAnsi="Times New Roman"/>
          <w:b/>
          <w:sz w:val="24"/>
          <w:szCs w:val="24"/>
        </w:rPr>
      </w:pPr>
    </w:p>
    <w:p w14:paraId="30D0ECC9" w14:textId="77777777" w:rsidR="00AB1867" w:rsidRPr="00AB1867" w:rsidRDefault="00AB1867" w:rsidP="00AB1867">
      <w:pPr>
        <w:widowControl w:val="0"/>
        <w:autoSpaceDE w:val="0"/>
        <w:autoSpaceDN w:val="0"/>
        <w:adjustRightInd w:val="0"/>
        <w:jc w:val="center"/>
        <w:rPr>
          <w:rFonts w:ascii="Times New Roman" w:eastAsia="Times New Roman" w:hAnsi="Times New Roman"/>
          <w:b/>
          <w:sz w:val="24"/>
          <w:szCs w:val="24"/>
        </w:rPr>
      </w:pPr>
      <w:r w:rsidRPr="00AB1867">
        <w:rPr>
          <w:rFonts w:ascii="Times New Roman" w:eastAsia="Times New Roman" w:hAnsi="Times New Roman"/>
          <w:b/>
          <w:sz w:val="24"/>
          <w:szCs w:val="24"/>
        </w:rPr>
        <w:t>§ 35</w:t>
      </w:r>
    </w:p>
    <w:p w14:paraId="5A189636" w14:textId="77777777" w:rsidR="00AB1867" w:rsidRPr="00AB1867" w:rsidRDefault="00AB1867" w:rsidP="00AB1867">
      <w:pPr>
        <w:widowControl w:val="0"/>
        <w:autoSpaceDE w:val="0"/>
        <w:autoSpaceDN w:val="0"/>
        <w:adjustRightInd w:val="0"/>
        <w:jc w:val="center"/>
        <w:rPr>
          <w:rFonts w:ascii="Times New Roman" w:eastAsia="Times New Roman" w:hAnsi="Times New Roman"/>
          <w:b/>
          <w:bCs/>
          <w:sz w:val="24"/>
          <w:szCs w:val="24"/>
        </w:rPr>
      </w:pPr>
      <w:r w:rsidRPr="00AB1867">
        <w:rPr>
          <w:rFonts w:ascii="Times New Roman" w:eastAsia="Times New Roman" w:hAnsi="Times New Roman"/>
          <w:b/>
          <w:bCs/>
          <w:sz w:val="24"/>
          <w:szCs w:val="24"/>
        </w:rPr>
        <w:t xml:space="preserve">Ohňostrojná práce </w:t>
      </w:r>
    </w:p>
    <w:p w14:paraId="7C478DFC" w14:textId="77777777" w:rsidR="00AB1867" w:rsidRPr="00AB1867" w:rsidRDefault="00AB1867" w:rsidP="00AB1867">
      <w:pPr>
        <w:widowControl w:val="0"/>
        <w:autoSpaceDE w:val="0"/>
        <w:autoSpaceDN w:val="0"/>
        <w:adjustRightInd w:val="0"/>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(1) Ohňostrojnou prací je činnost, při které je použito pyrotechnického výrobku kategorie F4 nebo T2 k produkci světla, zvuku, kouře nebo kombinace těchto efektů, zahrnující přípravu a provádění této činnosti. Tyto činnosti se zpravidla provedou na jednom pracovišti a při jednom uzavření bezpečnostního okruhu. </w:t>
      </w:r>
    </w:p>
    <w:p w14:paraId="601F0883" w14:textId="77777777" w:rsidR="00AB1867" w:rsidRPr="00AB1867" w:rsidRDefault="00AB1867" w:rsidP="00AB1867">
      <w:pPr>
        <w:widowControl w:val="0"/>
        <w:autoSpaceDE w:val="0"/>
        <w:autoSpaceDN w:val="0"/>
        <w:adjustRightInd w:val="0"/>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(2) Bezpečnostním okruhem se rozumí obvod území, kterým je území ohrožené účinky odpalovaných pyrotechnických výrobků, zejména rozletem jejich částí a dopadem nebezpečných zbytků po jejich odpálení. Bezpečnostní okruh se stanoví s ohledem na typ odpalovaných pyrotechnických výrobků z hlediska jejich funkce a nebezpečnosti, s ohledem na způsob jejich odpalování a s ohledem na předpovídané povětrnostní podmínky. </w:t>
      </w:r>
    </w:p>
    <w:p w14:paraId="21966F1F" w14:textId="77777777" w:rsidR="00AB1867" w:rsidRPr="00AB1867" w:rsidRDefault="00AB1867" w:rsidP="00AB1867">
      <w:pPr>
        <w:widowControl w:val="0"/>
        <w:autoSpaceDE w:val="0"/>
        <w:autoSpaceDN w:val="0"/>
        <w:adjustRightInd w:val="0"/>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(3) Pro každou ohňostrojnou práci musí být z osob s odbornou způsobilostí určen vedoucí odpalovač ohňostrojů, který zabezpečuje dodržení technologického postupu při vlastním provedení ohňostrojných prací. </w:t>
      </w:r>
    </w:p>
    <w:p w14:paraId="2331B076" w14:textId="77777777" w:rsidR="00AB1867" w:rsidRPr="00AB1867" w:rsidRDefault="00AB1867" w:rsidP="00AB1867">
      <w:pPr>
        <w:widowControl w:val="0"/>
        <w:autoSpaceDE w:val="0"/>
        <w:autoSpaceDN w:val="0"/>
        <w:adjustRightInd w:val="0"/>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(4) Technologickým postupem je postup ohňostrojné práce, který vypracovává vedoucí odpalovač ohňostrojů pro každou jednotlivou ohňostrojnou práci. Generálním technologickým postupem je technologický postup ohňostrojných prací, který lze použít pouze pro potřeby výuky osob k získání odborné způsobilosti k zacházení s pyrotechnickými výrobky u opakovaných ohňostrojných prací, které mají být prováděny za stejných nebo obdobných podmínek. V případě zpracování generálního technologického postupu ohňostrojných prací nemusí být vypracováván technologický postup ohňostrojných prací pro každou jednotlivou ohňostrojnou práci, jejíž provedení je upraveno v generálním technologickém </w:t>
      </w:r>
      <w:r w:rsidRPr="00AB1867">
        <w:rPr>
          <w:rFonts w:ascii="Times New Roman" w:eastAsia="Times New Roman" w:hAnsi="Times New Roman"/>
          <w:b/>
          <w:sz w:val="24"/>
          <w:szCs w:val="24"/>
        </w:rPr>
        <w:lastRenderedPageBreak/>
        <w:t>postupu.</w:t>
      </w:r>
    </w:p>
    <w:p w14:paraId="444B5B2F" w14:textId="77777777" w:rsidR="00AB1867" w:rsidRPr="00AB1867" w:rsidRDefault="00AB1867" w:rsidP="00AB1867">
      <w:pPr>
        <w:widowControl w:val="0"/>
        <w:autoSpaceDE w:val="0"/>
        <w:autoSpaceDN w:val="0"/>
        <w:adjustRightInd w:val="0"/>
        <w:jc w:val="both"/>
        <w:rPr>
          <w:rFonts w:ascii="Times New Roman" w:eastAsia="Times New Roman" w:hAnsi="Times New Roman"/>
          <w:b/>
          <w:sz w:val="24"/>
          <w:szCs w:val="24"/>
        </w:rPr>
      </w:pPr>
      <w:r w:rsidRPr="00AB1867">
        <w:rPr>
          <w:rFonts w:ascii="Times New Roman" w:eastAsia="Times New Roman" w:hAnsi="Times New Roman"/>
          <w:b/>
          <w:sz w:val="24"/>
          <w:szCs w:val="24"/>
        </w:rPr>
        <w:tab/>
        <w:t>(5) Před zahájením dočasného nebo příležitostného provádění ohňostrojných prací v České republice fyzickou osobou, která je v jiném členském státě Evropské unie nebo Švýcarské konfederaci oprávněna k výkonu obdobné činnosti, ověří Český báňský úřad odbornou kvalifikaci podle zákona o uznávání odborné kvalifikace</w:t>
      </w:r>
      <w:r w:rsidRPr="00AB1867">
        <w:rPr>
          <w:rFonts w:ascii="Times New Roman" w:eastAsia="Times New Roman" w:hAnsi="Times New Roman"/>
          <w:b/>
          <w:sz w:val="24"/>
          <w:szCs w:val="24"/>
          <w:vertAlign w:val="superscript"/>
        </w:rPr>
        <w:t>14)</w:t>
      </w:r>
      <w:r w:rsidRPr="00AB1867">
        <w:rPr>
          <w:rFonts w:ascii="Times New Roman" w:eastAsia="Times New Roman" w:hAnsi="Times New Roman"/>
          <w:b/>
          <w:sz w:val="24"/>
          <w:szCs w:val="24"/>
        </w:rPr>
        <w:t xml:space="preserve">. </w:t>
      </w:r>
    </w:p>
    <w:p w14:paraId="19F5FC62" w14:textId="77777777" w:rsidR="00AB1867" w:rsidRPr="00AB1867" w:rsidRDefault="00AB1867" w:rsidP="00AB1867">
      <w:pPr>
        <w:widowControl w:val="0"/>
        <w:autoSpaceDE w:val="0"/>
        <w:autoSpaceDN w:val="0"/>
        <w:adjustRightInd w:val="0"/>
        <w:jc w:val="both"/>
        <w:rPr>
          <w:rFonts w:ascii="Times New Roman" w:eastAsia="Times New Roman" w:hAnsi="Times New Roman"/>
          <w:b/>
          <w:sz w:val="24"/>
          <w:szCs w:val="24"/>
        </w:rPr>
      </w:pPr>
      <w:r w:rsidRPr="00AB1867">
        <w:rPr>
          <w:rFonts w:ascii="Times New Roman" w:eastAsia="Times New Roman" w:hAnsi="Times New Roman"/>
          <w:b/>
          <w:sz w:val="24"/>
          <w:szCs w:val="24"/>
        </w:rPr>
        <w:tab/>
        <w:t>(6) Způsob provádění ohňostrojných prací, pokud jde o bezpečnost a ochranu zdraví při práci a ochranu života, zdraví a majetku a obsah technologického postupu a generálního technologického postupu stanoví Český báňský úřad vyhláškou.</w:t>
      </w:r>
    </w:p>
    <w:p w14:paraId="0CDFFB12" w14:textId="77777777" w:rsidR="00AB1867" w:rsidRPr="00AB1867" w:rsidRDefault="00AB1867" w:rsidP="00AB1867">
      <w:pPr>
        <w:widowControl w:val="0"/>
        <w:autoSpaceDE w:val="0"/>
        <w:autoSpaceDN w:val="0"/>
        <w:adjustRightInd w:val="0"/>
        <w:spacing w:before="120"/>
        <w:jc w:val="center"/>
        <w:rPr>
          <w:rFonts w:ascii="Times New Roman" w:eastAsia="Times New Roman" w:hAnsi="Times New Roman"/>
          <w:b/>
          <w:sz w:val="24"/>
          <w:szCs w:val="24"/>
        </w:rPr>
      </w:pPr>
    </w:p>
    <w:p w14:paraId="07AF8F40" w14:textId="77777777" w:rsidR="00AB1867" w:rsidRPr="00AB1867" w:rsidRDefault="00AB1867" w:rsidP="00AB1867">
      <w:pPr>
        <w:widowControl w:val="0"/>
        <w:autoSpaceDE w:val="0"/>
        <w:autoSpaceDN w:val="0"/>
        <w:adjustRightInd w:val="0"/>
        <w:spacing w:before="120"/>
        <w:jc w:val="center"/>
        <w:rPr>
          <w:rFonts w:ascii="Times New Roman" w:eastAsia="Times New Roman" w:hAnsi="Times New Roman"/>
          <w:b/>
          <w:sz w:val="24"/>
          <w:szCs w:val="24"/>
        </w:rPr>
      </w:pPr>
      <w:r w:rsidRPr="00AB1867">
        <w:rPr>
          <w:rFonts w:ascii="Times New Roman" w:eastAsia="Times New Roman" w:hAnsi="Times New Roman"/>
          <w:b/>
          <w:sz w:val="24"/>
          <w:szCs w:val="24"/>
        </w:rPr>
        <w:t>§ 35a</w:t>
      </w:r>
    </w:p>
    <w:p w14:paraId="75173615" w14:textId="77777777" w:rsidR="00AB1867" w:rsidRPr="00AB1867" w:rsidRDefault="00AB1867" w:rsidP="00AB1867">
      <w:pPr>
        <w:widowControl w:val="0"/>
        <w:autoSpaceDE w:val="0"/>
        <w:autoSpaceDN w:val="0"/>
        <w:adjustRightInd w:val="0"/>
        <w:jc w:val="center"/>
        <w:rPr>
          <w:rFonts w:ascii="Times New Roman" w:eastAsia="Times New Roman" w:hAnsi="Times New Roman"/>
          <w:b/>
          <w:bCs/>
          <w:sz w:val="24"/>
          <w:szCs w:val="24"/>
        </w:rPr>
      </w:pPr>
      <w:r w:rsidRPr="00AB1867">
        <w:rPr>
          <w:rFonts w:ascii="Times New Roman" w:eastAsia="Times New Roman" w:hAnsi="Times New Roman"/>
          <w:b/>
          <w:bCs/>
          <w:sz w:val="24"/>
          <w:szCs w:val="24"/>
        </w:rPr>
        <w:t xml:space="preserve">Povolení ohňostrojné práce </w:t>
      </w:r>
    </w:p>
    <w:p w14:paraId="1682A770" w14:textId="77777777" w:rsidR="00AB1867" w:rsidRPr="00AB1867" w:rsidRDefault="00AB1867" w:rsidP="00AB1867">
      <w:pPr>
        <w:widowControl w:val="0"/>
        <w:autoSpaceDE w:val="0"/>
        <w:autoSpaceDN w:val="0"/>
        <w:adjustRightInd w:val="0"/>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(1) Ohňostrojné práce lze provést pouze na základě rozhodnutí o povolení ohňostrojné práce vydaného obvodním báňským úřadem, kterým se povolí provést ohňostrojnou práci podle technologického postupu podle § 35 odst. 4. </w:t>
      </w:r>
    </w:p>
    <w:p w14:paraId="2D5E2511"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ab/>
        <w:t>(2) Žádost o povolení ohňostrojné práce podává ten, kdo bude tuto práci provádět</w:t>
      </w:r>
      <w:r w:rsidRPr="00AB1867">
        <w:rPr>
          <w:rFonts w:ascii="Times New Roman" w:eastAsia="Times New Roman" w:hAnsi="Times New Roman"/>
          <w:b/>
          <w:sz w:val="24"/>
          <w:szCs w:val="24"/>
          <w:lang w:val="en-US"/>
        </w:rPr>
        <w:t>;</w:t>
      </w:r>
      <w:r w:rsidRPr="00AB1867">
        <w:rPr>
          <w:rFonts w:ascii="Times New Roman" w:eastAsia="Times New Roman" w:hAnsi="Times New Roman"/>
          <w:b/>
          <w:sz w:val="24"/>
          <w:szCs w:val="24"/>
        </w:rPr>
        <w:t xml:space="preserve"> žádost vedle obecných náležitostí podle správního řádu obsahuje </w:t>
      </w:r>
    </w:p>
    <w:p w14:paraId="0FC0CB8E"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a) určení vedoucího odpalovače ohňostrojů, </w:t>
      </w:r>
    </w:p>
    <w:p w14:paraId="724DB9E9"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b) technologický postup a</w:t>
      </w:r>
    </w:p>
    <w:p w14:paraId="2AE209BF"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c) písemný souhlas vlastníka pozemku, na kterém má být ohňostrojná práce provedena, s provedením ohňostrojné práce. </w:t>
      </w:r>
    </w:p>
    <w:p w14:paraId="3C9C9FA8"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ab/>
      </w:r>
    </w:p>
    <w:p w14:paraId="5FA5BD81"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(3) Účastníky řízení o povolení ohňostrojné práce jsou žadatel a obec, v jejímž územním obvodu má být ohňostrojná práce provedena, vlastníci nemovitých věcí, které se nacházejí v bezpečnostním okruhu, nebo jejich správci anebo uživatelé. </w:t>
      </w:r>
    </w:p>
    <w:p w14:paraId="7463F705"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p>
    <w:p w14:paraId="3A087001"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(4) Náklady na případný znalecký posudek potřebný v řízení o povolení ohňostrojné práce hradí žadatel o povolení ohňostrojné práce. </w:t>
      </w:r>
    </w:p>
    <w:p w14:paraId="70BDB37F"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p>
    <w:p w14:paraId="389C06DF"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(5) Rozhodnutí o povolení ohňostrojné práce kromě obecných náležitostí stanovených správním řádem obsahuje datum, místo a předpokládaný čas provedení ohňostrojné práce, popřípadě podmínky k zajištění bezpečného provedení ohňostrojné práce. </w:t>
      </w:r>
    </w:p>
    <w:p w14:paraId="54C07D0A"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p>
    <w:p w14:paraId="7789D547"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lastRenderedPageBreak/>
        <w:tab/>
        <w:t xml:space="preserve">(6) Pravomocné rozhodnutí podle odstavce 5 zašle obvodní báňský úřad též příslušnému krajskému ředitelství Policie České republiky a příslušnému hasičskému záchrannému sboru kraje. </w:t>
      </w:r>
    </w:p>
    <w:p w14:paraId="7DC7ED2A"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p>
    <w:p w14:paraId="79E26582"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(7) Při provádění ohňostrojné práce jsou vlastníci nemovitých věcí, které se nacházejí v bezpečnostním okruhu, nebo jejich správci anebo uživatelé povinni strpět opatření k zajištění bezpečnosti života, zdraví osob a ochrany majetku, včetně dodržení výstražných signálů. </w:t>
      </w:r>
    </w:p>
    <w:p w14:paraId="7D5D12CD"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p>
    <w:p w14:paraId="76A735EF"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(8) Povolovací povinnost podle odstavce 1 se nevztahuje na ohňostrojné práce prováděné prostřednictvím pyrotechnických výrobků uvedených v příloze č. 3 k tomuto zákonu; provádění ohňostrojných prací prostřednictvím těchto pyrotechnických výrobků podléhá ohlášení podle § 35d odst. 2. </w:t>
      </w:r>
    </w:p>
    <w:p w14:paraId="07CD0E95"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p>
    <w:p w14:paraId="60B52E3D" w14:textId="77777777" w:rsidR="00AB1867" w:rsidRPr="00AB1867" w:rsidRDefault="00AB1867" w:rsidP="00AB1867">
      <w:pPr>
        <w:widowControl w:val="0"/>
        <w:autoSpaceDE w:val="0"/>
        <w:autoSpaceDN w:val="0"/>
        <w:adjustRightInd w:val="0"/>
        <w:jc w:val="center"/>
        <w:rPr>
          <w:rFonts w:ascii="Times New Roman" w:eastAsia="Times New Roman" w:hAnsi="Times New Roman"/>
          <w:b/>
          <w:sz w:val="24"/>
          <w:szCs w:val="24"/>
        </w:rPr>
      </w:pPr>
      <w:r w:rsidRPr="00AB1867">
        <w:rPr>
          <w:rFonts w:ascii="Times New Roman" w:eastAsia="Times New Roman" w:hAnsi="Times New Roman"/>
          <w:b/>
          <w:sz w:val="24"/>
          <w:szCs w:val="24"/>
        </w:rPr>
        <w:t>§ 35b</w:t>
      </w:r>
    </w:p>
    <w:p w14:paraId="21BBB846" w14:textId="77777777" w:rsidR="00AB1867" w:rsidRPr="00AB1867" w:rsidRDefault="00AB1867" w:rsidP="00AB1867">
      <w:pPr>
        <w:widowControl w:val="0"/>
        <w:autoSpaceDE w:val="0"/>
        <w:autoSpaceDN w:val="0"/>
        <w:adjustRightInd w:val="0"/>
        <w:jc w:val="center"/>
        <w:rPr>
          <w:rFonts w:ascii="Times New Roman" w:eastAsia="Times New Roman" w:hAnsi="Times New Roman"/>
          <w:b/>
          <w:bCs/>
          <w:sz w:val="24"/>
          <w:szCs w:val="24"/>
        </w:rPr>
      </w:pPr>
      <w:r w:rsidRPr="00AB1867">
        <w:rPr>
          <w:rFonts w:ascii="Times New Roman" w:eastAsia="Times New Roman" w:hAnsi="Times New Roman"/>
          <w:b/>
          <w:bCs/>
          <w:sz w:val="24"/>
          <w:szCs w:val="24"/>
        </w:rPr>
        <w:t>Evidenční povinnost při provádění ohňostrojných prací</w:t>
      </w:r>
    </w:p>
    <w:p w14:paraId="39990E4D" w14:textId="77777777" w:rsidR="00AB1867" w:rsidRPr="00AB1867" w:rsidRDefault="00AB1867" w:rsidP="00AB1867">
      <w:pPr>
        <w:widowControl w:val="0"/>
        <w:autoSpaceDE w:val="0"/>
        <w:autoSpaceDN w:val="0"/>
        <w:adjustRightInd w:val="0"/>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(1) Vedoucí odpalovač ohňostrojů je povinen vést evidenci údajů souvisejících s ohňostrojnou prací. </w:t>
      </w:r>
    </w:p>
    <w:p w14:paraId="3FC674A4" w14:textId="77777777" w:rsidR="00AB1867" w:rsidRPr="00AB1867" w:rsidRDefault="00AB1867" w:rsidP="00AB1867">
      <w:pPr>
        <w:widowControl w:val="0"/>
        <w:autoSpaceDE w:val="0"/>
        <w:autoSpaceDN w:val="0"/>
        <w:adjustRightInd w:val="0"/>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(2) Je-li vedoucí odpalovač ohňostrojů určený k provedení ohňostrojné práce zaměstnancem osoby, které bylo vydáno rozhodnutí o povolení ohňostrojné práce, vede evidenci údajů souvisejících s ohňostrojnou prací zaměstnavatel. </w:t>
      </w:r>
    </w:p>
    <w:p w14:paraId="3B759B29"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ab/>
        <w:t xml:space="preserve">(3) Evidence údajů souvisejících s ohňostrojnou prací obsahuje </w:t>
      </w:r>
    </w:p>
    <w:p w14:paraId="29CE36BB"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 a) registrační číslo pyrotechnického výrobku použitého při provádění ohňostrojné práce, </w:t>
      </w:r>
    </w:p>
    <w:p w14:paraId="67167EAB"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 b) množství pyrotechnického výrobku použitého při provádění ohňostrojné práce a </w:t>
      </w:r>
    </w:p>
    <w:p w14:paraId="6506650C"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 c) jméno, příjmení, adresu a číslo osvědčení vedoucího odpalovače ohňostrojů. </w:t>
      </w:r>
    </w:p>
    <w:p w14:paraId="415F7206"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p>
    <w:p w14:paraId="05A622E8"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 </w:t>
      </w:r>
      <w:r w:rsidRPr="00AB1867">
        <w:rPr>
          <w:rFonts w:ascii="Times New Roman" w:eastAsia="Times New Roman" w:hAnsi="Times New Roman"/>
          <w:b/>
          <w:sz w:val="24"/>
          <w:szCs w:val="24"/>
        </w:rPr>
        <w:tab/>
        <w:t>(4) Vedoucí odpalovač ohňostrojů nebo osoba podle odstavce 2 je povinna uchovat záznamy v evidenci údajů souvisejících s ohňostrojnou prací nejméně po dobu 1 roku ode dne ukončení ohňostrojné práce.</w:t>
      </w:r>
    </w:p>
    <w:p w14:paraId="5CABFE75" w14:textId="77777777" w:rsidR="00AB1867" w:rsidRPr="00AB1867" w:rsidRDefault="00AB1867" w:rsidP="00AB1867">
      <w:pPr>
        <w:widowControl w:val="0"/>
        <w:autoSpaceDE w:val="0"/>
        <w:autoSpaceDN w:val="0"/>
        <w:adjustRightInd w:val="0"/>
        <w:spacing w:after="0"/>
        <w:jc w:val="both"/>
        <w:rPr>
          <w:rFonts w:ascii="Times New Roman" w:eastAsia="Times New Roman" w:hAnsi="Times New Roman"/>
          <w:b/>
          <w:sz w:val="24"/>
          <w:szCs w:val="24"/>
        </w:rPr>
      </w:pPr>
    </w:p>
    <w:p w14:paraId="5195BFC6"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bCs/>
          <w:sz w:val="24"/>
          <w:szCs w:val="24"/>
        </w:rPr>
      </w:pPr>
    </w:p>
    <w:p w14:paraId="78EAF02F" w14:textId="77777777" w:rsidR="00AB1867" w:rsidRPr="00AB1867" w:rsidRDefault="00AB1867" w:rsidP="00AB1867">
      <w:pPr>
        <w:widowControl w:val="0"/>
        <w:autoSpaceDE w:val="0"/>
        <w:autoSpaceDN w:val="0"/>
        <w:adjustRightInd w:val="0"/>
        <w:spacing w:before="120" w:after="0" w:line="240" w:lineRule="auto"/>
        <w:jc w:val="center"/>
        <w:rPr>
          <w:rFonts w:ascii="Times New Roman" w:eastAsia="Times New Roman" w:hAnsi="Times New Roman"/>
          <w:b/>
          <w:bCs/>
          <w:sz w:val="24"/>
          <w:szCs w:val="24"/>
        </w:rPr>
      </w:pPr>
      <w:r w:rsidRPr="00AB1867">
        <w:rPr>
          <w:rFonts w:ascii="Times New Roman" w:eastAsia="Times New Roman" w:hAnsi="Times New Roman"/>
          <w:b/>
          <w:bCs/>
          <w:sz w:val="24"/>
          <w:szCs w:val="24"/>
        </w:rPr>
        <w:t>Díl 5</w:t>
      </w:r>
    </w:p>
    <w:p w14:paraId="680D326F"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bCs/>
          <w:sz w:val="24"/>
          <w:szCs w:val="24"/>
        </w:rPr>
      </w:pPr>
    </w:p>
    <w:p w14:paraId="5D54B3CC" w14:textId="77777777" w:rsidR="00AB1867" w:rsidRPr="00AB1867" w:rsidRDefault="00AB1867" w:rsidP="00AB1867">
      <w:pPr>
        <w:widowControl w:val="0"/>
        <w:autoSpaceDE w:val="0"/>
        <w:autoSpaceDN w:val="0"/>
        <w:adjustRightInd w:val="0"/>
        <w:spacing w:after="0" w:line="240" w:lineRule="auto"/>
        <w:jc w:val="center"/>
        <w:rPr>
          <w:rFonts w:ascii="Times New Roman" w:eastAsia="Times New Roman" w:hAnsi="Times New Roman"/>
          <w:b/>
          <w:bCs/>
          <w:sz w:val="24"/>
          <w:szCs w:val="24"/>
        </w:rPr>
      </w:pPr>
      <w:r w:rsidRPr="00AB1867">
        <w:rPr>
          <w:rFonts w:ascii="Times New Roman" w:eastAsia="Times New Roman" w:hAnsi="Times New Roman"/>
          <w:b/>
          <w:bCs/>
          <w:sz w:val="24"/>
          <w:szCs w:val="24"/>
        </w:rPr>
        <w:t xml:space="preserve">Manipulace s pyrotechnickými výrobky </w:t>
      </w:r>
    </w:p>
    <w:p w14:paraId="15829365" w14:textId="77777777" w:rsidR="00AB1867" w:rsidRPr="00AB1867" w:rsidRDefault="00AB1867" w:rsidP="00AB1867">
      <w:pPr>
        <w:spacing w:after="0"/>
        <w:rPr>
          <w:rFonts w:ascii="Times New Roman" w:eastAsia="Times New Roman" w:hAnsi="Times New Roman"/>
          <w:b/>
          <w:sz w:val="24"/>
          <w:szCs w:val="24"/>
        </w:rPr>
      </w:pPr>
    </w:p>
    <w:p w14:paraId="4D5D4DF3" w14:textId="77777777" w:rsidR="00AB1867" w:rsidRPr="00AB1867" w:rsidRDefault="00AB1867" w:rsidP="00AB1867">
      <w:pPr>
        <w:spacing w:after="0"/>
        <w:jc w:val="center"/>
        <w:rPr>
          <w:rFonts w:ascii="Times New Roman" w:eastAsia="Times New Roman" w:hAnsi="Times New Roman"/>
          <w:b/>
          <w:sz w:val="24"/>
          <w:szCs w:val="24"/>
        </w:rPr>
      </w:pPr>
      <w:r w:rsidRPr="00AB1867">
        <w:rPr>
          <w:rFonts w:ascii="Times New Roman" w:eastAsia="Times New Roman" w:hAnsi="Times New Roman"/>
          <w:b/>
          <w:sz w:val="24"/>
          <w:szCs w:val="24"/>
        </w:rPr>
        <w:t>§ 35c</w:t>
      </w:r>
    </w:p>
    <w:p w14:paraId="08E81866" w14:textId="0F844F54" w:rsidR="003D0CF9" w:rsidRPr="00AB1867" w:rsidRDefault="00AB1867" w:rsidP="00AB1867">
      <w:pPr>
        <w:jc w:val="both"/>
        <w:rPr>
          <w:rFonts w:ascii="Times New Roman" w:eastAsia="Times New Roman" w:hAnsi="Times New Roman"/>
          <w:b/>
          <w:sz w:val="24"/>
          <w:szCs w:val="24"/>
          <w:lang w:eastAsia="ar-SA"/>
        </w:rPr>
      </w:pPr>
      <w:r w:rsidRPr="00AB1867">
        <w:rPr>
          <w:rFonts w:ascii="Times New Roman" w:eastAsia="Times New Roman" w:hAnsi="Times New Roman"/>
          <w:b/>
          <w:sz w:val="24"/>
          <w:szCs w:val="24"/>
        </w:rPr>
        <w:lastRenderedPageBreak/>
        <w:t xml:space="preserve">Manipulovat s pyrotechnickými výrobky kategorie F4, T2 nebo P2 může pouze osoba s odbornou způsobilostí. </w:t>
      </w:r>
      <w:r w:rsidRPr="00AB1867">
        <w:rPr>
          <w:rFonts w:ascii="Times New Roman" w:eastAsia="Times New Roman" w:hAnsi="Times New Roman"/>
          <w:b/>
          <w:sz w:val="24"/>
          <w:szCs w:val="24"/>
          <w:lang w:eastAsia="ar-SA"/>
        </w:rPr>
        <w:t>Hospodářský subjekt nebo jiná právnická nebo podnikající fyzická osoba tak může činit jen jejím prostřednictvím.</w:t>
      </w:r>
    </w:p>
    <w:p w14:paraId="4D4DB4DC" w14:textId="77777777" w:rsidR="00AB1867" w:rsidRPr="00AB1867" w:rsidRDefault="00AB1867" w:rsidP="00AB1867">
      <w:pPr>
        <w:jc w:val="both"/>
        <w:rPr>
          <w:rFonts w:ascii="Times New Roman" w:hAnsi="Times New Roman"/>
          <w:b/>
          <w:sz w:val="24"/>
          <w:szCs w:val="24"/>
        </w:rPr>
      </w:pPr>
    </w:p>
    <w:p w14:paraId="39202B0C" w14:textId="77777777" w:rsidR="00AB1867" w:rsidRPr="00AB1867" w:rsidRDefault="00AB1867" w:rsidP="003D0CF9">
      <w:pPr>
        <w:widowControl w:val="0"/>
        <w:autoSpaceDE w:val="0"/>
        <w:autoSpaceDN w:val="0"/>
        <w:adjustRightInd w:val="0"/>
        <w:spacing w:after="0" w:line="240" w:lineRule="auto"/>
        <w:jc w:val="center"/>
        <w:rPr>
          <w:rFonts w:ascii="Times New Roman" w:hAnsi="Times New Roman"/>
          <w:b/>
          <w:sz w:val="24"/>
          <w:szCs w:val="24"/>
        </w:rPr>
      </w:pPr>
    </w:p>
    <w:p w14:paraId="22203E02" w14:textId="77777777" w:rsidR="00AB1867" w:rsidRPr="00AB1867" w:rsidRDefault="00AB1867" w:rsidP="003D0CF9">
      <w:pPr>
        <w:widowControl w:val="0"/>
        <w:autoSpaceDE w:val="0"/>
        <w:autoSpaceDN w:val="0"/>
        <w:adjustRightInd w:val="0"/>
        <w:spacing w:after="0" w:line="240" w:lineRule="auto"/>
        <w:jc w:val="center"/>
        <w:rPr>
          <w:rFonts w:ascii="Times New Roman" w:hAnsi="Times New Roman"/>
          <w:b/>
          <w:sz w:val="24"/>
          <w:szCs w:val="24"/>
        </w:rPr>
      </w:pPr>
    </w:p>
    <w:p w14:paraId="4AFCC6AA" w14:textId="77777777" w:rsidR="003D0CF9" w:rsidRPr="00BB2BAB" w:rsidRDefault="003D0CF9" w:rsidP="003D0CF9">
      <w:pPr>
        <w:widowControl w:val="0"/>
        <w:autoSpaceDE w:val="0"/>
        <w:autoSpaceDN w:val="0"/>
        <w:adjustRightInd w:val="0"/>
        <w:spacing w:after="0" w:line="240" w:lineRule="auto"/>
        <w:jc w:val="center"/>
        <w:rPr>
          <w:rFonts w:ascii="Times New Roman" w:hAnsi="Times New Roman"/>
          <w:b/>
          <w:sz w:val="24"/>
          <w:szCs w:val="24"/>
        </w:rPr>
      </w:pPr>
      <w:r w:rsidRPr="00BB2BAB">
        <w:rPr>
          <w:rFonts w:ascii="Times New Roman" w:hAnsi="Times New Roman"/>
          <w:b/>
          <w:sz w:val="24"/>
          <w:szCs w:val="24"/>
        </w:rPr>
        <w:t>HLAVA VII</w:t>
      </w:r>
    </w:p>
    <w:p w14:paraId="5E5E37C8" w14:textId="77777777" w:rsidR="003D0CF9" w:rsidRPr="00BB2BAB" w:rsidRDefault="003D0CF9" w:rsidP="003D0CF9">
      <w:pPr>
        <w:widowControl w:val="0"/>
        <w:autoSpaceDE w:val="0"/>
        <w:autoSpaceDN w:val="0"/>
        <w:adjustRightInd w:val="0"/>
        <w:spacing w:after="0" w:line="240" w:lineRule="auto"/>
        <w:jc w:val="center"/>
        <w:rPr>
          <w:rFonts w:ascii="Times New Roman" w:hAnsi="Times New Roman"/>
          <w:b/>
          <w:sz w:val="24"/>
          <w:szCs w:val="24"/>
        </w:rPr>
      </w:pPr>
    </w:p>
    <w:p w14:paraId="5F8ECD32" w14:textId="49F7939D" w:rsidR="003D0CF9" w:rsidRPr="00BB2BAB" w:rsidRDefault="002D23D7" w:rsidP="000D384F">
      <w:pPr>
        <w:widowControl w:val="0"/>
        <w:autoSpaceDE w:val="0"/>
        <w:autoSpaceDN w:val="0"/>
        <w:adjustRightInd w:val="0"/>
        <w:spacing w:after="0" w:line="240" w:lineRule="auto"/>
        <w:jc w:val="center"/>
        <w:rPr>
          <w:rFonts w:ascii="Times New Roman" w:hAnsi="Times New Roman"/>
          <w:b/>
          <w:sz w:val="24"/>
          <w:szCs w:val="24"/>
        </w:rPr>
      </w:pPr>
      <w:r w:rsidRPr="00BB2BAB">
        <w:rPr>
          <w:rFonts w:ascii="Times New Roman" w:hAnsi="Times New Roman"/>
          <w:b/>
          <w:caps/>
          <w:sz w:val="24"/>
          <w:szCs w:val="24"/>
        </w:rPr>
        <w:t xml:space="preserve">ohňostroje </w:t>
      </w:r>
    </w:p>
    <w:p w14:paraId="0462D354" w14:textId="77777777" w:rsidR="003D0CF9" w:rsidRPr="00BB2BAB" w:rsidRDefault="003D0CF9" w:rsidP="003D0CF9">
      <w:pPr>
        <w:widowControl w:val="0"/>
        <w:autoSpaceDE w:val="0"/>
        <w:autoSpaceDN w:val="0"/>
        <w:adjustRightInd w:val="0"/>
        <w:spacing w:after="0" w:line="240" w:lineRule="auto"/>
        <w:jc w:val="center"/>
        <w:rPr>
          <w:rFonts w:ascii="Times New Roman" w:hAnsi="Times New Roman"/>
          <w:b/>
          <w:bCs/>
          <w:sz w:val="24"/>
          <w:szCs w:val="24"/>
        </w:rPr>
      </w:pPr>
    </w:p>
    <w:p w14:paraId="5E520106" w14:textId="61C28D95" w:rsidR="003D0CF9" w:rsidRPr="00BB2BAB" w:rsidRDefault="003D0CF9" w:rsidP="003D0CF9">
      <w:pPr>
        <w:widowControl w:val="0"/>
        <w:autoSpaceDE w:val="0"/>
        <w:autoSpaceDN w:val="0"/>
        <w:adjustRightInd w:val="0"/>
        <w:spacing w:after="0" w:line="240" w:lineRule="auto"/>
        <w:jc w:val="center"/>
        <w:rPr>
          <w:rFonts w:ascii="Times New Roman" w:hAnsi="Times New Roman"/>
          <w:b/>
          <w:sz w:val="24"/>
          <w:szCs w:val="24"/>
        </w:rPr>
      </w:pPr>
      <w:r w:rsidRPr="00BB2BAB">
        <w:rPr>
          <w:rFonts w:ascii="Times New Roman" w:hAnsi="Times New Roman"/>
          <w:b/>
          <w:sz w:val="24"/>
          <w:szCs w:val="24"/>
        </w:rPr>
        <w:t>§ 35</w:t>
      </w:r>
      <w:r w:rsidR="00F629CA">
        <w:rPr>
          <w:rFonts w:ascii="Times New Roman" w:hAnsi="Times New Roman"/>
          <w:b/>
          <w:sz w:val="24"/>
          <w:szCs w:val="24"/>
        </w:rPr>
        <w:t>d</w:t>
      </w:r>
    </w:p>
    <w:p w14:paraId="0AFE3646" w14:textId="77777777" w:rsidR="003D0CF9" w:rsidRPr="00BB2BAB" w:rsidRDefault="003D0CF9" w:rsidP="003D0CF9">
      <w:pPr>
        <w:widowControl w:val="0"/>
        <w:autoSpaceDE w:val="0"/>
        <w:autoSpaceDN w:val="0"/>
        <w:adjustRightInd w:val="0"/>
        <w:spacing w:after="0" w:line="240" w:lineRule="auto"/>
        <w:jc w:val="center"/>
        <w:rPr>
          <w:rFonts w:ascii="Times New Roman" w:hAnsi="Times New Roman"/>
          <w:b/>
          <w:sz w:val="24"/>
          <w:szCs w:val="24"/>
        </w:rPr>
      </w:pPr>
    </w:p>
    <w:p w14:paraId="7D326BF3" w14:textId="67495A21" w:rsidR="003D0CF9" w:rsidRPr="00BB2BAB" w:rsidRDefault="003D0CF9" w:rsidP="003D0CF9">
      <w:pPr>
        <w:widowControl w:val="0"/>
        <w:autoSpaceDE w:val="0"/>
        <w:autoSpaceDN w:val="0"/>
        <w:adjustRightInd w:val="0"/>
        <w:spacing w:after="0" w:line="240" w:lineRule="auto"/>
        <w:jc w:val="center"/>
        <w:rPr>
          <w:rFonts w:ascii="Times New Roman" w:hAnsi="Times New Roman"/>
          <w:b/>
          <w:sz w:val="24"/>
          <w:szCs w:val="24"/>
        </w:rPr>
      </w:pPr>
    </w:p>
    <w:p w14:paraId="12644908" w14:textId="77777777" w:rsidR="003D0CF9" w:rsidRPr="00BB2BAB" w:rsidRDefault="003D0CF9" w:rsidP="003D0CF9">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b/>
          <w:sz w:val="24"/>
          <w:szCs w:val="24"/>
        </w:rPr>
        <w:tab/>
        <w:t>(1) Ohňostrojem se rozumí současné nebo v</w:t>
      </w:r>
      <w:r w:rsidR="00F06DC5">
        <w:rPr>
          <w:rFonts w:ascii="Times New Roman" w:hAnsi="Times New Roman"/>
          <w:b/>
          <w:sz w:val="24"/>
          <w:szCs w:val="24"/>
        </w:rPr>
        <w:t> </w:t>
      </w:r>
      <w:r w:rsidRPr="00BB2BAB">
        <w:rPr>
          <w:rFonts w:ascii="Times New Roman" w:hAnsi="Times New Roman"/>
          <w:b/>
          <w:sz w:val="24"/>
          <w:szCs w:val="24"/>
        </w:rPr>
        <w:t xml:space="preserve">krátkém časovém sledu následující odpalování pyrotechnických výrobků kategorie F2, F3 nebo T1. Za ohňostroj se nepovažuje odpalování pyrotechnických výrobků do hmotnosti 10 kg čistého obsahu výbušných látek celkem. </w:t>
      </w:r>
    </w:p>
    <w:p w14:paraId="2C528635" w14:textId="77777777" w:rsidR="003D0CF9" w:rsidRPr="00BB2BAB" w:rsidRDefault="003D0CF9" w:rsidP="003D0CF9">
      <w:pPr>
        <w:widowControl w:val="0"/>
        <w:autoSpaceDE w:val="0"/>
        <w:autoSpaceDN w:val="0"/>
        <w:adjustRightInd w:val="0"/>
        <w:spacing w:after="0" w:line="240" w:lineRule="auto"/>
        <w:rPr>
          <w:rFonts w:ascii="Times New Roman" w:hAnsi="Times New Roman"/>
          <w:b/>
          <w:sz w:val="24"/>
          <w:szCs w:val="24"/>
        </w:rPr>
      </w:pPr>
      <w:r w:rsidRPr="00BB2BAB">
        <w:rPr>
          <w:rFonts w:ascii="Times New Roman" w:hAnsi="Times New Roman"/>
          <w:b/>
          <w:sz w:val="24"/>
          <w:szCs w:val="24"/>
        </w:rPr>
        <w:t xml:space="preserve"> </w:t>
      </w:r>
    </w:p>
    <w:p w14:paraId="74F371F9" w14:textId="674F2025" w:rsidR="003D0CF9" w:rsidRPr="00BB2BAB" w:rsidRDefault="003D0CF9" w:rsidP="003D0CF9">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b/>
          <w:sz w:val="24"/>
          <w:szCs w:val="24"/>
        </w:rPr>
        <w:tab/>
        <w:t>(2) Osoba, která provádí ohňostroj, je povinna ohlásit provedení ohňostroje příslušnému obecnímu úřadu a</w:t>
      </w:r>
      <w:r w:rsidR="00F06DC5">
        <w:rPr>
          <w:rFonts w:ascii="Times New Roman" w:hAnsi="Times New Roman"/>
          <w:b/>
          <w:sz w:val="24"/>
          <w:szCs w:val="24"/>
        </w:rPr>
        <w:t> </w:t>
      </w:r>
      <w:r w:rsidRPr="00BB2BAB">
        <w:rPr>
          <w:rFonts w:ascii="Times New Roman" w:hAnsi="Times New Roman"/>
          <w:b/>
          <w:sz w:val="24"/>
          <w:szCs w:val="24"/>
        </w:rPr>
        <w:t xml:space="preserve">příslušnému hasičskému záchrannému sboru kraje, </w:t>
      </w:r>
      <w:r w:rsidR="00AB1867" w:rsidRPr="00AB1867">
        <w:rPr>
          <w:rFonts w:ascii="Times New Roman" w:hAnsi="Times New Roman"/>
          <w:b/>
          <w:sz w:val="24"/>
          <w:szCs w:val="24"/>
        </w:rPr>
        <w:t>v jejichž územním obvodu má být ohňostroj proveden,</w:t>
      </w:r>
      <w:r w:rsidR="00AB1867">
        <w:rPr>
          <w:rFonts w:ascii="Times New Roman" w:hAnsi="Times New Roman"/>
          <w:b/>
          <w:sz w:val="24"/>
          <w:szCs w:val="24"/>
        </w:rPr>
        <w:t xml:space="preserve"> </w:t>
      </w:r>
      <w:r w:rsidRPr="00BB2BAB">
        <w:rPr>
          <w:rFonts w:ascii="Times New Roman" w:hAnsi="Times New Roman"/>
          <w:b/>
          <w:sz w:val="24"/>
          <w:szCs w:val="24"/>
        </w:rPr>
        <w:t>a</w:t>
      </w:r>
      <w:r w:rsidR="00F06DC5">
        <w:rPr>
          <w:rFonts w:ascii="Times New Roman" w:hAnsi="Times New Roman"/>
          <w:b/>
          <w:sz w:val="24"/>
          <w:szCs w:val="24"/>
        </w:rPr>
        <w:t> </w:t>
      </w:r>
      <w:r w:rsidRPr="00BB2BAB">
        <w:rPr>
          <w:rFonts w:ascii="Times New Roman" w:hAnsi="Times New Roman"/>
          <w:b/>
          <w:sz w:val="24"/>
          <w:szCs w:val="24"/>
        </w:rPr>
        <w:t>to nejpozději</w:t>
      </w:r>
      <w:r w:rsidR="004D5DC2">
        <w:rPr>
          <w:rFonts w:ascii="Times New Roman" w:hAnsi="Times New Roman"/>
          <w:b/>
          <w:sz w:val="24"/>
          <w:szCs w:val="24"/>
        </w:rPr>
        <w:t xml:space="preserve"> </w:t>
      </w:r>
      <w:r w:rsidR="003637F5">
        <w:rPr>
          <w:rFonts w:ascii="Times New Roman" w:hAnsi="Times New Roman"/>
          <w:b/>
          <w:sz w:val="24"/>
          <w:szCs w:val="24"/>
        </w:rPr>
        <w:t>2</w:t>
      </w:r>
      <w:r w:rsidRPr="00BB2BAB">
        <w:rPr>
          <w:rFonts w:ascii="Times New Roman" w:hAnsi="Times New Roman"/>
          <w:b/>
          <w:sz w:val="24"/>
          <w:szCs w:val="24"/>
        </w:rPr>
        <w:t xml:space="preserve"> pracovní dny před jeho provedením. </w:t>
      </w:r>
    </w:p>
    <w:p w14:paraId="3A684BAD" w14:textId="77777777" w:rsidR="003D0CF9" w:rsidRPr="00BB2BAB" w:rsidRDefault="003D0CF9" w:rsidP="003D0CF9">
      <w:pPr>
        <w:widowControl w:val="0"/>
        <w:autoSpaceDE w:val="0"/>
        <w:autoSpaceDN w:val="0"/>
        <w:adjustRightInd w:val="0"/>
        <w:spacing w:after="0" w:line="240" w:lineRule="auto"/>
        <w:rPr>
          <w:rFonts w:ascii="Times New Roman" w:hAnsi="Times New Roman"/>
          <w:b/>
          <w:sz w:val="24"/>
          <w:szCs w:val="24"/>
        </w:rPr>
      </w:pPr>
      <w:r w:rsidRPr="00BB2BAB">
        <w:rPr>
          <w:rFonts w:ascii="Times New Roman" w:hAnsi="Times New Roman"/>
          <w:b/>
          <w:sz w:val="24"/>
          <w:szCs w:val="24"/>
        </w:rPr>
        <w:t xml:space="preserve"> </w:t>
      </w:r>
    </w:p>
    <w:p w14:paraId="4E2C0D2E" w14:textId="37D2013E" w:rsidR="003D0CF9" w:rsidRPr="00BB2BAB" w:rsidRDefault="003D0CF9" w:rsidP="003D0CF9">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b/>
          <w:sz w:val="24"/>
          <w:szCs w:val="24"/>
        </w:rPr>
        <w:tab/>
        <w:t>(3) Ohlášení ohňostroje podle odstavce 2 musí mít písemnou formu</w:t>
      </w:r>
      <w:r w:rsidR="00AB1867" w:rsidRPr="00AB1867">
        <w:rPr>
          <w:rFonts w:ascii="Times New Roman" w:hAnsi="Times New Roman"/>
          <w:b/>
          <w:sz w:val="24"/>
          <w:szCs w:val="24"/>
        </w:rPr>
        <w:t xml:space="preserve"> a obsahovat tyto náležitosti:</w:t>
      </w:r>
      <w:r w:rsidR="00F06DC5">
        <w:rPr>
          <w:rFonts w:ascii="Times New Roman" w:hAnsi="Times New Roman"/>
          <w:b/>
          <w:sz w:val="24"/>
          <w:szCs w:val="24"/>
        </w:rPr>
        <w:t> </w:t>
      </w:r>
      <w:r w:rsidRPr="00BB2BAB">
        <w:rPr>
          <w:rFonts w:ascii="Times New Roman" w:hAnsi="Times New Roman"/>
          <w:b/>
          <w:sz w:val="24"/>
          <w:szCs w:val="24"/>
        </w:rPr>
        <w:t xml:space="preserve"> </w:t>
      </w:r>
    </w:p>
    <w:p w14:paraId="0B0275AE" w14:textId="77777777" w:rsidR="003D0CF9" w:rsidRPr="00BB2BAB" w:rsidRDefault="003D0CF9" w:rsidP="003D0CF9">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b/>
          <w:sz w:val="24"/>
          <w:szCs w:val="24"/>
        </w:rPr>
        <w:t>a) údaje o</w:t>
      </w:r>
      <w:r w:rsidR="00F06DC5">
        <w:rPr>
          <w:rFonts w:ascii="Times New Roman" w:hAnsi="Times New Roman"/>
          <w:b/>
          <w:sz w:val="24"/>
          <w:szCs w:val="24"/>
        </w:rPr>
        <w:t> </w:t>
      </w:r>
      <w:r w:rsidRPr="00BB2BAB">
        <w:rPr>
          <w:rFonts w:ascii="Times New Roman" w:hAnsi="Times New Roman"/>
          <w:b/>
          <w:sz w:val="24"/>
          <w:szCs w:val="24"/>
        </w:rPr>
        <w:t>osobě provádějící ohňostroj a</w:t>
      </w:r>
      <w:r w:rsidR="00F06DC5">
        <w:rPr>
          <w:rFonts w:ascii="Times New Roman" w:hAnsi="Times New Roman"/>
          <w:b/>
          <w:sz w:val="24"/>
          <w:szCs w:val="24"/>
        </w:rPr>
        <w:t> </w:t>
      </w:r>
      <w:r w:rsidRPr="00BB2BAB">
        <w:rPr>
          <w:rFonts w:ascii="Times New Roman" w:hAnsi="Times New Roman"/>
          <w:b/>
          <w:sz w:val="24"/>
          <w:szCs w:val="24"/>
        </w:rPr>
        <w:t xml:space="preserve">kontaktní telefon, </w:t>
      </w:r>
    </w:p>
    <w:p w14:paraId="78695120" w14:textId="77777777" w:rsidR="003D0CF9" w:rsidRPr="00BB2BAB" w:rsidRDefault="003D0CF9" w:rsidP="003D0CF9">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b/>
          <w:sz w:val="24"/>
          <w:szCs w:val="24"/>
        </w:rPr>
        <w:t xml:space="preserve">b) místo provádění ohňostroje,  </w:t>
      </w:r>
    </w:p>
    <w:p w14:paraId="7B5A2C50" w14:textId="77777777" w:rsidR="003D0CF9" w:rsidRPr="00BB2BAB" w:rsidRDefault="003D0CF9" w:rsidP="003D0CF9">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b/>
          <w:sz w:val="24"/>
          <w:szCs w:val="24"/>
        </w:rPr>
        <w:t>c) datum a</w:t>
      </w:r>
      <w:r w:rsidR="00F06DC5">
        <w:rPr>
          <w:rFonts w:ascii="Times New Roman" w:hAnsi="Times New Roman"/>
          <w:b/>
          <w:sz w:val="24"/>
          <w:szCs w:val="24"/>
        </w:rPr>
        <w:t> </w:t>
      </w:r>
      <w:r w:rsidRPr="00BB2BAB">
        <w:rPr>
          <w:rFonts w:ascii="Times New Roman" w:hAnsi="Times New Roman"/>
          <w:b/>
          <w:sz w:val="24"/>
          <w:szCs w:val="24"/>
        </w:rPr>
        <w:t>čas začátku přípravy, datum a</w:t>
      </w:r>
      <w:r w:rsidR="00F06DC5">
        <w:rPr>
          <w:rFonts w:ascii="Times New Roman" w:hAnsi="Times New Roman"/>
          <w:b/>
          <w:sz w:val="24"/>
          <w:szCs w:val="24"/>
        </w:rPr>
        <w:t> </w:t>
      </w:r>
      <w:r w:rsidRPr="00BB2BAB">
        <w:rPr>
          <w:rFonts w:ascii="Times New Roman" w:hAnsi="Times New Roman"/>
          <w:b/>
          <w:sz w:val="24"/>
          <w:szCs w:val="24"/>
        </w:rPr>
        <w:t>čas provedení ohňostroje a</w:t>
      </w:r>
      <w:r w:rsidR="00F06DC5">
        <w:rPr>
          <w:rFonts w:ascii="Times New Roman" w:hAnsi="Times New Roman"/>
          <w:b/>
          <w:sz w:val="24"/>
          <w:szCs w:val="24"/>
        </w:rPr>
        <w:t> </w:t>
      </w:r>
      <w:r w:rsidRPr="00BB2BAB">
        <w:rPr>
          <w:rFonts w:ascii="Times New Roman" w:hAnsi="Times New Roman"/>
          <w:b/>
          <w:sz w:val="24"/>
          <w:szCs w:val="24"/>
        </w:rPr>
        <w:t xml:space="preserve">dobu jeho trvání, </w:t>
      </w:r>
    </w:p>
    <w:p w14:paraId="4D62E449" w14:textId="77777777" w:rsidR="003D0CF9" w:rsidRPr="00BB2BAB" w:rsidRDefault="003D0CF9" w:rsidP="003D0CF9">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b/>
          <w:sz w:val="24"/>
          <w:szCs w:val="24"/>
        </w:rPr>
        <w:t>d) množství a</w:t>
      </w:r>
      <w:r w:rsidR="00F06DC5">
        <w:rPr>
          <w:rFonts w:ascii="Times New Roman" w:hAnsi="Times New Roman"/>
          <w:b/>
          <w:sz w:val="24"/>
          <w:szCs w:val="24"/>
        </w:rPr>
        <w:t> </w:t>
      </w:r>
      <w:r w:rsidRPr="00BB2BAB">
        <w:rPr>
          <w:rFonts w:ascii="Times New Roman" w:hAnsi="Times New Roman"/>
          <w:b/>
          <w:sz w:val="24"/>
          <w:szCs w:val="24"/>
        </w:rPr>
        <w:t>typy používaných pyrotechnických výrobků</w:t>
      </w:r>
      <w:r w:rsidR="00D772F3">
        <w:rPr>
          <w:rFonts w:ascii="Times New Roman" w:hAnsi="Times New Roman"/>
          <w:b/>
          <w:sz w:val="24"/>
          <w:szCs w:val="24"/>
        </w:rPr>
        <w:t xml:space="preserve"> </w:t>
      </w:r>
      <w:r w:rsidR="00BC12A4">
        <w:rPr>
          <w:rFonts w:ascii="Times New Roman" w:hAnsi="Times New Roman"/>
          <w:b/>
          <w:sz w:val="24"/>
          <w:szCs w:val="24"/>
        </w:rPr>
        <w:t>a</w:t>
      </w:r>
      <w:r w:rsidR="00BC12A4" w:rsidRPr="00BB2BAB">
        <w:rPr>
          <w:rFonts w:ascii="Times New Roman" w:hAnsi="Times New Roman"/>
          <w:b/>
          <w:sz w:val="24"/>
          <w:szCs w:val="24"/>
        </w:rPr>
        <w:t xml:space="preserve"> </w:t>
      </w:r>
    </w:p>
    <w:p w14:paraId="65DC9BA9" w14:textId="77777777" w:rsidR="003D0CF9" w:rsidRPr="00BB2BAB" w:rsidRDefault="003D0CF9" w:rsidP="003D0CF9">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b/>
          <w:sz w:val="24"/>
          <w:szCs w:val="24"/>
        </w:rPr>
        <w:t>e) způsob zajištění ochrany života a</w:t>
      </w:r>
      <w:r w:rsidR="00F06DC5">
        <w:rPr>
          <w:rFonts w:ascii="Times New Roman" w:hAnsi="Times New Roman"/>
          <w:b/>
          <w:sz w:val="24"/>
          <w:szCs w:val="24"/>
        </w:rPr>
        <w:t> </w:t>
      </w:r>
      <w:r w:rsidRPr="00BB2BAB">
        <w:rPr>
          <w:rFonts w:ascii="Times New Roman" w:hAnsi="Times New Roman"/>
          <w:b/>
          <w:sz w:val="24"/>
          <w:szCs w:val="24"/>
        </w:rPr>
        <w:t>zdraví osob a</w:t>
      </w:r>
      <w:r w:rsidR="00F06DC5">
        <w:rPr>
          <w:rFonts w:ascii="Times New Roman" w:hAnsi="Times New Roman"/>
          <w:b/>
          <w:sz w:val="24"/>
          <w:szCs w:val="24"/>
        </w:rPr>
        <w:t> </w:t>
      </w:r>
      <w:r w:rsidRPr="00BB2BAB">
        <w:rPr>
          <w:rFonts w:ascii="Times New Roman" w:hAnsi="Times New Roman"/>
          <w:b/>
          <w:sz w:val="24"/>
          <w:szCs w:val="24"/>
        </w:rPr>
        <w:t>majetku, včetně map nebo schémat, zachycujících odpaliště a</w:t>
      </w:r>
      <w:r w:rsidR="00F06DC5">
        <w:rPr>
          <w:rFonts w:ascii="Times New Roman" w:hAnsi="Times New Roman"/>
          <w:b/>
          <w:sz w:val="24"/>
          <w:szCs w:val="24"/>
        </w:rPr>
        <w:t> </w:t>
      </w:r>
      <w:r w:rsidRPr="00BB2BAB">
        <w:rPr>
          <w:rFonts w:ascii="Times New Roman" w:hAnsi="Times New Roman"/>
          <w:b/>
          <w:sz w:val="24"/>
          <w:szCs w:val="24"/>
        </w:rPr>
        <w:t>území ohrožené účinky odpalovaných pyrotechnických výrobků, zejména rozletem jejich částí a</w:t>
      </w:r>
      <w:r w:rsidR="00F06DC5">
        <w:rPr>
          <w:rFonts w:ascii="Times New Roman" w:hAnsi="Times New Roman"/>
          <w:b/>
          <w:sz w:val="24"/>
          <w:szCs w:val="24"/>
        </w:rPr>
        <w:t> </w:t>
      </w:r>
      <w:r w:rsidRPr="00BB2BAB">
        <w:rPr>
          <w:rFonts w:ascii="Times New Roman" w:hAnsi="Times New Roman"/>
          <w:b/>
          <w:sz w:val="24"/>
          <w:szCs w:val="24"/>
        </w:rPr>
        <w:t xml:space="preserve">dopadem nebezpečných zbytků po jejich odpálení. </w:t>
      </w:r>
    </w:p>
    <w:p w14:paraId="5B4C85C0" w14:textId="77777777" w:rsidR="003D0CF9" w:rsidRPr="00BB2BAB" w:rsidRDefault="003D0CF9" w:rsidP="003D0CF9">
      <w:pPr>
        <w:widowControl w:val="0"/>
        <w:autoSpaceDE w:val="0"/>
        <w:autoSpaceDN w:val="0"/>
        <w:adjustRightInd w:val="0"/>
        <w:spacing w:after="0" w:line="240" w:lineRule="auto"/>
        <w:rPr>
          <w:rFonts w:ascii="Times New Roman" w:hAnsi="Times New Roman"/>
          <w:b/>
          <w:sz w:val="24"/>
          <w:szCs w:val="24"/>
        </w:rPr>
      </w:pPr>
      <w:r w:rsidRPr="00BB2BAB">
        <w:rPr>
          <w:rFonts w:ascii="Times New Roman" w:hAnsi="Times New Roman"/>
          <w:b/>
          <w:sz w:val="24"/>
          <w:szCs w:val="24"/>
        </w:rPr>
        <w:t xml:space="preserve"> </w:t>
      </w:r>
    </w:p>
    <w:p w14:paraId="5EA8767D" w14:textId="0340FF4C" w:rsidR="00AB1867" w:rsidRPr="00AB1867" w:rsidRDefault="003D0CF9" w:rsidP="00AB1867">
      <w:pPr>
        <w:widowControl w:val="0"/>
        <w:autoSpaceDE w:val="0"/>
        <w:autoSpaceDN w:val="0"/>
        <w:adjustRightInd w:val="0"/>
        <w:jc w:val="both"/>
        <w:rPr>
          <w:rFonts w:ascii="Times New Roman" w:hAnsi="Times New Roman"/>
          <w:szCs w:val="24"/>
        </w:rPr>
      </w:pPr>
      <w:r w:rsidRPr="00BB2BAB">
        <w:rPr>
          <w:rFonts w:ascii="Times New Roman" w:hAnsi="Times New Roman"/>
          <w:b/>
          <w:sz w:val="24"/>
          <w:szCs w:val="24"/>
        </w:rPr>
        <w:tab/>
        <w:t xml:space="preserve">(4) </w:t>
      </w:r>
      <w:r w:rsidR="00AB1867" w:rsidRPr="00AB1867">
        <w:rPr>
          <w:rFonts w:ascii="Times New Roman" w:hAnsi="Times New Roman"/>
          <w:b/>
          <w:sz w:val="24"/>
          <w:szCs w:val="24"/>
        </w:rPr>
        <w:t>K ohlášení musí být připojen souhlas s provedením ohňostroje od vlastníka pozemku, na němž se bude ohňostroj odpalovat, a vlastníka, správce nebo uživatele nemovité věci, která se nachází v území ohroženém odpalovanými pyrotechnickými výrobky.</w:t>
      </w:r>
    </w:p>
    <w:p w14:paraId="21B3EB0C" w14:textId="66E413AA" w:rsidR="003D0CF9" w:rsidRPr="00BB2BAB" w:rsidRDefault="00AB1867" w:rsidP="00AB1867">
      <w:pPr>
        <w:widowControl w:val="0"/>
        <w:autoSpaceDE w:val="0"/>
        <w:autoSpaceDN w:val="0"/>
        <w:adjustRightInd w:val="0"/>
        <w:spacing w:after="0" w:line="240" w:lineRule="auto"/>
        <w:ind w:firstLine="720"/>
        <w:jc w:val="both"/>
        <w:rPr>
          <w:rFonts w:ascii="Times New Roman" w:hAnsi="Times New Roman"/>
          <w:b/>
          <w:sz w:val="24"/>
          <w:szCs w:val="24"/>
        </w:rPr>
      </w:pPr>
      <w:r>
        <w:rPr>
          <w:rFonts w:ascii="Times New Roman" w:hAnsi="Times New Roman"/>
          <w:b/>
          <w:sz w:val="24"/>
          <w:szCs w:val="24"/>
        </w:rPr>
        <w:t xml:space="preserve">(5) </w:t>
      </w:r>
      <w:r w:rsidR="003D0CF9" w:rsidRPr="00BB2BAB">
        <w:rPr>
          <w:rFonts w:ascii="Times New Roman" w:hAnsi="Times New Roman"/>
          <w:b/>
          <w:sz w:val="24"/>
          <w:szCs w:val="24"/>
        </w:rPr>
        <w:t>Ohňostroj musí být proveden v</w:t>
      </w:r>
      <w:r w:rsidR="00F06DC5">
        <w:rPr>
          <w:rFonts w:ascii="Times New Roman" w:hAnsi="Times New Roman"/>
          <w:b/>
          <w:sz w:val="24"/>
          <w:szCs w:val="24"/>
        </w:rPr>
        <w:t> </w:t>
      </w:r>
      <w:r w:rsidR="003D0CF9" w:rsidRPr="00BB2BAB">
        <w:rPr>
          <w:rFonts w:ascii="Times New Roman" w:hAnsi="Times New Roman"/>
          <w:b/>
          <w:sz w:val="24"/>
          <w:szCs w:val="24"/>
        </w:rPr>
        <w:t>souladu s údaji</w:t>
      </w:r>
      <w:r w:rsidR="002C7B86">
        <w:rPr>
          <w:rFonts w:ascii="Times New Roman" w:hAnsi="Times New Roman"/>
          <w:b/>
          <w:sz w:val="24"/>
          <w:szCs w:val="24"/>
        </w:rPr>
        <w:t> </w:t>
      </w:r>
      <w:r w:rsidR="002C7B86" w:rsidRPr="00BB2BAB">
        <w:rPr>
          <w:rFonts w:ascii="Times New Roman" w:hAnsi="Times New Roman"/>
          <w:b/>
          <w:sz w:val="24"/>
          <w:szCs w:val="24"/>
        </w:rPr>
        <w:t>ohlášenými</w:t>
      </w:r>
      <w:r w:rsidR="003D0CF9" w:rsidRPr="00BB2BAB">
        <w:rPr>
          <w:rFonts w:ascii="Times New Roman" w:hAnsi="Times New Roman"/>
          <w:b/>
          <w:sz w:val="24"/>
          <w:szCs w:val="24"/>
        </w:rPr>
        <w:t xml:space="preserve"> podle odstavce 3 písm. a) až d) a</w:t>
      </w:r>
      <w:r w:rsidR="00F06DC5">
        <w:rPr>
          <w:rFonts w:ascii="Times New Roman" w:hAnsi="Times New Roman"/>
          <w:b/>
          <w:sz w:val="24"/>
          <w:szCs w:val="24"/>
        </w:rPr>
        <w:t> </w:t>
      </w:r>
      <w:r w:rsidR="003D0CF9" w:rsidRPr="00BB2BAB">
        <w:rPr>
          <w:rFonts w:ascii="Times New Roman" w:hAnsi="Times New Roman"/>
          <w:b/>
          <w:sz w:val="24"/>
          <w:szCs w:val="24"/>
        </w:rPr>
        <w:t xml:space="preserve">za dodržení opatření </w:t>
      </w:r>
      <w:r w:rsidR="002C7B86" w:rsidRPr="00BB2BAB">
        <w:rPr>
          <w:rFonts w:ascii="Times New Roman" w:hAnsi="Times New Roman"/>
          <w:b/>
          <w:sz w:val="24"/>
          <w:szCs w:val="24"/>
        </w:rPr>
        <w:t>ohlášen</w:t>
      </w:r>
      <w:r w:rsidR="002C7B86">
        <w:rPr>
          <w:rFonts w:ascii="Times New Roman" w:hAnsi="Times New Roman"/>
          <w:b/>
          <w:sz w:val="24"/>
          <w:szCs w:val="24"/>
        </w:rPr>
        <w:t>ých</w:t>
      </w:r>
      <w:r w:rsidR="002C7B86" w:rsidRPr="00BB2BAB">
        <w:rPr>
          <w:rFonts w:ascii="Times New Roman" w:hAnsi="Times New Roman"/>
          <w:b/>
          <w:sz w:val="24"/>
          <w:szCs w:val="24"/>
        </w:rPr>
        <w:t xml:space="preserve"> </w:t>
      </w:r>
      <w:r w:rsidR="003D0CF9" w:rsidRPr="00BB2BAB">
        <w:rPr>
          <w:rFonts w:ascii="Times New Roman" w:hAnsi="Times New Roman"/>
          <w:b/>
          <w:sz w:val="24"/>
          <w:szCs w:val="24"/>
        </w:rPr>
        <w:t xml:space="preserve">podle odstavce 3 písm. e). </w:t>
      </w:r>
    </w:p>
    <w:p w14:paraId="0E4CEC1A" w14:textId="77777777" w:rsidR="003D0CF9" w:rsidRPr="00BB2BAB" w:rsidRDefault="003D0CF9" w:rsidP="003D0CF9">
      <w:pPr>
        <w:widowControl w:val="0"/>
        <w:autoSpaceDE w:val="0"/>
        <w:autoSpaceDN w:val="0"/>
        <w:adjustRightInd w:val="0"/>
        <w:spacing w:after="0" w:line="240" w:lineRule="auto"/>
        <w:rPr>
          <w:rFonts w:ascii="Times New Roman" w:hAnsi="Times New Roman"/>
          <w:b/>
          <w:sz w:val="24"/>
          <w:szCs w:val="24"/>
        </w:rPr>
      </w:pPr>
      <w:r w:rsidRPr="00BB2BAB">
        <w:rPr>
          <w:rFonts w:ascii="Times New Roman" w:hAnsi="Times New Roman"/>
          <w:b/>
          <w:sz w:val="24"/>
          <w:szCs w:val="24"/>
        </w:rPr>
        <w:t xml:space="preserve"> </w:t>
      </w:r>
    </w:p>
    <w:p w14:paraId="380A5286" w14:textId="77777777" w:rsidR="002D23D7" w:rsidRPr="00AB1867" w:rsidRDefault="002D23D7" w:rsidP="003D0CF9">
      <w:pPr>
        <w:jc w:val="center"/>
        <w:rPr>
          <w:rFonts w:ascii="Times New Roman" w:hAnsi="Times New Roman"/>
          <w:b/>
          <w:sz w:val="24"/>
          <w:szCs w:val="24"/>
        </w:rPr>
      </w:pPr>
    </w:p>
    <w:p w14:paraId="6C872F44" w14:textId="77777777" w:rsidR="00AB1867" w:rsidRPr="00AB1867" w:rsidRDefault="00AB1867" w:rsidP="00AB1867">
      <w:pPr>
        <w:jc w:val="center"/>
        <w:rPr>
          <w:rFonts w:ascii="Times New Roman" w:eastAsia="Times New Roman" w:hAnsi="Times New Roman"/>
          <w:b/>
          <w:sz w:val="24"/>
          <w:szCs w:val="24"/>
        </w:rPr>
      </w:pPr>
      <w:r w:rsidRPr="00AB1867">
        <w:rPr>
          <w:rFonts w:ascii="Times New Roman" w:eastAsia="Times New Roman" w:hAnsi="Times New Roman"/>
          <w:b/>
          <w:sz w:val="24"/>
          <w:szCs w:val="24"/>
        </w:rPr>
        <w:t>HLAVA VIII</w:t>
      </w:r>
    </w:p>
    <w:p w14:paraId="192D3DEA" w14:textId="77777777" w:rsidR="00AB1867" w:rsidRPr="00AB1867" w:rsidRDefault="00AB1867" w:rsidP="00AB1867">
      <w:pPr>
        <w:jc w:val="center"/>
        <w:rPr>
          <w:rFonts w:ascii="Times New Roman" w:eastAsia="Times New Roman" w:hAnsi="Times New Roman"/>
          <w:b/>
          <w:sz w:val="24"/>
          <w:szCs w:val="24"/>
        </w:rPr>
      </w:pPr>
      <w:r w:rsidRPr="00AB1867">
        <w:rPr>
          <w:rFonts w:ascii="Times New Roman" w:eastAsia="Times New Roman" w:hAnsi="Times New Roman"/>
          <w:b/>
          <w:caps/>
          <w:sz w:val="24"/>
          <w:szCs w:val="24"/>
        </w:rPr>
        <w:t>výzkum, vývoj a zkoušení pyrotechnických výrobků</w:t>
      </w:r>
    </w:p>
    <w:p w14:paraId="6FC228F3" w14:textId="687BC099" w:rsidR="00AB1867" w:rsidRPr="00AB1867" w:rsidRDefault="00AB1867" w:rsidP="00AB1867">
      <w:pPr>
        <w:jc w:val="center"/>
        <w:rPr>
          <w:rFonts w:ascii="Times New Roman" w:eastAsia="Times New Roman" w:hAnsi="Times New Roman"/>
          <w:b/>
          <w:sz w:val="24"/>
          <w:szCs w:val="24"/>
        </w:rPr>
      </w:pPr>
      <w:r w:rsidRPr="00AB1867">
        <w:rPr>
          <w:rFonts w:ascii="Times New Roman" w:eastAsia="Times New Roman" w:hAnsi="Times New Roman"/>
          <w:b/>
          <w:sz w:val="24"/>
          <w:szCs w:val="24"/>
        </w:rPr>
        <w:t>§ 35e</w:t>
      </w:r>
    </w:p>
    <w:p w14:paraId="06A9D988" w14:textId="7FBE7760" w:rsidR="00AB1867" w:rsidRPr="00AB1867" w:rsidRDefault="00AB1867" w:rsidP="00AB1867">
      <w:pPr>
        <w:widowControl w:val="0"/>
        <w:autoSpaceDE w:val="0"/>
        <w:autoSpaceDN w:val="0"/>
        <w:adjustRightInd w:val="0"/>
        <w:spacing w:after="0" w:line="240" w:lineRule="auto"/>
        <w:ind w:firstLine="720"/>
        <w:jc w:val="both"/>
        <w:rPr>
          <w:rFonts w:ascii="Times New Roman" w:eastAsia="Times New Roman" w:hAnsi="Times New Roman"/>
          <w:b/>
          <w:sz w:val="24"/>
          <w:szCs w:val="24"/>
        </w:rPr>
      </w:pPr>
      <w:r w:rsidRPr="00AB1867">
        <w:rPr>
          <w:rFonts w:ascii="Times New Roman" w:eastAsia="Times New Roman" w:hAnsi="Times New Roman"/>
          <w:b/>
          <w:sz w:val="24"/>
          <w:szCs w:val="24"/>
        </w:rPr>
        <w:t xml:space="preserve">Pyrotechnické výrobky vyrobené za účelem výzkumu, vývoje a zkoušení, které nejsou v souladu s tímto zákonem, může oprávněný držitel používat pouze k výzkumu, vývoji a zkoušení, pokud jsou viditelně opatřeny označením s informací o tom, že neodpovídají tomuto zákonu a jsou určeny pouze k výzkumu, vývoji a zkoušení. </w:t>
      </w:r>
    </w:p>
    <w:p w14:paraId="5B2FF05F" w14:textId="77777777" w:rsidR="003D0CF9" w:rsidRPr="00AB1867" w:rsidRDefault="003D0CF9">
      <w:pPr>
        <w:widowControl w:val="0"/>
        <w:autoSpaceDE w:val="0"/>
        <w:autoSpaceDN w:val="0"/>
        <w:adjustRightInd w:val="0"/>
        <w:spacing w:after="0" w:line="240" w:lineRule="auto"/>
        <w:rPr>
          <w:rFonts w:ascii="Times New Roman" w:hAnsi="Times New Roman"/>
          <w:b/>
          <w:sz w:val="24"/>
          <w:szCs w:val="24"/>
        </w:rPr>
      </w:pPr>
    </w:p>
    <w:p w14:paraId="59255E8D" w14:textId="77777777" w:rsidR="003D0CF9" w:rsidRPr="00AB1867" w:rsidRDefault="003D0CF9">
      <w:pPr>
        <w:widowControl w:val="0"/>
        <w:autoSpaceDE w:val="0"/>
        <w:autoSpaceDN w:val="0"/>
        <w:adjustRightInd w:val="0"/>
        <w:spacing w:after="0" w:line="240" w:lineRule="auto"/>
        <w:jc w:val="center"/>
        <w:rPr>
          <w:rFonts w:ascii="Times New Roman" w:hAnsi="Times New Roman"/>
          <w:b/>
          <w:sz w:val="24"/>
          <w:szCs w:val="24"/>
        </w:rPr>
      </w:pPr>
    </w:p>
    <w:p w14:paraId="09A93299"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HLAVA IX </w:t>
      </w:r>
    </w:p>
    <w:p w14:paraId="3B06D63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10551CDB"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ODBORNÁ ZPŮSOBILOST </w:t>
      </w:r>
    </w:p>
    <w:p w14:paraId="2C40B05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48BA991B"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36 </w:t>
      </w:r>
    </w:p>
    <w:p w14:paraId="399078E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767BE6F3"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Odborná způsobilost </w:t>
      </w:r>
    </w:p>
    <w:p w14:paraId="0A57E3BA"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68C81C54" w14:textId="77777777" w:rsidR="00432556" w:rsidRPr="00BB2BAB" w:rsidRDefault="00432556" w:rsidP="00EC2B9F">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Za osobu s</w:t>
      </w:r>
      <w:r w:rsidR="00F06DC5">
        <w:rPr>
          <w:rFonts w:ascii="Times New Roman" w:hAnsi="Times New Roman"/>
          <w:sz w:val="24"/>
          <w:szCs w:val="24"/>
        </w:rPr>
        <w:t> </w:t>
      </w:r>
      <w:r w:rsidRPr="00BB2BAB">
        <w:rPr>
          <w:rFonts w:ascii="Times New Roman" w:hAnsi="Times New Roman"/>
          <w:sz w:val="24"/>
          <w:szCs w:val="24"/>
        </w:rPr>
        <w:t>odbornou způsobilostí se považuje fyzická osoba, která má osvědčení o</w:t>
      </w:r>
      <w:r w:rsidR="00F06DC5">
        <w:rPr>
          <w:rFonts w:ascii="Times New Roman" w:hAnsi="Times New Roman"/>
          <w:sz w:val="24"/>
          <w:szCs w:val="24"/>
        </w:rPr>
        <w:t> </w:t>
      </w:r>
      <w:r w:rsidRPr="00BB2BAB">
        <w:rPr>
          <w:rFonts w:ascii="Times New Roman" w:hAnsi="Times New Roman"/>
          <w:sz w:val="24"/>
          <w:szCs w:val="24"/>
        </w:rPr>
        <w:t>odborné způsobilosti pro zacházení s</w:t>
      </w:r>
      <w:r w:rsidR="00F06DC5">
        <w:rPr>
          <w:rFonts w:ascii="Times New Roman" w:hAnsi="Times New Roman"/>
          <w:sz w:val="24"/>
          <w:szCs w:val="24"/>
        </w:rPr>
        <w:t> </w:t>
      </w:r>
      <w:r w:rsidRPr="00BB2BAB">
        <w:rPr>
          <w:rFonts w:ascii="Times New Roman" w:hAnsi="Times New Roman"/>
          <w:sz w:val="24"/>
          <w:szCs w:val="24"/>
        </w:rPr>
        <w:t>pyrotechnickými výrobky</w:t>
      </w:r>
      <w:r w:rsidR="00EC2B9F" w:rsidRPr="00BB2BAB">
        <w:rPr>
          <w:rFonts w:ascii="Times New Roman" w:hAnsi="Times New Roman"/>
          <w:sz w:val="24"/>
          <w:szCs w:val="24"/>
        </w:rPr>
        <w:t xml:space="preserve"> </w:t>
      </w:r>
      <w:r w:rsidRPr="00BB2BAB">
        <w:rPr>
          <w:rFonts w:ascii="Times New Roman" w:hAnsi="Times New Roman"/>
          <w:sz w:val="24"/>
          <w:szCs w:val="24"/>
        </w:rPr>
        <w:t xml:space="preserve"> </w:t>
      </w:r>
    </w:p>
    <w:p w14:paraId="5FF3A079" w14:textId="77777777" w:rsidR="00432556" w:rsidRPr="00BB2BAB" w:rsidRDefault="00432556" w:rsidP="00EC2B9F">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a) kategorie P2, </w:t>
      </w:r>
      <w:r w:rsidRPr="00BB2BAB">
        <w:rPr>
          <w:rFonts w:ascii="Times New Roman" w:hAnsi="Times New Roman"/>
          <w:strike/>
          <w:sz w:val="24"/>
          <w:szCs w:val="24"/>
        </w:rPr>
        <w:t>pokud jde o</w:t>
      </w:r>
      <w:r w:rsidR="00F06DC5">
        <w:rPr>
          <w:rFonts w:ascii="Times New Roman" w:hAnsi="Times New Roman"/>
          <w:strike/>
          <w:sz w:val="24"/>
          <w:szCs w:val="24"/>
        </w:rPr>
        <w:t> </w:t>
      </w:r>
      <w:r w:rsidRPr="00BB2BAB">
        <w:rPr>
          <w:rFonts w:ascii="Times New Roman" w:hAnsi="Times New Roman"/>
          <w:strike/>
          <w:sz w:val="24"/>
          <w:szCs w:val="24"/>
        </w:rPr>
        <w:t>nákup, prodej, ničení nebo zneškodňování pyrotechnických výrobků kategorie P2,</w:t>
      </w:r>
      <w:r w:rsidRPr="00BB2BAB">
        <w:rPr>
          <w:rFonts w:ascii="Times New Roman" w:hAnsi="Times New Roman"/>
          <w:sz w:val="24"/>
          <w:szCs w:val="24"/>
        </w:rPr>
        <w:t xml:space="preserve"> nebo</w:t>
      </w:r>
      <w:r w:rsidR="00EC2B9F" w:rsidRPr="00BB2BAB">
        <w:rPr>
          <w:rFonts w:ascii="Times New Roman" w:hAnsi="Times New Roman"/>
          <w:sz w:val="24"/>
          <w:szCs w:val="24"/>
        </w:rPr>
        <w:t xml:space="preserve"> </w:t>
      </w:r>
      <w:r w:rsidRPr="00BB2BAB">
        <w:rPr>
          <w:rFonts w:ascii="Times New Roman" w:hAnsi="Times New Roman"/>
          <w:sz w:val="24"/>
          <w:szCs w:val="24"/>
        </w:rPr>
        <w:t xml:space="preserve"> </w:t>
      </w:r>
    </w:p>
    <w:p w14:paraId="2060399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kategorie T2 nebo F4,</w:t>
      </w:r>
      <w:r w:rsidRPr="00BB2BAB">
        <w:rPr>
          <w:rFonts w:ascii="Times New Roman" w:hAnsi="Times New Roman"/>
          <w:strike/>
          <w:sz w:val="24"/>
          <w:szCs w:val="24"/>
        </w:rPr>
        <w:t xml:space="preserve"> pokud jde o</w:t>
      </w:r>
      <w:r w:rsidR="00F06DC5">
        <w:rPr>
          <w:rFonts w:ascii="Times New Roman" w:hAnsi="Times New Roman"/>
          <w:strike/>
          <w:sz w:val="24"/>
          <w:szCs w:val="24"/>
        </w:rPr>
        <w:t> </w:t>
      </w:r>
      <w:r w:rsidRPr="00BB2BAB">
        <w:rPr>
          <w:rFonts w:ascii="Times New Roman" w:hAnsi="Times New Roman"/>
          <w:strike/>
          <w:sz w:val="24"/>
          <w:szCs w:val="24"/>
        </w:rPr>
        <w:t>nákup, prodej, ničení nebo zneškodňování pyrotechnických výrobků kategorie T2 nebo F4 a</w:t>
      </w:r>
      <w:r w:rsidR="00F06DC5">
        <w:rPr>
          <w:rFonts w:ascii="Times New Roman" w:hAnsi="Times New Roman"/>
          <w:strike/>
          <w:sz w:val="24"/>
          <w:szCs w:val="24"/>
        </w:rPr>
        <w:t> </w:t>
      </w:r>
      <w:r w:rsidRPr="00BB2BAB">
        <w:rPr>
          <w:rFonts w:ascii="Times New Roman" w:hAnsi="Times New Roman"/>
          <w:strike/>
          <w:sz w:val="24"/>
          <w:szCs w:val="24"/>
        </w:rPr>
        <w:t>provádění ohňostrojných prací</w:t>
      </w:r>
      <w:r w:rsidRPr="00BB2BAB">
        <w:rPr>
          <w:rFonts w:ascii="Times New Roman" w:hAnsi="Times New Roman"/>
          <w:sz w:val="24"/>
          <w:szCs w:val="24"/>
        </w:rPr>
        <w:t xml:space="preserve">. </w:t>
      </w:r>
    </w:p>
    <w:p w14:paraId="268F3F5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607C9C87" w14:textId="7F59801B" w:rsidR="00432556" w:rsidRPr="00BB2BAB" w:rsidRDefault="00432556">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sz w:val="24"/>
          <w:szCs w:val="24"/>
        </w:rPr>
        <w:tab/>
      </w:r>
      <w:r w:rsidRPr="0089247C">
        <w:rPr>
          <w:rFonts w:ascii="Times New Roman" w:hAnsi="Times New Roman"/>
          <w:strike/>
          <w:sz w:val="24"/>
          <w:szCs w:val="24"/>
        </w:rPr>
        <w:t xml:space="preserve">(2) </w:t>
      </w:r>
      <w:r w:rsidRPr="00BB2BAB">
        <w:rPr>
          <w:rFonts w:ascii="Times New Roman" w:hAnsi="Times New Roman"/>
          <w:strike/>
          <w:sz w:val="24"/>
          <w:szCs w:val="24"/>
        </w:rPr>
        <w:t>Za osobu s</w:t>
      </w:r>
      <w:r w:rsidR="00F06DC5">
        <w:rPr>
          <w:rFonts w:ascii="Times New Roman" w:hAnsi="Times New Roman"/>
          <w:strike/>
          <w:sz w:val="24"/>
          <w:szCs w:val="24"/>
        </w:rPr>
        <w:t> </w:t>
      </w:r>
      <w:r w:rsidRPr="00BB2BAB">
        <w:rPr>
          <w:rFonts w:ascii="Times New Roman" w:hAnsi="Times New Roman"/>
          <w:strike/>
          <w:sz w:val="24"/>
          <w:szCs w:val="24"/>
        </w:rPr>
        <w:t>odbornou způsobilostí se považuje dále právnická a</w:t>
      </w:r>
      <w:r w:rsidR="00F06DC5">
        <w:rPr>
          <w:rFonts w:ascii="Times New Roman" w:hAnsi="Times New Roman"/>
          <w:strike/>
          <w:sz w:val="24"/>
          <w:szCs w:val="24"/>
        </w:rPr>
        <w:t> </w:t>
      </w:r>
      <w:r w:rsidRPr="00BB2BAB">
        <w:rPr>
          <w:rFonts w:ascii="Times New Roman" w:hAnsi="Times New Roman"/>
          <w:strike/>
          <w:sz w:val="24"/>
          <w:szCs w:val="24"/>
        </w:rPr>
        <w:t>podnikající fyzická osoba, která zachází s</w:t>
      </w:r>
      <w:r w:rsidR="00F06DC5">
        <w:rPr>
          <w:rFonts w:ascii="Times New Roman" w:hAnsi="Times New Roman"/>
          <w:strike/>
          <w:sz w:val="24"/>
          <w:szCs w:val="24"/>
        </w:rPr>
        <w:t> </w:t>
      </w:r>
      <w:r w:rsidRPr="00BB2BAB">
        <w:rPr>
          <w:rFonts w:ascii="Times New Roman" w:hAnsi="Times New Roman"/>
          <w:strike/>
          <w:sz w:val="24"/>
          <w:szCs w:val="24"/>
        </w:rPr>
        <w:t>pyrotechnickými výrobky prostřednictvím osoby, která má osvědčení o</w:t>
      </w:r>
      <w:r w:rsidR="00F06DC5">
        <w:rPr>
          <w:rFonts w:ascii="Times New Roman" w:hAnsi="Times New Roman"/>
          <w:strike/>
          <w:sz w:val="24"/>
          <w:szCs w:val="24"/>
        </w:rPr>
        <w:t> </w:t>
      </w:r>
      <w:r w:rsidRPr="00BB2BAB">
        <w:rPr>
          <w:rFonts w:ascii="Times New Roman" w:hAnsi="Times New Roman"/>
          <w:strike/>
          <w:sz w:val="24"/>
          <w:szCs w:val="24"/>
        </w:rPr>
        <w:t>odborné způsobilosti pro zacházení s</w:t>
      </w:r>
      <w:r w:rsidR="00F06DC5">
        <w:rPr>
          <w:rFonts w:ascii="Times New Roman" w:hAnsi="Times New Roman"/>
          <w:strike/>
          <w:sz w:val="24"/>
          <w:szCs w:val="24"/>
        </w:rPr>
        <w:t> </w:t>
      </w:r>
      <w:r w:rsidRPr="00BB2BAB">
        <w:rPr>
          <w:rFonts w:ascii="Times New Roman" w:hAnsi="Times New Roman"/>
          <w:strike/>
          <w:sz w:val="24"/>
          <w:szCs w:val="24"/>
        </w:rPr>
        <w:t>pyrotechnickými výrobky v</w:t>
      </w:r>
      <w:r w:rsidR="00F06DC5">
        <w:rPr>
          <w:rFonts w:ascii="Times New Roman" w:hAnsi="Times New Roman"/>
          <w:strike/>
          <w:sz w:val="24"/>
          <w:szCs w:val="24"/>
        </w:rPr>
        <w:t> </w:t>
      </w:r>
      <w:r w:rsidRPr="00BB2BAB">
        <w:rPr>
          <w:rFonts w:ascii="Times New Roman" w:hAnsi="Times New Roman"/>
          <w:strike/>
          <w:sz w:val="24"/>
          <w:szCs w:val="24"/>
        </w:rPr>
        <w:t>rozsahu podle odstavce 1.</w:t>
      </w:r>
      <w:r w:rsidR="001627B3" w:rsidRPr="00BB2BAB">
        <w:rPr>
          <w:rFonts w:ascii="Times New Roman" w:hAnsi="Times New Roman"/>
          <w:b/>
          <w:sz w:val="24"/>
          <w:szCs w:val="24"/>
        </w:rPr>
        <w:t xml:space="preserve"> Osoba s</w:t>
      </w:r>
      <w:r w:rsidR="00F06DC5">
        <w:rPr>
          <w:rFonts w:ascii="Times New Roman" w:hAnsi="Times New Roman"/>
          <w:b/>
          <w:sz w:val="24"/>
          <w:szCs w:val="24"/>
        </w:rPr>
        <w:t> </w:t>
      </w:r>
      <w:r w:rsidR="001627B3" w:rsidRPr="00BB2BAB">
        <w:rPr>
          <w:rFonts w:ascii="Times New Roman" w:hAnsi="Times New Roman"/>
          <w:b/>
          <w:sz w:val="24"/>
          <w:szCs w:val="24"/>
        </w:rPr>
        <w:t xml:space="preserve">odbornou způsobilostí </w:t>
      </w:r>
      <w:r w:rsidR="00380482" w:rsidRPr="00BB2BAB">
        <w:rPr>
          <w:rFonts w:ascii="Times New Roman" w:hAnsi="Times New Roman"/>
          <w:b/>
          <w:sz w:val="24"/>
          <w:szCs w:val="24"/>
        </w:rPr>
        <w:t>podle odst</w:t>
      </w:r>
      <w:r w:rsidR="002C7B86">
        <w:rPr>
          <w:rFonts w:ascii="Times New Roman" w:hAnsi="Times New Roman"/>
          <w:b/>
          <w:sz w:val="24"/>
          <w:szCs w:val="24"/>
        </w:rPr>
        <w:t>avce</w:t>
      </w:r>
      <w:r w:rsidR="002C7B86" w:rsidRPr="00BB2BAB">
        <w:rPr>
          <w:rFonts w:ascii="Times New Roman" w:hAnsi="Times New Roman"/>
          <w:b/>
          <w:sz w:val="24"/>
          <w:szCs w:val="24"/>
        </w:rPr>
        <w:t xml:space="preserve"> </w:t>
      </w:r>
      <w:r w:rsidR="00380482" w:rsidRPr="00BB2BAB">
        <w:rPr>
          <w:rFonts w:ascii="Times New Roman" w:hAnsi="Times New Roman"/>
          <w:b/>
          <w:sz w:val="24"/>
          <w:szCs w:val="24"/>
        </w:rPr>
        <w:t xml:space="preserve">1 </w:t>
      </w:r>
      <w:r w:rsidR="001627B3" w:rsidRPr="00BB2BAB">
        <w:rPr>
          <w:rFonts w:ascii="Times New Roman" w:hAnsi="Times New Roman"/>
          <w:b/>
          <w:sz w:val="24"/>
          <w:szCs w:val="24"/>
        </w:rPr>
        <w:t xml:space="preserve">může zacházet </w:t>
      </w:r>
      <w:r w:rsidR="00380482" w:rsidRPr="00BB2BAB">
        <w:rPr>
          <w:rFonts w:ascii="Times New Roman" w:hAnsi="Times New Roman"/>
          <w:b/>
          <w:sz w:val="24"/>
          <w:szCs w:val="24"/>
        </w:rPr>
        <w:t xml:space="preserve">pouze </w:t>
      </w:r>
      <w:r w:rsidR="001627B3" w:rsidRPr="00BB2BAB">
        <w:rPr>
          <w:rFonts w:ascii="Times New Roman" w:hAnsi="Times New Roman"/>
          <w:b/>
          <w:sz w:val="24"/>
          <w:szCs w:val="24"/>
        </w:rPr>
        <w:t>s</w:t>
      </w:r>
      <w:r w:rsidR="00F06DC5">
        <w:rPr>
          <w:rFonts w:ascii="Times New Roman" w:hAnsi="Times New Roman"/>
          <w:b/>
          <w:sz w:val="24"/>
          <w:szCs w:val="24"/>
        </w:rPr>
        <w:t> </w:t>
      </w:r>
      <w:r w:rsidR="001627B3" w:rsidRPr="00BB2BAB">
        <w:rPr>
          <w:rFonts w:ascii="Times New Roman" w:hAnsi="Times New Roman"/>
          <w:b/>
          <w:sz w:val="24"/>
          <w:szCs w:val="24"/>
        </w:rPr>
        <w:t>pyrotechnickými výrobky zařazenými do kategorie</w:t>
      </w:r>
      <w:r w:rsidR="00380482" w:rsidRPr="00BB2BAB">
        <w:rPr>
          <w:rFonts w:ascii="Times New Roman" w:hAnsi="Times New Roman"/>
          <w:b/>
          <w:sz w:val="24"/>
          <w:szCs w:val="24"/>
        </w:rPr>
        <w:t>,</w:t>
      </w:r>
      <w:r w:rsidR="001627B3" w:rsidRPr="00BB2BAB">
        <w:rPr>
          <w:rFonts w:ascii="Times New Roman" w:hAnsi="Times New Roman"/>
          <w:b/>
          <w:sz w:val="24"/>
          <w:szCs w:val="24"/>
        </w:rPr>
        <w:t xml:space="preserve"> pro n</w:t>
      </w:r>
      <w:r w:rsidR="00027C25">
        <w:rPr>
          <w:rFonts w:ascii="Times New Roman" w:hAnsi="Times New Roman"/>
          <w:b/>
          <w:sz w:val="24"/>
          <w:szCs w:val="24"/>
        </w:rPr>
        <w:t>i</w:t>
      </w:r>
      <w:r w:rsidR="00380482" w:rsidRPr="00BB2BAB">
        <w:rPr>
          <w:rFonts w:ascii="Times New Roman" w:hAnsi="Times New Roman"/>
          <w:b/>
          <w:sz w:val="24"/>
          <w:szCs w:val="24"/>
        </w:rPr>
        <w:t>ž</w:t>
      </w:r>
      <w:r w:rsidR="001627B3" w:rsidRPr="00BB2BAB">
        <w:rPr>
          <w:rFonts w:ascii="Times New Roman" w:hAnsi="Times New Roman"/>
          <w:b/>
          <w:sz w:val="24"/>
          <w:szCs w:val="24"/>
        </w:rPr>
        <w:t xml:space="preserve"> j</w:t>
      </w:r>
      <w:r w:rsidR="00853033" w:rsidRPr="00BB2BAB">
        <w:rPr>
          <w:rFonts w:ascii="Times New Roman" w:hAnsi="Times New Roman"/>
          <w:b/>
          <w:sz w:val="24"/>
          <w:szCs w:val="24"/>
        </w:rPr>
        <w:t>í</w:t>
      </w:r>
      <w:r w:rsidR="001627B3" w:rsidRPr="00BB2BAB">
        <w:rPr>
          <w:rFonts w:ascii="Times New Roman" w:hAnsi="Times New Roman"/>
          <w:b/>
          <w:sz w:val="24"/>
          <w:szCs w:val="24"/>
        </w:rPr>
        <w:t xml:space="preserve"> bylo</w:t>
      </w:r>
      <w:r w:rsidR="002D23D7" w:rsidRPr="00BB2BAB">
        <w:rPr>
          <w:rFonts w:ascii="Times New Roman" w:hAnsi="Times New Roman"/>
          <w:b/>
          <w:sz w:val="24"/>
          <w:szCs w:val="24"/>
        </w:rPr>
        <w:t xml:space="preserve"> vydáno</w:t>
      </w:r>
      <w:r w:rsidR="000E3776" w:rsidRPr="00BB2BAB">
        <w:rPr>
          <w:rFonts w:ascii="Times New Roman" w:hAnsi="Times New Roman"/>
          <w:b/>
          <w:sz w:val="24"/>
          <w:szCs w:val="24"/>
        </w:rPr>
        <w:t xml:space="preserve"> osvědčení</w:t>
      </w:r>
      <w:r w:rsidR="001627B3" w:rsidRPr="00BB2BAB">
        <w:rPr>
          <w:rFonts w:ascii="Times New Roman" w:hAnsi="Times New Roman"/>
          <w:b/>
          <w:sz w:val="24"/>
          <w:szCs w:val="24"/>
        </w:rPr>
        <w:t xml:space="preserve"> o</w:t>
      </w:r>
      <w:r w:rsidR="00F06DC5">
        <w:rPr>
          <w:rFonts w:ascii="Times New Roman" w:hAnsi="Times New Roman"/>
          <w:b/>
          <w:sz w:val="24"/>
          <w:szCs w:val="24"/>
        </w:rPr>
        <w:t> </w:t>
      </w:r>
      <w:r w:rsidR="001627B3" w:rsidRPr="00BB2BAB">
        <w:rPr>
          <w:rFonts w:ascii="Times New Roman" w:hAnsi="Times New Roman"/>
          <w:b/>
          <w:sz w:val="24"/>
          <w:szCs w:val="24"/>
        </w:rPr>
        <w:t>odborné způsobilosti</w:t>
      </w:r>
      <w:r w:rsidR="002D23D7" w:rsidRPr="00BB2BAB">
        <w:rPr>
          <w:rFonts w:ascii="Times New Roman" w:hAnsi="Times New Roman"/>
          <w:b/>
          <w:sz w:val="24"/>
          <w:szCs w:val="24"/>
        </w:rPr>
        <w:t>.</w:t>
      </w:r>
      <w:r w:rsidR="00380482" w:rsidRPr="00BB2BAB">
        <w:rPr>
          <w:rFonts w:ascii="Times New Roman" w:hAnsi="Times New Roman"/>
          <w:b/>
          <w:sz w:val="24"/>
          <w:szCs w:val="24"/>
        </w:rPr>
        <w:t xml:space="preserve"> </w:t>
      </w:r>
    </w:p>
    <w:p w14:paraId="278DD74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788E91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w:t>
      </w:r>
      <w:r w:rsidR="00147924" w:rsidRPr="00BB2BAB">
        <w:rPr>
          <w:rFonts w:ascii="Times New Roman" w:hAnsi="Times New Roman"/>
          <w:sz w:val="24"/>
          <w:szCs w:val="24"/>
        </w:rPr>
        <w:t>3</w:t>
      </w:r>
      <w:r w:rsidRPr="00BB2BAB">
        <w:rPr>
          <w:rFonts w:ascii="Times New Roman" w:hAnsi="Times New Roman"/>
          <w:sz w:val="24"/>
          <w:szCs w:val="24"/>
        </w:rPr>
        <w:t>) Vzory osvědčení o</w:t>
      </w:r>
      <w:r w:rsidR="00F06DC5">
        <w:rPr>
          <w:rFonts w:ascii="Times New Roman" w:hAnsi="Times New Roman"/>
          <w:sz w:val="24"/>
          <w:szCs w:val="24"/>
        </w:rPr>
        <w:t> </w:t>
      </w:r>
      <w:r w:rsidRPr="00BB2BAB">
        <w:rPr>
          <w:rFonts w:ascii="Times New Roman" w:hAnsi="Times New Roman"/>
          <w:sz w:val="24"/>
          <w:szCs w:val="24"/>
        </w:rPr>
        <w:t xml:space="preserve">odborné způsobilosti stanoví Český báňský úřad vyhláškou. </w:t>
      </w:r>
    </w:p>
    <w:p w14:paraId="2A6385A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70A3CA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w:t>
      </w:r>
      <w:r w:rsidRPr="00BB2BAB">
        <w:rPr>
          <w:rFonts w:ascii="Times New Roman" w:hAnsi="Times New Roman"/>
          <w:strike/>
          <w:sz w:val="24"/>
          <w:szCs w:val="24"/>
        </w:rPr>
        <w:t>4</w:t>
      </w:r>
      <w:r w:rsidRPr="00BB2BAB">
        <w:rPr>
          <w:rFonts w:ascii="Times New Roman" w:hAnsi="Times New Roman"/>
          <w:sz w:val="24"/>
          <w:szCs w:val="24"/>
        </w:rPr>
        <w:t>) Provozovatel vázané živnosti s</w:t>
      </w:r>
      <w:r w:rsidR="00F06DC5">
        <w:rPr>
          <w:rFonts w:ascii="Times New Roman" w:hAnsi="Times New Roman"/>
          <w:sz w:val="24"/>
          <w:szCs w:val="24"/>
        </w:rPr>
        <w:t> </w:t>
      </w:r>
      <w:r w:rsidRPr="00BB2BAB">
        <w:rPr>
          <w:rFonts w:ascii="Times New Roman" w:hAnsi="Times New Roman"/>
          <w:sz w:val="24"/>
          <w:szCs w:val="24"/>
        </w:rPr>
        <w:t>předmětem podnikání „nákup, prodej, ničení a</w:t>
      </w:r>
      <w:r w:rsidR="00F06DC5">
        <w:rPr>
          <w:rFonts w:ascii="Times New Roman" w:hAnsi="Times New Roman"/>
          <w:sz w:val="24"/>
          <w:szCs w:val="24"/>
        </w:rPr>
        <w:t> </w:t>
      </w:r>
      <w:r w:rsidRPr="00BB2BAB">
        <w:rPr>
          <w:rFonts w:ascii="Times New Roman" w:hAnsi="Times New Roman"/>
          <w:sz w:val="24"/>
          <w:szCs w:val="24"/>
        </w:rPr>
        <w:t>zneškodňování pyrotechnických výrobků kategorie P2, T2 a</w:t>
      </w:r>
      <w:r w:rsidR="00F06DC5">
        <w:rPr>
          <w:rFonts w:ascii="Times New Roman" w:hAnsi="Times New Roman"/>
          <w:sz w:val="24"/>
          <w:szCs w:val="24"/>
        </w:rPr>
        <w:t> </w:t>
      </w:r>
      <w:r w:rsidRPr="00BB2BAB">
        <w:rPr>
          <w:rFonts w:ascii="Times New Roman" w:hAnsi="Times New Roman"/>
          <w:sz w:val="24"/>
          <w:szCs w:val="24"/>
        </w:rPr>
        <w:t>F4 a</w:t>
      </w:r>
      <w:r w:rsidR="00F06DC5">
        <w:rPr>
          <w:rFonts w:ascii="Times New Roman" w:hAnsi="Times New Roman"/>
          <w:sz w:val="24"/>
          <w:szCs w:val="24"/>
        </w:rPr>
        <w:t> </w:t>
      </w:r>
      <w:r w:rsidRPr="00BB2BAB">
        <w:rPr>
          <w:rFonts w:ascii="Times New Roman" w:hAnsi="Times New Roman"/>
          <w:sz w:val="24"/>
          <w:szCs w:val="24"/>
        </w:rPr>
        <w:t>provádění ohňostrojných prací“ vede evidenci osvědčení o</w:t>
      </w:r>
      <w:r w:rsidR="00F06DC5">
        <w:rPr>
          <w:rFonts w:ascii="Times New Roman" w:hAnsi="Times New Roman"/>
          <w:sz w:val="24"/>
          <w:szCs w:val="24"/>
        </w:rPr>
        <w:t> </w:t>
      </w:r>
      <w:r w:rsidRPr="00BB2BAB">
        <w:rPr>
          <w:rFonts w:ascii="Times New Roman" w:hAnsi="Times New Roman"/>
          <w:sz w:val="24"/>
          <w:szCs w:val="24"/>
        </w:rPr>
        <w:t xml:space="preserve">odborné způsobilosti svých zaměstnanců. </w:t>
      </w:r>
    </w:p>
    <w:p w14:paraId="6EC5408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049A342" w14:textId="77777777" w:rsidR="00432556" w:rsidRPr="00CC6E26" w:rsidRDefault="00432556">
      <w:pPr>
        <w:widowControl w:val="0"/>
        <w:autoSpaceDE w:val="0"/>
        <w:autoSpaceDN w:val="0"/>
        <w:adjustRightInd w:val="0"/>
        <w:spacing w:after="0" w:line="240" w:lineRule="auto"/>
        <w:jc w:val="center"/>
        <w:rPr>
          <w:rFonts w:ascii="Times New Roman" w:hAnsi="Times New Roman"/>
          <w:sz w:val="24"/>
          <w:szCs w:val="24"/>
        </w:rPr>
      </w:pPr>
      <w:r w:rsidRPr="00CC6E26">
        <w:rPr>
          <w:rFonts w:ascii="Times New Roman" w:hAnsi="Times New Roman"/>
          <w:sz w:val="24"/>
          <w:szCs w:val="24"/>
        </w:rPr>
        <w:lastRenderedPageBreak/>
        <w:t xml:space="preserve">§ 37 </w:t>
      </w:r>
    </w:p>
    <w:p w14:paraId="4408EC93" w14:textId="77777777" w:rsidR="00432556" w:rsidRPr="00F12448" w:rsidRDefault="00432556">
      <w:pPr>
        <w:widowControl w:val="0"/>
        <w:autoSpaceDE w:val="0"/>
        <w:autoSpaceDN w:val="0"/>
        <w:adjustRightInd w:val="0"/>
        <w:spacing w:after="0" w:line="240" w:lineRule="auto"/>
        <w:rPr>
          <w:rFonts w:ascii="Times New Roman" w:hAnsi="Times New Roman"/>
          <w:sz w:val="24"/>
          <w:szCs w:val="24"/>
        </w:rPr>
      </w:pPr>
    </w:p>
    <w:p w14:paraId="256895D3" w14:textId="77777777" w:rsidR="00432556" w:rsidRPr="00CC6E26" w:rsidRDefault="00432556">
      <w:pPr>
        <w:widowControl w:val="0"/>
        <w:autoSpaceDE w:val="0"/>
        <w:autoSpaceDN w:val="0"/>
        <w:adjustRightInd w:val="0"/>
        <w:spacing w:after="0" w:line="240" w:lineRule="auto"/>
        <w:jc w:val="center"/>
        <w:rPr>
          <w:rFonts w:ascii="Times New Roman" w:hAnsi="Times New Roman"/>
          <w:b/>
          <w:bCs/>
          <w:sz w:val="24"/>
          <w:szCs w:val="24"/>
        </w:rPr>
      </w:pPr>
      <w:r w:rsidRPr="00CC6E26">
        <w:rPr>
          <w:rFonts w:ascii="Times New Roman" w:hAnsi="Times New Roman"/>
          <w:b/>
          <w:bCs/>
          <w:sz w:val="24"/>
          <w:szCs w:val="24"/>
        </w:rPr>
        <w:t>Osvědčení o</w:t>
      </w:r>
      <w:r w:rsidR="00F06DC5" w:rsidRPr="00CC6E26">
        <w:rPr>
          <w:rFonts w:ascii="Times New Roman" w:hAnsi="Times New Roman"/>
          <w:b/>
          <w:bCs/>
          <w:sz w:val="24"/>
          <w:szCs w:val="24"/>
        </w:rPr>
        <w:t> </w:t>
      </w:r>
      <w:r w:rsidRPr="00CC6E26">
        <w:rPr>
          <w:rFonts w:ascii="Times New Roman" w:hAnsi="Times New Roman"/>
          <w:b/>
          <w:bCs/>
          <w:sz w:val="24"/>
          <w:szCs w:val="24"/>
        </w:rPr>
        <w:t xml:space="preserve">odborné způsobilosti </w:t>
      </w:r>
    </w:p>
    <w:p w14:paraId="38489200" w14:textId="77777777" w:rsidR="00432556" w:rsidRPr="003D559D" w:rsidRDefault="00432556">
      <w:pPr>
        <w:widowControl w:val="0"/>
        <w:autoSpaceDE w:val="0"/>
        <w:autoSpaceDN w:val="0"/>
        <w:adjustRightInd w:val="0"/>
        <w:spacing w:after="0" w:line="240" w:lineRule="auto"/>
        <w:rPr>
          <w:rFonts w:ascii="Times New Roman" w:hAnsi="Times New Roman"/>
          <w:b/>
          <w:bCs/>
          <w:sz w:val="24"/>
          <w:szCs w:val="24"/>
        </w:rPr>
      </w:pPr>
    </w:p>
    <w:p w14:paraId="5315D561" w14:textId="77777777" w:rsidR="00432556" w:rsidRPr="0050058F" w:rsidRDefault="00432556">
      <w:pPr>
        <w:widowControl w:val="0"/>
        <w:autoSpaceDE w:val="0"/>
        <w:autoSpaceDN w:val="0"/>
        <w:adjustRightInd w:val="0"/>
        <w:spacing w:after="0" w:line="240" w:lineRule="auto"/>
        <w:jc w:val="both"/>
        <w:rPr>
          <w:rFonts w:ascii="Times New Roman" w:hAnsi="Times New Roman"/>
          <w:b/>
          <w:strike/>
          <w:sz w:val="24"/>
        </w:rPr>
      </w:pPr>
      <w:r w:rsidRPr="00B94937">
        <w:rPr>
          <w:rFonts w:ascii="Times New Roman" w:hAnsi="Times New Roman"/>
          <w:sz w:val="24"/>
          <w:szCs w:val="24"/>
        </w:rPr>
        <w:tab/>
      </w:r>
      <w:r w:rsidRPr="0050058F">
        <w:rPr>
          <w:rFonts w:ascii="Times New Roman" w:hAnsi="Times New Roman"/>
          <w:strike/>
          <w:sz w:val="24"/>
        </w:rPr>
        <w:t xml:space="preserve">(1) </w:t>
      </w:r>
      <w:r w:rsidRPr="001E523D">
        <w:rPr>
          <w:rFonts w:ascii="Times New Roman" w:hAnsi="Times New Roman"/>
          <w:strike/>
          <w:sz w:val="24"/>
          <w:szCs w:val="24"/>
        </w:rPr>
        <w:t>Osvědčení o</w:t>
      </w:r>
      <w:r w:rsidR="00F06DC5" w:rsidRPr="001E523D">
        <w:rPr>
          <w:rFonts w:ascii="Times New Roman" w:hAnsi="Times New Roman"/>
          <w:strike/>
          <w:sz w:val="24"/>
          <w:szCs w:val="24"/>
        </w:rPr>
        <w:t> </w:t>
      </w:r>
      <w:r w:rsidRPr="001E523D">
        <w:rPr>
          <w:rFonts w:ascii="Times New Roman" w:hAnsi="Times New Roman"/>
          <w:strike/>
          <w:sz w:val="24"/>
          <w:szCs w:val="24"/>
        </w:rPr>
        <w:t>odborné způsobilosti pro zacházení s</w:t>
      </w:r>
      <w:r w:rsidR="00F06DC5" w:rsidRPr="001E523D">
        <w:rPr>
          <w:rFonts w:ascii="Times New Roman" w:hAnsi="Times New Roman"/>
          <w:strike/>
          <w:sz w:val="24"/>
          <w:szCs w:val="24"/>
        </w:rPr>
        <w:t> </w:t>
      </w:r>
      <w:r w:rsidRPr="001E523D">
        <w:rPr>
          <w:rFonts w:ascii="Times New Roman" w:hAnsi="Times New Roman"/>
          <w:strike/>
          <w:sz w:val="24"/>
          <w:szCs w:val="24"/>
        </w:rPr>
        <w:t xml:space="preserve">pyrotechnickými výrobky </w:t>
      </w:r>
      <w:r w:rsidRPr="00ED68D9">
        <w:rPr>
          <w:rFonts w:ascii="Times New Roman" w:hAnsi="Times New Roman"/>
          <w:strike/>
          <w:sz w:val="24"/>
          <w:szCs w:val="24"/>
        </w:rPr>
        <w:t>se</w:t>
      </w:r>
      <w:r w:rsidRPr="001E523D">
        <w:rPr>
          <w:rFonts w:ascii="Times New Roman" w:hAnsi="Times New Roman"/>
          <w:strike/>
          <w:sz w:val="24"/>
          <w:szCs w:val="24"/>
        </w:rPr>
        <w:t xml:space="preserve"> vydává</w:t>
      </w:r>
      <w:r w:rsidR="003477A0" w:rsidRPr="001E523D">
        <w:rPr>
          <w:rFonts w:ascii="Times New Roman" w:hAnsi="Times New Roman"/>
          <w:strike/>
          <w:sz w:val="24"/>
          <w:szCs w:val="24"/>
        </w:rPr>
        <w:t xml:space="preserve"> </w:t>
      </w:r>
      <w:r w:rsidRPr="00ED68D9">
        <w:rPr>
          <w:rFonts w:ascii="Times New Roman" w:hAnsi="Times New Roman"/>
          <w:strike/>
          <w:sz w:val="24"/>
          <w:szCs w:val="24"/>
        </w:rPr>
        <w:t>n</w:t>
      </w:r>
      <w:r w:rsidRPr="00D45570">
        <w:rPr>
          <w:rFonts w:ascii="Times New Roman" w:hAnsi="Times New Roman"/>
          <w:strike/>
          <w:sz w:val="24"/>
          <w:szCs w:val="24"/>
        </w:rPr>
        <w:t>a dobu neurčitou s</w:t>
      </w:r>
      <w:r w:rsidR="00F06DC5" w:rsidRPr="00D45570">
        <w:rPr>
          <w:rFonts w:ascii="Times New Roman" w:hAnsi="Times New Roman"/>
          <w:strike/>
          <w:sz w:val="24"/>
          <w:szCs w:val="24"/>
        </w:rPr>
        <w:t> </w:t>
      </w:r>
      <w:r w:rsidRPr="00D45570">
        <w:rPr>
          <w:rFonts w:ascii="Times New Roman" w:hAnsi="Times New Roman"/>
          <w:strike/>
          <w:sz w:val="24"/>
          <w:szCs w:val="24"/>
        </w:rPr>
        <w:t>tím, že držitel osvědčení je povinen předložit Českému báňskému úřadu každých 5 let lékařský posudek o</w:t>
      </w:r>
      <w:r w:rsidR="00F06DC5" w:rsidRPr="00D45570">
        <w:rPr>
          <w:rFonts w:ascii="Times New Roman" w:hAnsi="Times New Roman"/>
          <w:strike/>
          <w:sz w:val="24"/>
          <w:szCs w:val="24"/>
        </w:rPr>
        <w:t> </w:t>
      </w:r>
      <w:r w:rsidRPr="00D45570">
        <w:rPr>
          <w:rFonts w:ascii="Times New Roman" w:hAnsi="Times New Roman"/>
          <w:strike/>
          <w:sz w:val="24"/>
          <w:szCs w:val="24"/>
        </w:rPr>
        <w:t>zdravotní způsobilosti k</w:t>
      </w:r>
      <w:r w:rsidR="00F06DC5" w:rsidRPr="00D45570">
        <w:rPr>
          <w:rFonts w:ascii="Times New Roman" w:hAnsi="Times New Roman"/>
          <w:strike/>
          <w:sz w:val="24"/>
          <w:szCs w:val="24"/>
        </w:rPr>
        <w:t> </w:t>
      </w:r>
      <w:r w:rsidRPr="00D45570">
        <w:rPr>
          <w:rFonts w:ascii="Times New Roman" w:hAnsi="Times New Roman"/>
          <w:strike/>
          <w:sz w:val="24"/>
          <w:szCs w:val="24"/>
        </w:rPr>
        <w:t>práci nebo činnosti, při níž se zachází s</w:t>
      </w:r>
      <w:r w:rsidR="00F06DC5" w:rsidRPr="00D45570">
        <w:rPr>
          <w:rFonts w:ascii="Times New Roman" w:hAnsi="Times New Roman"/>
          <w:strike/>
          <w:sz w:val="24"/>
          <w:szCs w:val="24"/>
        </w:rPr>
        <w:t> </w:t>
      </w:r>
      <w:r w:rsidRPr="00D45570">
        <w:rPr>
          <w:rFonts w:ascii="Times New Roman" w:hAnsi="Times New Roman"/>
          <w:strike/>
          <w:sz w:val="24"/>
          <w:szCs w:val="24"/>
        </w:rPr>
        <w:t>pyrotechnickými výrobky kategorie P2, T2 nebo F4 (dále jen „lékařský posudek“)</w:t>
      </w:r>
      <w:r w:rsidRPr="0050058F">
        <w:rPr>
          <w:rFonts w:ascii="Times New Roman" w:hAnsi="Times New Roman"/>
          <w:strike/>
          <w:sz w:val="24"/>
        </w:rPr>
        <w:t>.</w:t>
      </w:r>
      <w:r w:rsidR="00ED68D9" w:rsidRPr="0050058F">
        <w:rPr>
          <w:rFonts w:ascii="Times New Roman" w:hAnsi="Times New Roman"/>
          <w:strike/>
          <w:sz w:val="24"/>
        </w:rPr>
        <w:t xml:space="preserve"> </w:t>
      </w:r>
    </w:p>
    <w:p w14:paraId="07A7B9BE" w14:textId="77777777" w:rsidR="00432556" w:rsidRPr="0050058F" w:rsidRDefault="00432556">
      <w:pPr>
        <w:widowControl w:val="0"/>
        <w:autoSpaceDE w:val="0"/>
        <w:autoSpaceDN w:val="0"/>
        <w:adjustRightInd w:val="0"/>
        <w:spacing w:after="0" w:line="240" w:lineRule="auto"/>
        <w:rPr>
          <w:rFonts w:ascii="Times New Roman" w:hAnsi="Times New Roman"/>
          <w:strike/>
          <w:sz w:val="24"/>
        </w:rPr>
      </w:pPr>
    </w:p>
    <w:p w14:paraId="488D56C9" w14:textId="77777777" w:rsidR="00432556" w:rsidRPr="0050058F" w:rsidRDefault="00432556">
      <w:pPr>
        <w:widowControl w:val="0"/>
        <w:autoSpaceDE w:val="0"/>
        <w:autoSpaceDN w:val="0"/>
        <w:adjustRightInd w:val="0"/>
        <w:spacing w:after="0" w:line="240" w:lineRule="auto"/>
        <w:jc w:val="both"/>
        <w:rPr>
          <w:rFonts w:ascii="Times New Roman" w:hAnsi="Times New Roman"/>
          <w:strike/>
          <w:sz w:val="24"/>
        </w:rPr>
      </w:pPr>
      <w:r w:rsidRPr="0089247C">
        <w:rPr>
          <w:rFonts w:ascii="Times New Roman" w:hAnsi="Times New Roman"/>
          <w:sz w:val="24"/>
        </w:rPr>
        <w:tab/>
      </w:r>
      <w:r w:rsidRPr="0050058F">
        <w:rPr>
          <w:rFonts w:ascii="Times New Roman" w:hAnsi="Times New Roman"/>
          <w:strike/>
          <w:sz w:val="24"/>
        </w:rPr>
        <w:t xml:space="preserve">(2) </w:t>
      </w:r>
      <w:r w:rsidRPr="00D45570">
        <w:rPr>
          <w:rFonts w:ascii="Times New Roman" w:hAnsi="Times New Roman"/>
          <w:strike/>
          <w:sz w:val="24"/>
          <w:szCs w:val="24"/>
        </w:rPr>
        <w:t>Žadatel o</w:t>
      </w:r>
      <w:r w:rsidR="00F06DC5" w:rsidRPr="00D45570">
        <w:rPr>
          <w:rFonts w:ascii="Times New Roman" w:hAnsi="Times New Roman"/>
          <w:strike/>
          <w:sz w:val="24"/>
          <w:szCs w:val="24"/>
        </w:rPr>
        <w:t> </w:t>
      </w:r>
      <w:r w:rsidRPr="00D45570">
        <w:rPr>
          <w:rFonts w:ascii="Times New Roman" w:hAnsi="Times New Roman"/>
          <w:strike/>
          <w:sz w:val="24"/>
          <w:szCs w:val="24"/>
        </w:rPr>
        <w:t>získání osvědčení o</w:t>
      </w:r>
      <w:r w:rsidR="00F06DC5" w:rsidRPr="00D45570">
        <w:rPr>
          <w:rFonts w:ascii="Times New Roman" w:hAnsi="Times New Roman"/>
          <w:strike/>
          <w:sz w:val="24"/>
          <w:szCs w:val="24"/>
        </w:rPr>
        <w:t> </w:t>
      </w:r>
      <w:r w:rsidRPr="00D45570">
        <w:rPr>
          <w:rFonts w:ascii="Times New Roman" w:hAnsi="Times New Roman"/>
          <w:strike/>
          <w:sz w:val="24"/>
          <w:szCs w:val="24"/>
        </w:rPr>
        <w:t xml:space="preserve">odborné způsobilosti podle odstavce 1 musí </w:t>
      </w:r>
    </w:p>
    <w:p w14:paraId="71472FAA" w14:textId="77777777" w:rsidR="00432556" w:rsidRPr="0050058F" w:rsidRDefault="00432556">
      <w:pPr>
        <w:widowControl w:val="0"/>
        <w:autoSpaceDE w:val="0"/>
        <w:autoSpaceDN w:val="0"/>
        <w:adjustRightInd w:val="0"/>
        <w:spacing w:after="0" w:line="240" w:lineRule="auto"/>
        <w:rPr>
          <w:rFonts w:ascii="Times New Roman" w:hAnsi="Times New Roman"/>
          <w:strike/>
          <w:sz w:val="24"/>
        </w:rPr>
      </w:pPr>
    </w:p>
    <w:p w14:paraId="52FC7402" w14:textId="77777777" w:rsidR="00432556" w:rsidRPr="00D45570" w:rsidRDefault="00432556" w:rsidP="00661290">
      <w:pPr>
        <w:widowControl w:val="0"/>
        <w:autoSpaceDE w:val="0"/>
        <w:autoSpaceDN w:val="0"/>
        <w:adjustRightInd w:val="0"/>
        <w:spacing w:after="0" w:line="240" w:lineRule="auto"/>
        <w:jc w:val="both"/>
        <w:rPr>
          <w:rFonts w:ascii="Times New Roman" w:hAnsi="Times New Roman"/>
          <w:strike/>
          <w:sz w:val="24"/>
          <w:szCs w:val="24"/>
        </w:rPr>
      </w:pPr>
      <w:r w:rsidRPr="00D45570">
        <w:rPr>
          <w:rFonts w:ascii="Times New Roman" w:hAnsi="Times New Roman"/>
          <w:strike/>
          <w:sz w:val="24"/>
          <w:szCs w:val="24"/>
        </w:rPr>
        <w:t>a) být fyzickou osobou starší 18 let,</w:t>
      </w:r>
      <w:r w:rsidR="00661290" w:rsidRPr="00D45570">
        <w:rPr>
          <w:rFonts w:ascii="Times New Roman" w:hAnsi="Times New Roman"/>
          <w:strike/>
          <w:sz w:val="24"/>
          <w:szCs w:val="24"/>
        </w:rPr>
        <w:t xml:space="preserve"> </w:t>
      </w:r>
      <w:r w:rsidRPr="00D45570">
        <w:rPr>
          <w:rFonts w:ascii="Times New Roman" w:hAnsi="Times New Roman"/>
          <w:strike/>
          <w:sz w:val="24"/>
          <w:szCs w:val="24"/>
        </w:rPr>
        <w:t xml:space="preserve"> </w:t>
      </w:r>
    </w:p>
    <w:p w14:paraId="39FB5641" w14:textId="77777777" w:rsidR="00432556" w:rsidRPr="00D45570" w:rsidRDefault="00432556" w:rsidP="00661290">
      <w:pPr>
        <w:widowControl w:val="0"/>
        <w:autoSpaceDE w:val="0"/>
        <w:autoSpaceDN w:val="0"/>
        <w:adjustRightInd w:val="0"/>
        <w:spacing w:after="0" w:line="240" w:lineRule="auto"/>
        <w:jc w:val="both"/>
        <w:rPr>
          <w:rFonts w:ascii="Times New Roman" w:hAnsi="Times New Roman"/>
          <w:strike/>
          <w:sz w:val="24"/>
          <w:szCs w:val="24"/>
        </w:rPr>
      </w:pPr>
      <w:r w:rsidRPr="00D45570">
        <w:rPr>
          <w:rFonts w:ascii="Times New Roman" w:hAnsi="Times New Roman"/>
          <w:strike/>
          <w:sz w:val="24"/>
          <w:szCs w:val="24"/>
        </w:rPr>
        <w:t xml:space="preserve">b) mít </w:t>
      </w:r>
      <w:r w:rsidRPr="00B94937">
        <w:rPr>
          <w:rFonts w:ascii="Times New Roman" w:hAnsi="Times New Roman"/>
          <w:strike/>
          <w:sz w:val="24"/>
          <w:szCs w:val="24"/>
        </w:rPr>
        <w:t>nejméně</w:t>
      </w:r>
      <w:r w:rsidRPr="00D45570">
        <w:rPr>
          <w:rFonts w:ascii="Times New Roman" w:hAnsi="Times New Roman"/>
          <w:strike/>
          <w:sz w:val="24"/>
          <w:szCs w:val="24"/>
        </w:rPr>
        <w:t xml:space="preserve"> středoškolské vzdělání s</w:t>
      </w:r>
      <w:r w:rsidR="00F06DC5" w:rsidRPr="00D45570">
        <w:rPr>
          <w:rFonts w:ascii="Times New Roman" w:hAnsi="Times New Roman"/>
          <w:strike/>
          <w:sz w:val="24"/>
          <w:szCs w:val="24"/>
        </w:rPr>
        <w:t> </w:t>
      </w:r>
      <w:r w:rsidRPr="00D45570">
        <w:rPr>
          <w:rFonts w:ascii="Times New Roman" w:hAnsi="Times New Roman"/>
          <w:strike/>
          <w:sz w:val="24"/>
          <w:szCs w:val="24"/>
        </w:rPr>
        <w:t>maturitou,</w:t>
      </w:r>
      <w:r w:rsidR="00661290" w:rsidRPr="00D45570">
        <w:rPr>
          <w:rFonts w:ascii="Times New Roman" w:hAnsi="Times New Roman"/>
          <w:strike/>
          <w:sz w:val="24"/>
          <w:szCs w:val="24"/>
        </w:rPr>
        <w:t xml:space="preserve"> </w:t>
      </w:r>
    </w:p>
    <w:p w14:paraId="7A28DA2B" w14:textId="77777777" w:rsidR="00432556" w:rsidRPr="00D45570" w:rsidRDefault="00432556" w:rsidP="00661290">
      <w:pPr>
        <w:widowControl w:val="0"/>
        <w:autoSpaceDE w:val="0"/>
        <w:autoSpaceDN w:val="0"/>
        <w:adjustRightInd w:val="0"/>
        <w:spacing w:after="0" w:line="240" w:lineRule="auto"/>
        <w:jc w:val="both"/>
        <w:rPr>
          <w:rFonts w:ascii="Times New Roman" w:hAnsi="Times New Roman"/>
          <w:strike/>
          <w:sz w:val="24"/>
          <w:szCs w:val="24"/>
        </w:rPr>
      </w:pPr>
      <w:r w:rsidRPr="00D45570">
        <w:rPr>
          <w:rFonts w:ascii="Times New Roman" w:hAnsi="Times New Roman"/>
          <w:strike/>
          <w:sz w:val="24"/>
          <w:szCs w:val="24"/>
        </w:rPr>
        <w:t>c) být plně svéprávný,</w:t>
      </w:r>
      <w:r w:rsidR="00661290" w:rsidRPr="00D45570">
        <w:rPr>
          <w:rFonts w:ascii="Times New Roman" w:hAnsi="Times New Roman"/>
          <w:strike/>
          <w:sz w:val="24"/>
          <w:szCs w:val="24"/>
        </w:rPr>
        <w:t xml:space="preserve"> </w:t>
      </w:r>
    </w:p>
    <w:p w14:paraId="0C46ACAB" w14:textId="77777777" w:rsidR="00432556" w:rsidRPr="00D45570" w:rsidRDefault="00432556" w:rsidP="00661290">
      <w:pPr>
        <w:widowControl w:val="0"/>
        <w:autoSpaceDE w:val="0"/>
        <w:autoSpaceDN w:val="0"/>
        <w:adjustRightInd w:val="0"/>
        <w:spacing w:after="0" w:line="240" w:lineRule="auto"/>
        <w:jc w:val="both"/>
        <w:rPr>
          <w:rFonts w:ascii="Times New Roman" w:hAnsi="Times New Roman"/>
          <w:strike/>
          <w:sz w:val="24"/>
          <w:szCs w:val="24"/>
        </w:rPr>
      </w:pPr>
      <w:r w:rsidRPr="00D45570">
        <w:rPr>
          <w:rFonts w:ascii="Times New Roman" w:hAnsi="Times New Roman"/>
          <w:strike/>
          <w:sz w:val="24"/>
          <w:szCs w:val="24"/>
        </w:rPr>
        <w:t>d) být bezúhonný,</w:t>
      </w:r>
      <w:r w:rsidR="00661290" w:rsidRPr="00D45570">
        <w:rPr>
          <w:rFonts w:ascii="Times New Roman" w:hAnsi="Times New Roman"/>
          <w:strike/>
          <w:sz w:val="24"/>
          <w:szCs w:val="24"/>
        </w:rPr>
        <w:t xml:space="preserve"> </w:t>
      </w:r>
    </w:p>
    <w:p w14:paraId="0E5AD824" w14:textId="77777777" w:rsidR="00661290" w:rsidRPr="00D45570" w:rsidRDefault="00432556">
      <w:pPr>
        <w:widowControl w:val="0"/>
        <w:autoSpaceDE w:val="0"/>
        <w:autoSpaceDN w:val="0"/>
        <w:adjustRightInd w:val="0"/>
        <w:spacing w:after="0" w:line="240" w:lineRule="auto"/>
        <w:jc w:val="both"/>
        <w:rPr>
          <w:rFonts w:ascii="Times New Roman" w:hAnsi="Times New Roman"/>
          <w:b/>
          <w:strike/>
          <w:sz w:val="24"/>
          <w:szCs w:val="24"/>
        </w:rPr>
      </w:pPr>
      <w:r w:rsidRPr="00D45570">
        <w:rPr>
          <w:rFonts w:ascii="Times New Roman" w:hAnsi="Times New Roman"/>
          <w:strike/>
          <w:sz w:val="24"/>
          <w:szCs w:val="24"/>
        </w:rPr>
        <w:t>e) být zdravotně způsobilý</w:t>
      </w:r>
      <w:r w:rsidRPr="00B94937">
        <w:rPr>
          <w:rFonts w:ascii="Times New Roman" w:hAnsi="Times New Roman"/>
          <w:strike/>
          <w:sz w:val="24"/>
          <w:szCs w:val="24"/>
        </w:rPr>
        <w:t>.</w:t>
      </w:r>
    </w:p>
    <w:p w14:paraId="4E22A383" w14:textId="77777777" w:rsidR="00B94937" w:rsidRDefault="00B94937">
      <w:pPr>
        <w:widowControl w:val="0"/>
        <w:autoSpaceDE w:val="0"/>
        <w:autoSpaceDN w:val="0"/>
        <w:adjustRightInd w:val="0"/>
        <w:spacing w:after="0" w:line="240" w:lineRule="auto"/>
        <w:jc w:val="both"/>
        <w:rPr>
          <w:rFonts w:ascii="Times New Roman" w:hAnsi="Times New Roman"/>
          <w:strike/>
          <w:sz w:val="24"/>
          <w:szCs w:val="24"/>
        </w:rPr>
      </w:pPr>
    </w:p>
    <w:p w14:paraId="21E7A88A" w14:textId="494DCFA9" w:rsidR="00FD2163" w:rsidRPr="007F57F4" w:rsidRDefault="00B73418" w:rsidP="00B73418">
      <w:pPr>
        <w:pStyle w:val="Odstavecseseznamem"/>
        <w:widowControl w:val="0"/>
        <w:numPr>
          <w:ilvl w:val="0"/>
          <w:numId w:val="4"/>
        </w:numPr>
        <w:autoSpaceDE w:val="0"/>
        <w:autoSpaceDN w:val="0"/>
        <w:adjustRightInd w:val="0"/>
        <w:spacing w:after="0" w:line="240" w:lineRule="auto"/>
        <w:ind w:left="0" w:firstLine="426"/>
        <w:jc w:val="both"/>
        <w:rPr>
          <w:rFonts w:ascii="Times New Roman" w:hAnsi="Times New Roman"/>
          <w:b/>
          <w:sz w:val="24"/>
          <w:szCs w:val="24"/>
        </w:rPr>
      </w:pPr>
      <w:r w:rsidRPr="007F57F4">
        <w:rPr>
          <w:rFonts w:ascii="Times New Roman" w:hAnsi="Times New Roman"/>
          <w:b/>
          <w:sz w:val="24"/>
          <w:szCs w:val="24"/>
        </w:rPr>
        <w:t xml:space="preserve"> </w:t>
      </w:r>
      <w:r w:rsidR="00FD2163" w:rsidRPr="007F57F4">
        <w:rPr>
          <w:rFonts w:ascii="Times New Roman" w:hAnsi="Times New Roman"/>
          <w:b/>
          <w:sz w:val="24"/>
          <w:szCs w:val="24"/>
        </w:rPr>
        <w:t>Osvědčení o odborné způsobilosti pro zacházení s pyrotechnickými výrobky vydává Český báňský úřad</w:t>
      </w:r>
      <w:r w:rsidR="00887641">
        <w:rPr>
          <w:rFonts w:ascii="Times New Roman" w:hAnsi="Times New Roman"/>
          <w:b/>
          <w:sz w:val="24"/>
          <w:szCs w:val="24"/>
        </w:rPr>
        <w:t>.</w:t>
      </w:r>
      <w:r w:rsidR="00FD2163" w:rsidRPr="007F57F4">
        <w:rPr>
          <w:rFonts w:ascii="Times New Roman" w:hAnsi="Times New Roman"/>
          <w:b/>
          <w:sz w:val="24"/>
          <w:szCs w:val="24"/>
        </w:rPr>
        <w:t xml:space="preserve"> Osvědčení </w:t>
      </w:r>
      <w:r w:rsidR="00F629CA">
        <w:rPr>
          <w:rFonts w:ascii="Times New Roman" w:hAnsi="Times New Roman"/>
          <w:b/>
          <w:sz w:val="24"/>
          <w:szCs w:val="24"/>
        </w:rPr>
        <w:t>se vydává s dobou platnosti</w:t>
      </w:r>
      <w:r w:rsidR="00FD2163" w:rsidRPr="007F57F4">
        <w:rPr>
          <w:rFonts w:ascii="Times New Roman" w:hAnsi="Times New Roman"/>
          <w:b/>
          <w:sz w:val="24"/>
          <w:szCs w:val="24"/>
        </w:rPr>
        <w:t xml:space="preserve"> 5 let ode dne vydání.</w:t>
      </w:r>
    </w:p>
    <w:p w14:paraId="4F3988B4" w14:textId="77777777" w:rsidR="00D45570" w:rsidRPr="007F57F4" w:rsidRDefault="00D45570">
      <w:pPr>
        <w:widowControl w:val="0"/>
        <w:autoSpaceDE w:val="0"/>
        <w:autoSpaceDN w:val="0"/>
        <w:adjustRightInd w:val="0"/>
        <w:spacing w:after="0" w:line="240" w:lineRule="auto"/>
        <w:jc w:val="both"/>
        <w:rPr>
          <w:rFonts w:ascii="Times New Roman" w:hAnsi="Times New Roman"/>
          <w:strike/>
          <w:sz w:val="24"/>
          <w:szCs w:val="24"/>
        </w:rPr>
      </w:pPr>
    </w:p>
    <w:p w14:paraId="6D3E41AC" w14:textId="77777777" w:rsidR="00B94937" w:rsidRPr="002B2B53" w:rsidRDefault="00FD2163" w:rsidP="00D45570">
      <w:pPr>
        <w:widowControl w:val="0"/>
        <w:autoSpaceDE w:val="0"/>
        <w:autoSpaceDN w:val="0"/>
        <w:adjustRightInd w:val="0"/>
        <w:ind w:firstLine="426"/>
        <w:jc w:val="both"/>
        <w:rPr>
          <w:rFonts w:ascii="Times New Roman" w:eastAsia="Times New Roman" w:hAnsi="Times New Roman"/>
          <w:b/>
          <w:sz w:val="24"/>
          <w:szCs w:val="24"/>
        </w:rPr>
      </w:pPr>
      <w:r w:rsidRPr="007F57F4">
        <w:rPr>
          <w:rFonts w:ascii="Times New Roman" w:eastAsia="Times New Roman" w:hAnsi="Times New Roman"/>
          <w:b/>
          <w:sz w:val="24"/>
          <w:szCs w:val="24"/>
        </w:rPr>
        <w:t xml:space="preserve">(2) </w:t>
      </w:r>
      <w:r w:rsidR="00B94937" w:rsidRPr="002B2B53">
        <w:rPr>
          <w:rFonts w:ascii="Times New Roman" w:eastAsia="Times New Roman" w:hAnsi="Times New Roman"/>
          <w:b/>
          <w:sz w:val="24"/>
          <w:szCs w:val="24"/>
        </w:rPr>
        <w:t>Podmínkou získání osvědčení o odborné způsobilosti podle odstavce 1 je, aby fyzická osoba</w:t>
      </w:r>
    </w:p>
    <w:p w14:paraId="086A4CFD" w14:textId="492458D1" w:rsidR="00B94937" w:rsidRPr="002B2B53" w:rsidRDefault="00B94937" w:rsidP="00B94937">
      <w:pPr>
        <w:widowControl w:val="0"/>
        <w:autoSpaceDE w:val="0"/>
        <w:autoSpaceDN w:val="0"/>
        <w:adjustRightInd w:val="0"/>
        <w:spacing w:after="0" w:line="240" w:lineRule="auto"/>
        <w:jc w:val="both"/>
        <w:rPr>
          <w:rFonts w:ascii="Times New Roman" w:hAnsi="Times New Roman"/>
          <w:b/>
          <w:sz w:val="24"/>
          <w:szCs w:val="24"/>
        </w:rPr>
      </w:pPr>
      <w:r w:rsidRPr="002B2B53">
        <w:rPr>
          <w:rFonts w:ascii="Times New Roman" w:hAnsi="Times New Roman"/>
          <w:b/>
          <w:sz w:val="24"/>
          <w:szCs w:val="24"/>
        </w:rPr>
        <w:t xml:space="preserve">a) byla starší 18 let,  </w:t>
      </w:r>
    </w:p>
    <w:p w14:paraId="71182FCB" w14:textId="77777777" w:rsidR="00B94937" w:rsidRPr="002B2B53" w:rsidRDefault="00B94937" w:rsidP="00B94937">
      <w:pPr>
        <w:widowControl w:val="0"/>
        <w:autoSpaceDE w:val="0"/>
        <w:autoSpaceDN w:val="0"/>
        <w:adjustRightInd w:val="0"/>
        <w:spacing w:after="0" w:line="240" w:lineRule="auto"/>
        <w:jc w:val="both"/>
        <w:rPr>
          <w:rFonts w:ascii="Times New Roman" w:hAnsi="Times New Roman"/>
          <w:b/>
          <w:sz w:val="24"/>
          <w:szCs w:val="24"/>
        </w:rPr>
      </w:pPr>
      <w:r w:rsidRPr="002B2B53">
        <w:rPr>
          <w:rFonts w:ascii="Times New Roman" w:hAnsi="Times New Roman"/>
          <w:b/>
          <w:sz w:val="24"/>
          <w:szCs w:val="24"/>
        </w:rPr>
        <w:t xml:space="preserve">b) měla alespoň </w:t>
      </w:r>
      <w:r w:rsidR="003637F5" w:rsidRPr="002B2B53">
        <w:rPr>
          <w:rFonts w:ascii="Times New Roman" w:hAnsi="Times New Roman"/>
          <w:b/>
          <w:sz w:val="24"/>
          <w:szCs w:val="24"/>
        </w:rPr>
        <w:t xml:space="preserve">základní </w:t>
      </w:r>
      <w:r w:rsidRPr="002B2B53">
        <w:rPr>
          <w:rFonts w:ascii="Times New Roman" w:hAnsi="Times New Roman"/>
          <w:b/>
          <w:sz w:val="24"/>
          <w:szCs w:val="24"/>
        </w:rPr>
        <w:t>vzdělání,</w:t>
      </w:r>
    </w:p>
    <w:p w14:paraId="47EE6D31" w14:textId="77777777" w:rsidR="00B94937" w:rsidRPr="002B2B53" w:rsidRDefault="00B94937" w:rsidP="00B94937">
      <w:pPr>
        <w:widowControl w:val="0"/>
        <w:autoSpaceDE w:val="0"/>
        <w:autoSpaceDN w:val="0"/>
        <w:adjustRightInd w:val="0"/>
        <w:spacing w:after="0" w:line="240" w:lineRule="auto"/>
        <w:jc w:val="both"/>
        <w:rPr>
          <w:rFonts w:ascii="Times New Roman" w:hAnsi="Times New Roman"/>
          <w:b/>
          <w:sz w:val="24"/>
          <w:szCs w:val="24"/>
        </w:rPr>
      </w:pPr>
      <w:r w:rsidRPr="002B2B53">
        <w:rPr>
          <w:rFonts w:ascii="Times New Roman" w:hAnsi="Times New Roman"/>
          <w:b/>
          <w:sz w:val="24"/>
          <w:szCs w:val="24"/>
        </w:rPr>
        <w:t xml:space="preserve">c) </w:t>
      </w:r>
      <w:r w:rsidR="00C5743C" w:rsidRPr="002B2B53">
        <w:rPr>
          <w:rFonts w:ascii="Times New Roman" w:hAnsi="Times New Roman"/>
          <w:b/>
          <w:sz w:val="24"/>
          <w:szCs w:val="24"/>
        </w:rPr>
        <w:t xml:space="preserve">byla </w:t>
      </w:r>
      <w:r w:rsidRPr="002B2B53">
        <w:rPr>
          <w:rFonts w:ascii="Times New Roman" w:hAnsi="Times New Roman"/>
          <w:b/>
          <w:sz w:val="24"/>
          <w:szCs w:val="24"/>
        </w:rPr>
        <w:t>plně svéprávn</w:t>
      </w:r>
      <w:r w:rsidR="00C5743C" w:rsidRPr="002B2B53">
        <w:rPr>
          <w:rFonts w:ascii="Times New Roman" w:hAnsi="Times New Roman"/>
          <w:b/>
          <w:sz w:val="24"/>
          <w:szCs w:val="24"/>
        </w:rPr>
        <w:t>á</w:t>
      </w:r>
      <w:r w:rsidRPr="002B2B53">
        <w:rPr>
          <w:rFonts w:ascii="Times New Roman" w:hAnsi="Times New Roman"/>
          <w:b/>
          <w:sz w:val="24"/>
          <w:szCs w:val="24"/>
        </w:rPr>
        <w:t xml:space="preserve">, </w:t>
      </w:r>
    </w:p>
    <w:p w14:paraId="20DFC0C0" w14:textId="77777777" w:rsidR="00B94937" w:rsidRPr="002B2B53" w:rsidRDefault="00B94937" w:rsidP="00B94937">
      <w:pPr>
        <w:widowControl w:val="0"/>
        <w:autoSpaceDE w:val="0"/>
        <w:autoSpaceDN w:val="0"/>
        <w:adjustRightInd w:val="0"/>
        <w:spacing w:after="0" w:line="240" w:lineRule="auto"/>
        <w:jc w:val="both"/>
        <w:rPr>
          <w:rFonts w:ascii="Times New Roman" w:hAnsi="Times New Roman"/>
          <w:b/>
          <w:sz w:val="24"/>
          <w:szCs w:val="24"/>
        </w:rPr>
      </w:pPr>
      <w:r w:rsidRPr="002B2B53">
        <w:rPr>
          <w:rFonts w:ascii="Times New Roman" w:hAnsi="Times New Roman"/>
          <w:b/>
          <w:sz w:val="24"/>
          <w:szCs w:val="24"/>
        </w:rPr>
        <w:t xml:space="preserve">d) byla bezúhonná, </w:t>
      </w:r>
    </w:p>
    <w:p w14:paraId="42F25852" w14:textId="77777777" w:rsidR="00B94937" w:rsidRPr="002B2B53" w:rsidRDefault="00B94937" w:rsidP="00B94937">
      <w:pPr>
        <w:widowControl w:val="0"/>
        <w:autoSpaceDE w:val="0"/>
        <w:autoSpaceDN w:val="0"/>
        <w:adjustRightInd w:val="0"/>
        <w:spacing w:after="0" w:line="240" w:lineRule="auto"/>
        <w:jc w:val="both"/>
        <w:rPr>
          <w:rFonts w:ascii="Times New Roman" w:hAnsi="Times New Roman"/>
          <w:b/>
          <w:sz w:val="24"/>
          <w:szCs w:val="24"/>
        </w:rPr>
      </w:pPr>
      <w:r w:rsidRPr="002B2B53">
        <w:rPr>
          <w:rFonts w:ascii="Times New Roman" w:hAnsi="Times New Roman"/>
          <w:b/>
          <w:sz w:val="24"/>
          <w:szCs w:val="24"/>
        </w:rPr>
        <w:t>e) byla zdravotně způsobilá,</w:t>
      </w:r>
    </w:p>
    <w:p w14:paraId="66332212" w14:textId="77777777" w:rsidR="00B94937" w:rsidRPr="002B2B53" w:rsidRDefault="00B94937" w:rsidP="00B94937">
      <w:pPr>
        <w:widowControl w:val="0"/>
        <w:autoSpaceDE w:val="0"/>
        <w:autoSpaceDN w:val="0"/>
        <w:adjustRightInd w:val="0"/>
        <w:spacing w:after="0" w:line="240" w:lineRule="auto"/>
        <w:jc w:val="both"/>
        <w:rPr>
          <w:rFonts w:ascii="Times New Roman" w:hAnsi="Times New Roman"/>
          <w:b/>
          <w:sz w:val="24"/>
          <w:szCs w:val="24"/>
        </w:rPr>
      </w:pPr>
      <w:r w:rsidRPr="002B2B53">
        <w:rPr>
          <w:rFonts w:ascii="Times New Roman" w:hAnsi="Times New Roman"/>
          <w:b/>
          <w:sz w:val="24"/>
          <w:szCs w:val="24"/>
        </w:rPr>
        <w:t xml:space="preserve">f) úspěšně složila zkoušku podle § 38. </w:t>
      </w:r>
    </w:p>
    <w:p w14:paraId="52AEF60A" w14:textId="77777777" w:rsidR="00B94937" w:rsidRPr="00D45570" w:rsidRDefault="00B94937">
      <w:pPr>
        <w:widowControl w:val="0"/>
        <w:autoSpaceDE w:val="0"/>
        <w:autoSpaceDN w:val="0"/>
        <w:adjustRightInd w:val="0"/>
        <w:spacing w:after="0" w:line="240" w:lineRule="auto"/>
        <w:jc w:val="both"/>
        <w:rPr>
          <w:rFonts w:ascii="Times New Roman" w:hAnsi="Times New Roman"/>
          <w:strike/>
          <w:sz w:val="24"/>
          <w:szCs w:val="24"/>
        </w:rPr>
      </w:pPr>
    </w:p>
    <w:p w14:paraId="1D21ADE2" w14:textId="77777777" w:rsidR="00432556" w:rsidRPr="00D45570" w:rsidRDefault="00432556">
      <w:pPr>
        <w:widowControl w:val="0"/>
        <w:autoSpaceDE w:val="0"/>
        <w:autoSpaceDN w:val="0"/>
        <w:adjustRightInd w:val="0"/>
        <w:spacing w:after="0" w:line="240" w:lineRule="auto"/>
        <w:rPr>
          <w:rFonts w:ascii="Times New Roman" w:hAnsi="Times New Roman"/>
          <w:strike/>
          <w:sz w:val="24"/>
          <w:szCs w:val="24"/>
        </w:rPr>
      </w:pPr>
    </w:p>
    <w:p w14:paraId="28577689" w14:textId="193277C7" w:rsidR="00F629CA" w:rsidRDefault="00432556" w:rsidP="00F629CA">
      <w:pPr>
        <w:widowControl w:val="0"/>
        <w:autoSpaceDE w:val="0"/>
        <w:autoSpaceDN w:val="0"/>
        <w:adjustRightInd w:val="0"/>
        <w:spacing w:after="0" w:line="240" w:lineRule="auto"/>
        <w:jc w:val="both"/>
        <w:rPr>
          <w:rFonts w:ascii="Times New Roman" w:hAnsi="Times New Roman"/>
          <w:sz w:val="24"/>
          <w:szCs w:val="24"/>
        </w:rPr>
      </w:pPr>
      <w:r w:rsidRPr="003D559D">
        <w:rPr>
          <w:rFonts w:ascii="Times New Roman" w:hAnsi="Times New Roman"/>
          <w:sz w:val="24"/>
          <w:szCs w:val="24"/>
        </w:rPr>
        <w:tab/>
        <w:t>(3) Za bezúhonného se nepovažuje ten, kdo byl pravomocně odsouzen za úmyslný trestný čin nebo za trestný čin nedbalostní spáchaný v</w:t>
      </w:r>
      <w:r w:rsidR="00F06DC5" w:rsidRPr="00B94937">
        <w:rPr>
          <w:rFonts w:ascii="Times New Roman" w:hAnsi="Times New Roman"/>
          <w:sz w:val="24"/>
          <w:szCs w:val="24"/>
        </w:rPr>
        <w:t> </w:t>
      </w:r>
      <w:r w:rsidRPr="00B94937">
        <w:rPr>
          <w:rFonts w:ascii="Times New Roman" w:hAnsi="Times New Roman"/>
          <w:sz w:val="24"/>
          <w:szCs w:val="24"/>
        </w:rPr>
        <w:t>souvislosti s</w:t>
      </w:r>
      <w:r w:rsidR="00F06DC5" w:rsidRPr="00B94937">
        <w:rPr>
          <w:rFonts w:ascii="Times New Roman" w:hAnsi="Times New Roman"/>
          <w:sz w:val="24"/>
          <w:szCs w:val="24"/>
        </w:rPr>
        <w:t> </w:t>
      </w:r>
      <w:r w:rsidRPr="00B94937">
        <w:rPr>
          <w:rFonts w:ascii="Times New Roman" w:hAnsi="Times New Roman"/>
          <w:sz w:val="24"/>
          <w:szCs w:val="24"/>
        </w:rPr>
        <w:t>použitím nebo používáním výbušnin nebo pyrotechnických výrobků, pokud se na něj nehledí, jako by nebyl odsouzen. Za účelem zjištění, zda osoba splňuje podmínku bezúhonno</w:t>
      </w:r>
      <w:r w:rsidRPr="007869CD">
        <w:rPr>
          <w:rFonts w:ascii="Times New Roman" w:hAnsi="Times New Roman"/>
          <w:sz w:val="24"/>
          <w:szCs w:val="24"/>
        </w:rPr>
        <w:t>sti, si Český báňský úřad vyžádá výpis z</w:t>
      </w:r>
      <w:r w:rsidR="00F06DC5" w:rsidRPr="007869CD">
        <w:rPr>
          <w:rFonts w:ascii="Times New Roman" w:hAnsi="Times New Roman"/>
          <w:sz w:val="24"/>
          <w:szCs w:val="24"/>
        </w:rPr>
        <w:t> </w:t>
      </w:r>
      <w:r w:rsidRPr="00AD0A59">
        <w:rPr>
          <w:rFonts w:ascii="Times New Roman" w:hAnsi="Times New Roman"/>
          <w:sz w:val="24"/>
          <w:szCs w:val="24"/>
        </w:rPr>
        <w:t>evidence Rejstříku trestů</w:t>
      </w:r>
      <w:r w:rsidRPr="007531F5">
        <w:rPr>
          <w:rFonts w:ascii="Times New Roman" w:hAnsi="Times New Roman"/>
          <w:sz w:val="24"/>
          <w:szCs w:val="24"/>
          <w:vertAlign w:val="superscript"/>
        </w:rPr>
        <w:t>15)</w:t>
      </w:r>
      <w:r w:rsidR="00F629CA" w:rsidRPr="00F629CA">
        <w:rPr>
          <w:rFonts w:ascii="Times New Roman" w:hAnsi="Times New Roman"/>
          <w:b/>
          <w:sz w:val="24"/>
          <w:szCs w:val="24"/>
        </w:rPr>
        <w:t>, pokud tato osoba poskytla pro tyto účely své rodné číslo</w:t>
      </w:r>
      <w:r w:rsidR="00A24840" w:rsidRPr="0006760A">
        <w:rPr>
          <w:rFonts w:ascii="Times New Roman" w:hAnsi="Times New Roman"/>
          <w:b/>
          <w:sz w:val="24"/>
          <w:szCs w:val="24"/>
        </w:rPr>
        <w:t xml:space="preserve">. </w:t>
      </w:r>
      <w:r w:rsidR="00F629CA" w:rsidRPr="00F629CA">
        <w:rPr>
          <w:rFonts w:ascii="Times New Roman" w:hAnsi="Times New Roman"/>
          <w:b/>
          <w:sz w:val="24"/>
          <w:szCs w:val="24"/>
        </w:rPr>
        <w:t>Pokud osoba své rodné číslo pro účely ověření bezúhonnosti Českému báňskému úřadu neposkytne, je povinna mu předložit výpis z Rejstříku trestů</w:t>
      </w:r>
      <w:r w:rsidR="00F629CA" w:rsidRPr="00E71185">
        <w:rPr>
          <w:rFonts w:ascii="Times New Roman" w:hAnsi="Times New Roman"/>
          <w:b/>
          <w:sz w:val="24"/>
          <w:szCs w:val="24"/>
          <w:vertAlign w:val="superscript"/>
        </w:rPr>
        <w:t>15)</w:t>
      </w:r>
      <w:r w:rsidR="00F629CA" w:rsidRPr="00F629CA">
        <w:rPr>
          <w:rFonts w:ascii="Times New Roman" w:hAnsi="Times New Roman"/>
          <w:b/>
          <w:sz w:val="24"/>
          <w:szCs w:val="24"/>
        </w:rPr>
        <w:t>, který není ke dni podání žádosti podle odstavce 4 starší 3 měsíců.</w:t>
      </w:r>
      <w:r w:rsidRPr="007531F5">
        <w:rPr>
          <w:rFonts w:ascii="Times New Roman" w:hAnsi="Times New Roman"/>
          <w:sz w:val="24"/>
          <w:szCs w:val="24"/>
        </w:rPr>
        <w:t xml:space="preserve"> </w:t>
      </w:r>
      <w:r w:rsidRPr="007531F5">
        <w:rPr>
          <w:rFonts w:ascii="Times New Roman" w:hAnsi="Times New Roman"/>
          <w:strike/>
          <w:sz w:val="24"/>
          <w:szCs w:val="24"/>
        </w:rPr>
        <w:t>Je-li žadatel cizincem, vyžádá si Český báňský úřad výpis z</w:t>
      </w:r>
      <w:r w:rsidR="00F06DC5" w:rsidRPr="007531F5">
        <w:rPr>
          <w:rFonts w:ascii="Times New Roman" w:hAnsi="Times New Roman"/>
          <w:strike/>
          <w:sz w:val="24"/>
          <w:szCs w:val="24"/>
        </w:rPr>
        <w:t> </w:t>
      </w:r>
      <w:r w:rsidRPr="007531F5">
        <w:rPr>
          <w:rFonts w:ascii="Times New Roman" w:hAnsi="Times New Roman"/>
          <w:strike/>
          <w:sz w:val="24"/>
          <w:szCs w:val="24"/>
        </w:rPr>
        <w:t>evidence Rejstříku trestů včetně přílohy obsahující cizozemská odsouzení</w:t>
      </w:r>
      <w:r w:rsidRPr="00F12448">
        <w:rPr>
          <w:rFonts w:ascii="Times New Roman" w:hAnsi="Times New Roman"/>
          <w:strike/>
          <w:sz w:val="24"/>
          <w:szCs w:val="24"/>
          <w:vertAlign w:val="superscript"/>
        </w:rPr>
        <w:t>15)</w:t>
      </w:r>
      <w:r w:rsidRPr="00D45570">
        <w:rPr>
          <w:rFonts w:ascii="Times New Roman" w:hAnsi="Times New Roman"/>
          <w:strike/>
          <w:sz w:val="24"/>
          <w:szCs w:val="24"/>
        </w:rPr>
        <w:t>.</w:t>
      </w:r>
      <w:r w:rsidRPr="00D45570">
        <w:rPr>
          <w:rFonts w:ascii="Times New Roman" w:hAnsi="Times New Roman"/>
          <w:sz w:val="24"/>
          <w:szCs w:val="24"/>
        </w:rPr>
        <w:t xml:space="preserve"> Žádost o</w:t>
      </w:r>
      <w:r w:rsidR="00F06DC5" w:rsidRPr="00D45570">
        <w:rPr>
          <w:rFonts w:ascii="Times New Roman" w:hAnsi="Times New Roman"/>
          <w:sz w:val="24"/>
          <w:szCs w:val="24"/>
        </w:rPr>
        <w:t> </w:t>
      </w:r>
      <w:r w:rsidRPr="00D45570">
        <w:rPr>
          <w:rFonts w:ascii="Times New Roman" w:hAnsi="Times New Roman"/>
          <w:sz w:val="24"/>
          <w:szCs w:val="24"/>
        </w:rPr>
        <w:t>vydání výpisu z</w:t>
      </w:r>
      <w:r w:rsidR="00F06DC5" w:rsidRPr="00D45570">
        <w:rPr>
          <w:rFonts w:ascii="Times New Roman" w:hAnsi="Times New Roman"/>
          <w:sz w:val="24"/>
          <w:szCs w:val="24"/>
        </w:rPr>
        <w:t> </w:t>
      </w:r>
      <w:r w:rsidRPr="00D45570">
        <w:rPr>
          <w:rFonts w:ascii="Times New Roman" w:hAnsi="Times New Roman"/>
          <w:sz w:val="24"/>
          <w:szCs w:val="24"/>
        </w:rPr>
        <w:t>evidence Rejstříku tres</w:t>
      </w:r>
      <w:r w:rsidRPr="003D559D">
        <w:rPr>
          <w:rFonts w:ascii="Times New Roman" w:hAnsi="Times New Roman"/>
          <w:sz w:val="24"/>
          <w:szCs w:val="24"/>
        </w:rPr>
        <w:t>tů a</w:t>
      </w:r>
      <w:r w:rsidR="00F06DC5" w:rsidRPr="003D559D">
        <w:rPr>
          <w:rFonts w:ascii="Times New Roman" w:hAnsi="Times New Roman"/>
          <w:sz w:val="24"/>
          <w:szCs w:val="24"/>
        </w:rPr>
        <w:t> </w:t>
      </w:r>
      <w:r w:rsidRPr="003D559D">
        <w:rPr>
          <w:rFonts w:ascii="Times New Roman" w:hAnsi="Times New Roman"/>
          <w:sz w:val="24"/>
          <w:szCs w:val="24"/>
        </w:rPr>
        <w:t>výpis z</w:t>
      </w:r>
      <w:r w:rsidR="00F06DC5" w:rsidRPr="003D559D">
        <w:rPr>
          <w:rFonts w:ascii="Times New Roman" w:hAnsi="Times New Roman"/>
          <w:sz w:val="24"/>
          <w:szCs w:val="24"/>
        </w:rPr>
        <w:t> </w:t>
      </w:r>
      <w:r w:rsidRPr="003D559D">
        <w:rPr>
          <w:rFonts w:ascii="Times New Roman" w:hAnsi="Times New Roman"/>
          <w:sz w:val="24"/>
          <w:szCs w:val="24"/>
        </w:rPr>
        <w:t>evidence Rejstříku trestů se předávají v</w:t>
      </w:r>
      <w:r w:rsidR="00F06DC5" w:rsidRPr="003D559D">
        <w:rPr>
          <w:rFonts w:ascii="Times New Roman" w:hAnsi="Times New Roman"/>
          <w:sz w:val="24"/>
          <w:szCs w:val="24"/>
        </w:rPr>
        <w:t> </w:t>
      </w:r>
      <w:r w:rsidRPr="003D559D">
        <w:rPr>
          <w:rFonts w:ascii="Times New Roman" w:hAnsi="Times New Roman"/>
          <w:sz w:val="24"/>
          <w:szCs w:val="24"/>
        </w:rPr>
        <w:t>elektronické podobě, a</w:t>
      </w:r>
      <w:r w:rsidR="00F06DC5" w:rsidRPr="003D559D">
        <w:rPr>
          <w:rFonts w:ascii="Times New Roman" w:hAnsi="Times New Roman"/>
          <w:sz w:val="24"/>
          <w:szCs w:val="24"/>
        </w:rPr>
        <w:t> </w:t>
      </w:r>
      <w:r w:rsidRPr="003D559D">
        <w:rPr>
          <w:rFonts w:ascii="Times New Roman" w:hAnsi="Times New Roman"/>
          <w:sz w:val="24"/>
          <w:szCs w:val="24"/>
        </w:rPr>
        <w:t xml:space="preserve">to způsobem umožňujícím </w:t>
      </w:r>
      <w:r w:rsidRPr="003D559D">
        <w:rPr>
          <w:rFonts w:ascii="Times New Roman" w:hAnsi="Times New Roman"/>
          <w:sz w:val="24"/>
          <w:szCs w:val="24"/>
        </w:rPr>
        <w:lastRenderedPageBreak/>
        <w:t>dálkový přístup.</w:t>
      </w:r>
      <w:r w:rsidR="00F629CA" w:rsidRPr="00F629CA">
        <w:t xml:space="preserve"> </w:t>
      </w:r>
      <w:r w:rsidR="00F629CA" w:rsidRPr="00F629CA">
        <w:rPr>
          <w:rFonts w:ascii="Times New Roman" w:hAnsi="Times New Roman"/>
          <w:b/>
          <w:sz w:val="24"/>
          <w:szCs w:val="24"/>
        </w:rPr>
        <w:t>Je-li žadatelem cizinec, doloží bezúhonnost také dokladem obdobným výpisu z Rejstříku trestů vydaným státem, jehož je občanem, nebo výpisem z Rejstříku trestů s přílohou obsahující informace, které jsou zapsané v evidenci trestů členského státu Unie, jehož je občanem; v případě, že stát výpis obdobný výpisu z rejstříku trestů nevydává, učiní cizinec čestné prohlášení před příslušným správním nebo soudním orgánem tohoto státu. Doklady, jimiž se prokazuje bezúhonnost, nesmí být ke dni podání žádosti podle odstavce 4 starší 3 měsíců.</w:t>
      </w:r>
    </w:p>
    <w:p w14:paraId="36D3FDE0" w14:textId="3E6B3BCA" w:rsidR="00432556" w:rsidRPr="00F629CA" w:rsidRDefault="00432556" w:rsidP="00F629CA">
      <w:pPr>
        <w:widowControl w:val="0"/>
        <w:autoSpaceDE w:val="0"/>
        <w:autoSpaceDN w:val="0"/>
        <w:adjustRightInd w:val="0"/>
        <w:spacing w:after="0" w:line="240" w:lineRule="auto"/>
        <w:jc w:val="both"/>
        <w:rPr>
          <w:rFonts w:ascii="Times New Roman" w:hAnsi="Times New Roman"/>
          <w:sz w:val="24"/>
          <w:szCs w:val="24"/>
        </w:rPr>
      </w:pPr>
      <w:r w:rsidRPr="00F629CA">
        <w:rPr>
          <w:rFonts w:ascii="Times New Roman" w:hAnsi="Times New Roman"/>
          <w:sz w:val="24"/>
          <w:szCs w:val="24"/>
        </w:rPr>
        <w:t xml:space="preserve"> </w:t>
      </w:r>
    </w:p>
    <w:p w14:paraId="7DBF3F02" w14:textId="77777777" w:rsidR="00432556" w:rsidRPr="007F57F4" w:rsidRDefault="00432556">
      <w:pPr>
        <w:widowControl w:val="0"/>
        <w:autoSpaceDE w:val="0"/>
        <w:autoSpaceDN w:val="0"/>
        <w:adjustRightInd w:val="0"/>
        <w:spacing w:after="0" w:line="240" w:lineRule="auto"/>
        <w:jc w:val="both"/>
        <w:rPr>
          <w:rFonts w:ascii="Times New Roman" w:hAnsi="Times New Roman"/>
          <w:sz w:val="24"/>
          <w:szCs w:val="24"/>
        </w:rPr>
      </w:pPr>
      <w:r w:rsidRPr="007531F5">
        <w:rPr>
          <w:rFonts w:ascii="Times New Roman" w:hAnsi="Times New Roman"/>
          <w:sz w:val="24"/>
          <w:szCs w:val="24"/>
        </w:rPr>
        <w:tab/>
        <w:t xml:space="preserve">(4) </w:t>
      </w:r>
      <w:r w:rsidRPr="007531F5">
        <w:rPr>
          <w:rFonts w:ascii="Times New Roman" w:hAnsi="Times New Roman"/>
          <w:strike/>
          <w:sz w:val="24"/>
          <w:szCs w:val="24"/>
        </w:rPr>
        <w:t>Žadatel předloží žádost o</w:t>
      </w:r>
      <w:r w:rsidR="00F06DC5" w:rsidRPr="007531F5">
        <w:rPr>
          <w:rFonts w:ascii="Times New Roman" w:hAnsi="Times New Roman"/>
          <w:strike/>
          <w:sz w:val="24"/>
          <w:szCs w:val="24"/>
        </w:rPr>
        <w:t> </w:t>
      </w:r>
      <w:r w:rsidRPr="007531F5">
        <w:rPr>
          <w:rFonts w:ascii="Times New Roman" w:hAnsi="Times New Roman"/>
          <w:strike/>
          <w:sz w:val="24"/>
          <w:szCs w:val="24"/>
        </w:rPr>
        <w:t>získání osvědčení o</w:t>
      </w:r>
      <w:r w:rsidR="00F06DC5" w:rsidRPr="007531F5">
        <w:rPr>
          <w:rFonts w:ascii="Times New Roman" w:hAnsi="Times New Roman"/>
          <w:strike/>
          <w:sz w:val="24"/>
          <w:szCs w:val="24"/>
        </w:rPr>
        <w:t> </w:t>
      </w:r>
      <w:r w:rsidRPr="007531F5">
        <w:rPr>
          <w:rFonts w:ascii="Times New Roman" w:hAnsi="Times New Roman"/>
          <w:strike/>
          <w:sz w:val="24"/>
          <w:szCs w:val="24"/>
        </w:rPr>
        <w:t>odborné způsobilosti pro zacházení s</w:t>
      </w:r>
      <w:r w:rsidR="00F06DC5" w:rsidRPr="007531F5">
        <w:rPr>
          <w:rFonts w:ascii="Times New Roman" w:hAnsi="Times New Roman"/>
          <w:strike/>
          <w:sz w:val="24"/>
          <w:szCs w:val="24"/>
        </w:rPr>
        <w:t> </w:t>
      </w:r>
      <w:r w:rsidRPr="007531F5">
        <w:rPr>
          <w:rFonts w:ascii="Times New Roman" w:hAnsi="Times New Roman"/>
          <w:strike/>
          <w:sz w:val="24"/>
          <w:szCs w:val="24"/>
        </w:rPr>
        <w:t>pyrotechnickými výrobky kategorie P2, T2 nebo F4 Českému báňskému úřadu. V</w:t>
      </w:r>
      <w:r w:rsidR="00F06DC5" w:rsidRPr="00F12448">
        <w:rPr>
          <w:rFonts w:ascii="Times New Roman" w:hAnsi="Times New Roman"/>
          <w:strike/>
          <w:sz w:val="24"/>
          <w:szCs w:val="24"/>
        </w:rPr>
        <w:t> </w:t>
      </w:r>
      <w:r w:rsidRPr="00F12448">
        <w:rPr>
          <w:rFonts w:ascii="Times New Roman" w:hAnsi="Times New Roman"/>
          <w:strike/>
          <w:sz w:val="24"/>
          <w:szCs w:val="24"/>
        </w:rPr>
        <w:t>žádosti o</w:t>
      </w:r>
      <w:r w:rsidR="00F06DC5" w:rsidRPr="00D45570">
        <w:rPr>
          <w:rFonts w:ascii="Times New Roman" w:hAnsi="Times New Roman"/>
          <w:strike/>
          <w:sz w:val="24"/>
          <w:szCs w:val="24"/>
        </w:rPr>
        <w:t> </w:t>
      </w:r>
      <w:r w:rsidRPr="00D45570">
        <w:rPr>
          <w:rFonts w:ascii="Times New Roman" w:hAnsi="Times New Roman"/>
          <w:strike/>
          <w:sz w:val="24"/>
          <w:szCs w:val="24"/>
        </w:rPr>
        <w:t>získání osvědčení uvede vedle obecných náležitostí podle správního řádu doklad o</w:t>
      </w:r>
      <w:r w:rsidR="00F06DC5" w:rsidRPr="003D559D">
        <w:rPr>
          <w:rFonts w:ascii="Times New Roman" w:hAnsi="Times New Roman"/>
          <w:strike/>
          <w:sz w:val="24"/>
          <w:szCs w:val="24"/>
        </w:rPr>
        <w:t> </w:t>
      </w:r>
      <w:r w:rsidRPr="003D559D">
        <w:rPr>
          <w:rFonts w:ascii="Times New Roman" w:hAnsi="Times New Roman"/>
          <w:strike/>
          <w:sz w:val="24"/>
          <w:szCs w:val="24"/>
        </w:rPr>
        <w:t>dosaženém vzdělání, adresu zaměstnavatele, pracovní zařazení a</w:t>
      </w:r>
      <w:r w:rsidR="00F06DC5" w:rsidRPr="003D559D">
        <w:rPr>
          <w:rFonts w:ascii="Times New Roman" w:hAnsi="Times New Roman"/>
          <w:strike/>
          <w:sz w:val="24"/>
          <w:szCs w:val="24"/>
        </w:rPr>
        <w:t> </w:t>
      </w:r>
      <w:r w:rsidRPr="003D559D">
        <w:rPr>
          <w:rFonts w:ascii="Times New Roman" w:hAnsi="Times New Roman"/>
          <w:strike/>
          <w:sz w:val="24"/>
          <w:szCs w:val="24"/>
        </w:rPr>
        <w:t>druh vykonávané práce v</w:t>
      </w:r>
      <w:r w:rsidR="00F06DC5" w:rsidRPr="003D559D">
        <w:rPr>
          <w:rFonts w:ascii="Times New Roman" w:hAnsi="Times New Roman"/>
          <w:strike/>
          <w:sz w:val="24"/>
          <w:szCs w:val="24"/>
        </w:rPr>
        <w:t> </w:t>
      </w:r>
      <w:r w:rsidRPr="003D559D">
        <w:rPr>
          <w:rFonts w:ascii="Times New Roman" w:hAnsi="Times New Roman"/>
          <w:strike/>
          <w:sz w:val="24"/>
          <w:szCs w:val="24"/>
        </w:rPr>
        <w:t>případě, že žadatel je zaměstnancem. Žadatel k</w:t>
      </w:r>
      <w:r w:rsidR="00F06DC5" w:rsidRPr="003D559D">
        <w:rPr>
          <w:rFonts w:ascii="Times New Roman" w:hAnsi="Times New Roman"/>
          <w:strike/>
          <w:sz w:val="24"/>
          <w:szCs w:val="24"/>
        </w:rPr>
        <w:t> </w:t>
      </w:r>
      <w:r w:rsidRPr="003D559D">
        <w:rPr>
          <w:rFonts w:ascii="Times New Roman" w:hAnsi="Times New Roman"/>
          <w:strike/>
          <w:sz w:val="24"/>
          <w:szCs w:val="24"/>
        </w:rPr>
        <w:t>žádosti přiloží fotografii o</w:t>
      </w:r>
      <w:r w:rsidR="00F06DC5" w:rsidRPr="003D559D">
        <w:rPr>
          <w:rFonts w:ascii="Times New Roman" w:hAnsi="Times New Roman"/>
          <w:strike/>
          <w:sz w:val="24"/>
          <w:szCs w:val="24"/>
        </w:rPr>
        <w:t> </w:t>
      </w:r>
      <w:r w:rsidRPr="003D559D">
        <w:rPr>
          <w:rFonts w:ascii="Times New Roman" w:hAnsi="Times New Roman"/>
          <w:strike/>
          <w:sz w:val="24"/>
          <w:szCs w:val="24"/>
        </w:rPr>
        <w:t>rozměru 35 x</w:t>
      </w:r>
      <w:r w:rsidR="00F06DC5" w:rsidRPr="003D559D">
        <w:rPr>
          <w:rFonts w:ascii="Times New Roman" w:hAnsi="Times New Roman"/>
          <w:strike/>
          <w:sz w:val="24"/>
          <w:szCs w:val="24"/>
        </w:rPr>
        <w:t> </w:t>
      </w:r>
      <w:r w:rsidRPr="003D559D">
        <w:rPr>
          <w:rFonts w:ascii="Times New Roman" w:hAnsi="Times New Roman"/>
          <w:strike/>
          <w:sz w:val="24"/>
          <w:szCs w:val="24"/>
        </w:rPr>
        <w:t>45 mm, doklad o</w:t>
      </w:r>
      <w:r w:rsidR="00F06DC5" w:rsidRPr="003D559D">
        <w:rPr>
          <w:rFonts w:ascii="Times New Roman" w:hAnsi="Times New Roman"/>
          <w:strike/>
          <w:sz w:val="24"/>
          <w:szCs w:val="24"/>
        </w:rPr>
        <w:t> </w:t>
      </w:r>
      <w:r w:rsidRPr="003D559D">
        <w:rPr>
          <w:rFonts w:ascii="Times New Roman" w:hAnsi="Times New Roman"/>
          <w:strike/>
          <w:sz w:val="24"/>
          <w:szCs w:val="24"/>
        </w:rPr>
        <w:t>zaplacení správního poplatku a</w:t>
      </w:r>
      <w:r w:rsidR="00F06DC5" w:rsidRPr="003D559D">
        <w:rPr>
          <w:rFonts w:ascii="Times New Roman" w:hAnsi="Times New Roman"/>
          <w:strike/>
          <w:sz w:val="24"/>
          <w:szCs w:val="24"/>
        </w:rPr>
        <w:t> </w:t>
      </w:r>
      <w:r w:rsidRPr="003D559D">
        <w:rPr>
          <w:rFonts w:ascii="Times New Roman" w:hAnsi="Times New Roman"/>
          <w:strike/>
          <w:sz w:val="24"/>
          <w:szCs w:val="24"/>
        </w:rPr>
        <w:t>lékařský posudek.</w:t>
      </w:r>
      <w:r w:rsidRPr="003D559D">
        <w:rPr>
          <w:rFonts w:ascii="Times New Roman" w:hAnsi="Times New Roman"/>
          <w:sz w:val="24"/>
          <w:szCs w:val="24"/>
        </w:rPr>
        <w:t xml:space="preserve"> </w:t>
      </w:r>
    </w:p>
    <w:p w14:paraId="2CE11841" w14:textId="77777777" w:rsidR="00432556" w:rsidRPr="00B94937" w:rsidRDefault="00432556">
      <w:pPr>
        <w:widowControl w:val="0"/>
        <w:autoSpaceDE w:val="0"/>
        <w:autoSpaceDN w:val="0"/>
        <w:adjustRightInd w:val="0"/>
        <w:spacing w:after="0" w:line="240" w:lineRule="auto"/>
        <w:rPr>
          <w:rFonts w:ascii="Times New Roman" w:hAnsi="Times New Roman"/>
          <w:sz w:val="24"/>
          <w:szCs w:val="24"/>
        </w:rPr>
      </w:pPr>
      <w:r w:rsidRPr="00B94937">
        <w:rPr>
          <w:rFonts w:ascii="Times New Roman" w:hAnsi="Times New Roman"/>
          <w:sz w:val="24"/>
          <w:szCs w:val="24"/>
        </w:rPr>
        <w:t xml:space="preserve"> </w:t>
      </w:r>
    </w:p>
    <w:p w14:paraId="526C3813" w14:textId="77777777" w:rsidR="00DC1365" w:rsidRPr="007F57F4" w:rsidRDefault="00432556" w:rsidP="003D559D">
      <w:pPr>
        <w:widowControl w:val="0"/>
        <w:autoSpaceDE w:val="0"/>
        <w:autoSpaceDN w:val="0"/>
        <w:adjustRightInd w:val="0"/>
        <w:spacing w:after="0" w:line="240" w:lineRule="auto"/>
        <w:jc w:val="both"/>
        <w:rPr>
          <w:rFonts w:ascii="Times New Roman" w:hAnsi="Times New Roman"/>
          <w:sz w:val="24"/>
          <w:szCs w:val="24"/>
        </w:rPr>
      </w:pPr>
      <w:r w:rsidRPr="00B94937">
        <w:rPr>
          <w:rFonts w:ascii="Times New Roman" w:hAnsi="Times New Roman"/>
          <w:sz w:val="24"/>
          <w:szCs w:val="24"/>
        </w:rPr>
        <w:tab/>
      </w:r>
      <w:r w:rsidRPr="000E1984">
        <w:rPr>
          <w:rFonts w:ascii="Times New Roman" w:hAnsi="Times New Roman"/>
          <w:sz w:val="24"/>
          <w:szCs w:val="24"/>
        </w:rPr>
        <w:t>(5)</w:t>
      </w:r>
      <w:r w:rsidRPr="00B94937">
        <w:rPr>
          <w:rFonts w:ascii="Times New Roman" w:hAnsi="Times New Roman"/>
          <w:sz w:val="24"/>
          <w:szCs w:val="24"/>
        </w:rPr>
        <w:t xml:space="preserve"> </w:t>
      </w:r>
      <w:r w:rsidR="000E1984" w:rsidRPr="000E1984">
        <w:rPr>
          <w:rFonts w:ascii="Times New Roman" w:hAnsi="Times New Roman"/>
          <w:strike/>
          <w:sz w:val="24"/>
          <w:szCs w:val="24"/>
        </w:rPr>
        <w:t>Český báňský úřad rozhodne o vydání osvědčení o odborné způsobilosti, pokud žadatel splňuje podmínky podle odstavce 2 a pokud absolvuje odborné školení a úspěšně složí zkoušku podle § 38</w:t>
      </w:r>
      <w:r w:rsidR="000E1984">
        <w:rPr>
          <w:rFonts w:ascii="Times New Roman" w:hAnsi="Times New Roman"/>
          <w:sz w:val="24"/>
          <w:szCs w:val="24"/>
        </w:rPr>
        <w:t>.</w:t>
      </w:r>
    </w:p>
    <w:p w14:paraId="1CB00F2A" w14:textId="77777777" w:rsidR="00DC1365" w:rsidRPr="007F57F4" w:rsidRDefault="00DC1365" w:rsidP="003D559D">
      <w:pPr>
        <w:widowControl w:val="0"/>
        <w:autoSpaceDE w:val="0"/>
        <w:autoSpaceDN w:val="0"/>
        <w:adjustRightInd w:val="0"/>
        <w:spacing w:after="0" w:line="240" w:lineRule="auto"/>
        <w:jc w:val="both"/>
        <w:rPr>
          <w:rFonts w:ascii="Times New Roman" w:hAnsi="Times New Roman"/>
          <w:sz w:val="24"/>
          <w:szCs w:val="24"/>
        </w:rPr>
      </w:pPr>
    </w:p>
    <w:p w14:paraId="29428511" w14:textId="5F25AE1E" w:rsidR="00432556" w:rsidRPr="003D559D" w:rsidRDefault="00DC1365" w:rsidP="0050058F">
      <w:pPr>
        <w:widowControl w:val="0"/>
        <w:autoSpaceDE w:val="0"/>
        <w:autoSpaceDN w:val="0"/>
        <w:adjustRightInd w:val="0"/>
        <w:spacing w:after="0" w:line="240" w:lineRule="auto"/>
        <w:ind w:firstLine="720"/>
        <w:jc w:val="both"/>
        <w:rPr>
          <w:rFonts w:ascii="Times New Roman" w:hAnsi="Times New Roman"/>
          <w:sz w:val="24"/>
          <w:szCs w:val="24"/>
        </w:rPr>
      </w:pPr>
      <w:r w:rsidRPr="007F57F4">
        <w:rPr>
          <w:rFonts w:ascii="Times New Roman" w:hAnsi="Times New Roman"/>
          <w:b/>
          <w:sz w:val="24"/>
          <w:szCs w:val="24"/>
        </w:rPr>
        <w:t xml:space="preserve">(4) </w:t>
      </w:r>
      <w:r w:rsidR="000F3D9F" w:rsidRPr="003D559D">
        <w:rPr>
          <w:rFonts w:ascii="Times New Roman" w:hAnsi="Times New Roman"/>
          <w:b/>
          <w:sz w:val="24"/>
          <w:szCs w:val="24"/>
        </w:rPr>
        <w:t xml:space="preserve">Žadatel předloží </w:t>
      </w:r>
      <w:r w:rsidR="003D559D" w:rsidRPr="00D875B2">
        <w:rPr>
          <w:rFonts w:ascii="Times New Roman" w:hAnsi="Times New Roman"/>
          <w:b/>
          <w:sz w:val="24"/>
          <w:szCs w:val="24"/>
        </w:rPr>
        <w:t>Českému báňskému úřadu</w:t>
      </w:r>
      <w:r w:rsidR="003D559D" w:rsidRPr="003D559D">
        <w:rPr>
          <w:rFonts w:ascii="Times New Roman" w:hAnsi="Times New Roman"/>
          <w:b/>
          <w:sz w:val="24"/>
          <w:szCs w:val="24"/>
        </w:rPr>
        <w:t xml:space="preserve"> </w:t>
      </w:r>
      <w:r w:rsidR="000F3D9F" w:rsidRPr="003D559D">
        <w:rPr>
          <w:rFonts w:ascii="Times New Roman" w:hAnsi="Times New Roman"/>
          <w:b/>
          <w:sz w:val="24"/>
          <w:szCs w:val="24"/>
        </w:rPr>
        <w:t>žádost o</w:t>
      </w:r>
      <w:r w:rsidR="00F06DC5" w:rsidRPr="003D559D">
        <w:rPr>
          <w:rFonts w:ascii="Times New Roman" w:hAnsi="Times New Roman"/>
          <w:b/>
          <w:sz w:val="24"/>
          <w:szCs w:val="24"/>
        </w:rPr>
        <w:t> </w:t>
      </w:r>
      <w:r w:rsidR="000F3D9F" w:rsidRPr="003D559D">
        <w:rPr>
          <w:rFonts w:ascii="Times New Roman" w:hAnsi="Times New Roman"/>
          <w:b/>
          <w:sz w:val="24"/>
          <w:szCs w:val="24"/>
        </w:rPr>
        <w:t>vydání osvědčení o</w:t>
      </w:r>
      <w:r w:rsidR="00F06DC5" w:rsidRPr="003D559D">
        <w:rPr>
          <w:rFonts w:ascii="Times New Roman" w:hAnsi="Times New Roman"/>
          <w:b/>
          <w:sz w:val="24"/>
          <w:szCs w:val="24"/>
        </w:rPr>
        <w:t> </w:t>
      </w:r>
      <w:r w:rsidR="000F3D9F" w:rsidRPr="003D559D">
        <w:rPr>
          <w:rFonts w:ascii="Times New Roman" w:hAnsi="Times New Roman"/>
          <w:b/>
          <w:sz w:val="24"/>
          <w:szCs w:val="24"/>
        </w:rPr>
        <w:t>odborné způsobilosti pro zacházení s</w:t>
      </w:r>
      <w:r w:rsidR="00F06DC5" w:rsidRPr="003D559D">
        <w:rPr>
          <w:rFonts w:ascii="Times New Roman" w:hAnsi="Times New Roman"/>
          <w:b/>
          <w:sz w:val="24"/>
          <w:szCs w:val="24"/>
        </w:rPr>
        <w:t> </w:t>
      </w:r>
      <w:r w:rsidR="000F3D9F" w:rsidRPr="003D559D">
        <w:rPr>
          <w:rFonts w:ascii="Times New Roman" w:hAnsi="Times New Roman"/>
          <w:b/>
          <w:sz w:val="24"/>
          <w:szCs w:val="24"/>
        </w:rPr>
        <w:t xml:space="preserve">pyrotechnickými výrobky </w:t>
      </w:r>
      <w:r w:rsidR="002C7B86" w:rsidRPr="00B94937">
        <w:rPr>
          <w:rFonts w:ascii="Times New Roman" w:hAnsi="Times New Roman"/>
          <w:b/>
          <w:sz w:val="24"/>
          <w:szCs w:val="24"/>
        </w:rPr>
        <w:t xml:space="preserve">kategorií </w:t>
      </w:r>
      <w:r w:rsidR="000F3D9F" w:rsidRPr="00B94937">
        <w:rPr>
          <w:rFonts w:ascii="Times New Roman" w:hAnsi="Times New Roman"/>
          <w:b/>
          <w:sz w:val="24"/>
          <w:szCs w:val="24"/>
        </w:rPr>
        <w:t>podle § 36 odst. 1</w:t>
      </w:r>
      <w:r w:rsidR="002C7B86" w:rsidRPr="00B94937">
        <w:rPr>
          <w:rFonts w:ascii="Times New Roman" w:hAnsi="Times New Roman"/>
          <w:b/>
          <w:sz w:val="24"/>
          <w:szCs w:val="24"/>
        </w:rPr>
        <w:t xml:space="preserve">. </w:t>
      </w:r>
      <w:r w:rsidR="00F629CA" w:rsidRPr="00F629CA">
        <w:rPr>
          <w:rFonts w:ascii="Times New Roman" w:hAnsi="Times New Roman"/>
          <w:b/>
          <w:sz w:val="24"/>
          <w:szCs w:val="24"/>
        </w:rPr>
        <w:t>K žádosti přiloží</w:t>
      </w:r>
      <w:r w:rsidR="00F629CA" w:rsidRPr="00B94937">
        <w:rPr>
          <w:rFonts w:ascii="Times New Roman" w:hAnsi="Times New Roman"/>
          <w:b/>
          <w:sz w:val="24"/>
          <w:szCs w:val="24"/>
        </w:rPr>
        <w:t xml:space="preserve"> </w:t>
      </w:r>
      <w:r w:rsidR="006050EB" w:rsidRPr="00B94937">
        <w:rPr>
          <w:rFonts w:ascii="Times New Roman" w:hAnsi="Times New Roman"/>
          <w:b/>
          <w:sz w:val="24"/>
          <w:szCs w:val="24"/>
        </w:rPr>
        <w:t>doklad o</w:t>
      </w:r>
      <w:r w:rsidR="00F06DC5" w:rsidRPr="00B94937">
        <w:rPr>
          <w:rFonts w:ascii="Times New Roman" w:hAnsi="Times New Roman"/>
          <w:b/>
          <w:sz w:val="24"/>
          <w:szCs w:val="24"/>
        </w:rPr>
        <w:t> </w:t>
      </w:r>
      <w:r w:rsidR="006050EB" w:rsidRPr="00B94937">
        <w:rPr>
          <w:rFonts w:ascii="Times New Roman" w:hAnsi="Times New Roman"/>
          <w:b/>
          <w:sz w:val="24"/>
          <w:szCs w:val="24"/>
        </w:rPr>
        <w:t xml:space="preserve">dosaženém vzdělání, </w:t>
      </w:r>
      <w:r w:rsidR="006050EB" w:rsidRPr="007531F5">
        <w:rPr>
          <w:rFonts w:ascii="Times New Roman" w:hAnsi="Times New Roman"/>
          <w:b/>
          <w:sz w:val="24"/>
          <w:szCs w:val="24"/>
        </w:rPr>
        <w:t>lékařský posudek</w:t>
      </w:r>
      <w:r w:rsidR="00F629CA">
        <w:rPr>
          <w:rFonts w:ascii="Times New Roman" w:hAnsi="Times New Roman"/>
          <w:b/>
          <w:sz w:val="24"/>
          <w:szCs w:val="24"/>
        </w:rPr>
        <w:t>, který není ke dni podání žádosti</w:t>
      </w:r>
      <w:r w:rsidR="003D559D">
        <w:rPr>
          <w:rFonts w:ascii="Times New Roman" w:hAnsi="Times New Roman"/>
          <w:b/>
          <w:sz w:val="24"/>
          <w:szCs w:val="24"/>
        </w:rPr>
        <w:t xml:space="preserve"> starší 90 dnů</w:t>
      </w:r>
      <w:r w:rsidR="006050EB" w:rsidRPr="003D559D">
        <w:rPr>
          <w:rFonts w:ascii="Times New Roman" w:hAnsi="Times New Roman"/>
          <w:b/>
          <w:sz w:val="24"/>
          <w:szCs w:val="24"/>
        </w:rPr>
        <w:t>, a</w:t>
      </w:r>
      <w:r w:rsidR="003D559D">
        <w:rPr>
          <w:rFonts w:ascii="Times New Roman" w:hAnsi="Times New Roman"/>
          <w:b/>
          <w:sz w:val="24"/>
          <w:szCs w:val="24"/>
        </w:rPr>
        <w:t xml:space="preserve"> doklad o bezúhonnosti podle odstavce 3.</w:t>
      </w:r>
    </w:p>
    <w:p w14:paraId="77F7A999" w14:textId="77777777" w:rsidR="00DC1365" w:rsidRPr="007F57F4" w:rsidRDefault="00DC1365" w:rsidP="003D559D">
      <w:pPr>
        <w:widowControl w:val="0"/>
        <w:autoSpaceDE w:val="0"/>
        <w:autoSpaceDN w:val="0"/>
        <w:adjustRightInd w:val="0"/>
        <w:spacing w:after="0" w:line="240" w:lineRule="auto"/>
        <w:jc w:val="both"/>
        <w:rPr>
          <w:rFonts w:ascii="Times New Roman" w:hAnsi="Times New Roman"/>
          <w:sz w:val="24"/>
          <w:szCs w:val="24"/>
        </w:rPr>
      </w:pPr>
    </w:p>
    <w:p w14:paraId="73325D46" w14:textId="312318C8" w:rsidR="003D559D" w:rsidRPr="00B1015B" w:rsidRDefault="00DC1365" w:rsidP="0050058F">
      <w:pPr>
        <w:widowControl w:val="0"/>
        <w:autoSpaceDE w:val="0"/>
        <w:autoSpaceDN w:val="0"/>
        <w:adjustRightInd w:val="0"/>
        <w:spacing w:after="0" w:line="240" w:lineRule="auto"/>
        <w:ind w:firstLine="720"/>
        <w:jc w:val="both"/>
        <w:rPr>
          <w:rFonts w:ascii="Times New Roman" w:hAnsi="Times New Roman"/>
          <w:b/>
          <w:sz w:val="24"/>
          <w:szCs w:val="24"/>
        </w:rPr>
      </w:pPr>
      <w:r w:rsidRPr="007F57F4">
        <w:rPr>
          <w:rFonts w:ascii="Times New Roman" w:hAnsi="Times New Roman"/>
          <w:b/>
          <w:sz w:val="24"/>
          <w:szCs w:val="24"/>
        </w:rPr>
        <w:t xml:space="preserve">(5) </w:t>
      </w:r>
      <w:r w:rsidR="003D559D" w:rsidRPr="002B2B53">
        <w:rPr>
          <w:rFonts w:ascii="Times New Roman" w:hAnsi="Times New Roman"/>
          <w:b/>
          <w:sz w:val="24"/>
          <w:szCs w:val="24"/>
        </w:rPr>
        <w:t>V případě, že držitel osvědčení podle odstavce 1 předloží Českému báňskému úřadu nejdříve 6 měsíců a nejpozději 30 dnů před uplynutím platnosti dosavadního osvědčení žádost o vydání osvědčení o odborné způsobilosti a lékařský posudek o zdravotní způsobilosti k zacházení s pyrotechnickými výrobky ne starší než 90 dnů, vydá mu Český báňský úřad nové osvědčení odpovídající rozsahu dosavadního osvědčení s</w:t>
      </w:r>
      <w:r w:rsidR="00F629CA">
        <w:rPr>
          <w:rFonts w:ascii="Times New Roman" w:hAnsi="Times New Roman"/>
          <w:b/>
          <w:sz w:val="24"/>
          <w:szCs w:val="24"/>
        </w:rPr>
        <w:t> dobou platnosti</w:t>
      </w:r>
      <w:r w:rsidR="003D559D" w:rsidRPr="002B2B53">
        <w:rPr>
          <w:rFonts w:ascii="Times New Roman" w:hAnsi="Times New Roman"/>
          <w:b/>
          <w:sz w:val="24"/>
          <w:szCs w:val="24"/>
        </w:rPr>
        <w:t xml:space="preserve"> 5 let</w:t>
      </w:r>
      <w:r w:rsidR="00F629CA">
        <w:rPr>
          <w:rFonts w:ascii="Times New Roman" w:hAnsi="Times New Roman"/>
          <w:b/>
          <w:sz w:val="24"/>
          <w:szCs w:val="24"/>
        </w:rPr>
        <w:t xml:space="preserve"> ode dne vydání</w:t>
      </w:r>
      <w:r w:rsidR="003D559D" w:rsidRPr="002B2B53">
        <w:rPr>
          <w:rFonts w:ascii="Times New Roman" w:hAnsi="Times New Roman"/>
          <w:b/>
          <w:sz w:val="24"/>
          <w:szCs w:val="24"/>
        </w:rPr>
        <w:t xml:space="preserve">. Český báňský úřad si před vydáním </w:t>
      </w:r>
      <w:r w:rsidR="001E523D" w:rsidRPr="002B2B53">
        <w:rPr>
          <w:rFonts w:ascii="Times New Roman" w:hAnsi="Times New Roman"/>
          <w:b/>
          <w:sz w:val="24"/>
          <w:szCs w:val="24"/>
        </w:rPr>
        <w:t xml:space="preserve">tohoto </w:t>
      </w:r>
      <w:r w:rsidR="003D559D" w:rsidRPr="002B2B53">
        <w:rPr>
          <w:rFonts w:ascii="Times New Roman" w:hAnsi="Times New Roman"/>
          <w:b/>
          <w:sz w:val="24"/>
          <w:szCs w:val="24"/>
        </w:rPr>
        <w:t xml:space="preserve">osvědčení ověří splnění podmínek pro jeho získání podle odstavce 2 písm. c) až e). Vydání </w:t>
      </w:r>
      <w:r w:rsidR="00F629CA">
        <w:rPr>
          <w:rFonts w:ascii="Times New Roman" w:hAnsi="Times New Roman"/>
          <w:b/>
          <w:sz w:val="24"/>
          <w:szCs w:val="24"/>
        </w:rPr>
        <w:t xml:space="preserve">tohoto </w:t>
      </w:r>
      <w:r w:rsidR="003D559D" w:rsidRPr="002B2B53">
        <w:rPr>
          <w:rFonts w:ascii="Times New Roman" w:hAnsi="Times New Roman"/>
          <w:b/>
          <w:sz w:val="24"/>
          <w:szCs w:val="24"/>
        </w:rPr>
        <w:t>nového osvědčení nepodléhá povinnosti uhradit správní poplatek stanovený podle jiného právního předpisu</w:t>
      </w:r>
      <w:r w:rsidR="001103D3" w:rsidRPr="002B2B53">
        <w:rPr>
          <w:rFonts w:ascii="Times New Roman" w:hAnsi="Times New Roman"/>
          <w:b/>
          <w:sz w:val="24"/>
          <w:szCs w:val="24"/>
          <w:vertAlign w:val="superscript"/>
        </w:rPr>
        <w:t>22</w:t>
      </w:r>
      <w:r w:rsidR="003D559D" w:rsidRPr="002B2B53">
        <w:rPr>
          <w:rFonts w:ascii="Times New Roman" w:hAnsi="Times New Roman"/>
          <w:b/>
          <w:sz w:val="24"/>
          <w:szCs w:val="24"/>
          <w:vertAlign w:val="superscript"/>
        </w:rPr>
        <w:t>)</w:t>
      </w:r>
      <w:r w:rsidR="0089247C" w:rsidRPr="0089247C">
        <w:rPr>
          <w:rFonts w:ascii="Times New Roman" w:hAnsi="Times New Roman"/>
          <w:b/>
          <w:sz w:val="24"/>
          <w:szCs w:val="24"/>
        </w:rPr>
        <w:t>.</w:t>
      </w:r>
    </w:p>
    <w:p w14:paraId="6E3128A8" w14:textId="77777777" w:rsidR="003D559D" w:rsidRPr="002B2B53" w:rsidRDefault="003D559D" w:rsidP="003D559D">
      <w:pPr>
        <w:widowControl w:val="0"/>
        <w:autoSpaceDE w:val="0"/>
        <w:autoSpaceDN w:val="0"/>
        <w:adjustRightInd w:val="0"/>
        <w:spacing w:after="0" w:line="240" w:lineRule="auto"/>
        <w:jc w:val="both"/>
        <w:rPr>
          <w:rFonts w:ascii="Times New Roman" w:hAnsi="Times New Roman"/>
          <w:b/>
          <w:sz w:val="24"/>
          <w:szCs w:val="24"/>
          <w:vertAlign w:val="superscript"/>
        </w:rPr>
      </w:pPr>
    </w:p>
    <w:p w14:paraId="6EF1BA53" w14:textId="77777777" w:rsidR="003D559D" w:rsidRPr="002B2B53" w:rsidRDefault="001103D3" w:rsidP="003D559D">
      <w:pPr>
        <w:widowControl w:val="0"/>
        <w:tabs>
          <w:tab w:val="left" w:pos="426"/>
        </w:tabs>
        <w:autoSpaceDE w:val="0"/>
        <w:autoSpaceDN w:val="0"/>
        <w:adjustRightInd w:val="0"/>
        <w:jc w:val="both"/>
        <w:rPr>
          <w:rFonts w:ascii="Times New Roman" w:hAnsi="Times New Roman"/>
          <w:b/>
          <w:sz w:val="24"/>
          <w:szCs w:val="24"/>
        </w:rPr>
      </w:pPr>
      <w:r w:rsidRPr="002B2B53">
        <w:rPr>
          <w:rFonts w:ascii="Times New Roman" w:hAnsi="Times New Roman"/>
          <w:b/>
          <w:sz w:val="24"/>
          <w:szCs w:val="24"/>
          <w:vertAlign w:val="superscript"/>
        </w:rPr>
        <w:t>22</w:t>
      </w:r>
      <w:r w:rsidR="002B2B53" w:rsidRPr="002B2B53">
        <w:rPr>
          <w:rFonts w:ascii="Times New Roman" w:hAnsi="Times New Roman"/>
          <w:b/>
          <w:sz w:val="24"/>
          <w:szCs w:val="24"/>
          <w:vertAlign w:val="superscript"/>
        </w:rPr>
        <w:t>)</w:t>
      </w:r>
      <w:r w:rsidR="002B2B53" w:rsidRPr="002B2B53">
        <w:rPr>
          <w:rFonts w:ascii="Times New Roman" w:hAnsi="Times New Roman"/>
          <w:b/>
          <w:sz w:val="24"/>
          <w:szCs w:val="24"/>
        </w:rPr>
        <w:t xml:space="preserve"> </w:t>
      </w:r>
      <w:r w:rsidR="003D559D" w:rsidRPr="002B2B53">
        <w:rPr>
          <w:rFonts w:ascii="Times New Roman" w:hAnsi="Times New Roman"/>
          <w:b/>
          <w:sz w:val="24"/>
          <w:szCs w:val="24"/>
        </w:rPr>
        <w:t>Zákon č. 634/2004 Sb., o správních poplatcích, ve znění pozdějších předpisů.</w:t>
      </w:r>
    </w:p>
    <w:p w14:paraId="4A8607C0" w14:textId="77777777" w:rsidR="003D559D" w:rsidRPr="0091165C" w:rsidRDefault="003D559D" w:rsidP="003D559D">
      <w:pPr>
        <w:widowControl w:val="0"/>
        <w:autoSpaceDE w:val="0"/>
        <w:autoSpaceDN w:val="0"/>
        <w:adjustRightInd w:val="0"/>
        <w:spacing w:after="0" w:line="240" w:lineRule="auto"/>
        <w:jc w:val="both"/>
        <w:rPr>
          <w:rFonts w:ascii="Times New Roman" w:hAnsi="Times New Roman"/>
          <w:color w:val="00B050"/>
          <w:sz w:val="24"/>
          <w:szCs w:val="24"/>
        </w:rPr>
      </w:pPr>
    </w:p>
    <w:p w14:paraId="12E4257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p>
    <w:p w14:paraId="557F3D5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D6057DF"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38 </w:t>
      </w:r>
    </w:p>
    <w:p w14:paraId="4417BAC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5D649FE2"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Odborné školení pro získání osvědčení o</w:t>
      </w:r>
      <w:r w:rsidR="00F06DC5">
        <w:rPr>
          <w:rFonts w:ascii="Times New Roman" w:hAnsi="Times New Roman"/>
          <w:b/>
          <w:bCs/>
          <w:sz w:val="24"/>
          <w:szCs w:val="24"/>
        </w:rPr>
        <w:t> </w:t>
      </w:r>
      <w:r w:rsidRPr="00BB2BAB">
        <w:rPr>
          <w:rFonts w:ascii="Times New Roman" w:hAnsi="Times New Roman"/>
          <w:b/>
          <w:bCs/>
          <w:sz w:val="24"/>
          <w:szCs w:val="24"/>
        </w:rPr>
        <w:t xml:space="preserve">odborné způsobilosti </w:t>
      </w:r>
    </w:p>
    <w:p w14:paraId="78568128"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29A5D67E" w14:textId="6E02E9D8"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Odborné školení</w:t>
      </w:r>
      <w:r w:rsidRPr="00BB2BAB">
        <w:rPr>
          <w:rFonts w:ascii="Times New Roman" w:hAnsi="Times New Roman"/>
          <w:strike/>
          <w:sz w:val="24"/>
          <w:szCs w:val="24"/>
        </w:rPr>
        <w:t xml:space="preserve"> </w:t>
      </w:r>
      <w:r w:rsidR="00C94A2A" w:rsidRPr="00BB2BAB">
        <w:rPr>
          <w:rFonts w:ascii="Times New Roman" w:hAnsi="Times New Roman"/>
          <w:strike/>
          <w:sz w:val="24"/>
          <w:szCs w:val="24"/>
        </w:rPr>
        <w:t xml:space="preserve">žadatelů </w:t>
      </w:r>
      <w:r w:rsidRPr="00BB2BAB">
        <w:rPr>
          <w:rFonts w:ascii="Times New Roman" w:hAnsi="Times New Roman"/>
          <w:sz w:val="24"/>
          <w:szCs w:val="24"/>
        </w:rPr>
        <w:t>pro získání osvědčení o</w:t>
      </w:r>
      <w:r w:rsidR="00F06DC5">
        <w:rPr>
          <w:rFonts w:ascii="Times New Roman" w:hAnsi="Times New Roman"/>
          <w:sz w:val="24"/>
          <w:szCs w:val="24"/>
        </w:rPr>
        <w:t> </w:t>
      </w:r>
      <w:r w:rsidRPr="00BB2BAB">
        <w:rPr>
          <w:rFonts w:ascii="Times New Roman" w:hAnsi="Times New Roman"/>
          <w:sz w:val="24"/>
          <w:szCs w:val="24"/>
        </w:rPr>
        <w:t>odborné způsobilosti k</w:t>
      </w:r>
      <w:r w:rsidR="00F06DC5">
        <w:rPr>
          <w:rFonts w:ascii="Times New Roman" w:hAnsi="Times New Roman"/>
          <w:sz w:val="24"/>
          <w:szCs w:val="24"/>
        </w:rPr>
        <w:t> </w:t>
      </w:r>
      <w:r w:rsidRPr="00BB2BAB">
        <w:rPr>
          <w:rFonts w:ascii="Times New Roman" w:hAnsi="Times New Roman"/>
          <w:sz w:val="24"/>
          <w:szCs w:val="24"/>
        </w:rPr>
        <w:t>zacházení s</w:t>
      </w:r>
      <w:r w:rsidR="00F06DC5">
        <w:rPr>
          <w:rFonts w:ascii="Times New Roman" w:hAnsi="Times New Roman"/>
          <w:sz w:val="24"/>
          <w:szCs w:val="24"/>
        </w:rPr>
        <w:t> </w:t>
      </w:r>
      <w:r w:rsidRPr="00BB2BAB">
        <w:rPr>
          <w:rFonts w:ascii="Times New Roman" w:hAnsi="Times New Roman"/>
          <w:sz w:val="24"/>
          <w:szCs w:val="24"/>
        </w:rPr>
        <w:t>pyrotechnickými výrobky příslušné kategorie zajišťuje Úřad ve spolupráci s</w:t>
      </w:r>
      <w:r w:rsidR="00F06DC5">
        <w:rPr>
          <w:rFonts w:ascii="Times New Roman" w:hAnsi="Times New Roman"/>
          <w:sz w:val="24"/>
          <w:szCs w:val="24"/>
        </w:rPr>
        <w:t> </w:t>
      </w:r>
      <w:r w:rsidRPr="00BB2BAB">
        <w:rPr>
          <w:rFonts w:ascii="Times New Roman" w:hAnsi="Times New Roman"/>
          <w:sz w:val="24"/>
          <w:szCs w:val="24"/>
        </w:rPr>
        <w:t>Českým báňským úřadem, které schvalují odbornou náplň školení a</w:t>
      </w:r>
      <w:r w:rsidR="00F06DC5">
        <w:rPr>
          <w:rFonts w:ascii="Times New Roman" w:hAnsi="Times New Roman"/>
          <w:sz w:val="24"/>
          <w:szCs w:val="24"/>
        </w:rPr>
        <w:t> </w:t>
      </w:r>
      <w:r w:rsidRPr="00BB2BAB">
        <w:rPr>
          <w:rFonts w:ascii="Times New Roman" w:hAnsi="Times New Roman"/>
          <w:sz w:val="24"/>
          <w:szCs w:val="24"/>
        </w:rPr>
        <w:t xml:space="preserve">zajišťují vlastní výuku při školení. </w:t>
      </w:r>
      <w:r w:rsidR="00265C88">
        <w:rPr>
          <w:rFonts w:ascii="Times New Roman" w:hAnsi="Times New Roman"/>
          <w:b/>
          <w:sz w:val="24"/>
          <w:szCs w:val="24"/>
        </w:rPr>
        <w:t xml:space="preserve">Zkušební komise je čtyřčlenná. </w:t>
      </w:r>
      <w:r w:rsidRPr="00BB2BAB">
        <w:rPr>
          <w:rFonts w:ascii="Times New Roman" w:hAnsi="Times New Roman"/>
          <w:sz w:val="24"/>
          <w:szCs w:val="24"/>
        </w:rPr>
        <w:t>Členem zkušební komise</w:t>
      </w:r>
      <w:r w:rsidR="008161CA">
        <w:rPr>
          <w:rFonts w:ascii="Times New Roman" w:hAnsi="Times New Roman"/>
          <w:sz w:val="24"/>
          <w:szCs w:val="24"/>
        </w:rPr>
        <w:t xml:space="preserve"> </w:t>
      </w:r>
      <w:proofErr w:type="gramStart"/>
      <w:r w:rsidR="008161CA">
        <w:rPr>
          <w:rFonts w:ascii="Times New Roman" w:hAnsi="Times New Roman"/>
          <w:strike/>
          <w:sz w:val="24"/>
          <w:szCs w:val="24"/>
        </w:rPr>
        <w:t>je</w:t>
      </w:r>
      <w:proofErr w:type="gramEnd"/>
      <w:r w:rsidR="008161CA">
        <w:rPr>
          <w:rFonts w:ascii="Times New Roman" w:hAnsi="Times New Roman"/>
          <w:strike/>
          <w:sz w:val="24"/>
          <w:szCs w:val="24"/>
        </w:rPr>
        <w:t xml:space="preserve"> vždy osoba pověřená Úřadem</w:t>
      </w:r>
      <w:r w:rsidRPr="00BB2BAB">
        <w:rPr>
          <w:rFonts w:ascii="Times New Roman" w:hAnsi="Times New Roman"/>
          <w:sz w:val="24"/>
          <w:szCs w:val="24"/>
        </w:rPr>
        <w:t xml:space="preserve"> </w:t>
      </w:r>
      <w:r w:rsidR="00570B77">
        <w:rPr>
          <w:rFonts w:ascii="Times New Roman" w:hAnsi="Times New Roman"/>
          <w:b/>
          <w:sz w:val="24"/>
          <w:szCs w:val="24"/>
        </w:rPr>
        <w:t xml:space="preserve">jsou vždy </w:t>
      </w:r>
      <w:r w:rsidR="00F629CA">
        <w:rPr>
          <w:rFonts w:ascii="Times New Roman" w:hAnsi="Times New Roman"/>
          <w:b/>
          <w:sz w:val="24"/>
          <w:szCs w:val="24"/>
        </w:rPr>
        <w:t>2</w:t>
      </w:r>
      <w:r w:rsidR="00570B77">
        <w:rPr>
          <w:rFonts w:ascii="Times New Roman" w:hAnsi="Times New Roman"/>
          <w:b/>
          <w:sz w:val="24"/>
          <w:szCs w:val="24"/>
        </w:rPr>
        <w:t xml:space="preserve"> osoby pověřené Úřadem a </w:t>
      </w:r>
      <w:r w:rsidR="00F629CA">
        <w:rPr>
          <w:rFonts w:ascii="Times New Roman" w:hAnsi="Times New Roman"/>
          <w:b/>
          <w:sz w:val="24"/>
          <w:szCs w:val="24"/>
        </w:rPr>
        <w:t>2</w:t>
      </w:r>
      <w:r w:rsidR="00570B77">
        <w:rPr>
          <w:rFonts w:ascii="Times New Roman" w:hAnsi="Times New Roman"/>
          <w:b/>
          <w:sz w:val="24"/>
          <w:szCs w:val="24"/>
        </w:rPr>
        <w:t xml:space="preserve"> osoby pověřené Českým báňským úřadem</w:t>
      </w:r>
      <w:r w:rsidRPr="00BB2BAB">
        <w:rPr>
          <w:rFonts w:ascii="Times New Roman" w:hAnsi="Times New Roman"/>
          <w:sz w:val="24"/>
          <w:szCs w:val="24"/>
        </w:rPr>
        <w:t>. Předsedou komise je osoba pověřená Českým báňským úřadem.</w:t>
      </w:r>
      <w:r w:rsidR="005B6844">
        <w:rPr>
          <w:rFonts w:ascii="Times New Roman" w:hAnsi="Times New Roman"/>
          <w:b/>
          <w:sz w:val="24"/>
          <w:szCs w:val="24"/>
        </w:rPr>
        <w:t xml:space="preserve"> V případě rovnosti hlasů rozhoduje hlas předsedy komise.</w:t>
      </w:r>
      <w:r w:rsidRPr="00BB2BAB">
        <w:rPr>
          <w:rFonts w:ascii="Times New Roman" w:hAnsi="Times New Roman"/>
          <w:sz w:val="24"/>
          <w:szCs w:val="24"/>
        </w:rPr>
        <w:t xml:space="preserve"> </w:t>
      </w:r>
    </w:p>
    <w:p w14:paraId="5A22561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24DCB0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Rozsah a</w:t>
      </w:r>
      <w:r w:rsidR="00F06DC5">
        <w:rPr>
          <w:rFonts w:ascii="Times New Roman" w:hAnsi="Times New Roman"/>
          <w:sz w:val="24"/>
          <w:szCs w:val="24"/>
        </w:rPr>
        <w:t> </w:t>
      </w:r>
      <w:r w:rsidRPr="00BB2BAB">
        <w:rPr>
          <w:rFonts w:ascii="Times New Roman" w:hAnsi="Times New Roman"/>
          <w:sz w:val="24"/>
          <w:szCs w:val="24"/>
        </w:rPr>
        <w:t>délku odborného školení a</w:t>
      </w:r>
      <w:r w:rsidR="00F06DC5">
        <w:rPr>
          <w:rFonts w:ascii="Times New Roman" w:hAnsi="Times New Roman"/>
          <w:sz w:val="24"/>
          <w:szCs w:val="24"/>
        </w:rPr>
        <w:t> </w:t>
      </w:r>
      <w:r w:rsidRPr="00BB2BAB">
        <w:rPr>
          <w:rFonts w:ascii="Times New Roman" w:hAnsi="Times New Roman"/>
          <w:sz w:val="24"/>
          <w:szCs w:val="24"/>
        </w:rPr>
        <w:t>plán teoretické a</w:t>
      </w:r>
      <w:r w:rsidR="00F06DC5">
        <w:rPr>
          <w:rFonts w:ascii="Times New Roman" w:hAnsi="Times New Roman"/>
          <w:sz w:val="24"/>
          <w:szCs w:val="24"/>
        </w:rPr>
        <w:t> </w:t>
      </w:r>
      <w:r w:rsidRPr="00BB2BAB">
        <w:rPr>
          <w:rFonts w:ascii="Times New Roman" w:hAnsi="Times New Roman"/>
          <w:sz w:val="24"/>
          <w:szCs w:val="24"/>
        </w:rPr>
        <w:t xml:space="preserve">praktické části odborného školení stanoví ministerstvo vyhláškou. </w:t>
      </w:r>
    </w:p>
    <w:p w14:paraId="2D71E1F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4F6C3A2" w14:textId="6A88D3E4" w:rsidR="00FD5D37" w:rsidRPr="00BB2BAB" w:rsidRDefault="00432556" w:rsidP="00FD5D37">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sz w:val="24"/>
          <w:szCs w:val="24"/>
        </w:rPr>
        <w:tab/>
        <w:t>(3)</w:t>
      </w:r>
      <w:r w:rsidR="00FD5D37" w:rsidRPr="00BB2BAB">
        <w:rPr>
          <w:rFonts w:ascii="Times New Roman" w:hAnsi="Times New Roman"/>
          <w:b/>
          <w:bCs/>
          <w:sz w:val="24"/>
          <w:szCs w:val="24"/>
        </w:rPr>
        <w:t xml:space="preserve"> Termín odborného školení vyhlašuje Úřad nejpozději 30 dn</w:t>
      </w:r>
      <w:r w:rsidR="00226900">
        <w:rPr>
          <w:rFonts w:ascii="Times New Roman" w:hAnsi="Times New Roman"/>
          <w:b/>
          <w:bCs/>
          <w:sz w:val="24"/>
          <w:szCs w:val="24"/>
        </w:rPr>
        <w:t>ů</w:t>
      </w:r>
      <w:r w:rsidR="00FD5D37" w:rsidRPr="00BB2BAB">
        <w:rPr>
          <w:rFonts w:ascii="Times New Roman" w:hAnsi="Times New Roman"/>
          <w:b/>
          <w:bCs/>
          <w:sz w:val="24"/>
          <w:szCs w:val="24"/>
        </w:rPr>
        <w:t xml:space="preserve"> před jeho zahájením.</w:t>
      </w:r>
      <w:r w:rsidRPr="00BB2BAB">
        <w:rPr>
          <w:rFonts w:ascii="Times New Roman" w:hAnsi="Times New Roman"/>
          <w:b/>
          <w:bCs/>
          <w:sz w:val="24"/>
          <w:szCs w:val="24"/>
        </w:rPr>
        <w:t xml:space="preserve"> </w:t>
      </w:r>
      <w:r w:rsidRPr="00BB2BAB">
        <w:rPr>
          <w:rFonts w:ascii="Times New Roman" w:hAnsi="Times New Roman"/>
          <w:sz w:val="24"/>
          <w:szCs w:val="24"/>
        </w:rPr>
        <w:t>Název a</w:t>
      </w:r>
      <w:r w:rsidR="00F06DC5">
        <w:rPr>
          <w:rFonts w:ascii="Times New Roman" w:hAnsi="Times New Roman"/>
          <w:sz w:val="24"/>
          <w:szCs w:val="24"/>
        </w:rPr>
        <w:t> </w:t>
      </w:r>
      <w:r w:rsidRPr="00BB2BAB">
        <w:rPr>
          <w:rFonts w:ascii="Times New Roman" w:hAnsi="Times New Roman"/>
          <w:sz w:val="24"/>
          <w:szCs w:val="24"/>
        </w:rPr>
        <w:t>kontaktní údaje školicího pracoviště, termín a</w:t>
      </w:r>
      <w:r w:rsidR="00F06DC5">
        <w:rPr>
          <w:rFonts w:ascii="Times New Roman" w:hAnsi="Times New Roman"/>
          <w:sz w:val="24"/>
          <w:szCs w:val="24"/>
        </w:rPr>
        <w:t> </w:t>
      </w:r>
      <w:r w:rsidRPr="00BB2BAB">
        <w:rPr>
          <w:rFonts w:ascii="Times New Roman" w:hAnsi="Times New Roman"/>
          <w:sz w:val="24"/>
          <w:szCs w:val="24"/>
        </w:rPr>
        <w:t>místo konání odborného školení a</w:t>
      </w:r>
      <w:r w:rsidR="00F06DC5">
        <w:rPr>
          <w:rFonts w:ascii="Times New Roman" w:hAnsi="Times New Roman"/>
          <w:sz w:val="24"/>
          <w:szCs w:val="24"/>
        </w:rPr>
        <w:t> </w:t>
      </w:r>
      <w:r w:rsidRPr="00BB2BAB">
        <w:rPr>
          <w:rFonts w:ascii="Times New Roman" w:hAnsi="Times New Roman"/>
          <w:sz w:val="24"/>
          <w:szCs w:val="24"/>
        </w:rPr>
        <w:t xml:space="preserve">organizační pokyny zveřejní Úřad způsobem umožňujícím dálkový přístup. </w:t>
      </w:r>
      <w:r w:rsidRPr="00BB2BAB">
        <w:rPr>
          <w:rFonts w:ascii="Times New Roman" w:hAnsi="Times New Roman"/>
          <w:strike/>
          <w:sz w:val="24"/>
          <w:szCs w:val="24"/>
        </w:rPr>
        <w:t>Odborné školení je zahájeno, pokud je dosaženo alespoň počtu 5 žadatelů.</w:t>
      </w:r>
      <w:r w:rsidRPr="00BB2BAB">
        <w:rPr>
          <w:rFonts w:ascii="Times New Roman" w:hAnsi="Times New Roman"/>
          <w:sz w:val="24"/>
          <w:szCs w:val="24"/>
        </w:rPr>
        <w:t xml:space="preserve"> </w:t>
      </w:r>
      <w:r w:rsidR="00FD5D37" w:rsidRPr="00BB2BAB">
        <w:rPr>
          <w:rFonts w:ascii="Times New Roman" w:hAnsi="Times New Roman"/>
          <w:b/>
          <w:sz w:val="24"/>
          <w:szCs w:val="24"/>
        </w:rPr>
        <w:t>V</w:t>
      </w:r>
      <w:r w:rsidR="00F06DC5">
        <w:rPr>
          <w:rFonts w:ascii="Times New Roman" w:hAnsi="Times New Roman"/>
          <w:b/>
          <w:sz w:val="24"/>
          <w:szCs w:val="24"/>
        </w:rPr>
        <w:t> </w:t>
      </w:r>
      <w:r w:rsidR="00FD5D37" w:rsidRPr="00BB2BAB">
        <w:rPr>
          <w:rFonts w:ascii="Times New Roman" w:hAnsi="Times New Roman"/>
          <w:b/>
          <w:sz w:val="24"/>
          <w:szCs w:val="24"/>
        </w:rPr>
        <w:t xml:space="preserve">kalendářním roce se zahájí alespoň jedno odborné školení pro příslušnou kategorii pyrotechnických výrobků, pokud se přihlásí alespoň jeden uchazeč. </w:t>
      </w:r>
    </w:p>
    <w:p w14:paraId="09BBDDD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p>
    <w:p w14:paraId="073A5F98" w14:textId="0E82D43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Odborné školení je ukončeno zkouškou, která ověří získané odborné znalosti. Zkouška se skládá z</w:t>
      </w:r>
      <w:r w:rsidR="00F06DC5">
        <w:rPr>
          <w:rFonts w:ascii="Times New Roman" w:hAnsi="Times New Roman"/>
          <w:sz w:val="24"/>
          <w:szCs w:val="24"/>
        </w:rPr>
        <w:t> </w:t>
      </w:r>
      <w:r w:rsidRPr="00BB2BAB">
        <w:rPr>
          <w:rFonts w:ascii="Times New Roman" w:hAnsi="Times New Roman"/>
          <w:sz w:val="24"/>
          <w:szCs w:val="24"/>
        </w:rPr>
        <w:t>písemného testu, ústní a</w:t>
      </w:r>
      <w:r w:rsidR="00F06DC5">
        <w:rPr>
          <w:rFonts w:ascii="Times New Roman" w:hAnsi="Times New Roman"/>
          <w:sz w:val="24"/>
          <w:szCs w:val="24"/>
        </w:rPr>
        <w:t> </w:t>
      </w:r>
      <w:r w:rsidRPr="00BB2BAB">
        <w:rPr>
          <w:rFonts w:ascii="Times New Roman" w:hAnsi="Times New Roman"/>
          <w:sz w:val="24"/>
          <w:szCs w:val="24"/>
        </w:rPr>
        <w:t xml:space="preserve">praktické zkoušky podle zkušebního řádu. Zkušební řád stanoví ministerstvo vyhláškou. </w:t>
      </w:r>
      <w:r w:rsidR="00D74D4F" w:rsidRPr="00BB2BAB">
        <w:rPr>
          <w:rFonts w:ascii="Times New Roman" w:hAnsi="Times New Roman"/>
          <w:b/>
          <w:sz w:val="24"/>
          <w:szCs w:val="24"/>
        </w:rPr>
        <w:t xml:space="preserve">Zkoušku lze opakovat do </w:t>
      </w:r>
      <w:r w:rsidR="00226900">
        <w:rPr>
          <w:rFonts w:ascii="Times New Roman" w:hAnsi="Times New Roman"/>
          <w:b/>
          <w:sz w:val="24"/>
          <w:szCs w:val="24"/>
        </w:rPr>
        <w:t>6</w:t>
      </w:r>
      <w:r w:rsidR="00D74D4F" w:rsidRPr="00BB2BAB">
        <w:rPr>
          <w:rFonts w:ascii="Times New Roman" w:hAnsi="Times New Roman"/>
          <w:b/>
          <w:sz w:val="24"/>
          <w:szCs w:val="24"/>
        </w:rPr>
        <w:t xml:space="preserve"> měsíců ode dne konání zkoušky, při které </w:t>
      </w:r>
      <w:r w:rsidR="00E41B13" w:rsidRPr="00BB2BAB">
        <w:rPr>
          <w:rFonts w:ascii="Times New Roman" w:hAnsi="Times New Roman"/>
          <w:b/>
          <w:sz w:val="24"/>
          <w:szCs w:val="24"/>
        </w:rPr>
        <w:t xml:space="preserve">uchazeč </w:t>
      </w:r>
      <w:r w:rsidR="00D74D4F" w:rsidRPr="00BB2BAB">
        <w:rPr>
          <w:rFonts w:ascii="Times New Roman" w:hAnsi="Times New Roman"/>
          <w:b/>
          <w:sz w:val="24"/>
          <w:szCs w:val="24"/>
        </w:rPr>
        <w:t xml:space="preserve">neuspěl. </w:t>
      </w:r>
    </w:p>
    <w:p w14:paraId="6571FF9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166441A" w14:textId="77777777" w:rsidR="00A824CD" w:rsidRPr="00D45570" w:rsidRDefault="00432556">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sz w:val="24"/>
          <w:szCs w:val="24"/>
        </w:rPr>
        <w:tab/>
        <w:t xml:space="preserve">(5) </w:t>
      </w:r>
      <w:r w:rsidRPr="00BB2BAB">
        <w:rPr>
          <w:rFonts w:ascii="Times New Roman" w:hAnsi="Times New Roman"/>
          <w:strike/>
          <w:sz w:val="24"/>
          <w:szCs w:val="24"/>
        </w:rPr>
        <w:t>Náklady spojené se zajištěním odborného školení ve výši 10 000 Kč</w:t>
      </w:r>
      <w:r w:rsidR="003E68CA" w:rsidRPr="00BB2BAB">
        <w:rPr>
          <w:rFonts w:ascii="Times New Roman" w:hAnsi="Times New Roman"/>
          <w:b/>
          <w:strike/>
          <w:sz w:val="24"/>
          <w:szCs w:val="24"/>
        </w:rPr>
        <w:t xml:space="preserve"> </w:t>
      </w:r>
      <w:r w:rsidRPr="00BB2BAB">
        <w:rPr>
          <w:rFonts w:ascii="Times New Roman" w:hAnsi="Times New Roman"/>
          <w:strike/>
          <w:sz w:val="24"/>
          <w:szCs w:val="24"/>
        </w:rPr>
        <w:t>hradí žadatel o</w:t>
      </w:r>
      <w:r w:rsidR="00F06DC5">
        <w:rPr>
          <w:rFonts w:ascii="Times New Roman" w:hAnsi="Times New Roman"/>
          <w:strike/>
          <w:sz w:val="24"/>
          <w:szCs w:val="24"/>
        </w:rPr>
        <w:t> </w:t>
      </w:r>
      <w:r w:rsidRPr="00BB2BAB">
        <w:rPr>
          <w:rFonts w:ascii="Times New Roman" w:hAnsi="Times New Roman"/>
          <w:strike/>
          <w:sz w:val="24"/>
          <w:szCs w:val="24"/>
        </w:rPr>
        <w:t>získání osvědčení o</w:t>
      </w:r>
      <w:r w:rsidR="00F06DC5">
        <w:rPr>
          <w:rFonts w:ascii="Times New Roman" w:hAnsi="Times New Roman"/>
          <w:strike/>
          <w:sz w:val="24"/>
          <w:szCs w:val="24"/>
        </w:rPr>
        <w:t> </w:t>
      </w:r>
      <w:r w:rsidRPr="00BB2BAB">
        <w:rPr>
          <w:rFonts w:ascii="Times New Roman" w:hAnsi="Times New Roman"/>
          <w:strike/>
          <w:sz w:val="24"/>
          <w:szCs w:val="24"/>
        </w:rPr>
        <w:t>odborné způsobilosti k</w:t>
      </w:r>
      <w:r w:rsidR="00F06DC5">
        <w:rPr>
          <w:rFonts w:ascii="Times New Roman" w:hAnsi="Times New Roman"/>
          <w:strike/>
          <w:sz w:val="24"/>
          <w:szCs w:val="24"/>
        </w:rPr>
        <w:t> </w:t>
      </w:r>
      <w:r w:rsidRPr="00BB2BAB">
        <w:rPr>
          <w:rFonts w:ascii="Times New Roman" w:hAnsi="Times New Roman"/>
          <w:strike/>
          <w:sz w:val="24"/>
          <w:szCs w:val="24"/>
        </w:rPr>
        <w:t>zacházení s</w:t>
      </w:r>
      <w:r w:rsidR="00F06DC5">
        <w:rPr>
          <w:rFonts w:ascii="Times New Roman" w:hAnsi="Times New Roman"/>
          <w:strike/>
          <w:sz w:val="24"/>
          <w:szCs w:val="24"/>
        </w:rPr>
        <w:t> </w:t>
      </w:r>
      <w:r w:rsidRPr="00BB2BAB">
        <w:rPr>
          <w:rFonts w:ascii="Times New Roman" w:hAnsi="Times New Roman"/>
          <w:strike/>
          <w:sz w:val="24"/>
          <w:szCs w:val="24"/>
        </w:rPr>
        <w:t>pyrotechnickými výrobky Úřadu. Doklad o</w:t>
      </w:r>
      <w:r w:rsidR="00F06DC5">
        <w:rPr>
          <w:rFonts w:ascii="Times New Roman" w:hAnsi="Times New Roman"/>
          <w:strike/>
          <w:sz w:val="24"/>
          <w:szCs w:val="24"/>
        </w:rPr>
        <w:t> </w:t>
      </w:r>
      <w:r w:rsidRPr="00BB2BAB">
        <w:rPr>
          <w:rFonts w:ascii="Times New Roman" w:hAnsi="Times New Roman"/>
          <w:strike/>
          <w:sz w:val="24"/>
          <w:szCs w:val="24"/>
        </w:rPr>
        <w:t>z</w:t>
      </w:r>
      <w:r w:rsidRPr="00BB2BAB">
        <w:rPr>
          <w:rFonts w:ascii="Times New Roman" w:hAnsi="Times New Roman"/>
          <w:sz w:val="24"/>
          <w:szCs w:val="24"/>
        </w:rPr>
        <w:t>a</w:t>
      </w:r>
      <w:r w:rsidRPr="00BB2BAB">
        <w:rPr>
          <w:rFonts w:ascii="Times New Roman" w:hAnsi="Times New Roman"/>
          <w:strike/>
          <w:sz w:val="24"/>
          <w:szCs w:val="24"/>
        </w:rPr>
        <w:t>placení</w:t>
      </w:r>
      <w:r w:rsidR="003E68CA" w:rsidRPr="00BB2BAB">
        <w:rPr>
          <w:rFonts w:ascii="Times New Roman" w:hAnsi="Times New Roman"/>
          <w:strike/>
          <w:sz w:val="24"/>
          <w:szCs w:val="24"/>
        </w:rPr>
        <w:t xml:space="preserve"> </w:t>
      </w:r>
      <w:r w:rsidRPr="00BB2BAB">
        <w:rPr>
          <w:rFonts w:ascii="Times New Roman" w:hAnsi="Times New Roman"/>
          <w:strike/>
          <w:sz w:val="24"/>
          <w:szCs w:val="24"/>
        </w:rPr>
        <w:t>nákladů předloží žadatel při zahájení odborného školení.</w:t>
      </w:r>
      <w:r w:rsidRPr="00BB2BAB">
        <w:rPr>
          <w:rFonts w:ascii="Times New Roman" w:hAnsi="Times New Roman"/>
          <w:sz w:val="24"/>
          <w:szCs w:val="24"/>
        </w:rPr>
        <w:t xml:space="preserve"> </w:t>
      </w:r>
      <w:r w:rsidR="00C7672B" w:rsidRPr="00D45570">
        <w:rPr>
          <w:rFonts w:ascii="Times New Roman" w:hAnsi="Times New Roman"/>
          <w:strike/>
          <w:sz w:val="24"/>
          <w:szCs w:val="24"/>
        </w:rPr>
        <w:t>Předložení dokladu o zaplacení</w:t>
      </w:r>
      <w:r w:rsidR="00C7672B" w:rsidRPr="00C7672B">
        <w:rPr>
          <w:rFonts w:ascii="Times New Roman" w:hAnsi="Times New Roman"/>
          <w:strike/>
          <w:sz w:val="24"/>
          <w:szCs w:val="24"/>
        </w:rPr>
        <w:t xml:space="preserve"> nákladů</w:t>
      </w:r>
      <w:r w:rsidR="00C7672B" w:rsidRPr="00D45570">
        <w:rPr>
          <w:rFonts w:ascii="Times New Roman" w:hAnsi="Times New Roman"/>
          <w:strike/>
          <w:sz w:val="24"/>
          <w:szCs w:val="24"/>
        </w:rPr>
        <w:t xml:space="preserve"> je předpokladem k absolvování odborného školení</w:t>
      </w:r>
      <w:r w:rsidR="00C7672B">
        <w:rPr>
          <w:rFonts w:ascii="Times New Roman" w:hAnsi="Times New Roman"/>
          <w:strike/>
          <w:sz w:val="24"/>
          <w:szCs w:val="24"/>
        </w:rPr>
        <w:t>.</w:t>
      </w:r>
      <w:r w:rsidR="00C7672B" w:rsidRPr="00BB2BAB">
        <w:rPr>
          <w:rFonts w:ascii="Times New Roman" w:hAnsi="Times New Roman"/>
          <w:b/>
          <w:sz w:val="24"/>
          <w:szCs w:val="24"/>
        </w:rPr>
        <w:t xml:space="preserve"> </w:t>
      </w:r>
      <w:r w:rsidR="00D74D4F" w:rsidRPr="00BB2BAB">
        <w:rPr>
          <w:rFonts w:ascii="Times New Roman" w:hAnsi="Times New Roman"/>
          <w:b/>
          <w:sz w:val="24"/>
          <w:szCs w:val="24"/>
        </w:rPr>
        <w:t xml:space="preserve">Za odborné školení </w:t>
      </w:r>
      <w:r w:rsidR="00BC12A4">
        <w:rPr>
          <w:rFonts w:ascii="Times New Roman" w:hAnsi="Times New Roman"/>
          <w:b/>
          <w:sz w:val="24"/>
          <w:szCs w:val="24"/>
        </w:rPr>
        <w:t>náleží</w:t>
      </w:r>
      <w:r w:rsidR="00BC12A4" w:rsidRPr="00BB2BAB">
        <w:rPr>
          <w:rFonts w:ascii="Times New Roman" w:hAnsi="Times New Roman"/>
          <w:b/>
          <w:sz w:val="24"/>
          <w:szCs w:val="24"/>
        </w:rPr>
        <w:t xml:space="preserve"> </w:t>
      </w:r>
      <w:r w:rsidR="00D74D4F" w:rsidRPr="00BB2BAB">
        <w:rPr>
          <w:rFonts w:ascii="Times New Roman" w:hAnsi="Times New Roman"/>
          <w:b/>
          <w:sz w:val="24"/>
          <w:szCs w:val="24"/>
        </w:rPr>
        <w:t>Úřad</w:t>
      </w:r>
      <w:r w:rsidR="00BC12A4">
        <w:rPr>
          <w:rFonts w:ascii="Times New Roman" w:hAnsi="Times New Roman"/>
          <w:b/>
          <w:sz w:val="24"/>
          <w:szCs w:val="24"/>
        </w:rPr>
        <w:t>u</w:t>
      </w:r>
      <w:r w:rsidR="00D74D4F" w:rsidRPr="00BB2BAB">
        <w:rPr>
          <w:rFonts w:ascii="Times New Roman" w:hAnsi="Times New Roman"/>
          <w:b/>
          <w:sz w:val="24"/>
          <w:szCs w:val="24"/>
        </w:rPr>
        <w:t xml:space="preserve"> </w:t>
      </w:r>
      <w:r w:rsidR="000A6EB5" w:rsidRPr="00BB2BAB">
        <w:rPr>
          <w:rFonts w:ascii="Times New Roman" w:hAnsi="Times New Roman"/>
          <w:b/>
          <w:sz w:val="24"/>
          <w:szCs w:val="24"/>
        </w:rPr>
        <w:t>úplat</w:t>
      </w:r>
      <w:r w:rsidR="000A6EB5">
        <w:rPr>
          <w:rFonts w:ascii="Times New Roman" w:hAnsi="Times New Roman"/>
          <w:b/>
          <w:sz w:val="24"/>
          <w:szCs w:val="24"/>
        </w:rPr>
        <w:t>a</w:t>
      </w:r>
      <w:r w:rsidR="000A6EB5" w:rsidRPr="00BB2BAB">
        <w:rPr>
          <w:rFonts w:ascii="Times New Roman" w:hAnsi="Times New Roman"/>
          <w:b/>
          <w:sz w:val="24"/>
          <w:szCs w:val="24"/>
        </w:rPr>
        <w:t xml:space="preserve"> </w:t>
      </w:r>
      <w:r w:rsidR="00D74D4F" w:rsidRPr="00BB2BAB">
        <w:rPr>
          <w:rFonts w:ascii="Times New Roman" w:hAnsi="Times New Roman"/>
          <w:b/>
          <w:sz w:val="24"/>
          <w:szCs w:val="24"/>
        </w:rPr>
        <w:t>ve výši 10 000 Kč</w:t>
      </w:r>
      <w:r w:rsidR="00C7672B">
        <w:rPr>
          <w:rFonts w:ascii="Times New Roman" w:hAnsi="Times New Roman"/>
          <w:b/>
          <w:sz w:val="24"/>
          <w:szCs w:val="24"/>
        </w:rPr>
        <w:t xml:space="preserve">, jejíž </w:t>
      </w:r>
      <w:r w:rsidR="00C7672B" w:rsidRPr="00D45570">
        <w:rPr>
          <w:rFonts w:ascii="Times New Roman" w:hAnsi="Times New Roman"/>
          <w:b/>
          <w:sz w:val="24"/>
          <w:szCs w:val="24"/>
        </w:rPr>
        <w:t xml:space="preserve">zaplacení je předpokladem k </w:t>
      </w:r>
      <w:r w:rsidR="00BC12A4" w:rsidRPr="00D45570">
        <w:rPr>
          <w:rFonts w:ascii="Times New Roman" w:hAnsi="Times New Roman"/>
          <w:b/>
          <w:sz w:val="24"/>
          <w:szCs w:val="24"/>
        </w:rPr>
        <w:t>účasti na odborném školení</w:t>
      </w:r>
      <w:r w:rsidRPr="00D45570">
        <w:rPr>
          <w:rFonts w:ascii="Times New Roman" w:hAnsi="Times New Roman"/>
          <w:b/>
          <w:sz w:val="24"/>
          <w:szCs w:val="24"/>
        </w:rPr>
        <w:t>.</w:t>
      </w:r>
      <w:r w:rsidR="00D74D4F" w:rsidRPr="00D45570" w:rsidDel="00D74D4F">
        <w:rPr>
          <w:rFonts w:ascii="Times New Roman" w:hAnsi="Times New Roman"/>
          <w:b/>
          <w:sz w:val="24"/>
          <w:szCs w:val="24"/>
        </w:rPr>
        <w:t xml:space="preserve"> </w:t>
      </w:r>
    </w:p>
    <w:p w14:paraId="2B4F7EE6" w14:textId="77777777" w:rsidR="003E68CA" w:rsidRPr="00D45570" w:rsidRDefault="003E68CA">
      <w:pPr>
        <w:widowControl w:val="0"/>
        <w:autoSpaceDE w:val="0"/>
        <w:autoSpaceDN w:val="0"/>
        <w:adjustRightInd w:val="0"/>
        <w:spacing w:after="0" w:line="240" w:lineRule="auto"/>
        <w:jc w:val="both"/>
        <w:rPr>
          <w:rFonts w:ascii="Times New Roman" w:hAnsi="Times New Roman"/>
          <w:b/>
          <w:sz w:val="24"/>
          <w:szCs w:val="24"/>
        </w:rPr>
      </w:pPr>
    </w:p>
    <w:p w14:paraId="23C41526" w14:textId="77777777" w:rsidR="003E68CA" w:rsidRPr="00BB2BAB" w:rsidRDefault="003E68CA" w:rsidP="00A824CD">
      <w:pPr>
        <w:widowControl w:val="0"/>
        <w:autoSpaceDE w:val="0"/>
        <w:autoSpaceDN w:val="0"/>
        <w:adjustRightInd w:val="0"/>
        <w:spacing w:after="0" w:line="240" w:lineRule="auto"/>
        <w:ind w:firstLine="720"/>
        <w:jc w:val="both"/>
        <w:rPr>
          <w:rFonts w:ascii="Times New Roman" w:hAnsi="Times New Roman"/>
          <w:b/>
          <w:sz w:val="24"/>
          <w:szCs w:val="24"/>
        </w:rPr>
      </w:pPr>
      <w:r w:rsidRPr="00BB2BAB">
        <w:rPr>
          <w:rFonts w:ascii="Times New Roman" w:hAnsi="Times New Roman"/>
          <w:b/>
          <w:sz w:val="24"/>
          <w:szCs w:val="24"/>
        </w:rPr>
        <w:t xml:space="preserve">(6) </w:t>
      </w:r>
      <w:r w:rsidR="00D74D4F" w:rsidRPr="00BB2BAB">
        <w:rPr>
          <w:rFonts w:ascii="Times New Roman" w:hAnsi="Times New Roman"/>
          <w:b/>
          <w:sz w:val="24"/>
          <w:szCs w:val="24"/>
        </w:rPr>
        <w:t xml:space="preserve">Za opakování zkoušky </w:t>
      </w:r>
      <w:r w:rsidR="00BC12A4">
        <w:rPr>
          <w:rFonts w:ascii="Times New Roman" w:hAnsi="Times New Roman"/>
          <w:b/>
          <w:sz w:val="24"/>
          <w:szCs w:val="24"/>
        </w:rPr>
        <w:t>náleží</w:t>
      </w:r>
      <w:r w:rsidR="00BC12A4" w:rsidRPr="00BB2BAB">
        <w:rPr>
          <w:rFonts w:ascii="Times New Roman" w:hAnsi="Times New Roman"/>
          <w:b/>
          <w:sz w:val="24"/>
          <w:szCs w:val="24"/>
        </w:rPr>
        <w:t xml:space="preserve"> </w:t>
      </w:r>
      <w:r w:rsidR="00D74D4F" w:rsidRPr="00BB2BAB">
        <w:rPr>
          <w:rFonts w:ascii="Times New Roman" w:hAnsi="Times New Roman"/>
          <w:b/>
          <w:sz w:val="24"/>
          <w:szCs w:val="24"/>
        </w:rPr>
        <w:t>Úřad</w:t>
      </w:r>
      <w:r w:rsidR="00BC12A4">
        <w:rPr>
          <w:rFonts w:ascii="Times New Roman" w:hAnsi="Times New Roman"/>
          <w:b/>
          <w:sz w:val="24"/>
          <w:szCs w:val="24"/>
        </w:rPr>
        <w:t>u</w:t>
      </w:r>
      <w:r w:rsidR="00D74D4F" w:rsidRPr="00BB2BAB">
        <w:rPr>
          <w:rFonts w:ascii="Times New Roman" w:hAnsi="Times New Roman"/>
          <w:b/>
          <w:sz w:val="24"/>
          <w:szCs w:val="24"/>
        </w:rPr>
        <w:t xml:space="preserve"> </w:t>
      </w:r>
      <w:r w:rsidR="006020D3" w:rsidRPr="00BB2BAB">
        <w:rPr>
          <w:rFonts w:ascii="Times New Roman" w:hAnsi="Times New Roman"/>
          <w:b/>
          <w:sz w:val="24"/>
          <w:szCs w:val="24"/>
        </w:rPr>
        <w:t>úplat</w:t>
      </w:r>
      <w:r w:rsidR="006020D3">
        <w:rPr>
          <w:rFonts w:ascii="Times New Roman" w:hAnsi="Times New Roman"/>
          <w:b/>
          <w:sz w:val="24"/>
          <w:szCs w:val="24"/>
        </w:rPr>
        <w:t>a</w:t>
      </w:r>
      <w:r w:rsidR="006020D3" w:rsidRPr="00BB2BAB">
        <w:rPr>
          <w:rFonts w:ascii="Times New Roman" w:hAnsi="Times New Roman"/>
          <w:b/>
          <w:sz w:val="24"/>
          <w:szCs w:val="24"/>
        </w:rPr>
        <w:t xml:space="preserve"> </w:t>
      </w:r>
      <w:r w:rsidR="00D74D4F" w:rsidRPr="00BB2BAB">
        <w:rPr>
          <w:rFonts w:ascii="Times New Roman" w:hAnsi="Times New Roman"/>
          <w:b/>
          <w:sz w:val="24"/>
          <w:szCs w:val="24"/>
        </w:rPr>
        <w:t>ve výši 3</w:t>
      </w:r>
      <w:r w:rsidR="00BC12A4">
        <w:rPr>
          <w:rFonts w:ascii="Times New Roman" w:hAnsi="Times New Roman"/>
          <w:b/>
          <w:sz w:val="24"/>
          <w:szCs w:val="24"/>
        </w:rPr>
        <w:t xml:space="preserve"> </w:t>
      </w:r>
      <w:r w:rsidR="00D74D4F" w:rsidRPr="00BB2BAB">
        <w:rPr>
          <w:rFonts w:ascii="Times New Roman" w:hAnsi="Times New Roman"/>
          <w:b/>
          <w:sz w:val="24"/>
          <w:szCs w:val="24"/>
        </w:rPr>
        <w:t>000 Kč, jejíž zaplacení je předpokladem k</w:t>
      </w:r>
      <w:r w:rsidR="00F06DC5">
        <w:rPr>
          <w:rFonts w:ascii="Times New Roman" w:hAnsi="Times New Roman"/>
          <w:b/>
          <w:sz w:val="24"/>
          <w:szCs w:val="24"/>
        </w:rPr>
        <w:t> </w:t>
      </w:r>
      <w:r w:rsidR="00BC12A4">
        <w:rPr>
          <w:rFonts w:ascii="Times New Roman" w:hAnsi="Times New Roman"/>
          <w:b/>
          <w:sz w:val="24"/>
          <w:szCs w:val="24"/>
        </w:rPr>
        <w:t>účasti na opakované zkoušce</w:t>
      </w:r>
      <w:r w:rsidR="00D74D4F" w:rsidRPr="00BB2BAB">
        <w:rPr>
          <w:rFonts w:ascii="Times New Roman" w:hAnsi="Times New Roman"/>
          <w:b/>
          <w:sz w:val="24"/>
          <w:szCs w:val="24"/>
        </w:rPr>
        <w:t xml:space="preserve">. </w:t>
      </w:r>
    </w:p>
    <w:p w14:paraId="346C133E" w14:textId="77777777" w:rsidR="003E68CA" w:rsidRPr="00BB2BAB" w:rsidRDefault="003E68CA">
      <w:pPr>
        <w:widowControl w:val="0"/>
        <w:autoSpaceDE w:val="0"/>
        <w:autoSpaceDN w:val="0"/>
        <w:adjustRightInd w:val="0"/>
        <w:spacing w:after="0" w:line="240" w:lineRule="auto"/>
        <w:jc w:val="both"/>
        <w:rPr>
          <w:rFonts w:ascii="Times New Roman" w:hAnsi="Times New Roman"/>
          <w:b/>
          <w:sz w:val="24"/>
          <w:szCs w:val="24"/>
        </w:rPr>
      </w:pPr>
    </w:p>
    <w:p w14:paraId="312B1375"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39 </w:t>
      </w:r>
    </w:p>
    <w:p w14:paraId="5C96327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091BCE17"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Zdravotní způsobilost pro účely vydání osvědčení o</w:t>
      </w:r>
      <w:r w:rsidR="00F06DC5">
        <w:rPr>
          <w:rFonts w:ascii="Times New Roman" w:hAnsi="Times New Roman"/>
          <w:b/>
          <w:bCs/>
          <w:sz w:val="24"/>
          <w:szCs w:val="24"/>
        </w:rPr>
        <w:t> </w:t>
      </w:r>
      <w:r w:rsidRPr="00BB2BAB">
        <w:rPr>
          <w:rFonts w:ascii="Times New Roman" w:hAnsi="Times New Roman"/>
          <w:b/>
          <w:bCs/>
          <w:sz w:val="24"/>
          <w:szCs w:val="24"/>
        </w:rPr>
        <w:t xml:space="preserve">odborné způsobilosti </w:t>
      </w:r>
    </w:p>
    <w:p w14:paraId="0ABDF252"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3405DC7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Zdravotní způsobilost žadatele o</w:t>
      </w:r>
      <w:r w:rsidR="00F06DC5">
        <w:rPr>
          <w:rFonts w:ascii="Times New Roman" w:hAnsi="Times New Roman"/>
          <w:sz w:val="24"/>
          <w:szCs w:val="24"/>
        </w:rPr>
        <w:t> </w:t>
      </w:r>
      <w:r w:rsidRPr="00BB2BAB">
        <w:rPr>
          <w:rFonts w:ascii="Times New Roman" w:hAnsi="Times New Roman"/>
          <w:sz w:val="24"/>
          <w:szCs w:val="24"/>
        </w:rPr>
        <w:t>získání osvědčení o</w:t>
      </w:r>
      <w:r w:rsidR="00F06DC5">
        <w:rPr>
          <w:rFonts w:ascii="Times New Roman" w:hAnsi="Times New Roman"/>
          <w:sz w:val="24"/>
          <w:szCs w:val="24"/>
        </w:rPr>
        <w:t> </w:t>
      </w:r>
      <w:r w:rsidRPr="00BB2BAB">
        <w:rPr>
          <w:rFonts w:ascii="Times New Roman" w:hAnsi="Times New Roman"/>
          <w:sz w:val="24"/>
          <w:szCs w:val="24"/>
        </w:rPr>
        <w:t>odborné způsobilosti podle § 36 odst. 1 nebo držitele tohoto osvědčení se dokládá lékařským posudkem. Pokud tento zákon nestanoví jinak, postupuje se při posuzování zdravotní způsobilosti a</w:t>
      </w:r>
      <w:r w:rsidR="00F06DC5">
        <w:rPr>
          <w:rFonts w:ascii="Times New Roman" w:hAnsi="Times New Roman"/>
          <w:sz w:val="24"/>
          <w:szCs w:val="24"/>
        </w:rPr>
        <w:t> </w:t>
      </w:r>
      <w:r w:rsidRPr="00BB2BAB">
        <w:rPr>
          <w:rFonts w:ascii="Times New Roman" w:hAnsi="Times New Roman"/>
          <w:sz w:val="24"/>
          <w:szCs w:val="24"/>
        </w:rPr>
        <w:t>vydávání lékařských posudků podle zákona o</w:t>
      </w:r>
      <w:r w:rsidR="00F06DC5">
        <w:rPr>
          <w:rFonts w:ascii="Times New Roman" w:hAnsi="Times New Roman"/>
          <w:sz w:val="24"/>
          <w:szCs w:val="24"/>
        </w:rPr>
        <w:t> </w:t>
      </w:r>
      <w:r w:rsidRPr="00BB2BAB">
        <w:rPr>
          <w:rFonts w:ascii="Times New Roman" w:hAnsi="Times New Roman"/>
          <w:sz w:val="24"/>
          <w:szCs w:val="24"/>
        </w:rPr>
        <w:t xml:space="preserve">specifických zdravotních službách. </w:t>
      </w:r>
    </w:p>
    <w:p w14:paraId="5FE7FFF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lastRenderedPageBreak/>
        <w:t xml:space="preserve"> </w:t>
      </w:r>
    </w:p>
    <w:p w14:paraId="6254C50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Za zdravotně způsobilého pro účely vydání osvědčení o</w:t>
      </w:r>
      <w:r w:rsidR="00F06DC5">
        <w:rPr>
          <w:rFonts w:ascii="Times New Roman" w:hAnsi="Times New Roman"/>
          <w:sz w:val="24"/>
          <w:szCs w:val="24"/>
        </w:rPr>
        <w:t> </w:t>
      </w:r>
      <w:r w:rsidRPr="00BB2BAB">
        <w:rPr>
          <w:rFonts w:ascii="Times New Roman" w:hAnsi="Times New Roman"/>
          <w:sz w:val="24"/>
          <w:szCs w:val="24"/>
        </w:rPr>
        <w:t>odborné způsobilosti podle § 36 odst. 1 nelze uznat toho, kdo má tak sníženou schopnost k</w:t>
      </w:r>
      <w:r w:rsidR="00F06DC5">
        <w:rPr>
          <w:rFonts w:ascii="Times New Roman" w:hAnsi="Times New Roman"/>
          <w:sz w:val="24"/>
          <w:szCs w:val="24"/>
        </w:rPr>
        <w:t> </w:t>
      </w:r>
      <w:r w:rsidRPr="00BB2BAB">
        <w:rPr>
          <w:rFonts w:ascii="Times New Roman" w:hAnsi="Times New Roman"/>
          <w:sz w:val="24"/>
          <w:szCs w:val="24"/>
        </w:rPr>
        <w:t>vidění, vnímání nebo k</w:t>
      </w:r>
      <w:r w:rsidR="00F06DC5">
        <w:rPr>
          <w:rFonts w:ascii="Times New Roman" w:hAnsi="Times New Roman"/>
          <w:sz w:val="24"/>
          <w:szCs w:val="24"/>
        </w:rPr>
        <w:t> </w:t>
      </w:r>
      <w:r w:rsidRPr="00BB2BAB">
        <w:rPr>
          <w:rFonts w:ascii="Times New Roman" w:hAnsi="Times New Roman"/>
          <w:sz w:val="24"/>
          <w:szCs w:val="24"/>
        </w:rPr>
        <w:t>pohybu, že nemůže bezpečně nakládat s</w:t>
      </w:r>
      <w:r w:rsidR="00F06DC5">
        <w:rPr>
          <w:rFonts w:ascii="Times New Roman" w:hAnsi="Times New Roman"/>
          <w:sz w:val="24"/>
          <w:szCs w:val="24"/>
        </w:rPr>
        <w:t> </w:t>
      </w:r>
      <w:r w:rsidRPr="00BB2BAB">
        <w:rPr>
          <w:rFonts w:ascii="Times New Roman" w:hAnsi="Times New Roman"/>
          <w:sz w:val="24"/>
          <w:szCs w:val="24"/>
        </w:rPr>
        <w:t>pyrotechnickými výrobky. Požadavky na zdravotní způsobilost, zejména obsah lékařských prohlídek, náležitosti lékařského posudku, podmínky pro posouzení zdravotní způsobilosti a</w:t>
      </w:r>
      <w:r w:rsidR="00F06DC5">
        <w:rPr>
          <w:rFonts w:ascii="Times New Roman" w:hAnsi="Times New Roman"/>
          <w:sz w:val="24"/>
          <w:szCs w:val="24"/>
        </w:rPr>
        <w:t> </w:t>
      </w:r>
      <w:r w:rsidRPr="00BB2BAB">
        <w:rPr>
          <w:rFonts w:ascii="Times New Roman" w:hAnsi="Times New Roman"/>
          <w:sz w:val="24"/>
          <w:szCs w:val="24"/>
        </w:rPr>
        <w:t>nemoci, vady nebo stavy, které vylučují nebo omezují zdravotní způsobilost k</w:t>
      </w:r>
      <w:r w:rsidR="00F06DC5">
        <w:rPr>
          <w:rFonts w:ascii="Times New Roman" w:hAnsi="Times New Roman"/>
          <w:sz w:val="24"/>
          <w:szCs w:val="24"/>
        </w:rPr>
        <w:t> </w:t>
      </w:r>
      <w:r w:rsidRPr="00BB2BAB">
        <w:rPr>
          <w:rFonts w:ascii="Times New Roman" w:hAnsi="Times New Roman"/>
          <w:sz w:val="24"/>
          <w:szCs w:val="24"/>
        </w:rPr>
        <w:t>zacházení s</w:t>
      </w:r>
      <w:r w:rsidR="00F06DC5">
        <w:rPr>
          <w:rFonts w:ascii="Times New Roman" w:hAnsi="Times New Roman"/>
          <w:sz w:val="24"/>
          <w:szCs w:val="24"/>
        </w:rPr>
        <w:t> </w:t>
      </w:r>
      <w:r w:rsidRPr="00BB2BAB">
        <w:rPr>
          <w:rFonts w:ascii="Times New Roman" w:hAnsi="Times New Roman"/>
          <w:sz w:val="24"/>
          <w:szCs w:val="24"/>
        </w:rPr>
        <w:t xml:space="preserve">pyrotechnickými výrobky, stanoví ministerstvo vyhláškou. </w:t>
      </w:r>
    </w:p>
    <w:p w14:paraId="6916C2B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939541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Zjistí-li posuzující lékař u</w:t>
      </w:r>
      <w:r w:rsidR="00F06DC5">
        <w:rPr>
          <w:rFonts w:ascii="Times New Roman" w:hAnsi="Times New Roman"/>
          <w:sz w:val="24"/>
          <w:szCs w:val="24"/>
        </w:rPr>
        <w:t> </w:t>
      </w:r>
      <w:r w:rsidRPr="00BB2BAB">
        <w:rPr>
          <w:rFonts w:ascii="Times New Roman" w:hAnsi="Times New Roman"/>
          <w:sz w:val="24"/>
          <w:szCs w:val="24"/>
        </w:rPr>
        <w:t>držitele osvědčení o</w:t>
      </w:r>
      <w:r w:rsidR="00F06DC5">
        <w:rPr>
          <w:rFonts w:ascii="Times New Roman" w:hAnsi="Times New Roman"/>
          <w:sz w:val="24"/>
          <w:szCs w:val="24"/>
        </w:rPr>
        <w:t> </w:t>
      </w:r>
      <w:r w:rsidRPr="00BB2BAB">
        <w:rPr>
          <w:rFonts w:ascii="Times New Roman" w:hAnsi="Times New Roman"/>
          <w:sz w:val="24"/>
          <w:szCs w:val="24"/>
        </w:rPr>
        <w:t>odborné způsobilosti podle § 36 odst. 1 změnu zdravotního stavu, která má za následek omezení nebo ztrátu zdravotní způsobilosti k</w:t>
      </w:r>
      <w:r w:rsidR="00F06DC5">
        <w:rPr>
          <w:rFonts w:ascii="Times New Roman" w:hAnsi="Times New Roman"/>
          <w:sz w:val="24"/>
          <w:szCs w:val="24"/>
        </w:rPr>
        <w:t> </w:t>
      </w:r>
      <w:r w:rsidRPr="00BB2BAB">
        <w:rPr>
          <w:rFonts w:ascii="Times New Roman" w:hAnsi="Times New Roman"/>
          <w:sz w:val="24"/>
          <w:szCs w:val="24"/>
        </w:rPr>
        <w:t>zacházení s</w:t>
      </w:r>
      <w:r w:rsidR="00F06DC5">
        <w:rPr>
          <w:rFonts w:ascii="Times New Roman" w:hAnsi="Times New Roman"/>
          <w:sz w:val="24"/>
          <w:szCs w:val="24"/>
        </w:rPr>
        <w:t> </w:t>
      </w:r>
      <w:r w:rsidRPr="00BB2BAB">
        <w:rPr>
          <w:rFonts w:ascii="Times New Roman" w:hAnsi="Times New Roman"/>
          <w:sz w:val="24"/>
          <w:szCs w:val="24"/>
        </w:rPr>
        <w:t>pyrotechnickými výrobky, je povinen vydat nový lékařský posudek a</w:t>
      </w:r>
      <w:r w:rsidR="00F06DC5">
        <w:rPr>
          <w:rFonts w:ascii="Times New Roman" w:hAnsi="Times New Roman"/>
          <w:sz w:val="24"/>
          <w:szCs w:val="24"/>
        </w:rPr>
        <w:t> </w:t>
      </w:r>
      <w:r w:rsidRPr="00BB2BAB">
        <w:rPr>
          <w:rFonts w:ascii="Times New Roman" w:hAnsi="Times New Roman"/>
          <w:sz w:val="24"/>
          <w:szCs w:val="24"/>
        </w:rPr>
        <w:t>zaslat jej bez zbytečného odkladu Českému báňskému úřadu a</w:t>
      </w:r>
      <w:r w:rsidR="00F06DC5">
        <w:rPr>
          <w:rFonts w:ascii="Times New Roman" w:hAnsi="Times New Roman"/>
          <w:sz w:val="24"/>
          <w:szCs w:val="24"/>
        </w:rPr>
        <w:t> </w:t>
      </w:r>
      <w:r w:rsidRPr="00BB2BAB">
        <w:rPr>
          <w:rFonts w:ascii="Times New Roman" w:hAnsi="Times New Roman"/>
          <w:sz w:val="24"/>
          <w:szCs w:val="24"/>
        </w:rPr>
        <w:t xml:space="preserve">zaměstnavateli držitele osvědčení. </w:t>
      </w:r>
    </w:p>
    <w:p w14:paraId="175B5C6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6F5C7A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Každý lékař, který zjistí nebo nabude důvodné podezření, že držitel osvědčení o</w:t>
      </w:r>
      <w:r w:rsidR="00F06DC5">
        <w:rPr>
          <w:rFonts w:ascii="Times New Roman" w:hAnsi="Times New Roman"/>
          <w:sz w:val="24"/>
          <w:szCs w:val="24"/>
        </w:rPr>
        <w:t> </w:t>
      </w:r>
      <w:r w:rsidRPr="00BB2BAB">
        <w:rPr>
          <w:rFonts w:ascii="Times New Roman" w:hAnsi="Times New Roman"/>
          <w:sz w:val="24"/>
          <w:szCs w:val="24"/>
        </w:rPr>
        <w:t>odborné způsobilosti podle § 36 odst. 1 trpí nemocí, vadou nebo stavem, které vylučují nebo omezují zdravotní způsobilost k</w:t>
      </w:r>
      <w:r w:rsidR="00F06DC5">
        <w:rPr>
          <w:rFonts w:ascii="Times New Roman" w:hAnsi="Times New Roman"/>
          <w:sz w:val="24"/>
          <w:szCs w:val="24"/>
        </w:rPr>
        <w:t> </w:t>
      </w:r>
      <w:r w:rsidRPr="00BB2BAB">
        <w:rPr>
          <w:rFonts w:ascii="Times New Roman" w:hAnsi="Times New Roman"/>
          <w:sz w:val="24"/>
          <w:szCs w:val="24"/>
        </w:rPr>
        <w:t>zacházení s</w:t>
      </w:r>
      <w:r w:rsidR="00F06DC5">
        <w:rPr>
          <w:rFonts w:ascii="Times New Roman" w:hAnsi="Times New Roman"/>
          <w:sz w:val="24"/>
          <w:szCs w:val="24"/>
        </w:rPr>
        <w:t> </w:t>
      </w:r>
      <w:r w:rsidRPr="00BB2BAB">
        <w:rPr>
          <w:rFonts w:ascii="Times New Roman" w:hAnsi="Times New Roman"/>
          <w:sz w:val="24"/>
          <w:szCs w:val="24"/>
        </w:rPr>
        <w:t>pyrotechnickými výrobky podle § 36 odst. 1 písm. a) nebo b</w:t>
      </w:r>
      <w:r w:rsidR="00703D81" w:rsidRPr="00BB2BAB">
        <w:rPr>
          <w:rFonts w:ascii="Times New Roman" w:hAnsi="Times New Roman"/>
          <w:sz w:val="24"/>
          <w:szCs w:val="24"/>
        </w:rPr>
        <w:t>)</w:t>
      </w:r>
      <w:r w:rsidRPr="00BB2BAB">
        <w:rPr>
          <w:rFonts w:ascii="Times New Roman" w:hAnsi="Times New Roman"/>
          <w:sz w:val="24"/>
          <w:szCs w:val="24"/>
        </w:rPr>
        <w:t xml:space="preserve"> poučí jej o</w:t>
      </w:r>
      <w:r w:rsidR="00F06DC5">
        <w:rPr>
          <w:rFonts w:ascii="Times New Roman" w:hAnsi="Times New Roman"/>
          <w:sz w:val="24"/>
          <w:szCs w:val="24"/>
        </w:rPr>
        <w:t> </w:t>
      </w:r>
      <w:r w:rsidRPr="00BB2BAB">
        <w:rPr>
          <w:rFonts w:ascii="Times New Roman" w:hAnsi="Times New Roman"/>
          <w:sz w:val="24"/>
          <w:szCs w:val="24"/>
        </w:rPr>
        <w:t>této skutečnosti a</w:t>
      </w:r>
      <w:r w:rsidR="00F06DC5">
        <w:rPr>
          <w:rFonts w:ascii="Times New Roman" w:hAnsi="Times New Roman"/>
          <w:sz w:val="24"/>
          <w:szCs w:val="24"/>
        </w:rPr>
        <w:t> </w:t>
      </w:r>
      <w:r w:rsidRPr="00BB2BAB">
        <w:rPr>
          <w:rFonts w:ascii="Times New Roman" w:hAnsi="Times New Roman"/>
          <w:sz w:val="24"/>
          <w:szCs w:val="24"/>
        </w:rPr>
        <w:t xml:space="preserve">oznámí ji bez zbytečného odkladu posuzujícímu lékaři. Posuzující lékař pak postupuje podle odstavce 3. </w:t>
      </w:r>
    </w:p>
    <w:p w14:paraId="3DF8DD0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F45534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(5) Držitel osvědčení o</w:t>
      </w:r>
      <w:r w:rsidR="00F06DC5">
        <w:rPr>
          <w:rFonts w:ascii="Times New Roman" w:hAnsi="Times New Roman"/>
          <w:sz w:val="24"/>
          <w:szCs w:val="24"/>
        </w:rPr>
        <w:t> </w:t>
      </w:r>
      <w:r w:rsidRPr="00BB2BAB">
        <w:rPr>
          <w:rFonts w:ascii="Times New Roman" w:hAnsi="Times New Roman"/>
          <w:sz w:val="24"/>
          <w:szCs w:val="24"/>
        </w:rPr>
        <w:t>odborné způsobilosti podle § 36 odst. 1 se považuje za zdravotně nezpůsobilého k</w:t>
      </w:r>
      <w:r w:rsidR="00F06DC5">
        <w:rPr>
          <w:rFonts w:ascii="Times New Roman" w:hAnsi="Times New Roman"/>
          <w:sz w:val="24"/>
          <w:szCs w:val="24"/>
        </w:rPr>
        <w:t> </w:t>
      </w:r>
      <w:r w:rsidRPr="00BB2BAB">
        <w:rPr>
          <w:rFonts w:ascii="Times New Roman" w:hAnsi="Times New Roman"/>
          <w:sz w:val="24"/>
          <w:szCs w:val="24"/>
        </w:rPr>
        <w:t>zacházení s</w:t>
      </w:r>
      <w:r w:rsidR="00F06DC5">
        <w:rPr>
          <w:rFonts w:ascii="Times New Roman" w:hAnsi="Times New Roman"/>
          <w:sz w:val="24"/>
          <w:szCs w:val="24"/>
        </w:rPr>
        <w:t> </w:t>
      </w:r>
      <w:r w:rsidRPr="00BB2BAB">
        <w:rPr>
          <w:rFonts w:ascii="Times New Roman" w:hAnsi="Times New Roman"/>
          <w:sz w:val="24"/>
          <w:szCs w:val="24"/>
        </w:rPr>
        <w:t xml:space="preserve">pyrotechnickými výrobky, pokud nepředloží lékařský posudek, nebo nepředloží Českému báňskému úřadu lékařský posudek ve lhůtě 5 let ode dne vydání předchozího lékařského posudku, nebo došlo-li ke změně stavu, který má za následek ztrátu jeho zdravotní způsobilosti. </w:t>
      </w:r>
    </w:p>
    <w:p w14:paraId="71999C6B" w14:textId="77777777" w:rsidR="00FB1130" w:rsidRPr="00BB2BAB" w:rsidRDefault="00FB1130">
      <w:pPr>
        <w:widowControl w:val="0"/>
        <w:autoSpaceDE w:val="0"/>
        <w:autoSpaceDN w:val="0"/>
        <w:adjustRightInd w:val="0"/>
        <w:spacing w:after="0" w:line="240" w:lineRule="auto"/>
        <w:jc w:val="both"/>
        <w:rPr>
          <w:rFonts w:ascii="Times New Roman" w:hAnsi="Times New Roman"/>
          <w:sz w:val="24"/>
          <w:szCs w:val="24"/>
        </w:rPr>
      </w:pPr>
    </w:p>
    <w:p w14:paraId="2D12A0D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3EB14E91" w14:textId="77777777" w:rsidR="00432556" w:rsidRPr="007869CD" w:rsidRDefault="00432556">
      <w:pPr>
        <w:widowControl w:val="0"/>
        <w:autoSpaceDE w:val="0"/>
        <w:autoSpaceDN w:val="0"/>
        <w:adjustRightInd w:val="0"/>
        <w:spacing w:after="0" w:line="240" w:lineRule="auto"/>
        <w:jc w:val="center"/>
        <w:rPr>
          <w:rFonts w:ascii="Times New Roman" w:hAnsi="Times New Roman"/>
          <w:sz w:val="24"/>
          <w:szCs w:val="24"/>
        </w:rPr>
      </w:pPr>
      <w:r w:rsidRPr="007869CD">
        <w:rPr>
          <w:rFonts w:ascii="Times New Roman" w:hAnsi="Times New Roman"/>
          <w:sz w:val="24"/>
          <w:szCs w:val="24"/>
        </w:rPr>
        <w:t xml:space="preserve">§ 40 </w:t>
      </w:r>
    </w:p>
    <w:p w14:paraId="331FF12F" w14:textId="77777777" w:rsidR="00432556" w:rsidRPr="007531F5" w:rsidRDefault="00432556">
      <w:pPr>
        <w:widowControl w:val="0"/>
        <w:autoSpaceDE w:val="0"/>
        <w:autoSpaceDN w:val="0"/>
        <w:adjustRightInd w:val="0"/>
        <w:spacing w:after="0" w:line="240" w:lineRule="auto"/>
        <w:rPr>
          <w:rFonts w:ascii="Times New Roman" w:hAnsi="Times New Roman"/>
          <w:sz w:val="24"/>
          <w:szCs w:val="24"/>
        </w:rPr>
      </w:pPr>
    </w:p>
    <w:p w14:paraId="6B74701D" w14:textId="77777777" w:rsidR="00432556" w:rsidRPr="00D45570" w:rsidRDefault="00432556">
      <w:pPr>
        <w:widowControl w:val="0"/>
        <w:autoSpaceDE w:val="0"/>
        <w:autoSpaceDN w:val="0"/>
        <w:adjustRightInd w:val="0"/>
        <w:spacing w:after="0" w:line="240" w:lineRule="auto"/>
        <w:jc w:val="center"/>
        <w:rPr>
          <w:rFonts w:ascii="Times New Roman" w:hAnsi="Times New Roman"/>
          <w:b/>
          <w:bCs/>
          <w:sz w:val="24"/>
          <w:szCs w:val="24"/>
        </w:rPr>
      </w:pPr>
      <w:r w:rsidRPr="00F12448">
        <w:rPr>
          <w:rFonts w:ascii="Times New Roman" w:hAnsi="Times New Roman"/>
          <w:b/>
          <w:bCs/>
          <w:sz w:val="24"/>
          <w:szCs w:val="24"/>
        </w:rPr>
        <w:t>Zrušení osvědčení o</w:t>
      </w:r>
      <w:r w:rsidR="00F06DC5" w:rsidRPr="00D45570">
        <w:rPr>
          <w:rFonts w:ascii="Times New Roman" w:hAnsi="Times New Roman"/>
          <w:b/>
          <w:bCs/>
          <w:sz w:val="24"/>
          <w:szCs w:val="24"/>
        </w:rPr>
        <w:t> </w:t>
      </w:r>
      <w:r w:rsidRPr="00D45570">
        <w:rPr>
          <w:rFonts w:ascii="Times New Roman" w:hAnsi="Times New Roman"/>
          <w:b/>
          <w:bCs/>
          <w:sz w:val="24"/>
          <w:szCs w:val="24"/>
        </w:rPr>
        <w:t xml:space="preserve">odborné způsobilosti </w:t>
      </w:r>
    </w:p>
    <w:p w14:paraId="6CFDF2C8" w14:textId="77777777" w:rsidR="00432556" w:rsidRPr="007869CD" w:rsidRDefault="00432556">
      <w:pPr>
        <w:widowControl w:val="0"/>
        <w:autoSpaceDE w:val="0"/>
        <w:autoSpaceDN w:val="0"/>
        <w:adjustRightInd w:val="0"/>
        <w:spacing w:after="0" w:line="240" w:lineRule="auto"/>
        <w:rPr>
          <w:rFonts w:ascii="Times New Roman" w:hAnsi="Times New Roman"/>
          <w:b/>
          <w:bCs/>
          <w:sz w:val="24"/>
          <w:szCs w:val="24"/>
        </w:rPr>
      </w:pPr>
    </w:p>
    <w:p w14:paraId="6557D25F" w14:textId="77777777" w:rsidR="00432556" w:rsidRPr="00BF007C" w:rsidRDefault="00432556" w:rsidP="00C5743C">
      <w:pPr>
        <w:widowControl w:val="0"/>
        <w:autoSpaceDE w:val="0"/>
        <w:autoSpaceDN w:val="0"/>
        <w:adjustRightInd w:val="0"/>
        <w:spacing w:after="0" w:line="240" w:lineRule="auto"/>
        <w:jc w:val="both"/>
        <w:rPr>
          <w:rFonts w:ascii="Times New Roman" w:hAnsi="Times New Roman"/>
          <w:strike/>
          <w:sz w:val="24"/>
          <w:szCs w:val="24"/>
        </w:rPr>
      </w:pPr>
      <w:r w:rsidRPr="007869CD">
        <w:rPr>
          <w:rFonts w:ascii="Times New Roman" w:hAnsi="Times New Roman"/>
          <w:sz w:val="24"/>
          <w:szCs w:val="24"/>
        </w:rPr>
        <w:tab/>
      </w:r>
      <w:r w:rsidRPr="00BF007C">
        <w:rPr>
          <w:rFonts w:ascii="Times New Roman" w:hAnsi="Times New Roman"/>
          <w:strike/>
          <w:sz w:val="24"/>
          <w:szCs w:val="24"/>
        </w:rPr>
        <w:t>(1) Český báňský úřad rozhodne o</w:t>
      </w:r>
      <w:r w:rsidR="00F06DC5" w:rsidRPr="00BF007C">
        <w:rPr>
          <w:rFonts w:ascii="Times New Roman" w:hAnsi="Times New Roman"/>
          <w:strike/>
          <w:sz w:val="24"/>
          <w:szCs w:val="24"/>
        </w:rPr>
        <w:t> </w:t>
      </w:r>
      <w:r w:rsidRPr="00BF007C">
        <w:rPr>
          <w:rFonts w:ascii="Times New Roman" w:hAnsi="Times New Roman"/>
          <w:strike/>
          <w:sz w:val="24"/>
          <w:szCs w:val="24"/>
        </w:rPr>
        <w:t>zrušení osvědčení o</w:t>
      </w:r>
      <w:r w:rsidR="00F06DC5" w:rsidRPr="00BF007C">
        <w:rPr>
          <w:rFonts w:ascii="Times New Roman" w:hAnsi="Times New Roman"/>
          <w:strike/>
          <w:sz w:val="24"/>
          <w:szCs w:val="24"/>
        </w:rPr>
        <w:t> </w:t>
      </w:r>
      <w:r w:rsidRPr="00BF007C">
        <w:rPr>
          <w:rFonts w:ascii="Times New Roman" w:hAnsi="Times New Roman"/>
          <w:strike/>
          <w:sz w:val="24"/>
          <w:szCs w:val="24"/>
        </w:rPr>
        <w:t xml:space="preserve">odborné způsobilosti podle </w:t>
      </w:r>
      <w:r w:rsidRPr="00D45570">
        <w:rPr>
          <w:rFonts w:ascii="Times New Roman" w:hAnsi="Times New Roman"/>
          <w:strike/>
          <w:sz w:val="24"/>
          <w:szCs w:val="24"/>
        </w:rPr>
        <w:t>§ 36 odst. 1</w:t>
      </w:r>
      <w:r w:rsidRPr="00BF007C">
        <w:rPr>
          <w:rFonts w:ascii="Times New Roman" w:hAnsi="Times New Roman"/>
          <w:strike/>
          <w:sz w:val="24"/>
          <w:szCs w:val="24"/>
        </w:rPr>
        <w:t xml:space="preserve">, jestliže jeho držitel </w:t>
      </w:r>
    </w:p>
    <w:p w14:paraId="752E801E" w14:textId="77777777" w:rsidR="00432556" w:rsidRPr="00BF007C" w:rsidRDefault="00432556" w:rsidP="00D45570">
      <w:pPr>
        <w:widowControl w:val="0"/>
        <w:autoSpaceDE w:val="0"/>
        <w:autoSpaceDN w:val="0"/>
        <w:adjustRightInd w:val="0"/>
        <w:spacing w:after="0" w:line="240" w:lineRule="auto"/>
        <w:jc w:val="both"/>
        <w:rPr>
          <w:rFonts w:ascii="Times New Roman" w:hAnsi="Times New Roman"/>
          <w:strike/>
          <w:sz w:val="24"/>
          <w:szCs w:val="24"/>
        </w:rPr>
      </w:pPr>
    </w:p>
    <w:p w14:paraId="13F5F789" w14:textId="77777777" w:rsidR="00432556" w:rsidRPr="00BF007C" w:rsidRDefault="00432556" w:rsidP="00C5743C">
      <w:pPr>
        <w:widowControl w:val="0"/>
        <w:autoSpaceDE w:val="0"/>
        <w:autoSpaceDN w:val="0"/>
        <w:adjustRightInd w:val="0"/>
        <w:spacing w:after="0" w:line="240" w:lineRule="auto"/>
        <w:jc w:val="both"/>
        <w:rPr>
          <w:rFonts w:ascii="Times New Roman" w:hAnsi="Times New Roman"/>
          <w:strike/>
          <w:sz w:val="24"/>
          <w:szCs w:val="24"/>
        </w:rPr>
      </w:pPr>
      <w:r w:rsidRPr="00BF007C">
        <w:rPr>
          <w:rFonts w:ascii="Times New Roman" w:hAnsi="Times New Roman"/>
          <w:strike/>
          <w:sz w:val="24"/>
          <w:szCs w:val="24"/>
        </w:rPr>
        <w:t>a) přestane splňovat podmínky potřebné pro jeho získání, nebo</w:t>
      </w:r>
      <w:r w:rsidR="00FB1130" w:rsidRPr="00BF007C">
        <w:rPr>
          <w:rFonts w:ascii="Times New Roman" w:hAnsi="Times New Roman"/>
          <w:strike/>
          <w:sz w:val="24"/>
          <w:szCs w:val="24"/>
        </w:rPr>
        <w:t xml:space="preserve"> </w:t>
      </w:r>
      <w:r w:rsidRPr="00BF007C">
        <w:rPr>
          <w:rFonts w:ascii="Times New Roman" w:hAnsi="Times New Roman"/>
          <w:strike/>
          <w:sz w:val="24"/>
          <w:szCs w:val="24"/>
        </w:rPr>
        <w:t xml:space="preserve"> </w:t>
      </w:r>
    </w:p>
    <w:p w14:paraId="5E260754" w14:textId="77777777" w:rsidR="00C5743C" w:rsidRPr="0050058F" w:rsidRDefault="00432556" w:rsidP="00C5743C">
      <w:pPr>
        <w:widowControl w:val="0"/>
        <w:autoSpaceDE w:val="0"/>
        <w:autoSpaceDN w:val="0"/>
        <w:adjustRightInd w:val="0"/>
        <w:spacing w:after="0" w:line="240" w:lineRule="auto"/>
        <w:jc w:val="both"/>
        <w:rPr>
          <w:rFonts w:ascii="Times New Roman" w:hAnsi="Times New Roman"/>
          <w:strike/>
          <w:sz w:val="24"/>
        </w:rPr>
      </w:pPr>
      <w:r w:rsidRPr="000E1984">
        <w:rPr>
          <w:rFonts w:ascii="Times New Roman" w:hAnsi="Times New Roman"/>
          <w:strike/>
          <w:sz w:val="24"/>
          <w:szCs w:val="24"/>
        </w:rPr>
        <w:t>b) nepředloží lékařský posudek do 5 let ode dne vydání předchozího lékařského posudku.</w:t>
      </w:r>
    </w:p>
    <w:p w14:paraId="73F40312" w14:textId="4C13FEF9" w:rsidR="00C5743C" w:rsidRPr="000E1984" w:rsidRDefault="00F81EA5" w:rsidP="00F81EA5">
      <w:pPr>
        <w:widowControl w:val="0"/>
        <w:autoSpaceDE w:val="0"/>
        <w:autoSpaceDN w:val="0"/>
        <w:adjustRightInd w:val="0"/>
        <w:spacing w:after="0" w:line="240" w:lineRule="auto"/>
        <w:ind w:firstLine="425"/>
        <w:jc w:val="both"/>
        <w:rPr>
          <w:rFonts w:ascii="Times New Roman" w:hAnsi="Times New Roman"/>
          <w:b/>
          <w:sz w:val="24"/>
          <w:szCs w:val="24"/>
        </w:rPr>
      </w:pPr>
      <w:r>
        <w:rPr>
          <w:rFonts w:ascii="Times New Roman" w:hAnsi="Times New Roman"/>
          <w:b/>
          <w:sz w:val="24"/>
          <w:szCs w:val="24"/>
        </w:rPr>
        <w:t xml:space="preserve">(1) </w:t>
      </w:r>
      <w:r w:rsidR="00C5743C" w:rsidRPr="000E1984">
        <w:rPr>
          <w:rFonts w:ascii="Times New Roman" w:hAnsi="Times New Roman"/>
          <w:b/>
          <w:sz w:val="24"/>
          <w:szCs w:val="24"/>
        </w:rPr>
        <w:t>Český báňský úřad rozhodne o zrušení osvědčení o odborné způsobilosti podle tohoto zákona, jestliže jeho držitel přestane splňovat podmínky potřebné pro jeho získání. Osoba, které bylo toto osvědčení zrušeno, je povinna v</w:t>
      </w:r>
      <w:r w:rsidR="00226900">
        <w:rPr>
          <w:rFonts w:ascii="Times New Roman" w:hAnsi="Times New Roman"/>
          <w:b/>
          <w:sz w:val="24"/>
          <w:szCs w:val="24"/>
        </w:rPr>
        <w:t>e</w:t>
      </w:r>
      <w:r w:rsidR="00C5743C" w:rsidRPr="000E1984">
        <w:rPr>
          <w:rFonts w:ascii="Times New Roman" w:hAnsi="Times New Roman"/>
          <w:b/>
          <w:sz w:val="24"/>
          <w:szCs w:val="24"/>
        </w:rPr>
        <w:t xml:space="preserve"> lhůtě stanovené v rozhodnutí vrátit Českému báňskému úřadu originál osvědčení.</w:t>
      </w:r>
    </w:p>
    <w:p w14:paraId="7326B668" w14:textId="77777777" w:rsidR="00432556" w:rsidRPr="000E1984" w:rsidRDefault="00432556" w:rsidP="00C5743C">
      <w:pPr>
        <w:widowControl w:val="0"/>
        <w:autoSpaceDE w:val="0"/>
        <w:autoSpaceDN w:val="0"/>
        <w:adjustRightInd w:val="0"/>
        <w:spacing w:after="0" w:line="240" w:lineRule="auto"/>
        <w:jc w:val="both"/>
        <w:rPr>
          <w:rFonts w:ascii="Times New Roman" w:hAnsi="Times New Roman"/>
          <w:b/>
          <w:sz w:val="24"/>
          <w:szCs w:val="24"/>
        </w:rPr>
      </w:pPr>
      <w:r w:rsidRPr="000E1984">
        <w:rPr>
          <w:rFonts w:ascii="Times New Roman" w:hAnsi="Times New Roman"/>
          <w:b/>
          <w:sz w:val="24"/>
          <w:szCs w:val="24"/>
        </w:rPr>
        <w:t xml:space="preserve"> </w:t>
      </w:r>
    </w:p>
    <w:p w14:paraId="2F30B123" w14:textId="77777777" w:rsidR="00432556" w:rsidRPr="000E1984" w:rsidRDefault="00432556">
      <w:pPr>
        <w:widowControl w:val="0"/>
        <w:autoSpaceDE w:val="0"/>
        <w:autoSpaceDN w:val="0"/>
        <w:adjustRightInd w:val="0"/>
        <w:spacing w:after="0" w:line="240" w:lineRule="auto"/>
        <w:rPr>
          <w:rFonts w:ascii="Times New Roman" w:hAnsi="Times New Roman"/>
          <w:sz w:val="24"/>
          <w:szCs w:val="24"/>
        </w:rPr>
      </w:pPr>
      <w:r w:rsidRPr="000E1984">
        <w:rPr>
          <w:rFonts w:ascii="Times New Roman" w:hAnsi="Times New Roman"/>
          <w:sz w:val="24"/>
          <w:szCs w:val="24"/>
        </w:rPr>
        <w:lastRenderedPageBreak/>
        <w:t xml:space="preserve"> </w:t>
      </w:r>
    </w:p>
    <w:p w14:paraId="7A086134" w14:textId="36296AC1" w:rsidR="00432556" w:rsidRPr="000E1984" w:rsidRDefault="00432556" w:rsidP="00BF007C">
      <w:pPr>
        <w:widowControl w:val="0"/>
        <w:autoSpaceDE w:val="0"/>
        <w:autoSpaceDN w:val="0"/>
        <w:adjustRightInd w:val="0"/>
        <w:spacing w:after="240"/>
        <w:ind w:firstLine="425"/>
        <w:jc w:val="both"/>
        <w:rPr>
          <w:rFonts w:ascii="Times New Roman" w:hAnsi="Times New Roman"/>
          <w:sz w:val="24"/>
          <w:szCs w:val="24"/>
        </w:rPr>
      </w:pPr>
      <w:r w:rsidRPr="000E1984">
        <w:rPr>
          <w:rFonts w:ascii="Times New Roman" w:hAnsi="Times New Roman"/>
          <w:sz w:val="24"/>
          <w:szCs w:val="24"/>
        </w:rPr>
        <w:tab/>
        <w:t>(2) Rozhodnutí o</w:t>
      </w:r>
      <w:r w:rsidR="00F06DC5" w:rsidRPr="000E1984">
        <w:rPr>
          <w:rFonts w:ascii="Times New Roman" w:hAnsi="Times New Roman"/>
          <w:sz w:val="24"/>
          <w:szCs w:val="24"/>
        </w:rPr>
        <w:t> </w:t>
      </w:r>
      <w:r w:rsidRPr="000E1984">
        <w:rPr>
          <w:rFonts w:ascii="Times New Roman" w:hAnsi="Times New Roman"/>
          <w:sz w:val="24"/>
          <w:szCs w:val="24"/>
        </w:rPr>
        <w:t xml:space="preserve">zrušení osvědčení </w:t>
      </w:r>
      <w:r w:rsidRPr="000E1984">
        <w:rPr>
          <w:rFonts w:ascii="Times New Roman" w:hAnsi="Times New Roman"/>
          <w:strike/>
          <w:sz w:val="24"/>
          <w:szCs w:val="24"/>
        </w:rPr>
        <w:t>o</w:t>
      </w:r>
      <w:r w:rsidR="00F06DC5" w:rsidRPr="000E1984">
        <w:rPr>
          <w:rFonts w:ascii="Times New Roman" w:hAnsi="Times New Roman"/>
          <w:strike/>
          <w:sz w:val="24"/>
          <w:szCs w:val="24"/>
        </w:rPr>
        <w:t> </w:t>
      </w:r>
      <w:r w:rsidRPr="000E1984">
        <w:rPr>
          <w:rFonts w:ascii="Times New Roman" w:hAnsi="Times New Roman"/>
          <w:strike/>
          <w:sz w:val="24"/>
          <w:szCs w:val="24"/>
        </w:rPr>
        <w:t>odborné způsobilosti podle § 36 odst. 1</w:t>
      </w:r>
      <w:r w:rsidR="007869CD" w:rsidRPr="000E1984">
        <w:rPr>
          <w:rFonts w:ascii="Times New Roman" w:hAnsi="Times New Roman"/>
          <w:b/>
          <w:sz w:val="24"/>
          <w:szCs w:val="24"/>
        </w:rPr>
        <w:t>p</w:t>
      </w:r>
      <w:r w:rsidR="00BF007C" w:rsidRPr="000E1984">
        <w:rPr>
          <w:rFonts w:ascii="Times New Roman" w:hAnsi="Times New Roman"/>
          <w:b/>
          <w:sz w:val="24"/>
          <w:szCs w:val="24"/>
        </w:rPr>
        <w:t>odle odstav</w:t>
      </w:r>
      <w:r w:rsidR="007869CD" w:rsidRPr="000E1984">
        <w:rPr>
          <w:rFonts w:ascii="Times New Roman" w:hAnsi="Times New Roman"/>
          <w:b/>
          <w:sz w:val="24"/>
          <w:szCs w:val="24"/>
        </w:rPr>
        <w:t>ce 1</w:t>
      </w:r>
      <w:r w:rsidRPr="000E1984">
        <w:rPr>
          <w:rFonts w:ascii="Times New Roman" w:hAnsi="Times New Roman"/>
          <w:sz w:val="24"/>
          <w:szCs w:val="24"/>
        </w:rPr>
        <w:t xml:space="preserve">, které je vykonatelné, oznámí Český báňský úřad příslušnému živnostenskému úřadu </w:t>
      </w:r>
      <w:r w:rsidRPr="000E1984">
        <w:rPr>
          <w:rFonts w:ascii="Times New Roman" w:hAnsi="Times New Roman"/>
          <w:strike/>
          <w:sz w:val="24"/>
          <w:szCs w:val="24"/>
        </w:rPr>
        <w:t>nebo zaměstnavateli</w:t>
      </w:r>
      <w:r w:rsidR="00226900" w:rsidRPr="00226900">
        <w:rPr>
          <w:rFonts w:ascii="Times New Roman" w:hAnsi="Times New Roman"/>
          <w:b/>
          <w:sz w:val="24"/>
          <w:szCs w:val="24"/>
        </w:rPr>
        <w:t>,</w:t>
      </w:r>
      <w:r w:rsidR="00BF007C" w:rsidRPr="000E1984">
        <w:rPr>
          <w:rFonts w:ascii="Times New Roman" w:hAnsi="Times New Roman"/>
          <w:b/>
          <w:sz w:val="24"/>
          <w:szCs w:val="24"/>
        </w:rPr>
        <w:t xml:space="preserve"> </w:t>
      </w:r>
      <w:r w:rsidR="007869CD" w:rsidRPr="000E1984">
        <w:rPr>
          <w:rFonts w:ascii="Times New Roman" w:hAnsi="Times New Roman"/>
          <w:b/>
          <w:sz w:val="24"/>
          <w:szCs w:val="24"/>
        </w:rPr>
        <w:t>pokud byl jeho držitel rovněž držitelem živnostenského oprávnění nebo odpovědnou osobou pro provozování příslušné živnosti</w:t>
      </w:r>
      <w:r w:rsidRPr="000E1984">
        <w:rPr>
          <w:rFonts w:ascii="Times New Roman" w:hAnsi="Times New Roman"/>
          <w:sz w:val="24"/>
          <w:szCs w:val="24"/>
        </w:rPr>
        <w:t xml:space="preserve">. </w:t>
      </w:r>
    </w:p>
    <w:p w14:paraId="2E8611C3" w14:textId="77777777" w:rsidR="007869CD" w:rsidRPr="000E1984" w:rsidRDefault="007869CD" w:rsidP="00BF007C">
      <w:pPr>
        <w:widowControl w:val="0"/>
        <w:autoSpaceDE w:val="0"/>
        <w:autoSpaceDN w:val="0"/>
        <w:adjustRightInd w:val="0"/>
        <w:spacing w:after="240"/>
        <w:ind w:firstLine="425"/>
        <w:jc w:val="both"/>
        <w:rPr>
          <w:rFonts w:ascii="Times New Roman" w:hAnsi="Times New Roman"/>
          <w:sz w:val="24"/>
          <w:szCs w:val="24"/>
        </w:rPr>
      </w:pPr>
    </w:p>
    <w:p w14:paraId="686421B5" w14:textId="77777777" w:rsidR="00432556" w:rsidRPr="000E1984" w:rsidRDefault="00432556">
      <w:pPr>
        <w:widowControl w:val="0"/>
        <w:autoSpaceDE w:val="0"/>
        <w:autoSpaceDN w:val="0"/>
        <w:adjustRightInd w:val="0"/>
        <w:spacing w:after="0" w:line="240" w:lineRule="auto"/>
        <w:jc w:val="center"/>
        <w:rPr>
          <w:rFonts w:ascii="Times New Roman" w:hAnsi="Times New Roman"/>
          <w:sz w:val="24"/>
          <w:szCs w:val="24"/>
        </w:rPr>
      </w:pPr>
      <w:r w:rsidRPr="000E1984">
        <w:rPr>
          <w:rFonts w:ascii="Times New Roman" w:hAnsi="Times New Roman"/>
          <w:sz w:val="24"/>
          <w:szCs w:val="24"/>
        </w:rPr>
        <w:t xml:space="preserve">§ 41 </w:t>
      </w:r>
    </w:p>
    <w:p w14:paraId="646DFB9C" w14:textId="77777777" w:rsidR="00432556" w:rsidRPr="007531F5" w:rsidRDefault="00432556">
      <w:pPr>
        <w:widowControl w:val="0"/>
        <w:autoSpaceDE w:val="0"/>
        <w:autoSpaceDN w:val="0"/>
        <w:adjustRightInd w:val="0"/>
        <w:spacing w:after="0" w:line="240" w:lineRule="auto"/>
        <w:rPr>
          <w:rFonts w:ascii="Times New Roman" w:hAnsi="Times New Roman"/>
          <w:sz w:val="24"/>
          <w:szCs w:val="24"/>
        </w:rPr>
      </w:pPr>
    </w:p>
    <w:p w14:paraId="6A5A8E39" w14:textId="77777777" w:rsidR="00432556" w:rsidRPr="00BF007C" w:rsidRDefault="00432556">
      <w:pPr>
        <w:widowControl w:val="0"/>
        <w:autoSpaceDE w:val="0"/>
        <w:autoSpaceDN w:val="0"/>
        <w:adjustRightInd w:val="0"/>
        <w:spacing w:after="0" w:line="240" w:lineRule="auto"/>
        <w:jc w:val="center"/>
        <w:rPr>
          <w:rFonts w:ascii="Times New Roman" w:hAnsi="Times New Roman"/>
          <w:b/>
          <w:bCs/>
          <w:strike/>
          <w:sz w:val="24"/>
          <w:szCs w:val="24"/>
        </w:rPr>
      </w:pPr>
      <w:r w:rsidRPr="007531F5">
        <w:rPr>
          <w:rFonts w:ascii="Times New Roman" w:hAnsi="Times New Roman"/>
          <w:b/>
          <w:bCs/>
          <w:sz w:val="24"/>
          <w:szCs w:val="24"/>
        </w:rPr>
        <w:t>Seznam osob s</w:t>
      </w:r>
      <w:r w:rsidR="00F06DC5" w:rsidRPr="007531F5">
        <w:rPr>
          <w:rFonts w:ascii="Times New Roman" w:hAnsi="Times New Roman"/>
          <w:b/>
          <w:bCs/>
          <w:sz w:val="24"/>
          <w:szCs w:val="24"/>
        </w:rPr>
        <w:t> </w:t>
      </w:r>
      <w:r w:rsidRPr="007531F5">
        <w:rPr>
          <w:rFonts w:ascii="Times New Roman" w:hAnsi="Times New Roman"/>
          <w:b/>
          <w:bCs/>
          <w:sz w:val="24"/>
          <w:szCs w:val="24"/>
        </w:rPr>
        <w:t>odbornou způsobilostí</w:t>
      </w:r>
      <w:r w:rsidRPr="00BF007C">
        <w:rPr>
          <w:rFonts w:ascii="Times New Roman" w:hAnsi="Times New Roman"/>
          <w:b/>
          <w:bCs/>
          <w:strike/>
          <w:sz w:val="24"/>
          <w:szCs w:val="24"/>
        </w:rPr>
        <w:t xml:space="preserve"> a</w:t>
      </w:r>
      <w:r w:rsidR="00F06DC5" w:rsidRPr="00BF007C">
        <w:rPr>
          <w:rFonts w:ascii="Times New Roman" w:hAnsi="Times New Roman"/>
          <w:b/>
          <w:bCs/>
          <w:strike/>
          <w:sz w:val="24"/>
          <w:szCs w:val="24"/>
        </w:rPr>
        <w:t> </w:t>
      </w:r>
      <w:r w:rsidRPr="00BF007C">
        <w:rPr>
          <w:rFonts w:ascii="Times New Roman" w:hAnsi="Times New Roman"/>
          <w:b/>
          <w:bCs/>
          <w:strike/>
          <w:sz w:val="24"/>
          <w:szCs w:val="24"/>
        </w:rPr>
        <w:t>vydaných a</w:t>
      </w:r>
      <w:r w:rsidR="00F06DC5" w:rsidRPr="00BF007C">
        <w:rPr>
          <w:rFonts w:ascii="Times New Roman" w:hAnsi="Times New Roman"/>
          <w:b/>
          <w:bCs/>
          <w:strike/>
          <w:sz w:val="24"/>
          <w:szCs w:val="24"/>
        </w:rPr>
        <w:t> </w:t>
      </w:r>
      <w:r w:rsidRPr="00BF007C">
        <w:rPr>
          <w:rFonts w:ascii="Times New Roman" w:hAnsi="Times New Roman"/>
          <w:b/>
          <w:bCs/>
          <w:strike/>
          <w:sz w:val="24"/>
          <w:szCs w:val="24"/>
        </w:rPr>
        <w:t>odejmutých osvědčení o</w:t>
      </w:r>
      <w:r w:rsidR="00F06DC5" w:rsidRPr="00BF007C">
        <w:rPr>
          <w:rFonts w:ascii="Times New Roman" w:hAnsi="Times New Roman"/>
          <w:b/>
          <w:bCs/>
          <w:strike/>
          <w:sz w:val="24"/>
          <w:szCs w:val="24"/>
        </w:rPr>
        <w:t> </w:t>
      </w:r>
      <w:r w:rsidRPr="00BF007C">
        <w:rPr>
          <w:rFonts w:ascii="Times New Roman" w:hAnsi="Times New Roman"/>
          <w:b/>
          <w:bCs/>
          <w:strike/>
          <w:sz w:val="24"/>
          <w:szCs w:val="24"/>
        </w:rPr>
        <w:t xml:space="preserve">odborné způsobilosti </w:t>
      </w:r>
    </w:p>
    <w:p w14:paraId="2F0F18E5" w14:textId="77777777" w:rsidR="00432556" w:rsidRPr="007531F5" w:rsidRDefault="00432556">
      <w:pPr>
        <w:widowControl w:val="0"/>
        <w:autoSpaceDE w:val="0"/>
        <w:autoSpaceDN w:val="0"/>
        <w:adjustRightInd w:val="0"/>
        <w:spacing w:after="0" w:line="240" w:lineRule="auto"/>
        <w:rPr>
          <w:rFonts w:ascii="Times New Roman" w:hAnsi="Times New Roman"/>
          <w:b/>
          <w:bCs/>
          <w:sz w:val="24"/>
          <w:szCs w:val="24"/>
        </w:rPr>
      </w:pPr>
    </w:p>
    <w:p w14:paraId="713ACA27" w14:textId="77777777" w:rsidR="00432556" w:rsidRPr="007869CD" w:rsidRDefault="00432556">
      <w:pPr>
        <w:widowControl w:val="0"/>
        <w:autoSpaceDE w:val="0"/>
        <w:autoSpaceDN w:val="0"/>
        <w:adjustRightInd w:val="0"/>
        <w:spacing w:after="0" w:line="240" w:lineRule="auto"/>
        <w:jc w:val="both"/>
        <w:rPr>
          <w:rFonts w:ascii="Times New Roman" w:hAnsi="Times New Roman"/>
          <w:sz w:val="24"/>
          <w:szCs w:val="24"/>
        </w:rPr>
      </w:pPr>
      <w:r w:rsidRPr="007531F5">
        <w:rPr>
          <w:rFonts w:ascii="Times New Roman" w:hAnsi="Times New Roman"/>
          <w:sz w:val="24"/>
          <w:szCs w:val="24"/>
        </w:rPr>
        <w:tab/>
        <w:t>(1) Český báňský úřad vede seznam osob s</w:t>
      </w:r>
      <w:r w:rsidR="00F06DC5" w:rsidRPr="007531F5">
        <w:rPr>
          <w:rFonts w:ascii="Times New Roman" w:hAnsi="Times New Roman"/>
          <w:sz w:val="24"/>
          <w:szCs w:val="24"/>
        </w:rPr>
        <w:t> </w:t>
      </w:r>
      <w:r w:rsidRPr="007531F5">
        <w:rPr>
          <w:rFonts w:ascii="Times New Roman" w:hAnsi="Times New Roman"/>
          <w:sz w:val="24"/>
          <w:szCs w:val="24"/>
        </w:rPr>
        <w:t>odbornou způsobilostí podle</w:t>
      </w:r>
      <w:r w:rsidRPr="00BF007C">
        <w:rPr>
          <w:rFonts w:ascii="Times New Roman" w:hAnsi="Times New Roman"/>
          <w:strike/>
          <w:sz w:val="24"/>
          <w:szCs w:val="24"/>
        </w:rPr>
        <w:t xml:space="preserve"> § 36 odst. 1</w:t>
      </w:r>
      <w:r w:rsidR="007869CD" w:rsidRPr="007869CD">
        <w:rPr>
          <w:rFonts w:ascii="Times New Roman" w:hAnsi="Times New Roman"/>
          <w:sz w:val="24"/>
          <w:szCs w:val="24"/>
        </w:rPr>
        <w:t xml:space="preserve"> </w:t>
      </w:r>
      <w:r w:rsidR="007869CD" w:rsidRPr="007869CD">
        <w:rPr>
          <w:rFonts w:ascii="Times New Roman" w:hAnsi="Times New Roman"/>
          <w:b/>
          <w:sz w:val="24"/>
          <w:szCs w:val="24"/>
        </w:rPr>
        <w:t>tohoto zákona</w:t>
      </w:r>
      <w:r w:rsidRPr="007869CD">
        <w:rPr>
          <w:rFonts w:ascii="Times New Roman" w:hAnsi="Times New Roman"/>
          <w:sz w:val="24"/>
          <w:szCs w:val="24"/>
        </w:rPr>
        <w:t>, a</w:t>
      </w:r>
      <w:r w:rsidR="00F06DC5" w:rsidRPr="007869CD">
        <w:rPr>
          <w:rFonts w:ascii="Times New Roman" w:hAnsi="Times New Roman"/>
          <w:sz w:val="24"/>
          <w:szCs w:val="24"/>
        </w:rPr>
        <w:t> </w:t>
      </w:r>
      <w:r w:rsidRPr="007869CD">
        <w:rPr>
          <w:rFonts w:ascii="Times New Roman" w:hAnsi="Times New Roman"/>
          <w:sz w:val="24"/>
          <w:szCs w:val="24"/>
        </w:rPr>
        <w:t>to včetně údajů o</w:t>
      </w:r>
      <w:r w:rsidR="00F06DC5" w:rsidRPr="007869CD">
        <w:rPr>
          <w:rFonts w:ascii="Times New Roman" w:hAnsi="Times New Roman"/>
          <w:sz w:val="24"/>
          <w:szCs w:val="24"/>
        </w:rPr>
        <w:t> </w:t>
      </w:r>
      <w:r w:rsidRPr="007869CD">
        <w:rPr>
          <w:rFonts w:ascii="Times New Roman" w:hAnsi="Times New Roman"/>
          <w:sz w:val="24"/>
          <w:szCs w:val="24"/>
        </w:rPr>
        <w:t>vydaných a</w:t>
      </w:r>
      <w:r w:rsidR="00F06DC5" w:rsidRPr="007869CD">
        <w:rPr>
          <w:rFonts w:ascii="Times New Roman" w:hAnsi="Times New Roman"/>
          <w:sz w:val="24"/>
          <w:szCs w:val="24"/>
        </w:rPr>
        <w:t> </w:t>
      </w:r>
      <w:r w:rsidRPr="00BF007C">
        <w:rPr>
          <w:rFonts w:ascii="Times New Roman" w:hAnsi="Times New Roman"/>
          <w:strike/>
          <w:sz w:val="24"/>
          <w:szCs w:val="24"/>
        </w:rPr>
        <w:t>odejmutých</w:t>
      </w:r>
      <w:r w:rsidRPr="007869CD">
        <w:rPr>
          <w:rFonts w:ascii="Times New Roman" w:hAnsi="Times New Roman"/>
          <w:sz w:val="24"/>
          <w:szCs w:val="24"/>
        </w:rPr>
        <w:t xml:space="preserve"> </w:t>
      </w:r>
      <w:r w:rsidR="007869CD" w:rsidRPr="00BF007C">
        <w:rPr>
          <w:rFonts w:ascii="Times New Roman" w:hAnsi="Times New Roman"/>
          <w:b/>
          <w:sz w:val="24"/>
          <w:szCs w:val="24"/>
        </w:rPr>
        <w:t>zrušených</w:t>
      </w:r>
      <w:r w:rsidR="007869CD" w:rsidRPr="007869CD">
        <w:rPr>
          <w:rFonts w:ascii="Times New Roman" w:hAnsi="Times New Roman"/>
          <w:sz w:val="24"/>
          <w:szCs w:val="24"/>
        </w:rPr>
        <w:t xml:space="preserve"> </w:t>
      </w:r>
      <w:r w:rsidRPr="007869CD">
        <w:rPr>
          <w:rFonts w:ascii="Times New Roman" w:hAnsi="Times New Roman"/>
          <w:sz w:val="24"/>
          <w:szCs w:val="24"/>
        </w:rPr>
        <w:t>osvědčeních</w:t>
      </w:r>
      <w:r w:rsidRPr="00BF007C">
        <w:rPr>
          <w:rFonts w:ascii="Times New Roman" w:hAnsi="Times New Roman"/>
          <w:strike/>
          <w:sz w:val="24"/>
          <w:szCs w:val="24"/>
        </w:rPr>
        <w:t>; tento seznam není veřejně přístupný</w:t>
      </w:r>
      <w:r w:rsidRPr="007869CD">
        <w:rPr>
          <w:rFonts w:ascii="Times New Roman" w:hAnsi="Times New Roman"/>
          <w:sz w:val="24"/>
          <w:szCs w:val="24"/>
        </w:rPr>
        <w:t xml:space="preserve">. </w:t>
      </w:r>
    </w:p>
    <w:p w14:paraId="776A2683" w14:textId="77777777" w:rsidR="00432556" w:rsidRPr="007531F5" w:rsidRDefault="00432556">
      <w:pPr>
        <w:widowControl w:val="0"/>
        <w:autoSpaceDE w:val="0"/>
        <w:autoSpaceDN w:val="0"/>
        <w:adjustRightInd w:val="0"/>
        <w:spacing w:after="0" w:line="240" w:lineRule="auto"/>
        <w:rPr>
          <w:rFonts w:ascii="Times New Roman" w:hAnsi="Times New Roman"/>
          <w:sz w:val="24"/>
          <w:szCs w:val="24"/>
        </w:rPr>
      </w:pPr>
      <w:r w:rsidRPr="007531F5">
        <w:rPr>
          <w:rFonts w:ascii="Times New Roman" w:hAnsi="Times New Roman"/>
          <w:sz w:val="24"/>
          <w:szCs w:val="24"/>
        </w:rPr>
        <w:t xml:space="preserve"> </w:t>
      </w:r>
    </w:p>
    <w:p w14:paraId="3E54629B" w14:textId="77777777" w:rsidR="00432556" w:rsidRPr="00BF007C" w:rsidRDefault="00432556">
      <w:pPr>
        <w:widowControl w:val="0"/>
        <w:autoSpaceDE w:val="0"/>
        <w:autoSpaceDN w:val="0"/>
        <w:adjustRightInd w:val="0"/>
        <w:spacing w:after="0" w:line="240" w:lineRule="auto"/>
        <w:jc w:val="both"/>
        <w:rPr>
          <w:rFonts w:ascii="Times New Roman" w:hAnsi="Times New Roman"/>
          <w:b/>
          <w:sz w:val="24"/>
          <w:szCs w:val="24"/>
        </w:rPr>
      </w:pPr>
      <w:r w:rsidRPr="007531F5">
        <w:rPr>
          <w:rFonts w:ascii="Times New Roman" w:hAnsi="Times New Roman"/>
          <w:sz w:val="24"/>
          <w:szCs w:val="24"/>
        </w:rPr>
        <w:tab/>
        <w:t>(2) Seznam osob s</w:t>
      </w:r>
      <w:r w:rsidR="00F06DC5" w:rsidRPr="007531F5">
        <w:rPr>
          <w:rFonts w:ascii="Times New Roman" w:hAnsi="Times New Roman"/>
          <w:sz w:val="24"/>
          <w:szCs w:val="24"/>
        </w:rPr>
        <w:t> </w:t>
      </w:r>
      <w:r w:rsidRPr="007531F5">
        <w:rPr>
          <w:rFonts w:ascii="Times New Roman" w:hAnsi="Times New Roman"/>
          <w:sz w:val="24"/>
          <w:szCs w:val="24"/>
        </w:rPr>
        <w:t>odbornou způsobilostí</w:t>
      </w:r>
      <w:r w:rsidRPr="00BF007C">
        <w:rPr>
          <w:rFonts w:ascii="Times New Roman" w:hAnsi="Times New Roman"/>
          <w:strike/>
          <w:sz w:val="24"/>
          <w:szCs w:val="24"/>
        </w:rPr>
        <w:t xml:space="preserve"> a</w:t>
      </w:r>
      <w:r w:rsidR="00F06DC5" w:rsidRPr="00BF007C">
        <w:rPr>
          <w:rFonts w:ascii="Times New Roman" w:hAnsi="Times New Roman"/>
          <w:strike/>
          <w:sz w:val="24"/>
          <w:szCs w:val="24"/>
        </w:rPr>
        <w:t> </w:t>
      </w:r>
      <w:r w:rsidRPr="00BF007C">
        <w:rPr>
          <w:rFonts w:ascii="Times New Roman" w:hAnsi="Times New Roman"/>
          <w:strike/>
          <w:sz w:val="24"/>
          <w:szCs w:val="24"/>
        </w:rPr>
        <w:t>vydaných a</w:t>
      </w:r>
      <w:r w:rsidR="00F06DC5" w:rsidRPr="00BF007C">
        <w:rPr>
          <w:rFonts w:ascii="Times New Roman" w:hAnsi="Times New Roman"/>
          <w:strike/>
          <w:sz w:val="24"/>
          <w:szCs w:val="24"/>
        </w:rPr>
        <w:t> </w:t>
      </w:r>
      <w:r w:rsidRPr="00BF007C">
        <w:rPr>
          <w:rFonts w:ascii="Times New Roman" w:hAnsi="Times New Roman"/>
          <w:strike/>
          <w:sz w:val="24"/>
          <w:szCs w:val="24"/>
        </w:rPr>
        <w:t>odejmutých osvědčení o</w:t>
      </w:r>
      <w:r w:rsidR="00F06DC5" w:rsidRPr="00BF007C">
        <w:rPr>
          <w:rFonts w:ascii="Times New Roman" w:hAnsi="Times New Roman"/>
          <w:strike/>
          <w:sz w:val="24"/>
          <w:szCs w:val="24"/>
        </w:rPr>
        <w:t> </w:t>
      </w:r>
      <w:r w:rsidRPr="00BF007C">
        <w:rPr>
          <w:rFonts w:ascii="Times New Roman" w:hAnsi="Times New Roman"/>
          <w:strike/>
          <w:sz w:val="24"/>
          <w:szCs w:val="24"/>
        </w:rPr>
        <w:t xml:space="preserve">odborné způsobilosti </w:t>
      </w:r>
      <w:proofErr w:type="gramStart"/>
      <w:r w:rsidRPr="00BF007C">
        <w:rPr>
          <w:rFonts w:ascii="Times New Roman" w:hAnsi="Times New Roman"/>
          <w:strike/>
          <w:sz w:val="24"/>
          <w:szCs w:val="24"/>
        </w:rPr>
        <w:t>obsahuje</w:t>
      </w:r>
      <w:proofErr w:type="gramEnd"/>
      <w:r w:rsidRPr="00BF007C">
        <w:rPr>
          <w:rFonts w:ascii="Times New Roman" w:hAnsi="Times New Roman"/>
          <w:strike/>
          <w:sz w:val="24"/>
          <w:szCs w:val="24"/>
        </w:rPr>
        <w:t xml:space="preserve"> následující údaje</w:t>
      </w:r>
      <w:r w:rsidRPr="0050058F">
        <w:rPr>
          <w:rFonts w:ascii="Times New Roman" w:hAnsi="Times New Roman"/>
          <w:sz w:val="24"/>
        </w:rPr>
        <w:t xml:space="preserve"> </w:t>
      </w:r>
      <w:proofErr w:type="gramStart"/>
      <w:r w:rsidR="007869CD" w:rsidRPr="00BF007C">
        <w:rPr>
          <w:rFonts w:ascii="Times New Roman" w:hAnsi="Times New Roman"/>
          <w:b/>
          <w:sz w:val="24"/>
          <w:szCs w:val="24"/>
        </w:rPr>
        <w:t>obsahuje</w:t>
      </w:r>
      <w:proofErr w:type="gramEnd"/>
    </w:p>
    <w:p w14:paraId="4657A741" w14:textId="77777777" w:rsidR="00432556" w:rsidRPr="00BF007C" w:rsidRDefault="00432556">
      <w:pPr>
        <w:widowControl w:val="0"/>
        <w:autoSpaceDE w:val="0"/>
        <w:autoSpaceDN w:val="0"/>
        <w:adjustRightInd w:val="0"/>
        <w:spacing w:after="0" w:line="240" w:lineRule="auto"/>
        <w:rPr>
          <w:rFonts w:ascii="Times New Roman" w:hAnsi="Times New Roman"/>
          <w:b/>
          <w:sz w:val="24"/>
          <w:szCs w:val="24"/>
        </w:rPr>
      </w:pPr>
      <w:r w:rsidRPr="00BF007C">
        <w:rPr>
          <w:rFonts w:ascii="Times New Roman" w:hAnsi="Times New Roman"/>
          <w:b/>
          <w:sz w:val="24"/>
          <w:szCs w:val="24"/>
        </w:rPr>
        <w:t xml:space="preserve"> </w:t>
      </w:r>
    </w:p>
    <w:p w14:paraId="2BB84560" w14:textId="77777777" w:rsidR="00432556" w:rsidRPr="007869CD" w:rsidRDefault="00432556">
      <w:pPr>
        <w:widowControl w:val="0"/>
        <w:autoSpaceDE w:val="0"/>
        <w:autoSpaceDN w:val="0"/>
        <w:adjustRightInd w:val="0"/>
        <w:spacing w:after="0" w:line="240" w:lineRule="auto"/>
        <w:jc w:val="both"/>
        <w:rPr>
          <w:rFonts w:ascii="Times New Roman" w:hAnsi="Times New Roman"/>
          <w:sz w:val="24"/>
          <w:szCs w:val="24"/>
        </w:rPr>
      </w:pPr>
      <w:r w:rsidRPr="007869CD">
        <w:rPr>
          <w:rFonts w:ascii="Times New Roman" w:hAnsi="Times New Roman"/>
          <w:sz w:val="24"/>
          <w:szCs w:val="24"/>
        </w:rPr>
        <w:t>a) jméno a</w:t>
      </w:r>
      <w:r w:rsidR="00F06DC5" w:rsidRPr="007869CD">
        <w:rPr>
          <w:rFonts w:ascii="Times New Roman" w:hAnsi="Times New Roman"/>
          <w:sz w:val="24"/>
          <w:szCs w:val="24"/>
        </w:rPr>
        <w:t> </w:t>
      </w:r>
      <w:r w:rsidRPr="007869CD">
        <w:rPr>
          <w:rFonts w:ascii="Times New Roman" w:hAnsi="Times New Roman"/>
          <w:sz w:val="24"/>
          <w:szCs w:val="24"/>
        </w:rPr>
        <w:t>příjmení, datum narození a</w:t>
      </w:r>
      <w:r w:rsidR="00F06DC5" w:rsidRPr="007869CD">
        <w:rPr>
          <w:rFonts w:ascii="Times New Roman" w:hAnsi="Times New Roman"/>
          <w:sz w:val="24"/>
          <w:szCs w:val="24"/>
        </w:rPr>
        <w:t> </w:t>
      </w:r>
      <w:r w:rsidRPr="007869CD">
        <w:rPr>
          <w:rFonts w:ascii="Times New Roman" w:hAnsi="Times New Roman"/>
          <w:sz w:val="24"/>
          <w:szCs w:val="24"/>
        </w:rPr>
        <w:t xml:space="preserve">adresu bydliště, případně </w:t>
      </w:r>
      <w:r w:rsidRPr="00BF007C">
        <w:rPr>
          <w:rFonts w:ascii="Times New Roman" w:hAnsi="Times New Roman"/>
          <w:strike/>
          <w:sz w:val="24"/>
          <w:szCs w:val="24"/>
        </w:rPr>
        <w:t>jinou</w:t>
      </w:r>
      <w:r w:rsidRPr="00BF007C">
        <w:rPr>
          <w:rFonts w:ascii="Times New Roman" w:hAnsi="Times New Roman"/>
          <w:b/>
          <w:sz w:val="24"/>
          <w:szCs w:val="24"/>
        </w:rPr>
        <w:t xml:space="preserve"> </w:t>
      </w:r>
      <w:r w:rsidR="007869CD" w:rsidRPr="00BF007C">
        <w:rPr>
          <w:rFonts w:ascii="Times New Roman" w:hAnsi="Times New Roman"/>
          <w:b/>
          <w:sz w:val="24"/>
          <w:szCs w:val="24"/>
        </w:rPr>
        <w:t>i</w:t>
      </w:r>
      <w:r w:rsidR="007869CD">
        <w:rPr>
          <w:rFonts w:ascii="Times New Roman" w:hAnsi="Times New Roman"/>
          <w:sz w:val="24"/>
          <w:szCs w:val="24"/>
        </w:rPr>
        <w:t xml:space="preserve"> </w:t>
      </w:r>
      <w:r w:rsidRPr="007869CD">
        <w:rPr>
          <w:rFonts w:ascii="Times New Roman" w:hAnsi="Times New Roman"/>
          <w:sz w:val="24"/>
          <w:szCs w:val="24"/>
        </w:rPr>
        <w:t xml:space="preserve">adresu pro doručování osoby, která </w:t>
      </w:r>
      <w:r w:rsidRPr="00BF007C">
        <w:rPr>
          <w:rFonts w:ascii="Times New Roman" w:hAnsi="Times New Roman"/>
          <w:strike/>
          <w:sz w:val="24"/>
          <w:szCs w:val="24"/>
        </w:rPr>
        <w:t>získala</w:t>
      </w:r>
      <w:r w:rsidR="007869CD">
        <w:rPr>
          <w:rFonts w:ascii="Times New Roman" w:hAnsi="Times New Roman"/>
          <w:strike/>
          <w:sz w:val="24"/>
          <w:szCs w:val="24"/>
        </w:rPr>
        <w:t xml:space="preserve"> </w:t>
      </w:r>
      <w:r w:rsidR="007869CD">
        <w:rPr>
          <w:rFonts w:ascii="Times New Roman" w:hAnsi="Times New Roman"/>
          <w:b/>
          <w:sz w:val="24"/>
          <w:szCs w:val="24"/>
        </w:rPr>
        <w:t>je držitelem</w:t>
      </w:r>
      <w:r w:rsidRPr="007869CD">
        <w:rPr>
          <w:rFonts w:ascii="Times New Roman" w:hAnsi="Times New Roman"/>
          <w:sz w:val="24"/>
          <w:szCs w:val="24"/>
        </w:rPr>
        <w:t xml:space="preserve"> osvědčení o</w:t>
      </w:r>
      <w:r w:rsidR="00F06DC5" w:rsidRPr="007869CD">
        <w:rPr>
          <w:rFonts w:ascii="Times New Roman" w:hAnsi="Times New Roman"/>
          <w:sz w:val="24"/>
          <w:szCs w:val="24"/>
        </w:rPr>
        <w:t> </w:t>
      </w:r>
      <w:r w:rsidRPr="007869CD">
        <w:rPr>
          <w:rFonts w:ascii="Times New Roman" w:hAnsi="Times New Roman"/>
          <w:sz w:val="24"/>
          <w:szCs w:val="24"/>
        </w:rPr>
        <w:t>odborné způsobilosti</w:t>
      </w:r>
      <w:r w:rsidRPr="00BF007C">
        <w:rPr>
          <w:rFonts w:ascii="Times New Roman" w:hAnsi="Times New Roman"/>
          <w:strike/>
          <w:sz w:val="24"/>
          <w:szCs w:val="24"/>
        </w:rPr>
        <w:t xml:space="preserve"> podle § 36 odst. 1</w:t>
      </w:r>
      <w:r w:rsidRPr="007869CD">
        <w:rPr>
          <w:rFonts w:ascii="Times New Roman" w:hAnsi="Times New Roman"/>
          <w:sz w:val="24"/>
          <w:szCs w:val="24"/>
        </w:rPr>
        <w:t xml:space="preserve">, </w:t>
      </w:r>
    </w:p>
    <w:p w14:paraId="574A48C5" w14:textId="77777777" w:rsidR="00432556" w:rsidRPr="007531F5" w:rsidRDefault="00432556">
      <w:pPr>
        <w:widowControl w:val="0"/>
        <w:autoSpaceDE w:val="0"/>
        <w:autoSpaceDN w:val="0"/>
        <w:adjustRightInd w:val="0"/>
        <w:spacing w:after="0" w:line="240" w:lineRule="auto"/>
        <w:rPr>
          <w:rFonts w:ascii="Times New Roman" w:hAnsi="Times New Roman"/>
          <w:sz w:val="24"/>
          <w:szCs w:val="24"/>
        </w:rPr>
      </w:pPr>
      <w:r w:rsidRPr="007531F5">
        <w:rPr>
          <w:rFonts w:ascii="Times New Roman" w:hAnsi="Times New Roman"/>
          <w:sz w:val="24"/>
          <w:szCs w:val="24"/>
        </w:rPr>
        <w:t xml:space="preserve"> </w:t>
      </w:r>
    </w:p>
    <w:p w14:paraId="57D67FB0" w14:textId="77777777" w:rsidR="00432556" w:rsidRPr="006B7784" w:rsidRDefault="00432556">
      <w:pPr>
        <w:widowControl w:val="0"/>
        <w:autoSpaceDE w:val="0"/>
        <w:autoSpaceDN w:val="0"/>
        <w:adjustRightInd w:val="0"/>
        <w:spacing w:after="0" w:line="240" w:lineRule="auto"/>
        <w:jc w:val="both"/>
        <w:rPr>
          <w:rFonts w:ascii="Times New Roman" w:hAnsi="Times New Roman"/>
          <w:sz w:val="24"/>
          <w:szCs w:val="24"/>
        </w:rPr>
      </w:pPr>
      <w:r w:rsidRPr="006B7784">
        <w:rPr>
          <w:rFonts w:ascii="Times New Roman" w:hAnsi="Times New Roman"/>
          <w:sz w:val="24"/>
          <w:szCs w:val="24"/>
        </w:rPr>
        <w:t>b) číslo osvědčení o</w:t>
      </w:r>
      <w:r w:rsidR="00F06DC5" w:rsidRPr="006B7784">
        <w:rPr>
          <w:rFonts w:ascii="Times New Roman" w:hAnsi="Times New Roman"/>
          <w:sz w:val="24"/>
          <w:szCs w:val="24"/>
        </w:rPr>
        <w:t> </w:t>
      </w:r>
      <w:r w:rsidRPr="006B7784">
        <w:rPr>
          <w:rFonts w:ascii="Times New Roman" w:hAnsi="Times New Roman"/>
          <w:sz w:val="24"/>
          <w:szCs w:val="24"/>
        </w:rPr>
        <w:t xml:space="preserve">odborné způsobilosti, </w:t>
      </w:r>
    </w:p>
    <w:p w14:paraId="5AED5FC6" w14:textId="77777777" w:rsidR="00432556" w:rsidRPr="006B7784" w:rsidRDefault="00432556">
      <w:pPr>
        <w:widowControl w:val="0"/>
        <w:autoSpaceDE w:val="0"/>
        <w:autoSpaceDN w:val="0"/>
        <w:adjustRightInd w:val="0"/>
        <w:spacing w:after="0" w:line="240" w:lineRule="auto"/>
        <w:rPr>
          <w:rFonts w:ascii="Times New Roman" w:hAnsi="Times New Roman"/>
          <w:sz w:val="24"/>
          <w:szCs w:val="24"/>
        </w:rPr>
      </w:pPr>
      <w:r w:rsidRPr="006B7784">
        <w:rPr>
          <w:rFonts w:ascii="Times New Roman" w:hAnsi="Times New Roman"/>
          <w:sz w:val="24"/>
          <w:szCs w:val="24"/>
        </w:rPr>
        <w:t xml:space="preserve"> </w:t>
      </w:r>
    </w:p>
    <w:p w14:paraId="5F800ACA" w14:textId="77777777" w:rsidR="00432556" w:rsidRPr="006B7784" w:rsidRDefault="00432556">
      <w:pPr>
        <w:widowControl w:val="0"/>
        <w:autoSpaceDE w:val="0"/>
        <w:autoSpaceDN w:val="0"/>
        <w:adjustRightInd w:val="0"/>
        <w:spacing w:after="0" w:line="240" w:lineRule="auto"/>
        <w:jc w:val="both"/>
        <w:rPr>
          <w:rFonts w:ascii="Times New Roman" w:hAnsi="Times New Roman"/>
          <w:sz w:val="24"/>
          <w:szCs w:val="24"/>
        </w:rPr>
      </w:pPr>
      <w:r w:rsidRPr="006B7784">
        <w:rPr>
          <w:rFonts w:ascii="Times New Roman" w:hAnsi="Times New Roman"/>
          <w:sz w:val="24"/>
          <w:szCs w:val="24"/>
        </w:rPr>
        <w:t>c) kategorie pyrotechnických výrobků, pro které je osvědčení o</w:t>
      </w:r>
      <w:r w:rsidR="00F06DC5" w:rsidRPr="006B7784">
        <w:rPr>
          <w:rFonts w:ascii="Times New Roman" w:hAnsi="Times New Roman"/>
          <w:sz w:val="24"/>
          <w:szCs w:val="24"/>
        </w:rPr>
        <w:t> </w:t>
      </w:r>
      <w:r w:rsidRPr="006B7784">
        <w:rPr>
          <w:rFonts w:ascii="Times New Roman" w:hAnsi="Times New Roman"/>
          <w:sz w:val="24"/>
          <w:szCs w:val="24"/>
        </w:rPr>
        <w:t xml:space="preserve">odborné způsobilosti vydáno, </w:t>
      </w:r>
    </w:p>
    <w:p w14:paraId="4E2ADBBF" w14:textId="77777777" w:rsidR="00432556" w:rsidRPr="006B7784" w:rsidRDefault="00432556">
      <w:pPr>
        <w:widowControl w:val="0"/>
        <w:autoSpaceDE w:val="0"/>
        <w:autoSpaceDN w:val="0"/>
        <w:adjustRightInd w:val="0"/>
        <w:spacing w:after="0" w:line="240" w:lineRule="auto"/>
        <w:rPr>
          <w:rFonts w:ascii="Times New Roman" w:hAnsi="Times New Roman"/>
          <w:sz w:val="24"/>
          <w:szCs w:val="24"/>
        </w:rPr>
      </w:pPr>
      <w:r w:rsidRPr="006B7784">
        <w:rPr>
          <w:rFonts w:ascii="Times New Roman" w:hAnsi="Times New Roman"/>
          <w:sz w:val="24"/>
          <w:szCs w:val="24"/>
        </w:rPr>
        <w:t xml:space="preserve"> </w:t>
      </w:r>
    </w:p>
    <w:p w14:paraId="5D3D0B99" w14:textId="77777777" w:rsidR="00432556" w:rsidRPr="006B7784" w:rsidRDefault="00432556">
      <w:pPr>
        <w:widowControl w:val="0"/>
        <w:autoSpaceDE w:val="0"/>
        <w:autoSpaceDN w:val="0"/>
        <w:adjustRightInd w:val="0"/>
        <w:spacing w:after="0" w:line="240" w:lineRule="auto"/>
        <w:jc w:val="both"/>
        <w:rPr>
          <w:rFonts w:ascii="Times New Roman" w:hAnsi="Times New Roman"/>
          <w:sz w:val="24"/>
          <w:szCs w:val="24"/>
        </w:rPr>
      </w:pPr>
      <w:r w:rsidRPr="006B7784">
        <w:rPr>
          <w:rFonts w:ascii="Times New Roman" w:hAnsi="Times New Roman"/>
          <w:sz w:val="24"/>
          <w:szCs w:val="24"/>
        </w:rPr>
        <w:t>d) datum vydání osvědčení o</w:t>
      </w:r>
      <w:r w:rsidR="00F06DC5" w:rsidRPr="006B7784">
        <w:rPr>
          <w:rFonts w:ascii="Times New Roman" w:hAnsi="Times New Roman"/>
          <w:sz w:val="24"/>
          <w:szCs w:val="24"/>
        </w:rPr>
        <w:t> </w:t>
      </w:r>
      <w:r w:rsidRPr="006B7784">
        <w:rPr>
          <w:rFonts w:ascii="Times New Roman" w:hAnsi="Times New Roman"/>
          <w:sz w:val="24"/>
          <w:szCs w:val="24"/>
        </w:rPr>
        <w:t>odborné způsobilosti</w:t>
      </w:r>
      <w:r w:rsidR="007869CD" w:rsidRPr="006B7784">
        <w:rPr>
          <w:rFonts w:ascii="Times New Roman" w:hAnsi="Times New Roman"/>
          <w:b/>
          <w:sz w:val="24"/>
          <w:szCs w:val="24"/>
        </w:rPr>
        <w:t xml:space="preserve"> a datum jeho platnosti</w:t>
      </w:r>
      <w:r w:rsidRPr="006B7784">
        <w:rPr>
          <w:rFonts w:ascii="Times New Roman" w:hAnsi="Times New Roman"/>
          <w:sz w:val="24"/>
          <w:szCs w:val="24"/>
        </w:rPr>
        <w:t xml:space="preserve">, </w:t>
      </w:r>
    </w:p>
    <w:p w14:paraId="09F2C4ED" w14:textId="77777777" w:rsidR="00432556" w:rsidRPr="006B7784" w:rsidRDefault="00432556">
      <w:pPr>
        <w:widowControl w:val="0"/>
        <w:autoSpaceDE w:val="0"/>
        <w:autoSpaceDN w:val="0"/>
        <w:adjustRightInd w:val="0"/>
        <w:spacing w:after="0" w:line="240" w:lineRule="auto"/>
        <w:rPr>
          <w:rFonts w:ascii="Times New Roman" w:hAnsi="Times New Roman"/>
          <w:sz w:val="24"/>
          <w:szCs w:val="24"/>
        </w:rPr>
      </w:pPr>
      <w:r w:rsidRPr="006B7784">
        <w:rPr>
          <w:rFonts w:ascii="Times New Roman" w:hAnsi="Times New Roman"/>
          <w:sz w:val="24"/>
          <w:szCs w:val="24"/>
        </w:rPr>
        <w:t xml:space="preserve"> </w:t>
      </w:r>
    </w:p>
    <w:p w14:paraId="4179717E" w14:textId="108FCE55" w:rsidR="00432556" w:rsidRPr="00AD0A59" w:rsidRDefault="00432556">
      <w:pPr>
        <w:widowControl w:val="0"/>
        <w:autoSpaceDE w:val="0"/>
        <w:autoSpaceDN w:val="0"/>
        <w:adjustRightInd w:val="0"/>
        <w:spacing w:after="0" w:line="240" w:lineRule="auto"/>
        <w:jc w:val="both"/>
        <w:rPr>
          <w:rFonts w:ascii="Times New Roman" w:hAnsi="Times New Roman"/>
          <w:sz w:val="24"/>
          <w:szCs w:val="24"/>
        </w:rPr>
      </w:pPr>
      <w:r w:rsidRPr="006B7784">
        <w:rPr>
          <w:rFonts w:ascii="Times New Roman" w:hAnsi="Times New Roman"/>
          <w:sz w:val="24"/>
          <w:szCs w:val="24"/>
        </w:rPr>
        <w:t xml:space="preserve">e) datum </w:t>
      </w:r>
      <w:r w:rsidRPr="00BF007C">
        <w:rPr>
          <w:rFonts w:ascii="Times New Roman" w:hAnsi="Times New Roman"/>
          <w:strike/>
          <w:sz w:val="24"/>
          <w:szCs w:val="24"/>
        </w:rPr>
        <w:t xml:space="preserve">odejmutí </w:t>
      </w:r>
      <w:r w:rsidR="00AD0A59" w:rsidRPr="00BF007C">
        <w:rPr>
          <w:rFonts w:ascii="Times New Roman" w:hAnsi="Times New Roman"/>
          <w:b/>
          <w:sz w:val="24"/>
          <w:szCs w:val="24"/>
        </w:rPr>
        <w:t>zrušení</w:t>
      </w:r>
      <w:r w:rsidR="00AD0A59" w:rsidRPr="00AD0A59">
        <w:rPr>
          <w:rFonts w:ascii="Times New Roman" w:hAnsi="Times New Roman"/>
          <w:sz w:val="24"/>
          <w:szCs w:val="24"/>
        </w:rPr>
        <w:t xml:space="preserve"> </w:t>
      </w:r>
      <w:r w:rsidRPr="00AD0A59">
        <w:rPr>
          <w:rFonts w:ascii="Times New Roman" w:hAnsi="Times New Roman"/>
          <w:sz w:val="24"/>
          <w:szCs w:val="24"/>
        </w:rPr>
        <w:t xml:space="preserve">osvědčení. </w:t>
      </w:r>
    </w:p>
    <w:p w14:paraId="6B03CDDB" w14:textId="77777777" w:rsidR="00432556" w:rsidRPr="007531F5" w:rsidRDefault="00432556">
      <w:pPr>
        <w:widowControl w:val="0"/>
        <w:autoSpaceDE w:val="0"/>
        <w:autoSpaceDN w:val="0"/>
        <w:adjustRightInd w:val="0"/>
        <w:spacing w:after="0" w:line="240" w:lineRule="auto"/>
        <w:rPr>
          <w:rFonts w:ascii="Times New Roman" w:hAnsi="Times New Roman"/>
          <w:sz w:val="24"/>
          <w:szCs w:val="24"/>
        </w:rPr>
      </w:pPr>
      <w:r w:rsidRPr="007531F5">
        <w:rPr>
          <w:rFonts w:ascii="Times New Roman" w:hAnsi="Times New Roman"/>
          <w:sz w:val="24"/>
          <w:szCs w:val="24"/>
        </w:rPr>
        <w:t xml:space="preserve"> </w:t>
      </w:r>
    </w:p>
    <w:p w14:paraId="0BFD37A8" w14:textId="77777777" w:rsidR="00432556" w:rsidRPr="007531F5" w:rsidRDefault="00432556">
      <w:pPr>
        <w:widowControl w:val="0"/>
        <w:autoSpaceDE w:val="0"/>
        <w:autoSpaceDN w:val="0"/>
        <w:adjustRightInd w:val="0"/>
        <w:spacing w:after="0" w:line="240" w:lineRule="auto"/>
        <w:jc w:val="both"/>
        <w:rPr>
          <w:rFonts w:ascii="Times New Roman" w:hAnsi="Times New Roman"/>
          <w:sz w:val="24"/>
          <w:szCs w:val="24"/>
        </w:rPr>
      </w:pPr>
      <w:r w:rsidRPr="007531F5">
        <w:rPr>
          <w:rFonts w:ascii="Times New Roman" w:hAnsi="Times New Roman"/>
          <w:sz w:val="24"/>
          <w:szCs w:val="24"/>
        </w:rPr>
        <w:tab/>
        <w:t>(3) Osoba s</w:t>
      </w:r>
      <w:r w:rsidR="00F06DC5" w:rsidRPr="007531F5">
        <w:rPr>
          <w:rFonts w:ascii="Times New Roman" w:hAnsi="Times New Roman"/>
          <w:sz w:val="24"/>
          <w:szCs w:val="24"/>
        </w:rPr>
        <w:t> </w:t>
      </w:r>
      <w:r w:rsidRPr="007531F5">
        <w:rPr>
          <w:rFonts w:ascii="Times New Roman" w:hAnsi="Times New Roman"/>
          <w:sz w:val="24"/>
          <w:szCs w:val="24"/>
        </w:rPr>
        <w:t>odbornou způsobilostí je povinna ohlásit Českému báňskému úřadu</w:t>
      </w:r>
      <w:r w:rsidRPr="00BF007C">
        <w:rPr>
          <w:rFonts w:ascii="Times New Roman" w:hAnsi="Times New Roman"/>
          <w:strike/>
          <w:sz w:val="24"/>
          <w:szCs w:val="24"/>
        </w:rPr>
        <w:t xml:space="preserve"> změnu údajů v</w:t>
      </w:r>
      <w:r w:rsidR="00AD0A59" w:rsidRPr="00BF007C">
        <w:rPr>
          <w:rFonts w:ascii="Times New Roman" w:hAnsi="Times New Roman"/>
          <w:strike/>
          <w:sz w:val="24"/>
          <w:szCs w:val="24"/>
        </w:rPr>
        <w:t> </w:t>
      </w:r>
      <w:r w:rsidR="00AD0A59" w:rsidRPr="00BF007C">
        <w:rPr>
          <w:rFonts w:ascii="Times New Roman" w:hAnsi="Times New Roman"/>
          <w:b/>
          <w:sz w:val="24"/>
          <w:szCs w:val="24"/>
        </w:rPr>
        <w:t xml:space="preserve">ztrátu, odcizení, poškození nebo zničení </w:t>
      </w:r>
      <w:r w:rsidRPr="00AD0A59">
        <w:rPr>
          <w:rFonts w:ascii="Times New Roman" w:hAnsi="Times New Roman"/>
          <w:sz w:val="24"/>
          <w:szCs w:val="24"/>
        </w:rPr>
        <w:t>osvědčení o</w:t>
      </w:r>
      <w:r w:rsidR="00F06DC5" w:rsidRPr="00AD0A59">
        <w:rPr>
          <w:rFonts w:ascii="Times New Roman" w:hAnsi="Times New Roman"/>
          <w:sz w:val="24"/>
          <w:szCs w:val="24"/>
        </w:rPr>
        <w:t> </w:t>
      </w:r>
      <w:r w:rsidRPr="00AD0A59">
        <w:rPr>
          <w:rFonts w:ascii="Times New Roman" w:hAnsi="Times New Roman"/>
          <w:sz w:val="24"/>
          <w:szCs w:val="24"/>
        </w:rPr>
        <w:t xml:space="preserve">odborné způsobilosti podle </w:t>
      </w:r>
      <w:r w:rsidRPr="006C4730">
        <w:rPr>
          <w:rFonts w:ascii="Times New Roman" w:hAnsi="Times New Roman"/>
          <w:strike/>
          <w:sz w:val="24"/>
          <w:szCs w:val="24"/>
        </w:rPr>
        <w:t xml:space="preserve">§ </w:t>
      </w:r>
      <w:r w:rsidRPr="00BF007C">
        <w:rPr>
          <w:rFonts w:ascii="Times New Roman" w:hAnsi="Times New Roman"/>
          <w:strike/>
          <w:sz w:val="24"/>
          <w:szCs w:val="24"/>
        </w:rPr>
        <w:t>36 odst. 1, jakož i</w:t>
      </w:r>
      <w:r w:rsidR="00F06DC5" w:rsidRPr="00BF007C">
        <w:rPr>
          <w:rFonts w:ascii="Times New Roman" w:hAnsi="Times New Roman"/>
          <w:strike/>
          <w:sz w:val="24"/>
          <w:szCs w:val="24"/>
        </w:rPr>
        <w:t> </w:t>
      </w:r>
      <w:r w:rsidRPr="00BF007C">
        <w:rPr>
          <w:rFonts w:ascii="Times New Roman" w:hAnsi="Times New Roman"/>
          <w:strike/>
          <w:sz w:val="24"/>
          <w:szCs w:val="24"/>
        </w:rPr>
        <w:t>ztrátu, odcizení, poškození nebo zničení jí vydaného osvědčení</w:t>
      </w:r>
      <w:r w:rsidR="00BF007C" w:rsidRPr="00BF007C">
        <w:rPr>
          <w:rFonts w:ascii="Times New Roman" w:hAnsi="Times New Roman"/>
          <w:sz w:val="24"/>
          <w:szCs w:val="24"/>
        </w:rPr>
        <w:t xml:space="preserve"> </w:t>
      </w:r>
      <w:r w:rsidR="00AD0A59" w:rsidRPr="00BF007C">
        <w:rPr>
          <w:rFonts w:ascii="Times New Roman" w:hAnsi="Times New Roman"/>
          <w:b/>
          <w:sz w:val="24"/>
          <w:szCs w:val="24"/>
        </w:rPr>
        <w:t>tohoto zákona</w:t>
      </w:r>
      <w:r w:rsidRPr="00AD0A59">
        <w:rPr>
          <w:rFonts w:ascii="Times New Roman" w:hAnsi="Times New Roman"/>
          <w:sz w:val="24"/>
          <w:szCs w:val="24"/>
        </w:rPr>
        <w:t>, a</w:t>
      </w:r>
      <w:r w:rsidR="00F06DC5" w:rsidRPr="00AD0A59">
        <w:rPr>
          <w:rFonts w:ascii="Times New Roman" w:hAnsi="Times New Roman"/>
          <w:sz w:val="24"/>
          <w:szCs w:val="24"/>
        </w:rPr>
        <w:t> </w:t>
      </w:r>
      <w:r w:rsidRPr="00AD0A59">
        <w:rPr>
          <w:rFonts w:ascii="Times New Roman" w:hAnsi="Times New Roman"/>
          <w:sz w:val="24"/>
          <w:szCs w:val="24"/>
        </w:rPr>
        <w:t>to nejpozději do 1 mě</w:t>
      </w:r>
      <w:r w:rsidRPr="007531F5">
        <w:rPr>
          <w:rFonts w:ascii="Times New Roman" w:hAnsi="Times New Roman"/>
          <w:sz w:val="24"/>
          <w:szCs w:val="24"/>
        </w:rPr>
        <w:t>síce ode dne, kdy k</w:t>
      </w:r>
      <w:r w:rsidR="00F06DC5" w:rsidRPr="007531F5">
        <w:rPr>
          <w:rFonts w:ascii="Times New Roman" w:hAnsi="Times New Roman"/>
          <w:sz w:val="24"/>
          <w:szCs w:val="24"/>
        </w:rPr>
        <w:t> </w:t>
      </w:r>
      <w:r w:rsidRPr="007531F5">
        <w:rPr>
          <w:rFonts w:ascii="Times New Roman" w:hAnsi="Times New Roman"/>
          <w:sz w:val="24"/>
          <w:szCs w:val="24"/>
        </w:rPr>
        <w:t xml:space="preserve">dané skutečnosti došlo. </w:t>
      </w:r>
    </w:p>
    <w:p w14:paraId="0C4CED7E" w14:textId="77777777" w:rsidR="00432556" w:rsidRPr="00F12448" w:rsidRDefault="00432556">
      <w:pPr>
        <w:widowControl w:val="0"/>
        <w:autoSpaceDE w:val="0"/>
        <w:autoSpaceDN w:val="0"/>
        <w:adjustRightInd w:val="0"/>
        <w:spacing w:after="0" w:line="240" w:lineRule="auto"/>
        <w:rPr>
          <w:rFonts w:ascii="Times New Roman" w:hAnsi="Times New Roman"/>
          <w:sz w:val="24"/>
          <w:szCs w:val="24"/>
        </w:rPr>
      </w:pPr>
      <w:r w:rsidRPr="00F12448">
        <w:rPr>
          <w:rFonts w:ascii="Times New Roman" w:hAnsi="Times New Roman"/>
          <w:sz w:val="24"/>
          <w:szCs w:val="24"/>
        </w:rPr>
        <w:t xml:space="preserve"> </w:t>
      </w:r>
    </w:p>
    <w:p w14:paraId="7E3FBCDB" w14:textId="77EB442E" w:rsidR="00432556" w:rsidRPr="00AD0A59" w:rsidRDefault="00432556">
      <w:pPr>
        <w:widowControl w:val="0"/>
        <w:autoSpaceDE w:val="0"/>
        <w:autoSpaceDN w:val="0"/>
        <w:adjustRightInd w:val="0"/>
        <w:spacing w:after="0" w:line="240" w:lineRule="auto"/>
        <w:jc w:val="both"/>
        <w:rPr>
          <w:rFonts w:ascii="Times New Roman" w:hAnsi="Times New Roman"/>
          <w:sz w:val="24"/>
          <w:szCs w:val="24"/>
        </w:rPr>
      </w:pPr>
      <w:r w:rsidRPr="00AD0A59">
        <w:rPr>
          <w:rFonts w:ascii="Times New Roman" w:hAnsi="Times New Roman"/>
          <w:sz w:val="24"/>
          <w:szCs w:val="24"/>
        </w:rPr>
        <w:tab/>
        <w:t>(4) Osoba s</w:t>
      </w:r>
      <w:r w:rsidR="00F06DC5" w:rsidRPr="00AD0A59">
        <w:rPr>
          <w:rFonts w:ascii="Times New Roman" w:hAnsi="Times New Roman"/>
          <w:sz w:val="24"/>
          <w:szCs w:val="24"/>
        </w:rPr>
        <w:t> </w:t>
      </w:r>
      <w:r w:rsidRPr="00AD0A59">
        <w:rPr>
          <w:rFonts w:ascii="Times New Roman" w:hAnsi="Times New Roman"/>
          <w:sz w:val="24"/>
          <w:szCs w:val="24"/>
        </w:rPr>
        <w:t>odbornou způsobilostí je dále povinna bez zbytečného odkladu ohlásit Českému báňskému úřadu, že přestala splňovat podmínky pro získání osvědčení o</w:t>
      </w:r>
      <w:r w:rsidR="00F06DC5" w:rsidRPr="00AD0A59">
        <w:rPr>
          <w:rFonts w:ascii="Times New Roman" w:hAnsi="Times New Roman"/>
          <w:sz w:val="24"/>
          <w:szCs w:val="24"/>
        </w:rPr>
        <w:t> </w:t>
      </w:r>
      <w:r w:rsidRPr="00AD0A59">
        <w:rPr>
          <w:rFonts w:ascii="Times New Roman" w:hAnsi="Times New Roman"/>
          <w:sz w:val="24"/>
          <w:szCs w:val="24"/>
        </w:rPr>
        <w:t xml:space="preserve">odborné způsobilosti podle § </w:t>
      </w:r>
      <w:r w:rsidRPr="00226900">
        <w:rPr>
          <w:rFonts w:ascii="Times New Roman" w:hAnsi="Times New Roman"/>
          <w:strike/>
          <w:sz w:val="24"/>
          <w:szCs w:val="24"/>
        </w:rPr>
        <w:t>36</w:t>
      </w:r>
      <w:r w:rsidRPr="00226900">
        <w:rPr>
          <w:rFonts w:ascii="Times New Roman" w:hAnsi="Times New Roman"/>
          <w:strike/>
          <w:sz w:val="24"/>
        </w:rPr>
        <w:t xml:space="preserve"> od</w:t>
      </w:r>
      <w:r w:rsidRPr="0050058F">
        <w:rPr>
          <w:rFonts w:ascii="Times New Roman" w:hAnsi="Times New Roman"/>
          <w:strike/>
          <w:sz w:val="24"/>
        </w:rPr>
        <w:t xml:space="preserve">st. </w:t>
      </w:r>
      <w:r w:rsidRPr="007F57F4">
        <w:rPr>
          <w:rFonts w:ascii="Times New Roman" w:hAnsi="Times New Roman"/>
          <w:strike/>
          <w:sz w:val="24"/>
          <w:szCs w:val="24"/>
        </w:rPr>
        <w:t>1</w:t>
      </w:r>
      <w:r w:rsidR="00321498" w:rsidRPr="007F57F4">
        <w:rPr>
          <w:rFonts w:ascii="Times New Roman" w:hAnsi="Times New Roman"/>
          <w:b/>
          <w:sz w:val="24"/>
          <w:szCs w:val="24"/>
        </w:rPr>
        <w:t xml:space="preserve"> </w:t>
      </w:r>
      <w:r w:rsidR="00226900">
        <w:rPr>
          <w:rFonts w:ascii="Times New Roman" w:hAnsi="Times New Roman"/>
          <w:b/>
          <w:sz w:val="24"/>
          <w:szCs w:val="24"/>
        </w:rPr>
        <w:t xml:space="preserve">37 </w:t>
      </w:r>
      <w:r w:rsidR="00321498" w:rsidRPr="007F57F4">
        <w:rPr>
          <w:rFonts w:ascii="Times New Roman" w:hAnsi="Times New Roman"/>
          <w:b/>
          <w:sz w:val="24"/>
          <w:szCs w:val="24"/>
        </w:rPr>
        <w:t xml:space="preserve">odst. </w:t>
      </w:r>
      <w:r w:rsidR="00AD0A59" w:rsidRPr="007F57F4">
        <w:rPr>
          <w:rFonts w:ascii="Times New Roman" w:hAnsi="Times New Roman"/>
          <w:b/>
          <w:sz w:val="24"/>
          <w:szCs w:val="24"/>
        </w:rPr>
        <w:t>2</w:t>
      </w:r>
      <w:r w:rsidRPr="00AD0A59">
        <w:rPr>
          <w:rFonts w:ascii="Times New Roman" w:hAnsi="Times New Roman"/>
          <w:sz w:val="24"/>
          <w:szCs w:val="24"/>
        </w:rPr>
        <w:t xml:space="preserve">. </w:t>
      </w:r>
    </w:p>
    <w:p w14:paraId="6E3D25B3" w14:textId="77777777" w:rsidR="00432556" w:rsidRPr="007531F5" w:rsidRDefault="00432556">
      <w:pPr>
        <w:widowControl w:val="0"/>
        <w:autoSpaceDE w:val="0"/>
        <w:autoSpaceDN w:val="0"/>
        <w:adjustRightInd w:val="0"/>
        <w:spacing w:after="0" w:line="240" w:lineRule="auto"/>
        <w:rPr>
          <w:rFonts w:ascii="Times New Roman" w:hAnsi="Times New Roman"/>
          <w:sz w:val="24"/>
          <w:szCs w:val="24"/>
        </w:rPr>
      </w:pPr>
      <w:r w:rsidRPr="007531F5">
        <w:rPr>
          <w:rFonts w:ascii="Times New Roman" w:hAnsi="Times New Roman"/>
          <w:sz w:val="24"/>
          <w:szCs w:val="24"/>
        </w:rPr>
        <w:t xml:space="preserve"> </w:t>
      </w:r>
    </w:p>
    <w:p w14:paraId="3ADC45E1" w14:textId="77777777" w:rsidR="00432556" w:rsidRPr="00BF007C" w:rsidRDefault="00432556">
      <w:pPr>
        <w:widowControl w:val="0"/>
        <w:autoSpaceDE w:val="0"/>
        <w:autoSpaceDN w:val="0"/>
        <w:adjustRightInd w:val="0"/>
        <w:spacing w:after="0" w:line="240" w:lineRule="auto"/>
        <w:jc w:val="both"/>
        <w:rPr>
          <w:rFonts w:ascii="Times New Roman" w:hAnsi="Times New Roman"/>
          <w:b/>
          <w:sz w:val="24"/>
          <w:szCs w:val="24"/>
        </w:rPr>
      </w:pPr>
      <w:r w:rsidRPr="007531F5">
        <w:rPr>
          <w:rFonts w:ascii="Times New Roman" w:hAnsi="Times New Roman"/>
          <w:sz w:val="24"/>
          <w:szCs w:val="24"/>
        </w:rPr>
        <w:tab/>
        <w:t xml:space="preserve">(5) Český báňský úřad poskytne ze seznamu údaje podle odstavce 2 na žádost obvodnímu báňskému úřadu, </w:t>
      </w:r>
      <w:r w:rsidR="00AD0A59" w:rsidRPr="00BF007C">
        <w:rPr>
          <w:rFonts w:ascii="Times New Roman" w:hAnsi="Times New Roman"/>
          <w:b/>
          <w:sz w:val="24"/>
          <w:szCs w:val="24"/>
        </w:rPr>
        <w:t xml:space="preserve">České obchodní inspekci, </w:t>
      </w:r>
      <w:r w:rsidRPr="00AD0A59">
        <w:rPr>
          <w:rFonts w:ascii="Times New Roman" w:hAnsi="Times New Roman"/>
          <w:sz w:val="24"/>
          <w:szCs w:val="24"/>
        </w:rPr>
        <w:t>Úřadu, Policii České republiky nebo orgánu činnému v</w:t>
      </w:r>
      <w:r w:rsidR="00F06DC5" w:rsidRPr="00AD0A59">
        <w:rPr>
          <w:rFonts w:ascii="Times New Roman" w:hAnsi="Times New Roman"/>
          <w:sz w:val="24"/>
          <w:szCs w:val="24"/>
        </w:rPr>
        <w:t> </w:t>
      </w:r>
      <w:r w:rsidRPr="00AD0A59">
        <w:rPr>
          <w:rFonts w:ascii="Times New Roman" w:hAnsi="Times New Roman"/>
          <w:sz w:val="24"/>
          <w:szCs w:val="24"/>
        </w:rPr>
        <w:t>trestním řízení v</w:t>
      </w:r>
      <w:r w:rsidR="00F06DC5" w:rsidRPr="00AD0A59">
        <w:rPr>
          <w:rFonts w:ascii="Times New Roman" w:hAnsi="Times New Roman"/>
          <w:sz w:val="24"/>
          <w:szCs w:val="24"/>
        </w:rPr>
        <w:t> </w:t>
      </w:r>
      <w:r w:rsidRPr="00AD0A59">
        <w:rPr>
          <w:rFonts w:ascii="Times New Roman" w:hAnsi="Times New Roman"/>
          <w:sz w:val="24"/>
          <w:szCs w:val="24"/>
        </w:rPr>
        <w:t xml:space="preserve">rozsahu potřebném </w:t>
      </w:r>
      <w:r w:rsidRPr="00AD0A59">
        <w:rPr>
          <w:rFonts w:ascii="Times New Roman" w:hAnsi="Times New Roman"/>
          <w:sz w:val="24"/>
          <w:szCs w:val="24"/>
        </w:rPr>
        <w:lastRenderedPageBreak/>
        <w:t>pro výkon jejich působnosti.</w:t>
      </w:r>
      <w:r w:rsidRPr="00BF007C">
        <w:rPr>
          <w:rFonts w:ascii="Times New Roman" w:hAnsi="Times New Roman"/>
          <w:b/>
          <w:sz w:val="24"/>
          <w:szCs w:val="24"/>
        </w:rPr>
        <w:t xml:space="preserve"> </w:t>
      </w:r>
      <w:r w:rsidR="00AD0A59" w:rsidRPr="00BF007C">
        <w:rPr>
          <w:rFonts w:ascii="Times New Roman" w:hAnsi="Times New Roman"/>
          <w:b/>
          <w:sz w:val="24"/>
          <w:szCs w:val="24"/>
        </w:rPr>
        <w:t>Ostatním osobám lze poskytnout</w:t>
      </w:r>
      <w:r w:rsidR="00AD0A59" w:rsidRPr="00AD0A59">
        <w:rPr>
          <w:rFonts w:ascii="Times New Roman" w:hAnsi="Times New Roman"/>
          <w:b/>
          <w:sz w:val="24"/>
          <w:szCs w:val="24"/>
        </w:rPr>
        <w:t xml:space="preserve"> pouze</w:t>
      </w:r>
      <w:r w:rsidR="00AD0A59" w:rsidRPr="00BF007C">
        <w:rPr>
          <w:rFonts w:ascii="Times New Roman" w:hAnsi="Times New Roman"/>
          <w:b/>
          <w:sz w:val="24"/>
          <w:szCs w:val="24"/>
        </w:rPr>
        <w:t xml:space="preserve"> informaci o platnosti a rozsahu osvědčení o odborné způsobilosti.</w:t>
      </w:r>
    </w:p>
    <w:p w14:paraId="2F719A5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43AA7AA"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HLAVA X</w:t>
      </w:r>
      <w:r w:rsidR="00F06DC5">
        <w:rPr>
          <w:rFonts w:ascii="Times New Roman" w:hAnsi="Times New Roman"/>
          <w:sz w:val="24"/>
          <w:szCs w:val="24"/>
        </w:rPr>
        <w:t> </w:t>
      </w:r>
    </w:p>
    <w:p w14:paraId="493EF71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0F9A9231"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OZNÁMENÝ SUBJEKT </w:t>
      </w:r>
    </w:p>
    <w:p w14:paraId="37E70AF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359B6850"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42 </w:t>
      </w:r>
    </w:p>
    <w:p w14:paraId="25FD97B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0CB1E202"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Oznamování subjektů </w:t>
      </w:r>
    </w:p>
    <w:p w14:paraId="1F3825BE"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480CBAA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Úřad pro technickou normalizaci, metrologii a</w:t>
      </w:r>
      <w:r w:rsidR="00F06DC5">
        <w:rPr>
          <w:rFonts w:ascii="Times New Roman" w:hAnsi="Times New Roman"/>
          <w:sz w:val="24"/>
          <w:szCs w:val="24"/>
        </w:rPr>
        <w:t> </w:t>
      </w:r>
      <w:r w:rsidRPr="00BB2BAB">
        <w:rPr>
          <w:rFonts w:ascii="Times New Roman" w:hAnsi="Times New Roman"/>
          <w:sz w:val="24"/>
          <w:szCs w:val="24"/>
        </w:rPr>
        <w:t>státní zkušebnictví (dále jen „oznamující orgán“) zajišťuje stanovení a</w:t>
      </w:r>
      <w:r w:rsidR="00F06DC5">
        <w:rPr>
          <w:rFonts w:ascii="Times New Roman" w:hAnsi="Times New Roman"/>
          <w:sz w:val="24"/>
          <w:szCs w:val="24"/>
        </w:rPr>
        <w:t> </w:t>
      </w:r>
      <w:r w:rsidRPr="00BB2BAB">
        <w:rPr>
          <w:rFonts w:ascii="Times New Roman" w:hAnsi="Times New Roman"/>
          <w:sz w:val="24"/>
          <w:szCs w:val="24"/>
        </w:rPr>
        <w:t>provádění nezbytných postupů pro oznamování oznámených subjektů Evropské komisi (dále jen „Komise“) a</w:t>
      </w:r>
      <w:r w:rsidR="00F06DC5">
        <w:rPr>
          <w:rFonts w:ascii="Times New Roman" w:hAnsi="Times New Roman"/>
          <w:sz w:val="24"/>
          <w:szCs w:val="24"/>
        </w:rPr>
        <w:t> </w:t>
      </w:r>
      <w:r w:rsidRPr="00BB2BAB">
        <w:rPr>
          <w:rFonts w:ascii="Times New Roman" w:hAnsi="Times New Roman"/>
          <w:sz w:val="24"/>
          <w:szCs w:val="24"/>
        </w:rPr>
        <w:t>jiným členským státům Unie podle tohoto zákona a</w:t>
      </w:r>
      <w:r w:rsidR="00F06DC5">
        <w:rPr>
          <w:rFonts w:ascii="Times New Roman" w:hAnsi="Times New Roman"/>
          <w:sz w:val="24"/>
          <w:szCs w:val="24"/>
        </w:rPr>
        <w:t> </w:t>
      </w:r>
      <w:r w:rsidRPr="00BB2BAB">
        <w:rPr>
          <w:rFonts w:ascii="Times New Roman" w:hAnsi="Times New Roman"/>
          <w:sz w:val="24"/>
          <w:szCs w:val="24"/>
        </w:rPr>
        <w:t xml:space="preserve">provádí kontrolu oznámených subjektů. </w:t>
      </w:r>
    </w:p>
    <w:p w14:paraId="2B6136D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B829DD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Oznamující orgán musí být na oznámených subjektech nezávislý, objektivní a</w:t>
      </w:r>
      <w:r w:rsidR="00F06DC5">
        <w:rPr>
          <w:rFonts w:ascii="Times New Roman" w:hAnsi="Times New Roman"/>
          <w:sz w:val="24"/>
          <w:szCs w:val="24"/>
        </w:rPr>
        <w:t> </w:t>
      </w:r>
      <w:r w:rsidRPr="00BB2BAB">
        <w:rPr>
          <w:rFonts w:ascii="Times New Roman" w:hAnsi="Times New Roman"/>
          <w:sz w:val="24"/>
          <w:szCs w:val="24"/>
        </w:rPr>
        <w:t>nestranný, a</w:t>
      </w:r>
      <w:r w:rsidR="00F06DC5">
        <w:rPr>
          <w:rFonts w:ascii="Times New Roman" w:hAnsi="Times New Roman"/>
          <w:sz w:val="24"/>
          <w:szCs w:val="24"/>
        </w:rPr>
        <w:t> </w:t>
      </w:r>
      <w:r w:rsidRPr="00BB2BAB">
        <w:rPr>
          <w:rFonts w:ascii="Times New Roman" w:hAnsi="Times New Roman"/>
          <w:sz w:val="24"/>
          <w:szCs w:val="24"/>
        </w:rPr>
        <w:t>v případech podle § 11 odst. 4 musí od oznámeného subjektu převzít rejstřík pyrotechnických výrobků a</w:t>
      </w:r>
      <w:r w:rsidR="00F06DC5">
        <w:rPr>
          <w:rFonts w:ascii="Times New Roman" w:hAnsi="Times New Roman"/>
          <w:sz w:val="24"/>
          <w:szCs w:val="24"/>
        </w:rPr>
        <w:t> </w:t>
      </w:r>
      <w:r w:rsidRPr="00BB2BAB">
        <w:rPr>
          <w:rFonts w:ascii="Times New Roman" w:hAnsi="Times New Roman"/>
          <w:sz w:val="24"/>
          <w:szCs w:val="24"/>
        </w:rPr>
        <w:t xml:space="preserve">po dobu 10 let ode dne převzetí jej zpřístupňovat způsobem umožňujícím dálkový přístup. </w:t>
      </w:r>
    </w:p>
    <w:p w14:paraId="6CEE2DF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866A6BE"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43 </w:t>
      </w:r>
    </w:p>
    <w:p w14:paraId="65176F1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4F0E65D4"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Požadavky na oznámené subjekty </w:t>
      </w:r>
    </w:p>
    <w:p w14:paraId="76655BFD"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2987014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(1) Oznámený subjekt musí být nezávislý na hospodářském subjektu </w:t>
      </w:r>
      <w:r w:rsidRPr="00BB2BAB">
        <w:rPr>
          <w:rFonts w:ascii="Times New Roman" w:hAnsi="Times New Roman"/>
          <w:strike/>
          <w:sz w:val="24"/>
          <w:szCs w:val="24"/>
        </w:rPr>
        <w:t>a</w:t>
      </w:r>
      <w:r w:rsidR="00F06DC5">
        <w:rPr>
          <w:rFonts w:ascii="Times New Roman" w:hAnsi="Times New Roman"/>
          <w:strike/>
          <w:sz w:val="24"/>
          <w:szCs w:val="24"/>
        </w:rPr>
        <w:t> </w:t>
      </w:r>
      <w:r w:rsidRPr="00BB2BAB">
        <w:rPr>
          <w:rFonts w:ascii="Times New Roman" w:hAnsi="Times New Roman"/>
          <w:strike/>
          <w:sz w:val="24"/>
          <w:szCs w:val="24"/>
        </w:rPr>
        <w:t>osobě s</w:t>
      </w:r>
      <w:r w:rsidR="00F06DC5">
        <w:rPr>
          <w:rFonts w:ascii="Times New Roman" w:hAnsi="Times New Roman"/>
          <w:strike/>
          <w:sz w:val="24"/>
          <w:szCs w:val="24"/>
        </w:rPr>
        <w:t> </w:t>
      </w:r>
      <w:r w:rsidRPr="00BB2BAB">
        <w:rPr>
          <w:rFonts w:ascii="Times New Roman" w:hAnsi="Times New Roman"/>
          <w:strike/>
          <w:sz w:val="24"/>
          <w:szCs w:val="24"/>
        </w:rPr>
        <w:t>odbornou způsobilostí a</w:t>
      </w:r>
      <w:r w:rsidR="00F06DC5">
        <w:rPr>
          <w:rFonts w:ascii="Times New Roman" w:hAnsi="Times New Roman"/>
          <w:strike/>
          <w:sz w:val="24"/>
          <w:szCs w:val="24"/>
        </w:rPr>
        <w:t> </w:t>
      </w:r>
      <w:r w:rsidRPr="00BB2BAB">
        <w:rPr>
          <w:rFonts w:ascii="Times New Roman" w:hAnsi="Times New Roman"/>
          <w:strike/>
          <w:sz w:val="24"/>
          <w:szCs w:val="24"/>
        </w:rPr>
        <w:t>nesmí mít vztah k</w:t>
      </w:r>
      <w:r w:rsidR="00F06DC5">
        <w:rPr>
          <w:rFonts w:ascii="Times New Roman" w:hAnsi="Times New Roman"/>
          <w:strike/>
          <w:sz w:val="24"/>
          <w:szCs w:val="24"/>
        </w:rPr>
        <w:t> </w:t>
      </w:r>
      <w:r w:rsidRPr="00BB2BAB">
        <w:rPr>
          <w:rFonts w:ascii="Times New Roman" w:hAnsi="Times New Roman"/>
          <w:strike/>
          <w:sz w:val="24"/>
          <w:szCs w:val="24"/>
        </w:rPr>
        <w:t>pyrotechnickému výrobku, který posuzuje</w:t>
      </w:r>
      <w:r w:rsidR="000E3776" w:rsidRPr="00BB2BAB">
        <w:rPr>
          <w:rFonts w:ascii="Times New Roman" w:hAnsi="Times New Roman"/>
          <w:b/>
          <w:sz w:val="24"/>
          <w:szCs w:val="24"/>
        </w:rPr>
        <w:t xml:space="preserve">, </w:t>
      </w:r>
      <w:r w:rsidR="00FB1130" w:rsidRPr="00BB2BAB">
        <w:rPr>
          <w:rFonts w:ascii="Times New Roman" w:hAnsi="Times New Roman"/>
          <w:b/>
          <w:sz w:val="24"/>
          <w:szCs w:val="24"/>
        </w:rPr>
        <w:t>jehož pyrotechnický výrobek posuzuje</w:t>
      </w:r>
      <w:r w:rsidR="000E3776" w:rsidRPr="00BB2BAB">
        <w:rPr>
          <w:rFonts w:ascii="Times New Roman" w:hAnsi="Times New Roman"/>
          <w:b/>
          <w:sz w:val="24"/>
          <w:szCs w:val="24"/>
        </w:rPr>
        <w:t>,</w:t>
      </w:r>
      <w:r w:rsidR="00FB1130" w:rsidRPr="00BB2BAB">
        <w:rPr>
          <w:rFonts w:ascii="Times New Roman" w:hAnsi="Times New Roman"/>
          <w:b/>
          <w:sz w:val="24"/>
          <w:szCs w:val="24"/>
        </w:rPr>
        <w:t xml:space="preserve"> a</w:t>
      </w:r>
      <w:r w:rsidR="00F06DC5">
        <w:rPr>
          <w:rFonts w:ascii="Times New Roman" w:hAnsi="Times New Roman"/>
          <w:b/>
          <w:sz w:val="24"/>
          <w:szCs w:val="24"/>
        </w:rPr>
        <w:t> </w:t>
      </w:r>
      <w:r w:rsidR="00FA0010" w:rsidRPr="00BB2BAB">
        <w:rPr>
          <w:rFonts w:ascii="Times New Roman" w:hAnsi="Times New Roman"/>
          <w:b/>
          <w:sz w:val="24"/>
          <w:szCs w:val="24"/>
        </w:rPr>
        <w:t>na</w:t>
      </w:r>
      <w:r w:rsidR="00FB1130" w:rsidRPr="00BB2BAB">
        <w:rPr>
          <w:rFonts w:ascii="Times New Roman" w:hAnsi="Times New Roman"/>
          <w:b/>
          <w:sz w:val="24"/>
          <w:szCs w:val="24"/>
        </w:rPr>
        <w:t xml:space="preserve"> </w:t>
      </w:r>
      <w:r w:rsidR="002C7B86">
        <w:rPr>
          <w:rFonts w:ascii="Times New Roman" w:hAnsi="Times New Roman"/>
          <w:b/>
          <w:sz w:val="24"/>
          <w:szCs w:val="24"/>
        </w:rPr>
        <w:t xml:space="preserve">posuzovaném </w:t>
      </w:r>
      <w:r w:rsidR="00FB1130" w:rsidRPr="00BB2BAB">
        <w:rPr>
          <w:rFonts w:ascii="Times New Roman" w:hAnsi="Times New Roman"/>
          <w:b/>
          <w:sz w:val="24"/>
          <w:szCs w:val="24"/>
        </w:rPr>
        <w:t>pyrotechnickém výrobku</w:t>
      </w:r>
      <w:r w:rsidRPr="00BB2BAB">
        <w:rPr>
          <w:rFonts w:ascii="Times New Roman" w:hAnsi="Times New Roman"/>
          <w:sz w:val="24"/>
          <w:szCs w:val="24"/>
        </w:rPr>
        <w:t xml:space="preserve">. Oznámeným subjektem může být pouze právnická osoba založená podle právních předpisů České republiky nebo orgán státní správy. </w:t>
      </w:r>
    </w:p>
    <w:p w14:paraId="3B48F11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856A3B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Členové orgánů oznámeného subjektu, je-li oznámeným subjektem právnická osoba, nebo vedení orgánu státní správy, je-li oznámeným subjektem orgán státní správy, a</w:t>
      </w:r>
      <w:r w:rsidR="00F06DC5">
        <w:rPr>
          <w:rFonts w:ascii="Times New Roman" w:hAnsi="Times New Roman"/>
          <w:sz w:val="24"/>
          <w:szCs w:val="24"/>
        </w:rPr>
        <w:t> </w:t>
      </w:r>
      <w:r w:rsidRPr="00BB2BAB">
        <w:rPr>
          <w:rFonts w:ascii="Times New Roman" w:hAnsi="Times New Roman"/>
          <w:sz w:val="24"/>
          <w:szCs w:val="24"/>
        </w:rPr>
        <w:t>osoby oznámeného subjektu zajišťující provádění úkolů v</w:t>
      </w:r>
      <w:r w:rsidR="00F06DC5">
        <w:rPr>
          <w:rFonts w:ascii="Times New Roman" w:hAnsi="Times New Roman"/>
          <w:sz w:val="24"/>
          <w:szCs w:val="24"/>
        </w:rPr>
        <w:t> </w:t>
      </w:r>
      <w:r w:rsidRPr="00BB2BAB">
        <w:rPr>
          <w:rFonts w:ascii="Times New Roman" w:hAnsi="Times New Roman"/>
          <w:sz w:val="24"/>
          <w:szCs w:val="24"/>
        </w:rPr>
        <w:t xml:space="preserve">rámci posuzování shody </w:t>
      </w:r>
    </w:p>
    <w:p w14:paraId="2ED3E74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25C0DA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nesmějí být osobami, které navrhují, vyrábějí, dodávají, instalují, nakupují, vlastní, používají nebo udržují pyrotechnické výrobky nebo výbušné látky, ani zástupci jakékoli z</w:t>
      </w:r>
      <w:r w:rsidR="00F06DC5">
        <w:rPr>
          <w:rFonts w:ascii="Times New Roman" w:hAnsi="Times New Roman"/>
          <w:sz w:val="24"/>
          <w:szCs w:val="24"/>
        </w:rPr>
        <w:t> </w:t>
      </w:r>
      <w:r w:rsidRPr="00BB2BAB">
        <w:rPr>
          <w:rFonts w:ascii="Times New Roman" w:hAnsi="Times New Roman"/>
          <w:sz w:val="24"/>
          <w:szCs w:val="24"/>
        </w:rPr>
        <w:t xml:space="preserve">těchto stran. To nevylučuje používání pyrotechnických výrobků nebo výbušných látek, které jsou nezbytné pro činnost oznámeného subjektu, ani používání pyrotechnických výrobků pro osobní potřebu, </w:t>
      </w:r>
    </w:p>
    <w:p w14:paraId="70853D8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29626C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b) nesmějí se přímo podílet na projektování, výrobě nebo konstrukci, uvádění </w:t>
      </w:r>
      <w:r w:rsidRPr="00BB2BAB">
        <w:rPr>
          <w:rFonts w:ascii="Times New Roman" w:hAnsi="Times New Roman"/>
          <w:sz w:val="24"/>
          <w:szCs w:val="24"/>
        </w:rPr>
        <w:lastRenderedPageBreak/>
        <w:t>na trh, instalaci, používání nebo údržbě pyrotechnických výrobků nebo výbušných látek ani zastupovat strany, které se těmito činnostmi zabývají. Nesmějí také vykonávat žádnou činnost, která by mohla ovlivnit jejich nezávislý úsudek nebo důvěryhodnost ve vztahu k</w:t>
      </w:r>
      <w:r w:rsidR="00F06DC5">
        <w:rPr>
          <w:rFonts w:ascii="Times New Roman" w:hAnsi="Times New Roman"/>
          <w:sz w:val="24"/>
          <w:szCs w:val="24"/>
        </w:rPr>
        <w:t> </w:t>
      </w:r>
      <w:r w:rsidRPr="00BB2BAB">
        <w:rPr>
          <w:rFonts w:ascii="Times New Roman" w:hAnsi="Times New Roman"/>
          <w:sz w:val="24"/>
          <w:szCs w:val="24"/>
        </w:rPr>
        <w:t xml:space="preserve">činnostem posuzování shody, pro něž byly tyto osoby oznámeny. To platí zejména pro poradenské služby. </w:t>
      </w:r>
    </w:p>
    <w:p w14:paraId="155B80A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26476D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Oznámený subjekt a</w:t>
      </w:r>
      <w:r w:rsidR="00F06DC5">
        <w:rPr>
          <w:rFonts w:ascii="Times New Roman" w:hAnsi="Times New Roman"/>
          <w:sz w:val="24"/>
          <w:szCs w:val="24"/>
        </w:rPr>
        <w:t> </w:t>
      </w:r>
      <w:r w:rsidRPr="00BB2BAB">
        <w:rPr>
          <w:rFonts w:ascii="Times New Roman" w:hAnsi="Times New Roman"/>
          <w:sz w:val="24"/>
          <w:szCs w:val="24"/>
        </w:rPr>
        <w:t>osoby zajišťující provádění úkolů v</w:t>
      </w:r>
      <w:r w:rsidR="00F06DC5">
        <w:rPr>
          <w:rFonts w:ascii="Times New Roman" w:hAnsi="Times New Roman"/>
          <w:sz w:val="24"/>
          <w:szCs w:val="24"/>
        </w:rPr>
        <w:t> </w:t>
      </w:r>
      <w:r w:rsidRPr="00BB2BAB">
        <w:rPr>
          <w:rFonts w:ascii="Times New Roman" w:hAnsi="Times New Roman"/>
          <w:sz w:val="24"/>
          <w:szCs w:val="24"/>
        </w:rPr>
        <w:t>rámci posuzování shody jsou povinny provést posuzování shody na nejvyšší úrovni profesionální důvěryhodnosti a</w:t>
      </w:r>
      <w:r w:rsidR="00F06DC5">
        <w:rPr>
          <w:rFonts w:ascii="Times New Roman" w:hAnsi="Times New Roman"/>
          <w:sz w:val="24"/>
          <w:szCs w:val="24"/>
        </w:rPr>
        <w:t> </w:t>
      </w:r>
      <w:r w:rsidRPr="00BB2BAB">
        <w:rPr>
          <w:rFonts w:ascii="Times New Roman" w:hAnsi="Times New Roman"/>
          <w:sz w:val="24"/>
          <w:szCs w:val="24"/>
        </w:rPr>
        <w:t>požadované technické způsobilosti v</w:t>
      </w:r>
      <w:r w:rsidR="00F06DC5">
        <w:rPr>
          <w:rFonts w:ascii="Times New Roman" w:hAnsi="Times New Roman"/>
          <w:sz w:val="24"/>
          <w:szCs w:val="24"/>
        </w:rPr>
        <w:t> </w:t>
      </w:r>
      <w:r w:rsidRPr="00BB2BAB">
        <w:rPr>
          <w:rFonts w:ascii="Times New Roman" w:hAnsi="Times New Roman"/>
          <w:sz w:val="24"/>
          <w:szCs w:val="24"/>
        </w:rPr>
        <w:t>konkrétní oblasti a</w:t>
      </w:r>
      <w:r w:rsidR="00F06DC5">
        <w:rPr>
          <w:rFonts w:ascii="Times New Roman" w:hAnsi="Times New Roman"/>
          <w:sz w:val="24"/>
          <w:szCs w:val="24"/>
        </w:rPr>
        <w:t> </w:t>
      </w:r>
      <w:r w:rsidRPr="00BB2BAB">
        <w:rPr>
          <w:rFonts w:ascii="Times New Roman" w:hAnsi="Times New Roman"/>
          <w:sz w:val="24"/>
          <w:szCs w:val="24"/>
        </w:rPr>
        <w:t>nesmějí být vystaveny zejména finančním tlakům a</w:t>
      </w:r>
      <w:r w:rsidR="00F06DC5">
        <w:rPr>
          <w:rFonts w:ascii="Times New Roman" w:hAnsi="Times New Roman"/>
          <w:sz w:val="24"/>
          <w:szCs w:val="24"/>
        </w:rPr>
        <w:t> </w:t>
      </w:r>
      <w:r w:rsidRPr="00BB2BAB">
        <w:rPr>
          <w:rFonts w:ascii="Times New Roman" w:hAnsi="Times New Roman"/>
          <w:sz w:val="24"/>
          <w:szCs w:val="24"/>
        </w:rPr>
        <w:t xml:space="preserve">podnětům, které by mohly ovlivnit jejich úsudek nebo výsledky jejich činností posuzování shody, především ze strany osob nebo skupin osob, které mají na výsledcích těchto činností zájem. </w:t>
      </w:r>
    </w:p>
    <w:p w14:paraId="1330EC7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6EBF4D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(4) Oznámený subjekt je povinen </w:t>
      </w:r>
    </w:p>
    <w:p w14:paraId="351C6F4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EE6308B"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být schopen provádět všechny úkoly v</w:t>
      </w:r>
      <w:r w:rsidR="00F06DC5">
        <w:rPr>
          <w:rFonts w:ascii="Times New Roman" w:hAnsi="Times New Roman"/>
          <w:sz w:val="24"/>
          <w:szCs w:val="24"/>
        </w:rPr>
        <w:t> </w:t>
      </w:r>
      <w:r w:rsidRPr="00BB2BAB">
        <w:rPr>
          <w:rFonts w:ascii="Times New Roman" w:hAnsi="Times New Roman"/>
          <w:sz w:val="24"/>
          <w:szCs w:val="24"/>
        </w:rPr>
        <w:t>rámci posuzování shody, které tomuto subjektu ukládá tento zákon a</w:t>
      </w:r>
      <w:r w:rsidR="00F06DC5">
        <w:rPr>
          <w:rFonts w:ascii="Times New Roman" w:hAnsi="Times New Roman"/>
          <w:sz w:val="24"/>
          <w:szCs w:val="24"/>
        </w:rPr>
        <w:t> </w:t>
      </w:r>
      <w:r w:rsidRPr="00BB2BAB">
        <w:rPr>
          <w:rFonts w:ascii="Times New Roman" w:hAnsi="Times New Roman"/>
          <w:sz w:val="24"/>
          <w:szCs w:val="24"/>
        </w:rPr>
        <w:t>pro něž byl oznámen, ať již tyto úkoly provádí sám, nebo jsou prováděny v</w:t>
      </w:r>
      <w:r w:rsidR="00F06DC5">
        <w:rPr>
          <w:rFonts w:ascii="Times New Roman" w:hAnsi="Times New Roman"/>
          <w:sz w:val="24"/>
          <w:szCs w:val="24"/>
        </w:rPr>
        <w:t> </w:t>
      </w:r>
      <w:r w:rsidRPr="00BB2BAB">
        <w:rPr>
          <w:rFonts w:ascii="Times New Roman" w:hAnsi="Times New Roman"/>
          <w:sz w:val="24"/>
          <w:szCs w:val="24"/>
        </w:rPr>
        <w:t>jeho zastoupení a</w:t>
      </w:r>
      <w:r w:rsidR="00F06DC5">
        <w:rPr>
          <w:rFonts w:ascii="Times New Roman" w:hAnsi="Times New Roman"/>
          <w:sz w:val="24"/>
          <w:szCs w:val="24"/>
        </w:rPr>
        <w:t> </w:t>
      </w:r>
      <w:r w:rsidRPr="00BB2BAB">
        <w:rPr>
          <w:rFonts w:ascii="Times New Roman" w:hAnsi="Times New Roman"/>
          <w:sz w:val="24"/>
          <w:szCs w:val="24"/>
        </w:rPr>
        <w:t xml:space="preserve">na jeho odpovědnost, </w:t>
      </w:r>
    </w:p>
    <w:p w14:paraId="7FE102F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63C6A1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zajistit, že činnosti jeho dceřiných společností nebo subdodavatelů neohrožují důvěrnost, objektivitu a</w:t>
      </w:r>
      <w:r w:rsidR="00F06DC5">
        <w:rPr>
          <w:rFonts w:ascii="Times New Roman" w:hAnsi="Times New Roman"/>
          <w:sz w:val="24"/>
          <w:szCs w:val="24"/>
        </w:rPr>
        <w:t> </w:t>
      </w:r>
      <w:r w:rsidRPr="00BB2BAB">
        <w:rPr>
          <w:rFonts w:ascii="Times New Roman" w:hAnsi="Times New Roman"/>
          <w:sz w:val="24"/>
          <w:szCs w:val="24"/>
        </w:rPr>
        <w:t xml:space="preserve">nestrannost jeho činností posuzování shody, </w:t>
      </w:r>
    </w:p>
    <w:p w14:paraId="06BFE26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A5C893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mít vždy a</w:t>
      </w:r>
      <w:r w:rsidR="00F06DC5">
        <w:rPr>
          <w:rFonts w:ascii="Times New Roman" w:hAnsi="Times New Roman"/>
          <w:sz w:val="24"/>
          <w:szCs w:val="24"/>
        </w:rPr>
        <w:t> </w:t>
      </w:r>
      <w:r w:rsidRPr="00BB2BAB">
        <w:rPr>
          <w:rFonts w:ascii="Times New Roman" w:hAnsi="Times New Roman"/>
          <w:sz w:val="24"/>
          <w:szCs w:val="24"/>
        </w:rPr>
        <w:t>pro každý postup posuzování shody a</w:t>
      </w:r>
      <w:r w:rsidR="00F06DC5">
        <w:rPr>
          <w:rFonts w:ascii="Times New Roman" w:hAnsi="Times New Roman"/>
          <w:sz w:val="24"/>
          <w:szCs w:val="24"/>
        </w:rPr>
        <w:t> </w:t>
      </w:r>
      <w:r w:rsidRPr="00BB2BAB">
        <w:rPr>
          <w:rFonts w:ascii="Times New Roman" w:hAnsi="Times New Roman"/>
          <w:sz w:val="24"/>
          <w:szCs w:val="24"/>
        </w:rPr>
        <w:t xml:space="preserve">pro každý </w:t>
      </w:r>
      <w:r w:rsidRPr="00BB2BAB">
        <w:rPr>
          <w:rFonts w:ascii="Times New Roman" w:hAnsi="Times New Roman"/>
          <w:strike/>
          <w:sz w:val="24"/>
          <w:szCs w:val="24"/>
        </w:rPr>
        <w:t>druh</w:t>
      </w:r>
      <w:r w:rsidRPr="00BB2BAB">
        <w:rPr>
          <w:rFonts w:ascii="Times New Roman" w:hAnsi="Times New Roman"/>
          <w:sz w:val="24"/>
          <w:szCs w:val="24"/>
        </w:rPr>
        <w:t xml:space="preserve"> </w:t>
      </w:r>
      <w:r w:rsidR="00FB1130" w:rsidRPr="00BB2BAB">
        <w:rPr>
          <w:rFonts w:ascii="Times New Roman" w:hAnsi="Times New Roman"/>
          <w:b/>
          <w:sz w:val="24"/>
          <w:szCs w:val="24"/>
        </w:rPr>
        <w:t xml:space="preserve">typ </w:t>
      </w:r>
      <w:r w:rsidRPr="00BB2BAB">
        <w:rPr>
          <w:rFonts w:ascii="Times New Roman" w:hAnsi="Times New Roman"/>
          <w:sz w:val="24"/>
          <w:szCs w:val="24"/>
        </w:rPr>
        <w:t>nebo kategorii pyrotechnických výrobků, pro něž byl oznámen, k</w:t>
      </w:r>
      <w:r w:rsidR="00F06DC5">
        <w:rPr>
          <w:rFonts w:ascii="Times New Roman" w:hAnsi="Times New Roman"/>
          <w:sz w:val="24"/>
          <w:szCs w:val="24"/>
        </w:rPr>
        <w:t> </w:t>
      </w:r>
      <w:r w:rsidRPr="00BB2BAB">
        <w:rPr>
          <w:rFonts w:ascii="Times New Roman" w:hAnsi="Times New Roman"/>
          <w:sz w:val="24"/>
          <w:szCs w:val="24"/>
        </w:rPr>
        <w:t xml:space="preserve">dispozici </w:t>
      </w:r>
    </w:p>
    <w:p w14:paraId="1B08E4FD" w14:textId="77777777" w:rsidR="00432556" w:rsidRPr="00BB2BAB" w:rsidRDefault="00432556" w:rsidP="00325664">
      <w:pPr>
        <w:widowControl w:val="0"/>
        <w:autoSpaceDE w:val="0"/>
        <w:autoSpaceDN w:val="0"/>
        <w:adjustRightInd w:val="0"/>
        <w:spacing w:after="0" w:line="240" w:lineRule="auto"/>
        <w:ind w:left="425"/>
        <w:jc w:val="both"/>
        <w:rPr>
          <w:rFonts w:ascii="Times New Roman" w:hAnsi="Times New Roman"/>
          <w:sz w:val="24"/>
          <w:szCs w:val="24"/>
        </w:rPr>
      </w:pPr>
      <w:r w:rsidRPr="00BB2BAB">
        <w:rPr>
          <w:rFonts w:ascii="Times New Roman" w:hAnsi="Times New Roman"/>
          <w:sz w:val="24"/>
          <w:szCs w:val="24"/>
        </w:rPr>
        <w:t>1. potřebné osoby s</w:t>
      </w:r>
      <w:r w:rsidR="00F06DC5">
        <w:rPr>
          <w:rFonts w:ascii="Times New Roman" w:hAnsi="Times New Roman"/>
          <w:sz w:val="24"/>
          <w:szCs w:val="24"/>
        </w:rPr>
        <w:t> </w:t>
      </w:r>
      <w:r w:rsidRPr="00BB2BAB">
        <w:rPr>
          <w:rFonts w:ascii="Times New Roman" w:hAnsi="Times New Roman"/>
          <w:sz w:val="24"/>
          <w:szCs w:val="24"/>
        </w:rPr>
        <w:t>odbornými znalostmi a</w:t>
      </w:r>
      <w:r w:rsidR="00F06DC5">
        <w:rPr>
          <w:rFonts w:ascii="Times New Roman" w:hAnsi="Times New Roman"/>
          <w:sz w:val="24"/>
          <w:szCs w:val="24"/>
        </w:rPr>
        <w:t> </w:t>
      </w:r>
      <w:r w:rsidRPr="00BB2BAB">
        <w:rPr>
          <w:rFonts w:ascii="Times New Roman" w:hAnsi="Times New Roman"/>
          <w:sz w:val="24"/>
          <w:szCs w:val="24"/>
        </w:rPr>
        <w:t>dostatečnými zkušenostmi potřebnými k</w:t>
      </w:r>
      <w:r w:rsidR="00F06DC5">
        <w:rPr>
          <w:rFonts w:ascii="Times New Roman" w:hAnsi="Times New Roman"/>
          <w:sz w:val="24"/>
          <w:szCs w:val="24"/>
        </w:rPr>
        <w:t> </w:t>
      </w:r>
      <w:r w:rsidRPr="00BB2BAB">
        <w:rPr>
          <w:rFonts w:ascii="Times New Roman" w:hAnsi="Times New Roman"/>
          <w:sz w:val="24"/>
          <w:szCs w:val="24"/>
        </w:rPr>
        <w:t>plnění úkolů souvisejících s</w:t>
      </w:r>
      <w:r w:rsidR="00F06DC5">
        <w:rPr>
          <w:rFonts w:ascii="Times New Roman" w:hAnsi="Times New Roman"/>
          <w:sz w:val="24"/>
          <w:szCs w:val="24"/>
        </w:rPr>
        <w:t> </w:t>
      </w:r>
      <w:r w:rsidRPr="00BB2BAB">
        <w:rPr>
          <w:rFonts w:ascii="Times New Roman" w:hAnsi="Times New Roman"/>
          <w:sz w:val="24"/>
          <w:szCs w:val="24"/>
        </w:rPr>
        <w:t xml:space="preserve">posuzováním shody, </w:t>
      </w:r>
    </w:p>
    <w:p w14:paraId="3F4587DD" w14:textId="77777777" w:rsidR="00432556" w:rsidRPr="00BB2BAB" w:rsidRDefault="00432556" w:rsidP="00325664">
      <w:pPr>
        <w:widowControl w:val="0"/>
        <w:autoSpaceDE w:val="0"/>
        <w:autoSpaceDN w:val="0"/>
        <w:adjustRightInd w:val="0"/>
        <w:spacing w:after="0" w:line="240" w:lineRule="auto"/>
        <w:ind w:left="425"/>
        <w:jc w:val="both"/>
        <w:rPr>
          <w:rFonts w:ascii="Times New Roman" w:hAnsi="Times New Roman"/>
          <w:sz w:val="24"/>
          <w:szCs w:val="24"/>
        </w:rPr>
      </w:pPr>
      <w:r w:rsidRPr="00BB2BAB">
        <w:rPr>
          <w:rFonts w:ascii="Times New Roman" w:hAnsi="Times New Roman"/>
          <w:sz w:val="24"/>
          <w:szCs w:val="24"/>
        </w:rPr>
        <w:t>2. potřebné popisy postupů, podle nichž je posuzování shody prováděno, aby byla zajištěna transparentnost těchto postupů a</w:t>
      </w:r>
      <w:r w:rsidR="00F06DC5">
        <w:rPr>
          <w:rFonts w:ascii="Times New Roman" w:hAnsi="Times New Roman"/>
          <w:sz w:val="24"/>
          <w:szCs w:val="24"/>
        </w:rPr>
        <w:t> </w:t>
      </w:r>
      <w:r w:rsidRPr="00BB2BAB">
        <w:rPr>
          <w:rFonts w:ascii="Times New Roman" w:hAnsi="Times New Roman"/>
          <w:sz w:val="24"/>
          <w:szCs w:val="24"/>
        </w:rPr>
        <w:t>možnost jejich zopakování; musí uplatňovat náležité postupy pro rozlišení mezi úkoly, jež vykonává jako oznámený subjekt, a</w:t>
      </w:r>
      <w:r w:rsidR="00F06DC5">
        <w:rPr>
          <w:rFonts w:ascii="Times New Roman" w:hAnsi="Times New Roman"/>
          <w:sz w:val="24"/>
          <w:szCs w:val="24"/>
        </w:rPr>
        <w:t> </w:t>
      </w:r>
      <w:r w:rsidRPr="00BB2BAB">
        <w:rPr>
          <w:rFonts w:ascii="Times New Roman" w:hAnsi="Times New Roman"/>
          <w:sz w:val="24"/>
          <w:szCs w:val="24"/>
        </w:rPr>
        <w:t xml:space="preserve">dalšími činnostmi, </w:t>
      </w:r>
    </w:p>
    <w:p w14:paraId="697A0DD6" w14:textId="77777777" w:rsidR="00432556" w:rsidRPr="00BB2BAB" w:rsidRDefault="00432556" w:rsidP="00325664">
      <w:pPr>
        <w:widowControl w:val="0"/>
        <w:autoSpaceDE w:val="0"/>
        <w:autoSpaceDN w:val="0"/>
        <w:adjustRightInd w:val="0"/>
        <w:spacing w:after="0" w:line="240" w:lineRule="auto"/>
        <w:ind w:left="425"/>
        <w:jc w:val="both"/>
        <w:rPr>
          <w:rFonts w:ascii="Times New Roman" w:hAnsi="Times New Roman"/>
          <w:sz w:val="24"/>
          <w:szCs w:val="24"/>
        </w:rPr>
      </w:pPr>
      <w:r w:rsidRPr="00BB2BAB">
        <w:rPr>
          <w:rFonts w:ascii="Times New Roman" w:hAnsi="Times New Roman"/>
          <w:sz w:val="24"/>
          <w:szCs w:val="24"/>
        </w:rPr>
        <w:t>3. potřebné postupy pro výkon činností, jež řádně zohledňují rozsah a</w:t>
      </w:r>
      <w:r w:rsidR="00F06DC5">
        <w:rPr>
          <w:rFonts w:ascii="Times New Roman" w:hAnsi="Times New Roman"/>
          <w:sz w:val="24"/>
          <w:szCs w:val="24"/>
        </w:rPr>
        <w:t> </w:t>
      </w:r>
      <w:r w:rsidRPr="00BB2BAB">
        <w:rPr>
          <w:rFonts w:ascii="Times New Roman" w:hAnsi="Times New Roman"/>
          <w:sz w:val="24"/>
          <w:szCs w:val="24"/>
        </w:rPr>
        <w:t>strukturu podnikání, v</w:t>
      </w:r>
      <w:r w:rsidR="00F06DC5">
        <w:rPr>
          <w:rFonts w:ascii="Times New Roman" w:hAnsi="Times New Roman"/>
          <w:sz w:val="24"/>
          <w:szCs w:val="24"/>
        </w:rPr>
        <w:t> </w:t>
      </w:r>
      <w:r w:rsidRPr="00BB2BAB">
        <w:rPr>
          <w:rFonts w:ascii="Times New Roman" w:hAnsi="Times New Roman"/>
          <w:sz w:val="24"/>
          <w:szCs w:val="24"/>
        </w:rPr>
        <w:t>němž posuzovaný subjekt působí, míru složitosti dané technologie výrobku a</w:t>
      </w:r>
      <w:r w:rsidR="00F06DC5">
        <w:rPr>
          <w:rFonts w:ascii="Times New Roman" w:hAnsi="Times New Roman"/>
          <w:sz w:val="24"/>
          <w:szCs w:val="24"/>
        </w:rPr>
        <w:t> </w:t>
      </w:r>
      <w:r w:rsidRPr="00BB2BAB">
        <w:rPr>
          <w:rFonts w:ascii="Times New Roman" w:hAnsi="Times New Roman"/>
          <w:sz w:val="24"/>
          <w:szCs w:val="24"/>
        </w:rPr>
        <w:t xml:space="preserve">hromadnou nebo sériovou povahu výrobního procesu, </w:t>
      </w:r>
    </w:p>
    <w:p w14:paraId="0A71C1C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924C75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d) mít prostředky nezbytné k</w:t>
      </w:r>
      <w:r w:rsidR="00F06DC5">
        <w:rPr>
          <w:rFonts w:ascii="Times New Roman" w:hAnsi="Times New Roman"/>
          <w:sz w:val="24"/>
          <w:szCs w:val="24"/>
        </w:rPr>
        <w:t> </w:t>
      </w:r>
      <w:r w:rsidRPr="00BB2BAB">
        <w:rPr>
          <w:rFonts w:ascii="Times New Roman" w:hAnsi="Times New Roman"/>
          <w:sz w:val="24"/>
          <w:szCs w:val="24"/>
        </w:rPr>
        <w:t>řádnému provádění technických a</w:t>
      </w:r>
      <w:r w:rsidR="00F06DC5">
        <w:rPr>
          <w:rFonts w:ascii="Times New Roman" w:hAnsi="Times New Roman"/>
          <w:sz w:val="24"/>
          <w:szCs w:val="24"/>
        </w:rPr>
        <w:t> </w:t>
      </w:r>
      <w:r w:rsidRPr="00BB2BAB">
        <w:rPr>
          <w:rFonts w:ascii="Times New Roman" w:hAnsi="Times New Roman"/>
          <w:sz w:val="24"/>
          <w:szCs w:val="24"/>
        </w:rPr>
        <w:t>administrativních úkolů spojených s</w:t>
      </w:r>
      <w:r w:rsidR="00F06DC5">
        <w:rPr>
          <w:rFonts w:ascii="Times New Roman" w:hAnsi="Times New Roman"/>
          <w:sz w:val="24"/>
          <w:szCs w:val="24"/>
        </w:rPr>
        <w:t> </w:t>
      </w:r>
      <w:r w:rsidRPr="00BB2BAB">
        <w:rPr>
          <w:rFonts w:ascii="Times New Roman" w:hAnsi="Times New Roman"/>
          <w:sz w:val="24"/>
          <w:szCs w:val="24"/>
        </w:rPr>
        <w:t>posuzováním shody a</w:t>
      </w:r>
      <w:r w:rsidR="00F06DC5">
        <w:rPr>
          <w:rFonts w:ascii="Times New Roman" w:hAnsi="Times New Roman"/>
          <w:sz w:val="24"/>
          <w:szCs w:val="24"/>
        </w:rPr>
        <w:t> </w:t>
      </w:r>
      <w:r w:rsidRPr="00BB2BAB">
        <w:rPr>
          <w:rFonts w:ascii="Times New Roman" w:hAnsi="Times New Roman"/>
          <w:sz w:val="24"/>
          <w:szCs w:val="24"/>
        </w:rPr>
        <w:t>mít přístup k</w:t>
      </w:r>
      <w:r w:rsidR="00F06DC5">
        <w:rPr>
          <w:rFonts w:ascii="Times New Roman" w:hAnsi="Times New Roman"/>
          <w:sz w:val="24"/>
          <w:szCs w:val="24"/>
        </w:rPr>
        <w:t> </w:t>
      </w:r>
      <w:r w:rsidRPr="00BB2BAB">
        <w:rPr>
          <w:rFonts w:ascii="Times New Roman" w:hAnsi="Times New Roman"/>
          <w:sz w:val="24"/>
          <w:szCs w:val="24"/>
        </w:rPr>
        <w:t xml:space="preserve">veškerému potřebnému vybavení nebo zařízení, </w:t>
      </w:r>
    </w:p>
    <w:p w14:paraId="2301183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C0B099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e) být nestranný, a</w:t>
      </w:r>
      <w:r w:rsidR="00F06DC5">
        <w:rPr>
          <w:rFonts w:ascii="Times New Roman" w:hAnsi="Times New Roman"/>
          <w:sz w:val="24"/>
          <w:szCs w:val="24"/>
        </w:rPr>
        <w:t> </w:t>
      </w:r>
      <w:r w:rsidRPr="00BB2BAB">
        <w:rPr>
          <w:rFonts w:ascii="Times New Roman" w:hAnsi="Times New Roman"/>
          <w:sz w:val="24"/>
          <w:szCs w:val="24"/>
        </w:rPr>
        <w:t>to včetně členů jeho orgánů, je-li právnickou osobou, nebo vedení orgánu státní správy, je-li orgánem státní správy, a</w:t>
      </w:r>
      <w:r w:rsidR="00F06DC5">
        <w:rPr>
          <w:rFonts w:ascii="Times New Roman" w:hAnsi="Times New Roman"/>
          <w:sz w:val="24"/>
          <w:szCs w:val="24"/>
        </w:rPr>
        <w:t> </w:t>
      </w:r>
      <w:r w:rsidRPr="00BB2BAB">
        <w:rPr>
          <w:rFonts w:ascii="Times New Roman" w:hAnsi="Times New Roman"/>
          <w:sz w:val="24"/>
          <w:szCs w:val="24"/>
        </w:rPr>
        <w:t>osob odpovědných za provádění úkolů v</w:t>
      </w:r>
      <w:r w:rsidR="00F06DC5">
        <w:rPr>
          <w:rFonts w:ascii="Times New Roman" w:hAnsi="Times New Roman"/>
          <w:sz w:val="24"/>
          <w:szCs w:val="24"/>
        </w:rPr>
        <w:t> </w:t>
      </w:r>
      <w:r w:rsidRPr="00BB2BAB">
        <w:rPr>
          <w:rFonts w:ascii="Times New Roman" w:hAnsi="Times New Roman"/>
          <w:sz w:val="24"/>
          <w:szCs w:val="24"/>
        </w:rPr>
        <w:t>rámci posuzování shody; odměňování nejvyššího vedení a</w:t>
      </w:r>
      <w:r w:rsidR="00F06DC5">
        <w:rPr>
          <w:rFonts w:ascii="Times New Roman" w:hAnsi="Times New Roman"/>
          <w:sz w:val="24"/>
          <w:szCs w:val="24"/>
        </w:rPr>
        <w:t> </w:t>
      </w:r>
      <w:r w:rsidRPr="00BB2BAB">
        <w:rPr>
          <w:rFonts w:ascii="Times New Roman" w:hAnsi="Times New Roman"/>
          <w:sz w:val="24"/>
          <w:szCs w:val="24"/>
        </w:rPr>
        <w:t>osob oznámeného subjektu odpovědných za provádění úkolů v</w:t>
      </w:r>
      <w:r w:rsidR="00F06DC5">
        <w:rPr>
          <w:rFonts w:ascii="Times New Roman" w:hAnsi="Times New Roman"/>
          <w:sz w:val="24"/>
          <w:szCs w:val="24"/>
        </w:rPr>
        <w:t> </w:t>
      </w:r>
      <w:r w:rsidRPr="00BB2BAB">
        <w:rPr>
          <w:rFonts w:ascii="Times New Roman" w:hAnsi="Times New Roman"/>
          <w:sz w:val="24"/>
          <w:szCs w:val="24"/>
        </w:rPr>
        <w:t xml:space="preserve">rámci posuzování shody nesmí záviset na počtu provedených posouzení nebo na jejich výsledcích. </w:t>
      </w:r>
    </w:p>
    <w:p w14:paraId="4E7BB94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B7EAC8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lastRenderedPageBreak/>
        <w:tab/>
        <w:t>(5) Osoby zajišťující provádění úkolů v</w:t>
      </w:r>
      <w:r w:rsidR="00F06DC5">
        <w:rPr>
          <w:rFonts w:ascii="Times New Roman" w:hAnsi="Times New Roman"/>
          <w:sz w:val="24"/>
          <w:szCs w:val="24"/>
        </w:rPr>
        <w:t> </w:t>
      </w:r>
      <w:r w:rsidRPr="00BB2BAB">
        <w:rPr>
          <w:rFonts w:ascii="Times New Roman" w:hAnsi="Times New Roman"/>
          <w:sz w:val="24"/>
          <w:szCs w:val="24"/>
        </w:rPr>
        <w:t xml:space="preserve">rámci posuzování shody jsou povinny </w:t>
      </w:r>
    </w:p>
    <w:p w14:paraId="45ADC6E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6B4828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mít technické a</w:t>
      </w:r>
      <w:r w:rsidR="00F06DC5">
        <w:rPr>
          <w:rFonts w:ascii="Times New Roman" w:hAnsi="Times New Roman"/>
          <w:sz w:val="24"/>
          <w:szCs w:val="24"/>
        </w:rPr>
        <w:t> </w:t>
      </w:r>
      <w:r w:rsidRPr="00BB2BAB">
        <w:rPr>
          <w:rFonts w:ascii="Times New Roman" w:hAnsi="Times New Roman"/>
          <w:sz w:val="24"/>
          <w:szCs w:val="24"/>
        </w:rPr>
        <w:t>odborné vzdělání týkající se všech činností spojených s</w:t>
      </w:r>
      <w:r w:rsidR="00F06DC5">
        <w:rPr>
          <w:rFonts w:ascii="Times New Roman" w:hAnsi="Times New Roman"/>
          <w:sz w:val="24"/>
          <w:szCs w:val="24"/>
        </w:rPr>
        <w:t> </w:t>
      </w:r>
      <w:r w:rsidRPr="00BB2BAB">
        <w:rPr>
          <w:rFonts w:ascii="Times New Roman" w:hAnsi="Times New Roman"/>
          <w:sz w:val="24"/>
          <w:szCs w:val="24"/>
        </w:rPr>
        <w:t xml:space="preserve">posuzováním shody, pro které byl subjekt posuzování shody oznámen, </w:t>
      </w:r>
    </w:p>
    <w:p w14:paraId="4600637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7F5823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mít znalost požadavků souvisejících s</w:t>
      </w:r>
      <w:r w:rsidR="00F06DC5">
        <w:rPr>
          <w:rFonts w:ascii="Times New Roman" w:hAnsi="Times New Roman"/>
          <w:sz w:val="24"/>
          <w:szCs w:val="24"/>
        </w:rPr>
        <w:t> </w:t>
      </w:r>
      <w:r w:rsidRPr="00BB2BAB">
        <w:rPr>
          <w:rFonts w:ascii="Times New Roman" w:hAnsi="Times New Roman"/>
          <w:sz w:val="24"/>
          <w:szCs w:val="24"/>
        </w:rPr>
        <w:t>posuzováním, které provádějí, a</w:t>
      </w:r>
      <w:r w:rsidR="00F06DC5">
        <w:rPr>
          <w:rFonts w:ascii="Times New Roman" w:hAnsi="Times New Roman"/>
          <w:sz w:val="24"/>
          <w:szCs w:val="24"/>
        </w:rPr>
        <w:t> </w:t>
      </w:r>
      <w:r w:rsidRPr="00BB2BAB">
        <w:rPr>
          <w:rFonts w:ascii="Times New Roman" w:hAnsi="Times New Roman"/>
          <w:sz w:val="24"/>
          <w:szCs w:val="24"/>
        </w:rPr>
        <w:t xml:space="preserve">odpovídající pravomoc toto posuzování provádět, </w:t>
      </w:r>
    </w:p>
    <w:p w14:paraId="4091164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90F7DC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mít znalosti základních bezpečnostních požadavků stanovených v</w:t>
      </w:r>
      <w:r w:rsidR="00F06DC5">
        <w:rPr>
          <w:rFonts w:ascii="Times New Roman" w:hAnsi="Times New Roman"/>
          <w:sz w:val="24"/>
          <w:szCs w:val="24"/>
        </w:rPr>
        <w:t> </w:t>
      </w:r>
      <w:r w:rsidRPr="00BB2BAB">
        <w:rPr>
          <w:rFonts w:ascii="Times New Roman" w:hAnsi="Times New Roman"/>
          <w:sz w:val="24"/>
          <w:szCs w:val="24"/>
        </w:rPr>
        <w:t>příloze č. 2 k</w:t>
      </w:r>
      <w:r w:rsidR="00F06DC5">
        <w:rPr>
          <w:rFonts w:ascii="Times New Roman" w:hAnsi="Times New Roman"/>
          <w:sz w:val="24"/>
          <w:szCs w:val="24"/>
        </w:rPr>
        <w:t> </w:t>
      </w:r>
      <w:r w:rsidRPr="00BB2BAB">
        <w:rPr>
          <w:rFonts w:ascii="Times New Roman" w:hAnsi="Times New Roman"/>
          <w:sz w:val="24"/>
          <w:szCs w:val="24"/>
        </w:rPr>
        <w:t>tomuto zákonu, příslušných harmonizovaných norem a</w:t>
      </w:r>
      <w:r w:rsidR="00F06DC5">
        <w:rPr>
          <w:rFonts w:ascii="Times New Roman" w:hAnsi="Times New Roman"/>
          <w:sz w:val="24"/>
          <w:szCs w:val="24"/>
        </w:rPr>
        <w:t> </w:t>
      </w:r>
      <w:r w:rsidRPr="00BB2BAB">
        <w:rPr>
          <w:rFonts w:ascii="Times New Roman" w:hAnsi="Times New Roman"/>
          <w:sz w:val="24"/>
          <w:szCs w:val="24"/>
        </w:rPr>
        <w:t>ustanovení harmonizačních předpisů Unie a</w:t>
      </w:r>
      <w:r w:rsidR="00F06DC5">
        <w:rPr>
          <w:rFonts w:ascii="Times New Roman" w:hAnsi="Times New Roman"/>
          <w:sz w:val="24"/>
          <w:szCs w:val="24"/>
        </w:rPr>
        <w:t> </w:t>
      </w:r>
      <w:r w:rsidRPr="00BB2BAB">
        <w:rPr>
          <w:rFonts w:ascii="Times New Roman" w:hAnsi="Times New Roman"/>
          <w:sz w:val="24"/>
          <w:szCs w:val="24"/>
        </w:rPr>
        <w:t xml:space="preserve">souvisejících právních předpisů, </w:t>
      </w:r>
    </w:p>
    <w:p w14:paraId="0258FDA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B08D38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d) být schopny vypracovávat certifikáty, záznamy a</w:t>
      </w:r>
      <w:r w:rsidR="00F06DC5">
        <w:rPr>
          <w:rFonts w:ascii="Times New Roman" w:hAnsi="Times New Roman"/>
          <w:sz w:val="24"/>
          <w:szCs w:val="24"/>
        </w:rPr>
        <w:t> </w:t>
      </w:r>
      <w:r w:rsidRPr="00BB2BAB">
        <w:rPr>
          <w:rFonts w:ascii="Times New Roman" w:hAnsi="Times New Roman"/>
          <w:sz w:val="24"/>
          <w:szCs w:val="24"/>
        </w:rPr>
        <w:t xml:space="preserve">zprávy prokazující, že byla posouzení provedena. </w:t>
      </w:r>
    </w:p>
    <w:p w14:paraId="0CA6C6C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5253CC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(6) Oznámený subjekt uzavře pojištění odpovědnosti za újmu, kterou svojí činností může způsobit, a</w:t>
      </w:r>
      <w:r w:rsidR="00F06DC5">
        <w:rPr>
          <w:rFonts w:ascii="Times New Roman" w:hAnsi="Times New Roman"/>
          <w:sz w:val="24"/>
          <w:szCs w:val="24"/>
        </w:rPr>
        <w:t> </w:t>
      </w:r>
      <w:r w:rsidRPr="00BB2BAB">
        <w:rPr>
          <w:rFonts w:ascii="Times New Roman" w:hAnsi="Times New Roman"/>
          <w:sz w:val="24"/>
          <w:szCs w:val="24"/>
        </w:rPr>
        <w:t xml:space="preserve">to podle stupně rizikovosti výrobků, které bude jako oznámený subjekt posuzovat. </w:t>
      </w:r>
    </w:p>
    <w:p w14:paraId="309A634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DDEAC4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(7) Oznámený subjekt zajistí, že osoby zajišťující provádění úkolů v</w:t>
      </w:r>
      <w:r w:rsidR="00F06DC5">
        <w:rPr>
          <w:rFonts w:ascii="Times New Roman" w:hAnsi="Times New Roman"/>
          <w:sz w:val="24"/>
          <w:szCs w:val="24"/>
        </w:rPr>
        <w:t> </w:t>
      </w:r>
      <w:r w:rsidRPr="00BB2BAB">
        <w:rPr>
          <w:rFonts w:ascii="Times New Roman" w:hAnsi="Times New Roman"/>
          <w:sz w:val="24"/>
          <w:szCs w:val="24"/>
        </w:rPr>
        <w:t>rámci posuzování shody budou zachovávat povinnost mlčenlivosti, pokud jde o</w:t>
      </w:r>
      <w:r w:rsidR="00F06DC5">
        <w:rPr>
          <w:rFonts w:ascii="Times New Roman" w:hAnsi="Times New Roman"/>
          <w:sz w:val="24"/>
          <w:szCs w:val="24"/>
        </w:rPr>
        <w:t> </w:t>
      </w:r>
      <w:r w:rsidRPr="00BB2BAB">
        <w:rPr>
          <w:rFonts w:ascii="Times New Roman" w:hAnsi="Times New Roman"/>
          <w:sz w:val="24"/>
          <w:szCs w:val="24"/>
        </w:rPr>
        <w:t>veškeré informace, které získaly při plnění svých úkolů s</w:t>
      </w:r>
      <w:r w:rsidR="00F06DC5">
        <w:rPr>
          <w:rFonts w:ascii="Times New Roman" w:hAnsi="Times New Roman"/>
          <w:sz w:val="24"/>
          <w:szCs w:val="24"/>
        </w:rPr>
        <w:t> </w:t>
      </w:r>
      <w:r w:rsidRPr="00BB2BAB">
        <w:rPr>
          <w:rFonts w:ascii="Times New Roman" w:hAnsi="Times New Roman"/>
          <w:sz w:val="24"/>
          <w:szCs w:val="24"/>
        </w:rPr>
        <w:t>výjimkou styku s</w:t>
      </w:r>
      <w:r w:rsidR="00F06DC5">
        <w:rPr>
          <w:rFonts w:ascii="Times New Roman" w:hAnsi="Times New Roman"/>
          <w:sz w:val="24"/>
          <w:szCs w:val="24"/>
        </w:rPr>
        <w:t> </w:t>
      </w:r>
      <w:r w:rsidRPr="00BB2BAB">
        <w:rPr>
          <w:rFonts w:ascii="Times New Roman" w:hAnsi="Times New Roman"/>
          <w:sz w:val="24"/>
          <w:szCs w:val="24"/>
        </w:rPr>
        <w:t>příslušnými orgány členského státu Unie, v</w:t>
      </w:r>
      <w:r w:rsidR="00F06DC5">
        <w:rPr>
          <w:rFonts w:ascii="Times New Roman" w:hAnsi="Times New Roman"/>
          <w:sz w:val="24"/>
          <w:szCs w:val="24"/>
        </w:rPr>
        <w:t> </w:t>
      </w:r>
      <w:r w:rsidRPr="00BB2BAB">
        <w:rPr>
          <w:rFonts w:ascii="Times New Roman" w:hAnsi="Times New Roman"/>
          <w:sz w:val="24"/>
          <w:szCs w:val="24"/>
        </w:rPr>
        <w:t xml:space="preserve">němž vykonávají svou činnost. Oznámený subjekt zajistí ochranu důvěrných obchodních informací. </w:t>
      </w:r>
    </w:p>
    <w:p w14:paraId="5283D65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6C2AA70"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(8) Oznámený subjekt se podílí na příslušných normalizačních činnostech a</w:t>
      </w:r>
      <w:r w:rsidR="00F06DC5">
        <w:rPr>
          <w:rFonts w:ascii="Times New Roman" w:hAnsi="Times New Roman"/>
          <w:sz w:val="24"/>
          <w:szCs w:val="24"/>
        </w:rPr>
        <w:t> </w:t>
      </w:r>
      <w:r w:rsidRPr="00BB2BAB">
        <w:rPr>
          <w:rFonts w:ascii="Times New Roman" w:hAnsi="Times New Roman"/>
          <w:sz w:val="24"/>
          <w:szCs w:val="24"/>
        </w:rPr>
        <w:t>na činnostech Fóra oznámených subjektů na pyrotechnické výrobky zřízeného podle předpisu Unie</w:t>
      </w:r>
      <w:r w:rsidRPr="00BB2BAB">
        <w:rPr>
          <w:rFonts w:ascii="Times New Roman" w:hAnsi="Times New Roman"/>
          <w:sz w:val="24"/>
          <w:szCs w:val="24"/>
          <w:vertAlign w:val="superscript"/>
        </w:rPr>
        <w:t>16)</w:t>
      </w:r>
      <w:r w:rsidRPr="00BB2BAB">
        <w:rPr>
          <w:rFonts w:ascii="Times New Roman" w:hAnsi="Times New Roman"/>
          <w:sz w:val="24"/>
          <w:szCs w:val="24"/>
        </w:rPr>
        <w:t xml:space="preserve">. </w:t>
      </w:r>
    </w:p>
    <w:p w14:paraId="1511549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4E61C43"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44 </w:t>
      </w:r>
    </w:p>
    <w:p w14:paraId="1AD70B2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46D3EF0C"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Předpoklad shody oznámených subjektů </w:t>
      </w:r>
    </w:p>
    <w:p w14:paraId="4B868051"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01F57EEB"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V případě, že oznámený subjekt prokáže, že splňuje kritéria stanovená příslušnými harmonizovanými normami nebo jejich částmi, na něž byly zveřejněny odkazy v</w:t>
      </w:r>
      <w:r w:rsidR="00F06DC5">
        <w:rPr>
          <w:rFonts w:ascii="Times New Roman" w:hAnsi="Times New Roman"/>
          <w:sz w:val="24"/>
          <w:szCs w:val="24"/>
        </w:rPr>
        <w:t> </w:t>
      </w:r>
      <w:r w:rsidRPr="00BB2BAB">
        <w:rPr>
          <w:rFonts w:ascii="Times New Roman" w:hAnsi="Times New Roman"/>
          <w:sz w:val="24"/>
          <w:szCs w:val="24"/>
        </w:rPr>
        <w:t>Úředním věstníku Evropské unie, má se za to, že splňuje požadavky stanovené v</w:t>
      </w:r>
      <w:r w:rsidR="00F06DC5">
        <w:rPr>
          <w:rFonts w:ascii="Times New Roman" w:hAnsi="Times New Roman"/>
          <w:sz w:val="24"/>
          <w:szCs w:val="24"/>
        </w:rPr>
        <w:t> </w:t>
      </w:r>
      <w:r w:rsidRPr="00BB2BAB">
        <w:rPr>
          <w:rFonts w:ascii="Times New Roman" w:hAnsi="Times New Roman"/>
          <w:sz w:val="24"/>
          <w:szCs w:val="24"/>
        </w:rPr>
        <w:t>§ 43 v</w:t>
      </w:r>
      <w:r w:rsidR="00F06DC5">
        <w:rPr>
          <w:rFonts w:ascii="Times New Roman" w:hAnsi="Times New Roman"/>
          <w:sz w:val="24"/>
          <w:szCs w:val="24"/>
        </w:rPr>
        <w:t> </w:t>
      </w:r>
      <w:r w:rsidRPr="00BB2BAB">
        <w:rPr>
          <w:rFonts w:ascii="Times New Roman" w:hAnsi="Times New Roman"/>
          <w:sz w:val="24"/>
          <w:szCs w:val="24"/>
        </w:rPr>
        <w:t>rozsahu, v</w:t>
      </w:r>
      <w:r w:rsidR="00F06DC5">
        <w:rPr>
          <w:rFonts w:ascii="Times New Roman" w:hAnsi="Times New Roman"/>
          <w:sz w:val="24"/>
          <w:szCs w:val="24"/>
        </w:rPr>
        <w:t> </w:t>
      </w:r>
      <w:r w:rsidRPr="00BB2BAB">
        <w:rPr>
          <w:rFonts w:ascii="Times New Roman" w:hAnsi="Times New Roman"/>
          <w:sz w:val="24"/>
          <w:szCs w:val="24"/>
        </w:rPr>
        <w:t xml:space="preserve">němž se harmonizované normy na tyto požadavky vztahují. </w:t>
      </w:r>
    </w:p>
    <w:p w14:paraId="4212A88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0D834DC"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45 </w:t>
      </w:r>
    </w:p>
    <w:p w14:paraId="6170C96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3EEAE9A1"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Dceřiné společnosti a</w:t>
      </w:r>
      <w:r w:rsidR="00F06DC5">
        <w:rPr>
          <w:rFonts w:ascii="Times New Roman" w:hAnsi="Times New Roman"/>
          <w:b/>
          <w:bCs/>
          <w:sz w:val="24"/>
          <w:szCs w:val="24"/>
        </w:rPr>
        <w:t> </w:t>
      </w:r>
      <w:r w:rsidRPr="00BB2BAB">
        <w:rPr>
          <w:rFonts w:ascii="Times New Roman" w:hAnsi="Times New Roman"/>
          <w:b/>
          <w:bCs/>
          <w:sz w:val="24"/>
          <w:szCs w:val="24"/>
        </w:rPr>
        <w:t xml:space="preserve">subdodavatelé oznámených subjektů </w:t>
      </w:r>
    </w:p>
    <w:p w14:paraId="55119955"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1F34358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Pokud oznámený subjekt zadá konkrétní úkoly týkající se posuzování shody subdodavateli nebo dceřiné společnosti, musí zajistit, aby subdo</w:t>
      </w:r>
      <w:r w:rsidRPr="00BB2BAB">
        <w:rPr>
          <w:rFonts w:ascii="Times New Roman" w:hAnsi="Times New Roman"/>
          <w:sz w:val="24"/>
          <w:szCs w:val="24"/>
        </w:rPr>
        <w:lastRenderedPageBreak/>
        <w:t>davatel nebo dceřiná společnost splnili požadavky stanovené v</w:t>
      </w:r>
      <w:r w:rsidR="00F06DC5">
        <w:rPr>
          <w:rFonts w:ascii="Times New Roman" w:hAnsi="Times New Roman"/>
          <w:sz w:val="24"/>
          <w:szCs w:val="24"/>
        </w:rPr>
        <w:t> </w:t>
      </w:r>
      <w:r w:rsidRPr="00BB2BAB">
        <w:rPr>
          <w:rFonts w:ascii="Times New Roman" w:hAnsi="Times New Roman"/>
          <w:sz w:val="24"/>
          <w:szCs w:val="24"/>
        </w:rPr>
        <w:t>§ 43. O</w:t>
      </w:r>
      <w:r w:rsidR="00F06DC5">
        <w:rPr>
          <w:rFonts w:ascii="Times New Roman" w:hAnsi="Times New Roman"/>
          <w:sz w:val="24"/>
          <w:szCs w:val="24"/>
        </w:rPr>
        <w:t> </w:t>
      </w:r>
      <w:r w:rsidRPr="00BB2BAB">
        <w:rPr>
          <w:rFonts w:ascii="Times New Roman" w:hAnsi="Times New Roman"/>
          <w:sz w:val="24"/>
          <w:szCs w:val="24"/>
        </w:rPr>
        <w:t xml:space="preserve">zadání těchto úkolů informuje odpovídajícím způsobem oznamující orgán. </w:t>
      </w:r>
    </w:p>
    <w:p w14:paraId="30F6929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E61E80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(2) Oznámený subjekt je plně odpovědný za úkoly provedené subdodavateli nebo dceřinými společnostmi bez ohledu na to, kde jsou tito subdodavatelé nebo dceřiné společnosti usazeni. </w:t>
      </w:r>
    </w:p>
    <w:p w14:paraId="0D0EE0C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ED13D5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Činnosti lze zadat subdodavateli nebo dceřiné společnosti pouze se souhlasem žadatele o</w:t>
      </w:r>
      <w:r w:rsidR="00F06DC5">
        <w:rPr>
          <w:rFonts w:ascii="Times New Roman" w:hAnsi="Times New Roman"/>
          <w:sz w:val="24"/>
          <w:szCs w:val="24"/>
        </w:rPr>
        <w:t> </w:t>
      </w:r>
      <w:r w:rsidRPr="00BB2BAB">
        <w:rPr>
          <w:rFonts w:ascii="Times New Roman" w:hAnsi="Times New Roman"/>
          <w:sz w:val="24"/>
          <w:szCs w:val="24"/>
        </w:rPr>
        <w:t xml:space="preserve">posuzování shody. </w:t>
      </w:r>
    </w:p>
    <w:p w14:paraId="0C2AAAF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BED8B5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Oznámený subjekt uchovává příslušné doklady týkající se posouzení kvalifikací subdodavatele nebo dceřiné společnosti a</w:t>
      </w:r>
      <w:r w:rsidR="00F06DC5">
        <w:rPr>
          <w:rFonts w:ascii="Times New Roman" w:hAnsi="Times New Roman"/>
          <w:sz w:val="24"/>
          <w:szCs w:val="24"/>
        </w:rPr>
        <w:t> </w:t>
      </w:r>
      <w:r w:rsidRPr="00BB2BAB">
        <w:rPr>
          <w:rFonts w:ascii="Times New Roman" w:hAnsi="Times New Roman"/>
          <w:sz w:val="24"/>
          <w:szCs w:val="24"/>
        </w:rPr>
        <w:t xml:space="preserve">práce provedené subdodavatelem nebo dceřinou společností. </w:t>
      </w:r>
    </w:p>
    <w:p w14:paraId="430758A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BDFF208"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46 </w:t>
      </w:r>
    </w:p>
    <w:p w14:paraId="2954D2B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36242D44"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Žádost o</w:t>
      </w:r>
      <w:r w:rsidR="00F06DC5">
        <w:rPr>
          <w:rFonts w:ascii="Times New Roman" w:hAnsi="Times New Roman"/>
          <w:b/>
          <w:bCs/>
          <w:sz w:val="24"/>
          <w:szCs w:val="24"/>
        </w:rPr>
        <w:t> </w:t>
      </w:r>
      <w:r w:rsidRPr="00BB2BAB">
        <w:rPr>
          <w:rFonts w:ascii="Times New Roman" w:hAnsi="Times New Roman"/>
          <w:b/>
          <w:bCs/>
          <w:sz w:val="24"/>
          <w:szCs w:val="24"/>
        </w:rPr>
        <w:t xml:space="preserve">oznámení </w:t>
      </w:r>
    </w:p>
    <w:p w14:paraId="24E9566F"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26A593C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Žádost o</w:t>
      </w:r>
      <w:r w:rsidR="00F06DC5">
        <w:rPr>
          <w:rFonts w:ascii="Times New Roman" w:hAnsi="Times New Roman"/>
          <w:sz w:val="24"/>
          <w:szCs w:val="24"/>
        </w:rPr>
        <w:t> </w:t>
      </w:r>
      <w:r w:rsidRPr="00BB2BAB">
        <w:rPr>
          <w:rFonts w:ascii="Times New Roman" w:hAnsi="Times New Roman"/>
          <w:sz w:val="24"/>
          <w:szCs w:val="24"/>
        </w:rPr>
        <w:t xml:space="preserve">oznámení podává žadatel oznamujícímu orgánu. </w:t>
      </w:r>
    </w:p>
    <w:p w14:paraId="3923F12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2E6F1D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Součástí žádosti o</w:t>
      </w:r>
      <w:r w:rsidR="00F06DC5">
        <w:rPr>
          <w:rFonts w:ascii="Times New Roman" w:hAnsi="Times New Roman"/>
          <w:sz w:val="24"/>
          <w:szCs w:val="24"/>
        </w:rPr>
        <w:t> </w:t>
      </w:r>
      <w:r w:rsidRPr="00BB2BAB">
        <w:rPr>
          <w:rFonts w:ascii="Times New Roman" w:hAnsi="Times New Roman"/>
          <w:sz w:val="24"/>
          <w:szCs w:val="24"/>
        </w:rPr>
        <w:t>oznámení je popis činnosti, postupu posuzování shody a</w:t>
      </w:r>
      <w:r w:rsidR="00F06DC5">
        <w:rPr>
          <w:rFonts w:ascii="Times New Roman" w:hAnsi="Times New Roman"/>
          <w:sz w:val="24"/>
          <w:szCs w:val="24"/>
        </w:rPr>
        <w:t> </w:t>
      </w:r>
      <w:r w:rsidRPr="00BB2BAB">
        <w:rPr>
          <w:rFonts w:ascii="Times New Roman" w:hAnsi="Times New Roman"/>
          <w:sz w:val="24"/>
          <w:szCs w:val="24"/>
        </w:rPr>
        <w:t>popis pyrotechnického výrobku, pro nějž se subjekt prohlašuje za odborně způsobilý. Žádost dále obsahuje osvědčení o</w:t>
      </w:r>
      <w:r w:rsidR="00F06DC5">
        <w:rPr>
          <w:rFonts w:ascii="Times New Roman" w:hAnsi="Times New Roman"/>
          <w:sz w:val="24"/>
          <w:szCs w:val="24"/>
        </w:rPr>
        <w:t> </w:t>
      </w:r>
      <w:r w:rsidRPr="00BB2BAB">
        <w:rPr>
          <w:rFonts w:ascii="Times New Roman" w:hAnsi="Times New Roman"/>
          <w:sz w:val="24"/>
          <w:szCs w:val="24"/>
        </w:rPr>
        <w:t>akreditaci</w:t>
      </w:r>
      <w:r w:rsidRPr="00BB2BAB">
        <w:rPr>
          <w:rFonts w:ascii="Times New Roman" w:hAnsi="Times New Roman"/>
          <w:sz w:val="24"/>
          <w:szCs w:val="24"/>
          <w:vertAlign w:val="superscript"/>
        </w:rPr>
        <w:t>17)</w:t>
      </w:r>
      <w:r w:rsidRPr="00BB2BAB">
        <w:rPr>
          <w:rFonts w:ascii="Times New Roman" w:hAnsi="Times New Roman"/>
          <w:sz w:val="24"/>
          <w:szCs w:val="24"/>
        </w:rPr>
        <w:t xml:space="preserve"> vydané vnitrostátním akreditačním orgánem</w:t>
      </w:r>
      <w:r w:rsidRPr="00BB2BAB">
        <w:rPr>
          <w:rFonts w:ascii="Times New Roman" w:hAnsi="Times New Roman"/>
          <w:sz w:val="24"/>
          <w:szCs w:val="24"/>
          <w:vertAlign w:val="superscript"/>
        </w:rPr>
        <w:t xml:space="preserve"> 18)</w:t>
      </w:r>
      <w:r w:rsidRPr="00BB2BAB">
        <w:rPr>
          <w:rFonts w:ascii="Times New Roman" w:hAnsi="Times New Roman"/>
          <w:sz w:val="24"/>
          <w:szCs w:val="24"/>
        </w:rPr>
        <w:t>, které potvrzuje, že oznámený subjekt splňuje požadavky stanovené v</w:t>
      </w:r>
      <w:r w:rsidR="00F06DC5">
        <w:rPr>
          <w:rFonts w:ascii="Times New Roman" w:hAnsi="Times New Roman"/>
          <w:sz w:val="24"/>
          <w:szCs w:val="24"/>
        </w:rPr>
        <w:t> </w:t>
      </w:r>
      <w:r w:rsidRPr="00BB2BAB">
        <w:rPr>
          <w:rFonts w:ascii="Times New Roman" w:hAnsi="Times New Roman"/>
          <w:sz w:val="24"/>
          <w:szCs w:val="24"/>
        </w:rPr>
        <w:t xml:space="preserve">§ 43. </w:t>
      </w:r>
    </w:p>
    <w:p w14:paraId="60D8469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419740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Nepředloží-li žadatel o</w:t>
      </w:r>
      <w:r w:rsidR="00F06DC5">
        <w:rPr>
          <w:rFonts w:ascii="Times New Roman" w:hAnsi="Times New Roman"/>
          <w:sz w:val="24"/>
          <w:szCs w:val="24"/>
        </w:rPr>
        <w:t> </w:t>
      </w:r>
      <w:r w:rsidRPr="00BB2BAB">
        <w:rPr>
          <w:rFonts w:ascii="Times New Roman" w:hAnsi="Times New Roman"/>
          <w:sz w:val="24"/>
          <w:szCs w:val="24"/>
        </w:rPr>
        <w:t>oznámení osvědčení o</w:t>
      </w:r>
      <w:r w:rsidR="00F06DC5">
        <w:rPr>
          <w:rFonts w:ascii="Times New Roman" w:hAnsi="Times New Roman"/>
          <w:sz w:val="24"/>
          <w:szCs w:val="24"/>
        </w:rPr>
        <w:t> </w:t>
      </w:r>
      <w:r w:rsidRPr="00BB2BAB">
        <w:rPr>
          <w:rFonts w:ascii="Times New Roman" w:hAnsi="Times New Roman"/>
          <w:sz w:val="24"/>
          <w:szCs w:val="24"/>
        </w:rPr>
        <w:t>akreditaci, poskytne oznamujícímu orgánu veškeré doklady nezbytné k</w:t>
      </w:r>
      <w:r w:rsidR="00F06DC5">
        <w:rPr>
          <w:rFonts w:ascii="Times New Roman" w:hAnsi="Times New Roman"/>
          <w:sz w:val="24"/>
          <w:szCs w:val="24"/>
        </w:rPr>
        <w:t> </w:t>
      </w:r>
      <w:r w:rsidRPr="00BB2BAB">
        <w:rPr>
          <w:rFonts w:ascii="Times New Roman" w:hAnsi="Times New Roman"/>
          <w:sz w:val="24"/>
          <w:szCs w:val="24"/>
        </w:rPr>
        <w:t>posouzení, uznání a</w:t>
      </w:r>
      <w:r w:rsidR="00F06DC5">
        <w:rPr>
          <w:rFonts w:ascii="Times New Roman" w:hAnsi="Times New Roman"/>
          <w:sz w:val="24"/>
          <w:szCs w:val="24"/>
        </w:rPr>
        <w:t> </w:t>
      </w:r>
      <w:r w:rsidRPr="00BB2BAB">
        <w:rPr>
          <w:rFonts w:ascii="Times New Roman" w:hAnsi="Times New Roman"/>
          <w:sz w:val="24"/>
          <w:szCs w:val="24"/>
        </w:rPr>
        <w:t>pravidelné kontrole svého souladu s</w:t>
      </w:r>
      <w:r w:rsidR="00F06DC5">
        <w:rPr>
          <w:rFonts w:ascii="Times New Roman" w:hAnsi="Times New Roman"/>
          <w:sz w:val="24"/>
          <w:szCs w:val="24"/>
        </w:rPr>
        <w:t> </w:t>
      </w:r>
      <w:r w:rsidRPr="00BB2BAB">
        <w:rPr>
          <w:rFonts w:ascii="Times New Roman" w:hAnsi="Times New Roman"/>
          <w:sz w:val="24"/>
          <w:szCs w:val="24"/>
        </w:rPr>
        <w:t>požadavky stanovenými v</w:t>
      </w:r>
      <w:r w:rsidR="00F06DC5">
        <w:rPr>
          <w:rFonts w:ascii="Times New Roman" w:hAnsi="Times New Roman"/>
          <w:sz w:val="24"/>
          <w:szCs w:val="24"/>
        </w:rPr>
        <w:t> </w:t>
      </w:r>
      <w:r w:rsidRPr="00BB2BAB">
        <w:rPr>
          <w:rFonts w:ascii="Times New Roman" w:hAnsi="Times New Roman"/>
          <w:sz w:val="24"/>
          <w:szCs w:val="24"/>
        </w:rPr>
        <w:t xml:space="preserve">§ 43. </w:t>
      </w:r>
    </w:p>
    <w:p w14:paraId="3F8655C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F96074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Pokud žadatel prokázal splnění požadavků podle odstavce 2, provede oznamující orgán do 90 dnů od zahájení řízení oznámení a</w:t>
      </w:r>
      <w:r w:rsidR="00F06DC5">
        <w:rPr>
          <w:rFonts w:ascii="Times New Roman" w:hAnsi="Times New Roman"/>
          <w:sz w:val="24"/>
          <w:szCs w:val="24"/>
        </w:rPr>
        <w:t> </w:t>
      </w:r>
      <w:r w:rsidRPr="00BB2BAB">
        <w:rPr>
          <w:rFonts w:ascii="Times New Roman" w:hAnsi="Times New Roman"/>
          <w:sz w:val="24"/>
          <w:szCs w:val="24"/>
        </w:rPr>
        <w:t>vyrozumí o</w:t>
      </w:r>
      <w:r w:rsidR="00F06DC5">
        <w:rPr>
          <w:rFonts w:ascii="Times New Roman" w:hAnsi="Times New Roman"/>
          <w:sz w:val="24"/>
          <w:szCs w:val="24"/>
        </w:rPr>
        <w:t> </w:t>
      </w:r>
      <w:r w:rsidRPr="00BB2BAB">
        <w:rPr>
          <w:rFonts w:ascii="Times New Roman" w:hAnsi="Times New Roman"/>
          <w:sz w:val="24"/>
          <w:szCs w:val="24"/>
        </w:rPr>
        <w:t>tom žadatele; v</w:t>
      </w:r>
      <w:r w:rsidR="00F06DC5">
        <w:rPr>
          <w:rFonts w:ascii="Times New Roman" w:hAnsi="Times New Roman"/>
          <w:sz w:val="24"/>
          <w:szCs w:val="24"/>
        </w:rPr>
        <w:t> </w:t>
      </w:r>
      <w:r w:rsidRPr="00BB2BAB">
        <w:rPr>
          <w:rFonts w:ascii="Times New Roman" w:hAnsi="Times New Roman"/>
          <w:sz w:val="24"/>
          <w:szCs w:val="24"/>
        </w:rPr>
        <w:t>opačném případě žádost zamítne. Lhůta se prodlužuje o</w:t>
      </w:r>
      <w:r w:rsidR="00F06DC5">
        <w:rPr>
          <w:rFonts w:ascii="Times New Roman" w:hAnsi="Times New Roman"/>
          <w:sz w:val="24"/>
          <w:szCs w:val="24"/>
        </w:rPr>
        <w:t> </w:t>
      </w:r>
      <w:r w:rsidRPr="00BB2BAB">
        <w:rPr>
          <w:rFonts w:ascii="Times New Roman" w:hAnsi="Times New Roman"/>
          <w:sz w:val="24"/>
          <w:szCs w:val="24"/>
        </w:rPr>
        <w:t>dalších 30 dnů v</w:t>
      </w:r>
      <w:r w:rsidR="00F06DC5">
        <w:rPr>
          <w:rFonts w:ascii="Times New Roman" w:hAnsi="Times New Roman"/>
          <w:sz w:val="24"/>
          <w:szCs w:val="24"/>
        </w:rPr>
        <w:t> </w:t>
      </w:r>
      <w:r w:rsidRPr="00BB2BAB">
        <w:rPr>
          <w:rFonts w:ascii="Times New Roman" w:hAnsi="Times New Roman"/>
          <w:sz w:val="24"/>
          <w:szCs w:val="24"/>
        </w:rPr>
        <w:t>případě, že žadatel prokazuje svoji odbornou způsobilost jiným způsobem, než prostřednictvím osvědčení o</w:t>
      </w:r>
      <w:r w:rsidR="00F06DC5">
        <w:rPr>
          <w:rFonts w:ascii="Times New Roman" w:hAnsi="Times New Roman"/>
          <w:sz w:val="24"/>
          <w:szCs w:val="24"/>
        </w:rPr>
        <w:t> </w:t>
      </w:r>
      <w:r w:rsidRPr="00BB2BAB">
        <w:rPr>
          <w:rFonts w:ascii="Times New Roman" w:hAnsi="Times New Roman"/>
          <w:sz w:val="24"/>
          <w:szCs w:val="24"/>
        </w:rPr>
        <w:t xml:space="preserve">akreditaci. </w:t>
      </w:r>
    </w:p>
    <w:p w14:paraId="59A1903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626B05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(5) Pokud Komise ani žádný z</w:t>
      </w:r>
      <w:r w:rsidR="00F06DC5">
        <w:rPr>
          <w:rFonts w:ascii="Times New Roman" w:hAnsi="Times New Roman"/>
          <w:sz w:val="24"/>
          <w:szCs w:val="24"/>
        </w:rPr>
        <w:t> </w:t>
      </w:r>
      <w:r w:rsidRPr="00BB2BAB">
        <w:rPr>
          <w:rFonts w:ascii="Times New Roman" w:hAnsi="Times New Roman"/>
          <w:sz w:val="24"/>
          <w:szCs w:val="24"/>
        </w:rPr>
        <w:t>členských států Unie nevznese ve lhůtě stanovené v</w:t>
      </w:r>
      <w:r w:rsidR="00F06DC5">
        <w:rPr>
          <w:rFonts w:ascii="Times New Roman" w:hAnsi="Times New Roman"/>
          <w:sz w:val="24"/>
          <w:szCs w:val="24"/>
        </w:rPr>
        <w:t> </w:t>
      </w:r>
      <w:r w:rsidRPr="00BB2BAB">
        <w:rPr>
          <w:rFonts w:ascii="Times New Roman" w:hAnsi="Times New Roman"/>
          <w:sz w:val="24"/>
          <w:szCs w:val="24"/>
        </w:rPr>
        <w:t>§ 47 odst. 4 proti oznámení námitku, oznámený subjekt zahájí svoji činnost posuzování shody na základě zveřejnění oznámeného subjektu Komisí</w:t>
      </w:r>
      <w:r w:rsidRPr="00BB2BAB">
        <w:rPr>
          <w:rFonts w:ascii="Times New Roman" w:hAnsi="Times New Roman"/>
          <w:sz w:val="24"/>
          <w:szCs w:val="24"/>
          <w:vertAlign w:val="superscript"/>
        </w:rPr>
        <w:t>19)</w:t>
      </w:r>
      <w:r w:rsidRPr="00BB2BAB">
        <w:rPr>
          <w:rFonts w:ascii="Times New Roman" w:hAnsi="Times New Roman"/>
          <w:sz w:val="24"/>
          <w:szCs w:val="24"/>
        </w:rPr>
        <w:t>. Oznamující orgán vydá žadateli nejpozději do 2 pracovních dnů od zveřejnění oznámeného subjektu Komisí doklad o</w:t>
      </w:r>
      <w:r w:rsidR="00F06DC5">
        <w:rPr>
          <w:rFonts w:ascii="Times New Roman" w:hAnsi="Times New Roman"/>
          <w:sz w:val="24"/>
          <w:szCs w:val="24"/>
        </w:rPr>
        <w:t> </w:t>
      </w:r>
      <w:r w:rsidRPr="00BB2BAB">
        <w:rPr>
          <w:rFonts w:ascii="Times New Roman" w:hAnsi="Times New Roman"/>
          <w:sz w:val="24"/>
          <w:szCs w:val="24"/>
        </w:rPr>
        <w:t>vzniku oprávnění. Oznamující orgán následně zveřejní ve Věstníku oznamujícího orgánu oznámení o</w:t>
      </w:r>
      <w:r w:rsidR="00F06DC5">
        <w:rPr>
          <w:rFonts w:ascii="Times New Roman" w:hAnsi="Times New Roman"/>
          <w:sz w:val="24"/>
          <w:szCs w:val="24"/>
        </w:rPr>
        <w:t> </w:t>
      </w:r>
      <w:r w:rsidRPr="00BB2BAB">
        <w:rPr>
          <w:rFonts w:ascii="Times New Roman" w:hAnsi="Times New Roman"/>
          <w:sz w:val="24"/>
          <w:szCs w:val="24"/>
        </w:rPr>
        <w:t>vzniku oprávnění, včetně rozsahu oprávnění, data, od kterého může subjekt provádět činnosti oznámeného subjektu, identifikačního čísla oznámeného subjektu a</w:t>
      </w:r>
      <w:r w:rsidR="00F06DC5">
        <w:rPr>
          <w:rFonts w:ascii="Times New Roman" w:hAnsi="Times New Roman"/>
          <w:sz w:val="24"/>
          <w:szCs w:val="24"/>
        </w:rPr>
        <w:t> </w:t>
      </w:r>
      <w:r w:rsidRPr="00BB2BAB">
        <w:rPr>
          <w:rFonts w:ascii="Times New Roman" w:hAnsi="Times New Roman"/>
          <w:sz w:val="24"/>
          <w:szCs w:val="24"/>
        </w:rPr>
        <w:t>čísla a</w:t>
      </w:r>
      <w:r w:rsidR="00F06DC5">
        <w:rPr>
          <w:rFonts w:ascii="Times New Roman" w:hAnsi="Times New Roman"/>
          <w:sz w:val="24"/>
          <w:szCs w:val="24"/>
        </w:rPr>
        <w:t> </w:t>
      </w:r>
      <w:r w:rsidRPr="00BB2BAB">
        <w:rPr>
          <w:rFonts w:ascii="Times New Roman" w:hAnsi="Times New Roman"/>
          <w:sz w:val="24"/>
          <w:szCs w:val="24"/>
        </w:rPr>
        <w:t>data vydání dokladu o</w:t>
      </w:r>
      <w:r w:rsidR="00F06DC5">
        <w:rPr>
          <w:rFonts w:ascii="Times New Roman" w:hAnsi="Times New Roman"/>
          <w:sz w:val="24"/>
          <w:szCs w:val="24"/>
        </w:rPr>
        <w:t> </w:t>
      </w:r>
      <w:r w:rsidRPr="00BB2BAB">
        <w:rPr>
          <w:rFonts w:ascii="Times New Roman" w:hAnsi="Times New Roman"/>
          <w:sz w:val="24"/>
          <w:szCs w:val="24"/>
        </w:rPr>
        <w:t xml:space="preserve">vzniku oprávnění. </w:t>
      </w:r>
    </w:p>
    <w:p w14:paraId="354837C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E9080E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lastRenderedPageBreak/>
        <w:tab/>
        <w:t>(6) Pokud Komise nebo některý členský stát Unie vznese ve lhůtě stanovené v</w:t>
      </w:r>
      <w:r w:rsidR="00F06DC5">
        <w:rPr>
          <w:rFonts w:ascii="Times New Roman" w:hAnsi="Times New Roman"/>
          <w:sz w:val="24"/>
          <w:szCs w:val="24"/>
        </w:rPr>
        <w:t> </w:t>
      </w:r>
      <w:r w:rsidRPr="00BB2BAB">
        <w:rPr>
          <w:rFonts w:ascii="Times New Roman" w:hAnsi="Times New Roman"/>
          <w:sz w:val="24"/>
          <w:szCs w:val="24"/>
        </w:rPr>
        <w:t>§ 47 odst. 4 proti oznámení námitku, oznamující orgán vyzve žadatele, aby přijal vhodná opatření za účelem odstranění nedostatků, a</w:t>
      </w:r>
      <w:r w:rsidR="00F06DC5">
        <w:rPr>
          <w:rFonts w:ascii="Times New Roman" w:hAnsi="Times New Roman"/>
          <w:sz w:val="24"/>
          <w:szCs w:val="24"/>
        </w:rPr>
        <w:t> </w:t>
      </w:r>
      <w:r w:rsidRPr="00BB2BAB">
        <w:rPr>
          <w:rFonts w:ascii="Times New Roman" w:hAnsi="Times New Roman"/>
          <w:sz w:val="24"/>
          <w:szCs w:val="24"/>
        </w:rPr>
        <w:t>poskytne mu k</w:t>
      </w:r>
      <w:r w:rsidR="00F06DC5">
        <w:rPr>
          <w:rFonts w:ascii="Times New Roman" w:hAnsi="Times New Roman"/>
          <w:sz w:val="24"/>
          <w:szCs w:val="24"/>
        </w:rPr>
        <w:t> </w:t>
      </w:r>
      <w:r w:rsidRPr="00BB2BAB">
        <w:rPr>
          <w:rFonts w:ascii="Times New Roman" w:hAnsi="Times New Roman"/>
          <w:sz w:val="24"/>
          <w:szCs w:val="24"/>
        </w:rPr>
        <w:t>tomu přiměřenou lhůtu. Odstraní-li žadatel nedostatky v</w:t>
      </w:r>
      <w:r w:rsidR="00F06DC5">
        <w:rPr>
          <w:rFonts w:ascii="Times New Roman" w:hAnsi="Times New Roman"/>
          <w:sz w:val="24"/>
          <w:szCs w:val="24"/>
        </w:rPr>
        <w:t> </w:t>
      </w:r>
      <w:r w:rsidRPr="00BB2BAB">
        <w:rPr>
          <w:rFonts w:ascii="Times New Roman" w:hAnsi="Times New Roman"/>
          <w:sz w:val="24"/>
          <w:szCs w:val="24"/>
        </w:rPr>
        <w:t>určené lhůtě, sdělí tuto skutečnost bez zbytečného odkladu oznamujícímu orgánu. Pokud oznamující orgán dospěje k</w:t>
      </w:r>
      <w:r w:rsidR="00F06DC5">
        <w:rPr>
          <w:rFonts w:ascii="Times New Roman" w:hAnsi="Times New Roman"/>
          <w:sz w:val="24"/>
          <w:szCs w:val="24"/>
        </w:rPr>
        <w:t> </w:t>
      </w:r>
      <w:r w:rsidRPr="00BB2BAB">
        <w:rPr>
          <w:rFonts w:ascii="Times New Roman" w:hAnsi="Times New Roman"/>
          <w:sz w:val="24"/>
          <w:szCs w:val="24"/>
        </w:rPr>
        <w:t>závěru, že žadatel nedostatky odstranil, provede znovu oznámení. Jestliže žadatel v</w:t>
      </w:r>
      <w:r w:rsidR="00F06DC5">
        <w:rPr>
          <w:rFonts w:ascii="Times New Roman" w:hAnsi="Times New Roman"/>
          <w:sz w:val="24"/>
          <w:szCs w:val="24"/>
        </w:rPr>
        <w:t> </w:t>
      </w:r>
      <w:r w:rsidRPr="00BB2BAB">
        <w:rPr>
          <w:rFonts w:ascii="Times New Roman" w:hAnsi="Times New Roman"/>
          <w:sz w:val="24"/>
          <w:szCs w:val="24"/>
        </w:rPr>
        <w:t xml:space="preserve">určené lhůtě nedostatky neodstraní, oznamující orgán žádost zamítne. </w:t>
      </w:r>
    </w:p>
    <w:p w14:paraId="78AE96F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CE2EC54"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47 </w:t>
      </w:r>
    </w:p>
    <w:p w14:paraId="089147E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48814123"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Postup oznamování </w:t>
      </w:r>
    </w:p>
    <w:p w14:paraId="21ACC717"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7C5E7BF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Oznámení Komisi a</w:t>
      </w:r>
      <w:r w:rsidR="00F06DC5">
        <w:rPr>
          <w:rFonts w:ascii="Times New Roman" w:hAnsi="Times New Roman"/>
          <w:sz w:val="24"/>
          <w:szCs w:val="24"/>
        </w:rPr>
        <w:t> </w:t>
      </w:r>
      <w:r w:rsidRPr="00BB2BAB">
        <w:rPr>
          <w:rFonts w:ascii="Times New Roman" w:hAnsi="Times New Roman"/>
          <w:sz w:val="24"/>
          <w:szCs w:val="24"/>
        </w:rPr>
        <w:t xml:space="preserve">ostatním členským státům Unie provede oznamující orgán elektronicky způsobem určeným Komisí. </w:t>
      </w:r>
    </w:p>
    <w:p w14:paraId="4FC7B9C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C2F06E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Oznámení obsahuje veškeré podrobnosti o</w:t>
      </w:r>
      <w:r w:rsidR="00F06DC5">
        <w:rPr>
          <w:rFonts w:ascii="Times New Roman" w:hAnsi="Times New Roman"/>
          <w:sz w:val="24"/>
          <w:szCs w:val="24"/>
        </w:rPr>
        <w:t> </w:t>
      </w:r>
      <w:r w:rsidRPr="00BB2BAB">
        <w:rPr>
          <w:rFonts w:ascii="Times New Roman" w:hAnsi="Times New Roman"/>
          <w:sz w:val="24"/>
          <w:szCs w:val="24"/>
        </w:rPr>
        <w:t>příslušných činnostech posuzování shody, postupu nebo postupech posuzování shody a</w:t>
      </w:r>
      <w:r w:rsidR="00F06DC5">
        <w:rPr>
          <w:rFonts w:ascii="Times New Roman" w:hAnsi="Times New Roman"/>
          <w:sz w:val="24"/>
          <w:szCs w:val="24"/>
        </w:rPr>
        <w:t> </w:t>
      </w:r>
      <w:r w:rsidRPr="00BB2BAB">
        <w:rPr>
          <w:rFonts w:ascii="Times New Roman" w:hAnsi="Times New Roman"/>
          <w:sz w:val="24"/>
          <w:szCs w:val="24"/>
        </w:rPr>
        <w:t>pyrotechnickém výrobku a</w:t>
      </w:r>
      <w:r w:rsidR="00F06DC5">
        <w:rPr>
          <w:rFonts w:ascii="Times New Roman" w:hAnsi="Times New Roman"/>
          <w:sz w:val="24"/>
          <w:szCs w:val="24"/>
        </w:rPr>
        <w:t> </w:t>
      </w:r>
      <w:r w:rsidRPr="00BB2BAB">
        <w:rPr>
          <w:rFonts w:ascii="Times New Roman" w:hAnsi="Times New Roman"/>
          <w:sz w:val="24"/>
          <w:szCs w:val="24"/>
        </w:rPr>
        <w:t>příslušné potvrzení o</w:t>
      </w:r>
      <w:r w:rsidR="00F06DC5">
        <w:rPr>
          <w:rFonts w:ascii="Times New Roman" w:hAnsi="Times New Roman"/>
          <w:sz w:val="24"/>
          <w:szCs w:val="24"/>
        </w:rPr>
        <w:t> </w:t>
      </w:r>
      <w:r w:rsidRPr="00BB2BAB">
        <w:rPr>
          <w:rFonts w:ascii="Times New Roman" w:hAnsi="Times New Roman"/>
          <w:sz w:val="24"/>
          <w:szCs w:val="24"/>
        </w:rPr>
        <w:t xml:space="preserve">odborné způsobilosti. </w:t>
      </w:r>
    </w:p>
    <w:p w14:paraId="732865D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FD7E37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Pokud se oznámení nezakládá na osvědčení o</w:t>
      </w:r>
      <w:r w:rsidR="00F06DC5">
        <w:rPr>
          <w:rFonts w:ascii="Times New Roman" w:hAnsi="Times New Roman"/>
          <w:sz w:val="24"/>
          <w:szCs w:val="24"/>
        </w:rPr>
        <w:t> </w:t>
      </w:r>
      <w:r w:rsidRPr="00BB2BAB">
        <w:rPr>
          <w:rFonts w:ascii="Times New Roman" w:hAnsi="Times New Roman"/>
          <w:sz w:val="24"/>
          <w:szCs w:val="24"/>
        </w:rPr>
        <w:t>akreditaci uvedeném v</w:t>
      </w:r>
      <w:r w:rsidR="00F06DC5">
        <w:rPr>
          <w:rFonts w:ascii="Times New Roman" w:hAnsi="Times New Roman"/>
          <w:sz w:val="24"/>
          <w:szCs w:val="24"/>
        </w:rPr>
        <w:t> </w:t>
      </w:r>
      <w:r w:rsidRPr="00BB2BAB">
        <w:rPr>
          <w:rFonts w:ascii="Times New Roman" w:hAnsi="Times New Roman"/>
          <w:sz w:val="24"/>
          <w:szCs w:val="24"/>
        </w:rPr>
        <w:t>§ 46 odst. 2, poskytne oznamující orgán Komisi a</w:t>
      </w:r>
      <w:r w:rsidR="00F06DC5">
        <w:rPr>
          <w:rFonts w:ascii="Times New Roman" w:hAnsi="Times New Roman"/>
          <w:sz w:val="24"/>
          <w:szCs w:val="24"/>
        </w:rPr>
        <w:t> </w:t>
      </w:r>
      <w:r w:rsidRPr="00BB2BAB">
        <w:rPr>
          <w:rFonts w:ascii="Times New Roman" w:hAnsi="Times New Roman"/>
          <w:sz w:val="24"/>
          <w:szCs w:val="24"/>
        </w:rPr>
        <w:t>ostatním členským státům Unie doklady, které prokazují odbornou způsobilost oznámeného subjektu a</w:t>
      </w:r>
      <w:r w:rsidR="00F06DC5">
        <w:rPr>
          <w:rFonts w:ascii="Times New Roman" w:hAnsi="Times New Roman"/>
          <w:sz w:val="24"/>
          <w:szCs w:val="24"/>
        </w:rPr>
        <w:t> </w:t>
      </w:r>
      <w:r w:rsidRPr="00BB2BAB">
        <w:rPr>
          <w:rFonts w:ascii="Times New Roman" w:hAnsi="Times New Roman"/>
          <w:sz w:val="24"/>
          <w:szCs w:val="24"/>
        </w:rPr>
        <w:t>zavedená opatření k</w:t>
      </w:r>
      <w:r w:rsidR="00F06DC5">
        <w:rPr>
          <w:rFonts w:ascii="Times New Roman" w:hAnsi="Times New Roman"/>
          <w:sz w:val="24"/>
          <w:szCs w:val="24"/>
        </w:rPr>
        <w:t> </w:t>
      </w:r>
      <w:r w:rsidRPr="00BB2BAB">
        <w:rPr>
          <w:rFonts w:ascii="Times New Roman" w:hAnsi="Times New Roman"/>
          <w:sz w:val="24"/>
          <w:szCs w:val="24"/>
        </w:rPr>
        <w:t>zajištění toho, aby byl subjekt pravidelně kontrolován a</w:t>
      </w:r>
      <w:r w:rsidR="00F06DC5">
        <w:rPr>
          <w:rFonts w:ascii="Times New Roman" w:hAnsi="Times New Roman"/>
          <w:sz w:val="24"/>
          <w:szCs w:val="24"/>
        </w:rPr>
        <w:t> </w:t>
      </w:r>
      <w:r w:rsidRPr="00BB2BAB">
        <w:rPr>
          <w:rFonts w:ascii="Times New Roman" w:hAnsi="Times New Roman"/>
          <w:sz w:val="24"/>
          <w:szCs w:val="24"/>
        </w:rPr>
        <w:t>i v</w:t>
      </w:r>
      <w:r w:rsidR="00F06DC5">
        <w:rPr>
          <w:rFonts w:ascii="Times New Roman" w:hAnsi="Times New Roman"/>
          <w:sz w:val="24"/>
          <w:szCs w:val="24"/>
        </w:rPr>
        <w:t> </w:t>
      </w:r>
      <w:r w:rsidRPr="00BB2BAB">
        <w:rPr>
          <w:rFonts w:ascii="Times New Roman" w:hAnsi="Times New Roman"/>
          <w:sz w:val="24"/>
          <w:szCs w:val="24"/>
        </w:rPr>
        <w:t>budoucnu splňoval požadavky stanovené v</w:t>
      </w:r>
      <w:r w:rsidR="00F06DC5">
        <w:rPr>
          <w:rFonts w:ascii="Times New Roman" w:hAnsi="Times New Roman"/>
          <w:sz w:val="24"/>
          <w:szCs w:val="24"/>
        </w:rPr>
        <w:t> </w:t>
      </w:r>
      <w:r w:rsidRPr="00BB2BAB">
        <w:rPr>
          <w:rFonts w:ascii="Times New Roman" w:hAnsi="Times New Roman"/>
          <w:sz w:val="24"/>
          <w:szCs w:val="24"/>
        </w:rPr>
        <w:t xml:space="preserve">§ 43. </w:t>
      </w:r>
    </w:p>
    <w:p w14:paraId="483E178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119AB6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Právnická osoba nebo orgán státní správy mohou vykonávat činnosti oznámeného subjektu, pouze nevznesly-li Komise nebo ostatní členské státy Unie proti tomu námitky do dvou týdnů po oznámení, pokud se použije osvědčení o</w:t>
      </w:r>
      <w:r w:rsidR="00F06DC5">
        <w:rPr>
          <w:rFonts w:ascii="Times New Roman" w:hAnsi="Times New Roman"/>
          <w:sz w:val="24"/>
          <w:szCs w:val="24"/>
        </w:rPr>
        <w:t> </w:t>
      </w:r>
      <w:r w:rsidRPr="00BB2BAB">
        <w:rPr>
          <w:rFonts w:ascii="Times New Roman" w:hAnsi="Times New Roman"/>
          <w:sz w:val="24"/>
          <w:szCs w:val="24"/>
        </w:rPr>
        <w:t xml:space="preserve">akreditaci, nebo do 2 měsíců po oznámení, pokud se akreditace nepoužije. Pouze takový subjekt se pro účely tohoto zákona považuje za oznámený subjekt. </w:t>
      </w:r>
    </w:p>
    <w:p w14:paraId="20D05C1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469AC8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(5) Oznamující orgán oznámí Komisi a</w:t>
      </w:r>
      <w:r w:rsidR="00F06DC5">
        <w:rPr>
          <w:rFonts w:ascii="Times New Roman" w:hAnsi="Times New Roman"/>
          <w:sz w:val="24"/>
          <w:szCs w:val="24"/>
        </w:rPr>
        <w:t> </w:t>
      </w:r>
      <w:r w:rsidRPr="00BB2BAB">
        <w:rPr>
          <w:rFonts w:ascii="Times New Roman" w:hAnsi="Times New Roman"/>
          <w:sz w:val="24"/>
          <w:szCs w:val="24"/>
        </w:rPr>
        <w:t xml:space="preserve">ostatním členským státům Unie jakékoli následné významné změny oznámení. </w:t>
      </w:r>
    </w:p>
    <w:p w14:paraId="150BBC0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E388F56"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48 </w:t>
      </w:r>
    </w:p>
    <w:p w14:paraId="5ADFC4A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558963E3"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Změny v</w:t>
      </w:r>
      <w:r w:rsidR="00F06DC5">
        <w:rPr>
          <w:rFonts w:ascii="Times New Roman" w:hAnsi="Times New Roman"/>
          <w:b/>
          <w:bCs/>
          <w:sz w:val="24"/>
          <w:szCs w:val="24"/>
        </w:rPr>
        <w:t> </w:t>
      </w:r>
      <w:r w:rsidRPr="00BB2BAB">
        <w:rPr>
          <w:rFonts w:ascii="Times New Roman" w:hAnsi="Times New Roman"/>
          <w:b/>
          <w:bCs/>
          <w:sz w:val="24"/>
          <w:szCs w:val="24"/>
        </w:rPr>
        <w:t xml:space="preserve">oznámeních </w:t>
      </w:r>
    </w:p>
    <w:p w14:paraId="12C9CE0A"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62F20F8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Pokud oznamující orgán zjistí, že oznámený subjekt již nesplňuje požadavky stanovené v</w:t>
      </w:r>
      <w:r w:rsidR="00F06DC5">
        <w:rPr>
          <w:rFonts w:ascii="Times New Roman" w:hAnsi="Times New Roman"/>
          <w:sz w:val="24"/>
          <w:szCs w:val="24"/>
        </w:rPr>
        <w:t> </w:t>
      </w:r>
      <w:r w:rsidRPr="00BB2BAB">
        <w:rPr>
          <w:rFonts w:ascii="Times New Roman" w:hAnsi="Times New Roman"/>
          <w:sz w:val="24"/>
          <w:szCs w:val="24"/>
        </w:rPr>
        <w:t>§ 43 nebo neplní své povinnosti, rozhodne o</w:t>
      </w:r>
      <w:r w:rsidR="00F06DC5">
        <w:rPr>
          <w:rFonts w:ascii="Times New Roman" w:hAnsi="Times New Roman"/>
          <w:sz w:val="24"/>
          <w:szCs w:val="24"/>
        </w:rPr>
        <w:t> </w:t>
      </w:r>
      <w:r w:rsidRPr="00BB2BAB">
        <w:rPr>
          <w:rFonts w:ascii="Times New Roman" w:hAnsi="Times New Roman"/>
          <w:sz w:val="24"/>
          <w:szCs w:val="24"/>
        </w:rPr>
        <w:t>omezení, pozastavení nebo zrušení účinnosti oprávnění podle § 46, a</w:t>
      </w:r>
      <w:r w:rsidR="00F06DC5">
        <w:rPr>
          <w:rFonts w:ascii="Times New Roman" w:hAnsi="Times New Roman"/>
          <w:sz w:val="24"/>
          <w:szCs w:val="24"/>
        </w:rPr>
        <w:t> </w:t>
      </w:r>
      <w:r w:rsidRPr="00BB2BAB">
        <w:rPr>
          <w:rFonts w:ascii="Times New Roman" w:hAnsi="Times New Roman"/>
          <w:sz w:val="24"/>
          <w:szCs w:val="24"/>
        </w:rPr>
        <w:t xml:space="preserve">to podle toho, jak je neplnění těchto požadavků nebo povinností závažné. </w:t>
      </w:r>
    </w:p>
    <w:p w14:paraId="7B4B7DB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A22F27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Odvolání proti rozhodnutí oznamujícího orgánu o</w:t>
      </w:r>
      <w:r w:rsidR="00F06DC5">
        <w:rPr>
          <w:rFonts w:ascii="Times New Roman" w:hAnsi="Times New Roman"/>
          <w:sz w:val="24"/>
          <w:szCs w:val="24"/>
        </w:rPr>
        <w:t> </w:t>
      </w:r>
      <w:r w:rsidRPr="00BB2BAB">
        <w:rPr>
          <w:rFonts w:ascii="Times New Roman" w:hAnsi="Times New Roman"/>
          <w:sz w:val="24"/>
          <w:szCs w:val="24"/>
        </w:rPr>
        <w:t xml:space="preserve">pozastavení účinnosti oprávnění, omezení oprávnění nebo jeho zrušení nemá odkladný </w:t>
      </w:r>
      <w:r w:rsidRPr="00BB2BAB">
        <w:rPr>
          <w:rFonts w:ascii="Times New Roman" w:hAnsi="Times New Roman"/>
          <w:sz w:val="24"/>
          <w:szCs w:val="24"/>
        </w:rPr>
        <w:lastRenderedPageBreak/>
        <w:t>účinek. Oznamující orgán rozhodne o</w:t>
      </w:r>
      <w:r w:rsidR="00F06DC5">
        <w:rPr>
          <w:rFonts w:ascii="Times New Roman" w:hAnsi="Times New Roman"/>
          <w:sz w:val="24"/>
          <w:szCs w:val="24"/>
        </w:rPr>
        <w:t> </w:t>
      </w:r>
      <w:r w:rsidRPr="00BB2BAB">
        <w:rPr>
          <w:rFonts w:ascii="Times New Roman" w:hAnsi="Times New Roman"/>
          <w:sz w:val="24"/>
          <w:szCs w:val="24"/>
        </w:rPr>
        <w:t>pozastavení účinnosti oprávnění, omezení oprávnění nebo jeho zrušení též na žádost oznámeného subjektu. Oznámení o</w:t>
      </w:r>
      <w:r w:rsidR="00F06DC5">
        <w:rPr>
          <w:rFonts w:ascii="Times New Roman" w:hAnsi="Times New Roman"/>
          <w:sz w:val="24"/>
          <w:szCs w:val="24"/>
        </w:rPr>
        <w:t> </w:t>
      </w:r>
      <w:r w:rsidRPr="00BB2BAB">
        <w:rPr>
          <w:rFonts w:ascii="Times New Roman" w:hAnsi="Times New Roman"/>
          <w:sz w:val="24"/>
          <w:szCs w:val="24"/>
        </w:rPr>
        <w:t xml:space="preserve">pozastavení účinnosti oprávnění, omezení oprávnění nebo jeho zrušení zveřejní oznamující orgán ve Věstníku oznamujícího orgánu. </w:t>
      </w:r>
    </w:p>
    <w:p w14:paraId="49BC3AA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5233C2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V</w:t>
      </w:r>
      <w:r w:rsidR="00F06DC5">
        <w:rPr>
          <w:rFonts w:ascii="Times New Roman" w:hAnsi="Times New Roman"/>
          <w:sz w:val="24"/>
          <w:szCs w:val="24"/>
        </w:rPr>
        <w:t> </w:t>
      </w:r>
      <w:r w:rsidRPr="00BB2BAB">
        <w:rPr>
          <w:rFonts w:ascii="Times New Roman" w:hAnsi="Times New Roman"/>
          <w:sz w:val="24"/>
          <w:szCs w:val="24"/>
        </w:rPr>
        <w:t>rozhodnutí o</w:t>
      </w:r>
      <w:r w:rsidR="00F06DC5">
        <w:rPr>
          <w:rFonts w:ascii="Times New Roman" w:hAnsi="Times New Roman"/>
          <w:sz w:val="24"/>
          <w:szCs w:val="24"/>
        </w:rPr>
        <w:t> </w:t>
      </w:r>
      <w:r w:rsidRPr="00BB2BAB">
        <w:rPr>
          <w:rFonts w:ascii="Times New Roman" w:hAnsi="Times New Roman"/>
          <w:sz w:val="24"/>
          <w:szCs w:val="24"/>
        </w:rPr>
        <w:t>pozastavení účinnosti nebo omezení oprávnění stanoví oznamující orgán lhůtu pro zjednání nápravy. Zjedná-li oznámený subjekt nápravu, sdělí tuto skutečnost bez zbytečného odkladu oznamujícímu orgánu. Považuje-li oznamující orgán zjednání nápravy za dostatečné, rozhodnutí o</w:t>
      </w:r>
      <w:r w:rsidR="00F06DC5">
        <w:rPr>
          <w:rFonts w:ascii="Times New Roman" w:hAnsi="Times New Roman"/>
          <w:sz w:val="24"/>
          <w:szCs w:val="24"/>
        </w:rPr>
        <w:t> </w:t>
      </w:r>
      <w:r w:rsidRPr="00BB2BAB">
        <w:rPr>
          <w:rFonts w:ascii="Times New Roman" w:hAnsi="Times New Roman"/>
          <w:sz w:val="24"/>
          <w:szCs w:val="24"/>
        </w:rPr>
        <w:t>pozastavení účinnosti nebo omezení oprávnění zruší. Jestliže oznámený subjekt ve stanovené přiměřené lhůtě nápravu nezjedná, rozhodne oznamující orgán o</w:t>
      </w:r>
      <w:r w:rsidR="00F06DC5">
        <w:rPr>
          <w:rFonts w:ascii="Times New Roman" w:hAnsi="Times New Roman"/>
          <w:sz w:val="24"/>
          <w:szCs w:val="24"/>
        </w:rPr>
        <w:t> </w:t>
      </w:r>
      <w:r w:rsidRPr="00BB2BAB">
        <w:rPr>
          <w:rFonts w:ascii="Times New Roman" w:hAnsi="Times New Roman"/>
          <w:sz w:val="24"/>
          <w:szCs w:val="24"/>
        </w:rPr>
        <w:t xml:space="preserve">zrušení oprávnění. </w:t>
      </w:r>
    </w:p>
    <w:p w14:paraId="43C7D7C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4AD897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V</w:t>
      </w:r>
      <w:r w:rsidR="00F06DC5">
        <w:rPr>
          <w:rFonts w:ascii="Times New Roman" w:hAnsi="Times New Roman"/>
          <w:sz w:val="24"/>
          <w:szCs w:val="24"/>
        </w:rPr>
        <w:t> </w:t>
      </w:r>
      <w:r w:rsidRPr="00BB2BAB">
        <w:rPr>
          <w:rFonts w:ascii="Times New Roman" w:hAnsi="Times New Roman"/>
          <w:sz w:val="24"/>
          <w:szCs w:val="24"/>
        </w:rPr>
        <w:t>případě, že bylo oznámenému subjektu pravomocně zrušeno, pozastaveno nebo omezeno jeho oprávnění, je tento subjekt povinen odevzdat oznamujícímu orgánu veškeré dokumenty týkající se provádění činností oznámeného subjektu. V</w:t>
      </w:r>
      <w:r w:rsidR="00F06DC5">
        <w:rPr>
          <w:rFonts w:ascii="Times New Roman" w:hAnsi="Times New Roman"/>
          <w:sz w:val="24"/>
          <w:szCs w:val="24"/>
        </w:rPr>
        <w:t> </w:t>
      </w:r>
      <w:r w:rsidRPr="00BB2BAB">
        <w:rPr>
          <w:rFonts w:ascii="Times New Roman" w:hAnsi="Times New Roman"/>
          <w:sz w:val="24"/>
          <w:szCs w:val="24"/>
        </w:rPr>
        <w:t>případě pravomocného rozhodnutí o</w:t>
      </w:r>
      <w:r w:rsidR="00F06DC5">
        <w:rPr>
          <w:rFonts w:ascii="Times New Roman" w:hAnsi="Times New Roman"/>
          <w:sz w:val="24"/>
          <w:szCs w:val="24"/>
        </w:rPr>
        <w:t> </w:t>
      </w:r>
      <w:r w:rsidRPr="00BB2BAB">
        <w:rPr>
          <w:rFonts w:ascii="Times New Roman" w:hAnsi="Times New Roman"/>
          <w:sz w:val="24"/>
          <w:szCs w:val="24"/>
        </w:rPr>
        <w:t>pozastavení účinnosti oprávnění je oznámený subjekt povinen předat dokumenty podle věty první oznamujícímu orgánu, pokud je k</w:t>
      </w:r>
      <w:r w:rsidR="00F06DC5">
        <w:rPr>
          <w:rFonts w:ascii="Times New Roman" w:hAnsi="Times New Roman"/>
          <w:sz w:val="24"/>
          <w:szCs w:val="24"/>
        </w:rPr>
        <w:t> </w:t>
      </w:r>
      <w:r w:rsidRPr="00BB2BAB">
        <w:rPr>
          <w:rFonts w:ascii="Times New Roman" w:hAnsi="Times New Roman"/>
          <w:sz w:val="24"/>
          <w:szCs w:val="24"/>
        </w:rPr>
        <w:t xml:space="preserve">tomu oznamujícím orgánem vyzván. </w:t>
      </w:r>
    </w:p>
    <w:p w14:paraId="707F7F7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649948D"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49 </w:t>
      </w:r>
    </w:p>
    <w:p w14:paraId="2FD4D88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1383EE84"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Povinnosti týkající se činnosti oznámených subjektů </w:t>
      </w:r>
    </w:p>
    <w:p w14:paraId="47620343"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1623FBDB"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Oznámený subjekt provádí posuzování shody v</w:t>
      </w:r>
      <w:r w:rsidR="00F06DC5">
        <w:rPr>
          <w:rFonts w:ascii="Times New Roman" w:hAnsi="Times New Roman"/>
          <w:sz w:val="24"/>
          <w:szCs w:val="24"/>
        </w:rPr>
        <w:t> </w:t>
      </w:r>
      <w:r w:rsidRPr="00BB2BAB">
        <w:rPr>
          <w:rFonts w:ascii="Times New Roman" w:hAnsi="Times New Roman"/>
          <w:sz w:val="24"/>
          <w:szCs w:val="24"/>
        </w:rPr>
        <w:t>souladu s</w:t>
      </w:r>
      <w:r w:rsidR="00F06DC5">
        <w:rPr>
          <w:rFonts w:ascii="Times New Roman" w:hAnsi="Times New Roman"/>
          <w:sz w:val="24"/>
          <w:szCs w:val="24"/>
        </w:rPr>
        <w:t> </w:t>
      </w:r>
      <w:r w:rsidRPr="00BB2BAB">
        <w:rPr>
          <w:rFonts w:ascii="Times New Roman" w:hAnsi="Times New Roman"/>
          <w:sz w:val="24"/>
          <w:szCs w:val="24"/>
        </w:rPr>
        <w:t>postupy posuzování shody podle § 7. Při posuzování shody je oznámený subjekt povinen se řídit technickými předpisy a</w:t>
      </w:r>
      <w:r w:rsidR="00F06DC5">
        <w:rPr>
          <w:rFonts w:ascii="Times New Roman" w:hAnsi="Times New Roman"/>
          <w:sz w:val="24"/>
          <w:szCs w:val="24"/>
        </w:rPr>
        <w:t> </w:t>
      </w:r>
      <w:r w:rsidRPr="00BB2BAB">
        <w:rPr>
          <w:rFonts w:ascii="Times New Roman" w:hAnsi="Times New Roman"/>
          <w:sz w:val="24"/>
          <w:szCs w:val="24"/>
        </w:rPr>
        <w:t>provádět technická zjištění objektivně s</w:t>
      </w:r>
      <w:r w:rsidR="00F06DC5">
        <w:rPr>
          <w:rFonts w:ascii="Times New Roman" w:hAnsi="Times New Roman"/>
          <w:sz w:val="24"/>
          <w:szCs w:val="24"/>
        </w:rPr>
        <w:t> </w:t>
      </w:r>
      <w:r w:rsidRPr="00BB2BAB">
        <w:rPr>
          <w:rFonts w:ascii="Times New Roman" w:hAnsi="Times New Roman"/>
          <w:sz w:val="24"/>
          <w:szCs w:val="24"/>
        </w:rPr>
        <w:t>vynaložením odborné péče na úrovni poznatků vědy a</w:t>
      </w:r>
      <w:r w:rsidR="00F06DC5">
        <w:rPr>
          <w:rFonts w:ascii="Times New Roman" w:hAnsi="Times New Roman"/>
          <w:sz w:val="24"/>
          <w:szCs w:val="24"/>
        </w:rPr>
        <w:t> </w:t>
      </w:r>
      <w:r w:rsidRPr="00BB2BAB">
        <w:rPr>
          <w:rFonts w:ascii="Times New Roman" w:hAnsi="Times New Roman"/>
          <w:sz w:val="24"/>
          <w:szCs w:val="24"/>
        </w:rPr>
        <w:t>techniky známých v</w:t>
      </w:r>
      <w:r w:rsidR="00F06DC5">
        <w:rPr>
          <w:rFonts w:ascii="Times New Roman" w:hAnsi="Times New Roman"/>
          <w:sz w:val="24"/>
          <w:szCs w:val="24"/>
        </w:rPr>
        <w:t> </w:t>
      </w:r>
      <w:r w:rsidRPr="00BB2BAB">
        <w:rPr>
          <w:rFonts w:ascii="Times New Roman" w:hAnsi="Times New Roman"/>
          <w:sz w:val="24"/>
          <w:szCs w:val="24"/>
        </w:rPr>
        <w:t xml:space="preserve">době, kdy jsou prováděna. </w:t>
      </w:r>
    </w:p>
    <w:p w14:paraId="7D81C43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651730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Oznámený subjekt provádí posuzování shody tak, aby se zabránilo zbytečné zátěži hospodářských subjektů; při výkonu své činnosti zohledňuje rozsah a</w:t>
      </w:r>
      <w:r w:rsidR="00F06DC5">
        <w:rPr>
          <w:rFonts w:ascii="Times New Roman" w:hAnsi="Times New Roman"/>
          <w:sz w:val="24"/>
          <w:szCs w:val="24"/>
        </w:rPr>
        <w:t> </w:t>
      </w:r>
      <w:r w:rsidRPr="00BB2BAB">
        <w:rPr>
          <w:rFonts w:ascii="Times New Roman" w:hAnsi="Times New Roman"/>
          <w:sz w:val="24"/>
          <w:szCs w:val="24"/>
        </w:rPr>
        <w:t>strukturu podniku a</w:t>
      </w:r>
      <w:r w:rsidR="00F06DC5">
        <w:rPr>
          <w:rFonts w:ascii="Times New Roman" w:hAnsi="Times New Roman"/>
          <w:sz w:val="24"/>
          <w:szCs w:val="24"/>
        </w:rPr>
        <w:t> </w:t>
      </w:r>
      <w:r w:rsidRPr="00BB2BAB">
        <w:rPr>
          <w:rFonts w:ascii="Times New Roman" w:hAnsi="Times New Roman"/>
          <w:sz w:val="24"/>
          <w:szCs w:val="24"/>
        </w:rPr>
        <w:t>odvětví, v</w:t>
      </w:r>
      <w:r w:rsidR="00F06DC5">
        <w:rPr>
          <w:rFonts w:ascii="Times New Roman" w:hAnsi="Times New Roman"/>
          <w:sz w:val="24"/>
          <w:szCs w:val="24"/>
        </w:rPr>
        <w:t> </w:t>
      </w:r>
      <w:r w:rsidRPr="00BB2BAB">
        <w:rPr>
          <w:rFonts w:ascii="Times New Roman" w:hAnsi="Times New Roman"/>
          <w:sz w:val="24"/>
          <w:szCs w:val="24"/>
        </w:rPr>
        <w:t>němž působí, míru složitosti dané technologie výrobku a</w:t>
      </w:r>
      <w:r w:rsidR="00F06DC5">
        <w:rPr>
          <w:rFonts w:ascii="Times New Roman" w:hAnsi="Times New Roman"/>
          <w:sz w:val="24"/>
          <w:szCs w:val="24"/>
        </w:rPr>
        <w:t> </w:t>
      </w:r>
      <w:r w:rsidRPr="00BB2BAB">
        <w:rPr>
          <w:rFonts w:ascii="Times New Roman" w:hAnsi="Times New Roman"/>
          <w:sz w:val="24"/>
          <w:szCs w:val="24"/>
        </w:rPr>
        <w:t xml:space="preserve">hromadnou nebo sériovou povahu výrobního procesu. </w:t>
      </w:r>
    </w:p>
    <w:p w14:paraId="2DB5E57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631336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Oznámený subjekt, který provádí posuzování shody, přidělí pyrotechnickým výrobkům, které vyhověly posouzení shody, registrační čísla umožňující identifikovat tyto výrobky a</w:t>
      </w:r>
      <w:r w:rsidR="00F06DC5">
        <w:rPr>
          <w:rFonts w:ascii="Times New Roman" w:hAnsi="Times New Roman"/>
          <w:sz w:val="24"/>
          <w:szCs w:val="24"/>
        </w:rPr>
        <w:t> </w:t>
      </w:r>
      <w:r w:rsidRPr="00BB2BAB">
        <w:rPr>
          <w:rFonts w:ascii="Times New Roman" w:hAnsi="Times New Roman"/>
          <w:sz w:val="24"/>
          <w:szCs w:val="24"/>
        </w:rPr>
        <w:t>jejich výrobce a</w:t>
      </w:r>
      <w:r w:rsidR="00F06DC5">
        <w:rPr>
          <w:rFonts w:ascii="Times New Roman" w:hAnsi="Times New Roman"/>
          <w:sz w:val="24"/>
          <w:szCs w:val="24"/>
        </w:rPr>
        <w:t> </w:t>
      </w:r>
      <w:r w:rsidRPr="00BB2BAB">
        <w:rPr>
          <w:rFonts w:ascii="Times New Roman" w:hAnsi="Times New Roman"/>
          <w:sz w:val="24"/>
          <w:szCs w:val="24"/>
        </w:rPr>
        <w:t xml:space="preserve">vede rejstřík registračních čísel pyrotechnických výrobků, jimž udělil certifikát. </w:t>
      </w:r>
    </w:p>
    <w:p w14:paraId="188D546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0EBBB6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Oznámený subjekt provádí dohled u</w:t>
      </w:r>
      <w:r w:rsidR="00F06DC5">
        <w:rPr>
          <w:rFonts w:ascii="Times New Roman" w:hAnsi="Times New Roman"/>
          <w:sz w:val="24"/>
          <w:szCs w:val="24"/>
        </w:rPr>
        <w:t> </w:t>
      </w:r>
      <w:r w:rsidRPr="00BB2BAB">
        <w:rPr>
          <w:rFonts w:ascii="Times New Roman" w:hAnsi="Times New Roman"/>
          <w:sz w:val="24"/>
          <w:szCs w:val="24"/>
        </w:rPr>
        <w:t>výrobce, zda řádně plní povinnosti vyplývající z</w:t>
      </w:r>
      <w:r w:rsidR="00F06DC5">
        <w:rPr>
          <w:rFonts w:ascii="Times New Roman" w:hAnsi="Times New Roman"/>
          <w:sz w:val="24"/>
          <w:szCs w:val="24"/>
        </w:rPr>
        <w:t> </w:t>
      </w:r>
      <w:r w:rsidRPr="00BB2BAB">
        <w:rPr>
          <w:rFonts w:ascii="Times New Roman" w:hAnsi="Times New Roman"/>
          <w:sz w:val="24"/>
          <w:szCs w:val="24"/>
        </w:rPr>
        <w:t xml:space="preserve">příslušného postupu posuzování shody. </w:t>
      </w:r>
    </w:p>
    <w:p w14:paraId="6E820D6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E49FDB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(5) Pokud oznámený subjekt zjistí, že výrobce nesplnil základní bezpečnostní požadavky stanovené v</w:t>
      </w:r>
      <w:r w:rsidR="00F06DC5">
        <w:rPr>
          <w:rFonts w:ascii="Times New Roman" w:hAnsi="Times New Roman"/>
          <w:sz w:val="24"/>
          <w:szCs w:val="24"/>
        </w:rPr>
        <w:t> </w:t>
      </w:r>
      <w:r w:rsidRPr="00BB2BAB">
        <w:rPr>
          <w:rFonts w:ascii="Times New Roman" w:hAnsi="Times New Roman"/>
          <w:sz w:val="24"/>
          <w:szCs w:val="24"/>
        </w:rPr>
        <w:t>příloze č. 2 k</w:t>
      </w:r>
      <w:r w:rsidR="00F06DC5">
        <w:rPr>
          <w:rFonts w:ascii="Times New Roman" w:hAnsi="Times New Roman"/>
          <w:sz w:val="24"/>
          <w:szCs w:val="24"/>
        </w:rPr>
        <w:t> </w:t>
      </w:r>
      <w:r w:rsidRPr="00BB2BAB">
        <w:rPr>
          <w:rFonts w:ascii="Times New Roman" w:hAnsi="Times New Roman"/>
          <w:sz w:val="24"/>
          <w:szCs w:val="24"/>
        </w:rPr>
        <w:t>tomuto zákonu nebo v</w:t>
      </w:r>
      <w:r w:rsidR="00F06DC5">
        <w:rPr>
          <w:rFonts w:ascii="Times New Roman" w:hAnsi="Times New Roman"/>
          <w:sz w:val="24"/>
          <w:szCs w:val="24"/>
        </w:rPr>
        <w:t> </w:t>
      </w:r>
      <w:r w:rsidRPr="00BB2BAB">
        <w:rPr>
          <w:rFonts w:ascii="Times New Roman" w:hAnsi="Times New Roman"/>
          <w:sz w:val="24"/>
          <w:szCs w:val="24"/>
        </w:rPr>
        <w:t>odpo</w:t>
      </w:r>
      <w:r w:rsidRPr="00BB2BAB">
        <w:rPr>
          <w:rFonts w:ascii="Times New Roman" w:hAnsi="Times New Roman"/>
          <w:sz w:val="24"/>
          <w:szCs w:val="24"/>
        </w:rPr>
        <w:lastRenderedPageBreak/>
        <w:t>vídajících harmonizovaných normách nebo technických specifikacích, vyzve výrobce, aby přijal nápravná opatření, a</w:t>
      </w:r>
      <w:r w:rsidR="00F06DC5">
        <w:rPr>
          <w:rFonts w:ascii="Times New Roman" w:hAnsi="Times New Roman"/>
          <w:sz w:val="24"/>
          <w:szCs w:val="24"/>
        </w:rPr>
        <w:t> </w:t>
      </w:r>
      <w:r w:rsidRPr="00BB2BAB">
        <w:rPr>
          <w:rFonts w:ascii="Times New Roman" w:hAnsi="Times New Roman"/>
          <w:sz w:val="24"/>
          <w:szCs w:val="24"/>
        </w:rPr>
        <w:t xml:space="preserve">nevydá certifikát. </w:t>
      </w:r>
    </w:p>
    <w:p w14:paraId="4797493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1E1C1B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(6) Pokud v</w:t>
      </w:r>
      <w:r w:rsidR="00F06DC5">
        <w:rPr>
          <w:rFonts w:ascii="Times New Roman" w:hAnsi="Times New Roman"/>
          <w:sz w:val="24"/>
          <w:szCs w:val="24"/>
        </w:rPr>
        <w:t> </w:t>
      </w:r>
      <w:r w:rsidRPr="00BB2BAB">
        <w:rPr>
          <w:rFonts w:ascii="Times New Roman" w:hAnsi="Times New Roman"/>
          <w:sz w:val="24"/>
          <w:szCs w:val="24"/>
        </w:rPr>
        <w:t>průběhu dohledu po vydání certifikátu oznámený subjekt zjistí, že pyrotechnický výrobek již nesplňuje požadavky, vyzve neprodleně výrobce, aby přijal nápravná opatření, a</w:t>
      </w:r>
      <w:r w:rsidR="00F06DC5">
        <w:rPr>
          <w:rFonts w:ascii="Times New Roman" w:hAnsi="Times New Roman"/>
          <w:sz w:val="24"/>
          <w:szCs w:val="24"/>
        </w:rPr>
        <w:t> </w:t>
      </w:r>
      <w:r w:rsidRPr="00BB2BAB">
        <w:rPr>
          <w:rFonts w:ascii="Times New Roman" w:hAnsi="Times New Roman"/>
          <w:sz w:val="24"/>
          <w:szCs w:val="24"/>
        </w:rPr>
        <w:t xml:space="preserve">v případě nutnosti může platnost certifikátu pozastavit. </w:t>
      </w:r>
    </w:p>
    <w:p w14:paraId="1CD15C6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6D39E5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(7) Pokud výrobce nepřijme nápravná opatření nebo pokud tato opatření nemají požadovaný účinek, oznámený subjekt platnost příslušných certifikátu pozastaví. </w:t>
      </w:r>
    </w:p>
    <w:p w14:paraId="1F6F045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105698D"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50 </w:t>
      </w:r>
    </w:p>
    <w:p w14:paraId="47AEFCB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1F211488"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Zrušení a</w:t>
      </w:r>
      <w:r w:rsidR="00F06DC5">
        <w:rPr>
          <w:rFonts w:ascii="Times New Roman" w:hAnsi="Times New Roman"/>
          <w:b/>
          <w:bCs/>
          <w:sz w:val="24"/>
          <w:szCs w:val="24"/>
        </w:rPr>
        <w:t> </w:t>
      </w:r>
      <w:r w:rsidRPr="00BB2BAB">
        <w:rPr>
          <w:rFonts w:ascii="Times New Roman" w:hAnsi="Times New Roman"/>
          <w:b/>
          <w:bCs/>
          <w:sz w:val="24"/>
          <w:szCs w:val="24"/>
        </w:rPr>
        <w:t xml:space="preserve">změna platnosti vydaného certifikátu </w:t>
      </w:r>
    </w:p>
    <w:p w14:paraId="531D5882"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27D9486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(1) Oznámený subjekt je oprávněn zrušit nebo změnit jím vydaný certifikát, pokud se prokáže, že se podstatně změnily okolnosti, za kterých byl vydán, zejména pokud se zjistí, že výrobek nesplňuje požadavky podle tohoto zákona. </w:t>
      </w:r>
    </w:p>
    <w:p w14:paraId="55BC1ED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CF8F700"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Oznámený subjekt je povinen poskytovat kopie certifikátů včetně souvisejících dokladů a</w:t>
      </w:r>
      <w:r w:rsidR="00F06DC5">
        <w:rPr>
          <w:rFonts w:ascii="Times New Roman" w:hAnsi="Times New Roman"/>
          <w:sz w:val="24"/>
          <w:szCs w:val="24"/>
        </w:rPr>
        <w:t> </w:t>
      </w:r>
      <w:r w:rsidRPr="00BB2BAB">
        <w:rPr>
          <w:rFonts w:ascii="Times New Roman" w:hAnsi="Times New Roman"/>
          <w:sz w:val="24"/>
          <w:szCs w:val="24"/>
        </w:rPr>
        <w:t>informace o</w:t>
      </w:r>
      <w:r w:rsidR="00F06DC5">
        <w:rPr>
          <w:rFonts w:ascii="Times New Roman" w:hAnsi="Times New Roman"/>
          <w:sz w:val="24"/>
          <w:szCs w:val="24"/>
        </w:rPr>
        <w:t> </w:t>
      </w:r>
      <w:r w:rsidRPr="00BB2BAB">
        <w:rPr>
          <w:rFonts w:ascii="Times New Roman" w:hAnsi="Times New Roman"/>
          <w:sz w:val="24"/>
          <w:szCs w:val="24"/>
        </w:rPr>
        <w:t>vydání, odmítnutí, změně nebo zrušení certifikátů příslušnému kontrolnímu orgánu nebo oznámeným subjektům v</w:t>
      </w:r>
      <w:r w:rsidR="00F06DC5">
        <w:rPr>
          <w:rFonts w:ascii="Times New Roman" w:hAnsi="Times New Roman"/>
          <w:sz w:val="24"/>
          <w:szCs w:val="24"/>
        </w:rPr>
        <w:t> </w:t>
      </w:r>
      <w:r w:rsidRPr="00BB2BAB">
        <w:rPr>
          <w:rFonts w:ascii="Times New Roman" w:hAnsi="Times New Roman"/>
          <w:sz w:val="24"/>
          <w:szCs w:val="24"/>
        </w:rPr>
        <w:t xml:space="preserve">Unii. </w:t>
      </w:r>
    </w:p>
    <w:p w14:paraId="6628985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E69E7B3"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HLAVA XI </w:t>
      </w:r>
    </w:p>
    <w:p w14:paraId="7FEA958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6577D554"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STÁTNÍ SPRÁVA </w:t>
      </w:r>
    </w:p>
    <w:p w14:paraId="413FDDA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4A26CC85" w14:textId="77777777" w:rsidR="00432556" w:rsidRPr="00BB2BAB" w:rsidRDefault="00432556" w:rsidP="00FB1130">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51 </w:t>
      </w:r>
    </w:p>
    <w:p w14:paraId="4D80F264" w14:textId="77777777" w:rsidR="00FB1130" w:rsidRPr="00BB2BAB" w:rsidRDefault="00FB1130" w:rsidP="00FB1130">
      <w:pPr>
        <w:widowControl w:val="0"/>
        <w:autoSpaceDE w:val="0"/>
        <w:autoSpaceDN w:val="0"/>
        <w:adjustRightInd w:val="0"/>
        <w:spacing w:after="0" w:line="240" w:lineRule="auto"/>
        <w:jc w:val="center"/>
        <w:rPr>
          <w:rFonts w:ascii="Times New Roman" w:hAnsi="Times New Roman"/>
          <w:sz w:val="24"/>
          <w:szCs w:val="24"/>
        </w:rPr>
      </w:pPr>
    </w:p>
    <w:p w14:paraId="66DFCBA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Státní správu podle tohoto zákona vykonávají</w:t>
      </w:r>
      <w:r w:rsidR="00C03932" w:rsidRPr="00BF007C">
        <w:rPr>
          <w:rFonts w:ascii="Times New Roman" w:hAnsi="Times New Roman"/>
          <w:b/>
          <w:sz w:val="24"/>
          <w:szCs w:val="24"/>
        </w:rPr>
        <w:t xml:space="preserve"> ministerstvo,</w:t>
      </w:r>
      <w:r w:rsidRPr="00BF007C">
        <w:rPr>
          <w:rFonts w:ascii="Times New Roman" w:hAnsi="Times New Roman"/>
          <w:b/>
          <w:sz w:val="24"/>
          <w:szCs w:val="24"/>
        </w:rPr>
        <w:t xml:space="preserve"> </w:t>
      </w:r>
      <w:r w:rsidRPr="00BB2BAB">
        <w:rPr>
          <w:rFonts w:ascii="Times New Roman" w:hAnsi="Times New Roman"/>
          <w:sz w:val="24"/>
          <w:szCs w:val="24"/>
        </w:rPr>
        <w:t>Úřad, Český báňský úřad, obvodní báňské úřady, Česká obchodní inspekce a</w:t>
      </w:r>
      <w:r w:rsidR="00F06DC5">
        <w:rPr>
          <w:rFonts w:ascii="Times New Roman" w:hAnsi="Times New Roman"/>
          <w:sz w:val="24"/>
          <w:szCs w:val="24"/>
        </w:rPr>
        <w:t> </w:t>
      </w:r>
      <w:r w:rsidRPr="00BB2BAB">
        <w:rPr>
          <w:rFonts w:ascii="Times New Roman" w:hAnsi="Times New Roman"/>
          <w:sz w:val="24"/>
          <w:szCs w:val="24"/>
        </w:rPr>
        <w:t xml:space="preserve">oznamující orgán. </w:t>
      </w:r>
    </w:p>
    <w:p w14:paraId="3293CF82" w14:textId="77777777" w:rsidR="00FB1130" w:rsidRPr="00BB2BAB" w:rsidRDefault="00FB1130">
      <w:pPr>
        <w:widowControl w:val="0"/>
        <w:autoSpaceDE w:val="0"/>
        <w:autoSpaceDN w:val="0"/>
        <w:adjustRightInd w:val="0"/>
        <w:spacing w:after="0" w:line="240" w:lineRule="auto"/>
        <w:jc w:val="both"/>
        <w:rPr>
          <w:rFonts w:ascii="Times New Roman" w:hAnsi="Times New Roman"/>
          <w:sz w:val="24"/>
          <w:szCs w:val="24"/>
        </w:rPr>
      </w:pPr>
    </w:p>
    <w:p w14:paraId="6F552950" w14:textId="77777777" w:rsidR="00FB1130" w:rsidRPr="00BB2BAB" w:rsidRDefault="00FB1130">
      <w:pPr>
        <w:widowControl w:val="0"/>
        <w:autoSpaceDE w:val="0"/>
        <w:autoSpaceDN w:val="0"/>
        <w:adjustRightInd w:val="0"/>
        <w:spacing w:after="0" w:line="240" w:lineRule="auto"/>
        <w:jc w:val="both"/>
        <w:rPr>
          <w:rFonts w:ascii="Times New Roman" w:hAnsi="Times New Roman"/>
          <w:sz w:val="24"/>
          <w:szCs w:val="24"/>
        </w:rPr>
      </w:pPr>
    </w:p>
    <w:p w14:paraId="311EDF9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873A11C"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52 </w:t>
      </w:r>
    </w:p>
    <w:p w14:paraId="56F8641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1223E986"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Úřad</w:t>
      </w:r>
    </w:p>
    <w:p w14:paraId="06C26B23"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p>
    <w:p w14:paraId="6B94CCB1"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w:t>
      </w:r>
    </w:p>
    <w:p w14:paraId="467D9E3B"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(1) Úřad </w:t>
      </w:r>
    </w:p>
    <w:p w14:paraId="5C2C280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5098D2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zabezpečuje účast na mezinárodní spolupráci v</w:t>
      </w:r>
      <w:r w:rsidR="00F06DC5">
        <w:rPr>
          <w:rFonts w:ascii="Times New Roman" w:hAnsi="Times New Roman"/>
          <w:sz w:val="24"/>
          <w:szCs w:val="24"/>
        </w:rPr>
        <w:t> </w:t>
      </w:r>
      <w:r w:rsidRPr="00BB2BAB">
        <w:rPr>
          <w:rFonts w:ascii="Times New Roman" w:hAnsi="Times New Roman"/>
          <w:sz w:val="24"/>
          <w:szCs w:val="24"/>
        </w:rPr>
        <w:t xml:space="preserve">oblasti pyrotechnických výrobků, </w:t>
      </w:r>
    </w:p>
    <w:p w14:paraId="7A78285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lastRenderedPageBreak/>
        <w:t xml:space="preserve"> </w:t>
      </w:r>
    </w:p>
    <w:p w14:paraId="6EB08D62"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b) rozhoduje o</w:t>
      </w:r>
      <w:r w:rsidR="00F06DC5">
        <w:rPr>
          <w:rFonts w:ascii="Times New Roman" w:hAnsi="Times New Roman"/>
          <w:strike/>
          <w:sz w:val="24"/>
          <w:szCs w:val="24"/>
        </w:rPr>
        <w:t> </w:t>
      </w:r>
      <w:r w:rsidRPr="00BB2BAB">
        <w:rPr>
          <w:rFonts w:ascii="Times New Roman" w:hAnsi="Times New Roman"/>
          <w:strike/>
          <w:sz w:val="24"/>
          <w:szCs w:val="24"/>
        </w:rPr>
        <w:t>zákazu dalšího nakládání s</w:t>
      </w:r>
      <w:r w:rsidR="00F06DC5">
        <w:rPr>
          <w:rFonts w:ascii="Times New Roman" w:hAnsi="Times New Roman"/>
          <w:strike/>
          <w:sz w:val="24"/>
          <w:szCs w:val="24"/>
        </w:rPr>
        <w:t> </w:t>
      </w:r>
      <w:r w:rsidRPr="00BB2BAB">
        <w:rPr>
          <w:rFonts w:ascii="Times New Roman" w:hAnsi="Times New Roman"/>
          <w:strike/>
          <w:sz w:val="24"/>
          <w:szCs w:val="24"/>
        </w:rPr>
        <w:t>pyrotechnickými výrobky, jestliže nesplňují podmínky uvedení na trh podle tohoto zákona, podle kterých bylo provedeno posouzení shody, a</w:t>
      </w:r>
      <w:r w:rsidR="00F06DC5">
        <w:rPr>
          <w:rFonts w:ascii="Times New Roman" w:hAnsi="Times New Roman"/>
          <w:strike/>
          <w:sz w:val="24"/>
          <w:szCs w:val="24"/>
        </w:rPr>
        <w:t> </w:t>
      </w:r>
      <w:r w:rsidRPr="00BB2BAB">
        <w:rPr>
          <w:rFonts w:ascii="Times New Roman" w:hAnsi="Times New Roman"/>
          <w:strike/>
          <w:sz w:val="24"/>
          <w:szCs w:val="24"/>
        </w:rPr>
        <w:t xml:space="preserve">bezprostředně ohrožují bezpečnost, </w:t>
      </w:r>
    </w:p>
    <w:p w14:paraId="062CEB81" w14:textId="77777777"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r w:rsidRPr="00BB2BAB">
        <w:rPr>
          <w:rFonts w:ascii="Times New Roman" w:hAnsi="Times New Roman"/>
          <w:strike/>
          <w:sz w:val="24"/>
          <w:szCs w:val="24"/>
        </w:rPr>
        <w:t xml:space="preserve"> </w:t>
      </w:r>
    </w:p>
    <w:p w14:paraId="045373EE"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rozhoduje o</w:t>
      </w:r>
      <w:r w:rsidR="00F06DC5">
        <w:rPr>
          <w:rFonts w:ascii="Times New Roman" w:hAnsi="Times New Roman"/>
          <w:strike/>
          <w:sz w:val="24"/>
          <w:szCs w:val="24"/>
        </w:rPr>
        <w:t> </w:t>
      </w:r>
      <w:r w:rsidRPr="00BB2BAB">
        <w:rPr>
          <w:rFonts w:ascii="Times New Roman" w:hAnsi="Times New Roman"/>
          <w:strike/>
          <w:sz w:val="24"/>
          <w:szCs w:val="24"/>
        </w:rPr>
        <w:t>stažení pyrotechnických výrobků z</w:t>
      </w:r>
      <w:r w:rsidR="00F06DC5">
        <w:rPr>
          <w:rFonts w:ascii="Times New Roman" w:hAnsi="Times New Roman"/>
          <w:strike/>
          <w:sz w:val="24"/>
          <w:szCs w:val="24"/>
        </w:rPr>
        <w:t> </w:t>
      </w:r>
      <w:r w:rsidRPr="00BB2BAB">
        <w:rPr>
          <w:rFonts w:ascii="Times New Roman" w:hAnsi="Times New Roman"/>
          <w:strike/>
          <w:sz w:val="24"/>
          <w:szCs w:val="24"/>
        </w:rPr>
        <w:t>trhu z</w:t>
      </w:r>
      <w:r w:rsidR="00F06DC5">
        <w:rPr>
          <w:rFonts w:ascii="Times New Roman" w:hAnsi="Times New Roman"/>
          <w:strike/>
          <w:sz w:val="24"/>
          <w:szCs w:val="24"/>
        </w:rPr>
        <w:t> </w:t>
      </w:r>
      <w:r w:rsidRPr="00BB2BAB">
        <w:rPr>
          <w:rFonts w:ascii="Times New Roman" w:hAnsi="Times New Roman"/>
          <w:strike/>
          <w:sz w:val="24"/>
          <w:szCs w:val="24"/>
        </w:rPr>
        <w:t xml:space="preserve">důvodu technické vady, pokud zjistí prokazatelné ohrožení zdraví nebo bezpečnosti jejich uživatelů, </w:t>
      </w:r>
    </w:p>
    <w:p w14:paraId="1093308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9BA68D0"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trike/>
          <w:sz w:val="24"/>
          <w:szCs w:val="24"/>
        </w:rPr>
        <w:t>d</w:t>
      </w:r>
      <w:r w:rsidR="003E2345" w:rsidRPr="00BB2BAB">
        <w:rPr>
          <w:rFonts w:ascii="Times New Roman" w:hAnsi="Times New Roman"/>
          <w:sz w:val="24"/>
          <w:szCs w:val="24"/>
        </w:rPr>
        <w:t xml:space="preserve"> </w:t>
      </w:r>
      <w:r w:rsidR="007013C2" w:rsidRPr="00BB2BAB">
        <w:rPr>
          <w:rFonts w:ascii="Times New Roman" w:hAnsi="Times New Roman"/>
          <w:b/>
          <w:sz w:val="24"/>
          <w:szCs w:val="24"/>
        </w:rPr>
        <w:t>b</w:t>
      </w:r>
      <w:r w:rsidRPr="00BB2BAB">
        <w:rPr>
          <w:rFonts w:ascii="Times New Roman" w:hAnsi="Times New Roman"/>
          <w:sz w:val="24"/>
          <w:szCs w:val="24"/>
        </w:rPr>
        <w:t>) provádí</w:t>
      </w:r>
      <w:r w:rsidRPr="00BB2BAB">
        <w:rPr>
          <w:rFonts w:ascii="Times New Roman" w:hAnsi="Times New Roman"/>
          <w:strike/>
          <w:sz w:val="24"/>
          <w:szCs w:val="24"/>
        </w:rPr>
        <w:t xml:space="preserve"> další</w:t>
      </w:r>
      <w:r w:rsidRPr="00BB2BAB">
        <w:rPr>
          <w:rFonts w:ascii="Times New Roman" w:hAnsi="Times New Roman"/>
          <w:sz w:val="24"/>
          <w:szCs w:val="24"/>
        </w:rPr>
        <w:t xml:space="preserve"> odborné činnosti související s</w:t>
      </w:r>
      <w:r w:rsidR="00F06DC5">
        <w:rPr>
          <w:rFonts w:ascii="Times New Roman" w:hAnsi="Times New Roman"/>
          <w:sz w:val="24"/>
          <w:szCs w:val="24"/>
        </w:rPr>
        <w:t> </w:t>
      </w:r>
      <w:r w:rsidRPr="00BB2BAB">
        <w:rPr>
          <w:rFonts w:ascii="Times New Roman" w:hAnsi="Times New Roman"/>
          <w:sz w:val="24"/>
          <w:szCs w:val="24"/>
        </w:rPr>
        <w:t>pyrotechnickými výrobky a</w:t>
      </w:r>
      <w:r w:rsidR="00F06DC5">
        <w:rPr>
          <w:rFonts w:ascii="Times New Roman" w:hAnsi="Times New Roman"/>
          <w:sz w:val="24"/>
          <w:szCs w:val="24"/>
        </w:rPr>
        <w:t> </w:t>
      </w:r>
      <w:r w:rsidRPr="00BB2BAB">
        <w:rPr>
          <w:rFonts w:ascii="Times New Roman" w:hAnsi="Times New Roman"/>
          <w:sz w:val="24"/>
          <w:szCs w:val="24"/>
        </w:rPr>
        <w:t>pomůckami pro jejich používání a</w:t>
      </w:r>
      <w:r w:rsidR="00F06DC5">
        <w:rPr>
          <w:rFonts w:ascii="Times New Roman" w:hAnsi="Times New Roman"/>
          <w:sz w:val="24"/>
          <w:szCs w:val="24"/>
        </w:rPr>
        <w:t> </w:t>
      </w:r>
      <w:r w:rsidRPr="00BB2BAB">
        <w:rPr>
          <w:rFonts w:ascii="Times New Roman" w:hAnsi="Times New Roman"/>
          <w:sz w:val="24"/>
          <w:szCs w:val="24"/>
        </w:rPr>
        <w:t>vydává o</w:t>
      </w:r>
      <w:r w:rsidR="00F06DC5">
        <w:rPr>
          <w:rFonts w:ascii="Times New Roman" w:hAnsi="Times New Roman"/>
          <w:sz w:val="24"/>
          <w:szCs w:val="24"/>
        </w:rPr>
        <w:t> </w:t>
      </w:r>
      <w:r w:rsidRPr="00BB2BAB">
        <w:rPr>
          <w:rFonts w:ascii="Times New Roman" w:hAnsi="Times New Roman"/>
          <w:sz w:val="24"/>
          <w:szCs w:val="24"/>
        </w:rPr>
        <w:t xml:space="preserve">tom nálezy, </w:t>
      </w:r>
    </w:p>
    <w:p w14:paraId="7F53DA5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EED03B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trike/>
          <w:sz w:val="24"/>
          <w:szCs w:val="24"/>
        </w:rPr>
        <w:t>e</w:t>
      </w:r>
      <w:r w:rsidR="003E2345" w:rsidRPr="00BB2BAB">
        <w:rPr>
          <w:rFonts w:ascii="Times New Roman" w:hAnsi="Times New Roman"/>
          <w:sz w:val="24"/>
          <w:szCs w:val="24"/>
        </w:rPr>
        <w:t xml:space="preserve"> </w:t>
      </w:r>
      <w:r w:rsidR="007013C2" w:rsidRPr="00BB2BAB">
        <w:rPr>
          <w:rFonts w:ascii="Times New Roman" w:hAnsi="Times New Roman"/>
          <w:b/>
          <w:sz w:val="24"/>
          <w:szCs w:val="24"/>
        </w:rPr>
        <w:t>c</w:t>
      </w:r>
      <w:r w:rsidRPr="00BB2BAB">
        <w:rPr>
          <w:rFonts w:ascii="Times New Roman" w:hAnsi="Times New Roman"/>
          <w:sz w:val="24"/>
          <w:szCs w:val="24"/>
        </w:rPr>
        <w:t>) provádí nebo zajišťuje školení pro získání osvědčení o</w:t>
      </w:r>
      <w:r w:rsidR="00F06DC5">
        <w:rPr>
          <w:rFonts w:ascii="Times New Roman" w:hAnsi="Times New Roman"/>
          <w:sz w:val="24"/>
          <w:szCs w:val="24"/>
        </w:rPr>
        <w:t> </w:t>
      </w:r>
      <w:r w:rsidRPr="00BB2BAB">
        <w:rPr>
          <w:rFonts w:ascii="Times New Roman" w:hAnsi="Times New Roman"/>
          <w:sz w:val="24"/>
          <w:szCs w:val="24"/>
        </w:rPr>
        <w:t>odborné způsobilosti a</w:t>
      </w:r>
      <w:r w:rsidR="00F06DC5">
        <w:rPr>
          <w:rFonts w:ascii="Times New Roman" w:hAnsi="Times New Roman"/>
          <w:sz w:val="24"/>
          <w:szCs w:val="24"/>
        </w:rPr>
        <w:t> </w:t>
      </w:r>
      <w:r w:rsidRPr="00BB2BAB">
        <w:rPr>
          <w:rFonts w:ascii="Times New Roman" w:hAnsi="Times New Roman"/>
          <w:sz w:val="24"/>
          <w:szCs w:val="24"/>
        </w:rPr>
        <w:t>schvaluje učební texty a</w:t>
      </w:r>
      <w:r w:rsidR="00F06DC5">
        <w:rPr>
          <w:rFonts w:ascii="Times New Roman" w:hAnsi="Times New Roman"/>
          <w:sz w:val="24"/>
          <w:szCs w:val="24"/>
        </w:rPr>
        <w:t> </w:t>
      </w:r>
      <w:r w:rsidRPr="00BB2BAB">
        <w:rPr>
          <w:rFonts w:ascii="Times New Roman" w:hAnsi="Times New Roman"/>
          <w:sz w:val="24"/>
          <w:szCs w:val="24"/>
        </w:rPr>
        <w:t>spolupracuje s</w:t>
      </w:r>
      <w:r w:rsidR="00F06DC5">
        <w:rPr>
          <w:rFonts w:ascii="Times New Roman" w:hAnsi="Times New Roman"/>
          <w:sz w:val="24"/>
          <w:szCs w:val="24"/>
        </w:rPr>
        <w:t> </w:t>
      </w:r>
      <w:r w:rsidRPr="00BB2BAB">
        <w:rPr>
          <w:rFonts w:ascii="Times New Roman" w:hAnsi="Times New Roman"/>
          <w:sz w:val="24"/>
          <w:szCs w:val="24"/>
        </w:rPr>
        <w:t>orgány státní báňské správy v</w:t>
      </w:r>
      <w:r w:rsidR="00F06DC5">
        <w:rPr>
          <w:rFonts w:ascii="Times New Roman" w:hAnsi="Times New Roman"/>
          <w:sz w:val="24"/>
          <w:szCs w:val="24"/>
        </w:rPr>
        <w:t> </w:t>
      </w:r>
      <w:r w:rsidRPr="00BB2BAB">
        <w:rPr>
          <w:rFonts w:ascii="Times New Roman" w:hAnsi="Times New Roman"/>
          <w:sz w:val="24"/>
          <w:szCs w:val="24"/>
        </w:rPr>
        <w:t xml:space="preserve">oblasti pyrotechnických výrobků, </w:t>
      </w:r>
    </w:p>
    <w:p w14:paraId="75B46CE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5C2C990"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trike/>
          <w:sz w:val="24"/>
          <w:szCs w:val="24"/>
        </w:rPr>
        <w:t>f</w:t>
      </w:r>
      <w:r w:rsidR="003E2345" w:rsidRPr="00BB2BAB">
        <w:rPr>
          <w:rFonts w:ascii="Times New Roman" w:hAnsi="Times New Roman"/>
          <w:sz w:val="24"/>
          <w:szCs w:val="24"/>
        </w:rPr>
        <w:t xml:space="preserve"> </w:t>
      </w:r>
      <w:r w:rsidR="007013C2" w:rsidRPr="00BB2BAB">
        <w:rPr>
          <w:rFonts w:ascii="Times New Roman" w:hAnsi="Times New Roman"/>
          <w:b/>
          <w:sz w:val="24"/>
          <w:szCs w:val="24"/>
        </w:rPr>
        <w:t>d</w:t>
      </w:r>
      <w:r w:rsidRPr="00BB2BAB">
        <w:rPr>
          <w:rFonts w:ascii="Times New Roman" w:hAnsi="Times New Roman"/>
          <w:sz w:val="24"/>
          <w:szCs w:val="24"/>
        </w:rPr>
        <w:t xml:space="preserve">) zajišťuje dovoz materiálů pro odbornou činnost, </w:t>
      </w:r>
    </w:p>
    <w:p w14:paraId="3CBB65A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C38081D"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trike/>
          <w:sz w:val="24"/>
          <w:szCs w:val="24"/>
        </w:rPr>
        <w:t>g</w:t>
      </w:r>
      <w:r w:rsidR="003E2345" w:rsidRPr="00BB2BAB">
        <w:rPr>
          <w:rFonts w:ascii="Times New Roman" w:hAnsi="Times New Roman"/>
          <w:sz w:val="24"/>
          <w:szCs w:val="24"/>
        </w:rPr>
        <w:t xml:space="preserve"> </w:t>
      </w:r>
      <w:r w:rsidR="007013C2" w:rsidRPr="00BB2BAB">
        <w:rPr>
          <w:rFonts w:ascii="Times New Roman" w:hAnsi="Times New Roman"/>
          <w:b/>
          <w:sz w:val="24"/>
          <w:szCs w:val="24"/>
        </w:rPr>
        <w:t>e</w:t>
      </w:r>
      <w:r w:rsidRPr="00BB2BAB">
        <w:rPr>
          <w:rFonts w:ascii="Times New Roman" w:hAnsi="Times New Roman"/>
          <w:sz w:val="24"/>
          <w:szCs w:val="24"/>
        </w:rPr>
        <w:t>) spolupracuje v</w:t>
      </w:r>
      <w:r w:rsidR="00F06DC5">
        <w:rPr>
          <w:rFonts w:ascii="Times New Roman" w:hAnsi="Times New Roman"/>
          <w:sz w:val="24"/>
          <w:szCs w:val="24"/>
        </w:rPr>
        <w:t> </w:t>
      </w:r>
      <w:r w:rsidRPr="00BB2BAB">
        <w:rPr>
          <w:rFonts w:ascii="Times New Roman" w:hAnsi="Times New Roman"/>
          <w:sz w:val="24"/>
          <w:szCs w:val="24"/>
        </w:rPr>
        <w:t>oblasti pyrotechnických výrobků s</w:t>
      </w:r>
      <w:r w:rsidR="00F06DC5">
        <w:rPr>
          <w:rFonts w:ascii="Times New Roman" w:hAnsi="Times New Roman"/>
          <w:sz w:val="24"/>
          <w:szCs w:val="24"/>
        </w:rPr>
        <w:t> </w:t>
      </w:r>
      <w:r w:rsidRPr="00BB2BAB">
        <w:rPr>
          <w:rFonts w:ascii="Times New Roman" w:hAnsi="Times New Roman"/>
          <w:sz w:val="24"/>
          <w:szCs w:val="24"/>
        </w:rPr>
        <w:t>obdobnými zahraničními úřady a</w:t>
      </w:r>
      <w:r w:rsidR="00F06DC5">
        <w:rPr>
          <w:rFonts w:ascii="Times New Roman" w:hAnsi="Times New Roman"/>
          <w:sz w:val="24"/>
          <w:szCs w:val="24"/>
        </w:rPr>
        <w:t> </w:t>
      </w:r>
      <w:r w:rsidRPr="00BB2BAB">
        <w:rPr>
          <w:rFonts w:ascii="Times New Roman" w:hAnsi="Times New Roman"/>
          <w:sz w:val="24"/>
          <w:szCs w:val="24"/>
        </w:rPr>
        <w:t xml:space="preserve">zkušebnami, </w:t>
      </w:r>
    </w:p>
    <w:p w14:paraId="0C9C4D2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3498EF0"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trike/>
          <w:sz w:val="24"/>
          <w:szCs w:val="24"/>
        </w:rPr>
        <w:t>h</w:t>
      </w:r>
      <w:r w:rsidR="003E2345" w:rsidRPr="00BB2BAB">
        <w:rPr>
          <w:rFonts w:ascii="Times New Roman" w:hAnsi="Times New Roman"/>
          <w:sz w:val="24"/>
          <w:szCs w:val="24"/>
        </w:rPr>
        <w:t xml:space="preserve"> </w:t>
      </w:r>
      <w:r w:rsidR="007013C2" w:rsidRPr="00BB2BAB">
        <w:rPr>
          <w:rFonts w:ascii="Times New Roman" w:hAnsi="Times New Roman"/>
          <w:b/>
          <w:sz w:val="24"/>
          <w:szCs w:val="24"/>
        </w:rPr>
        <w:t>f</w:t>
      </w:r>
      <w:r w:rsidRPr="00BB2BAB">
        <w:rPr>
          <w:rFonts w:ascii="Times New Roman" w:hAnsi="Times New Roman"/>
          <w:sz w:val="24"/>
          <w:szCs w:val="24"/>
        </w:rPr>
        <w:t>) organizuje, koordinuje a</w:t>
      </w:r>
      <w:r w:rsidR="00F06DC5">
        <w:rPr>
          <w:rFonts w:ascii="Times New Roman" w:hAnsi="Times New Roman"/>
          <w:sz w:val="24"/>
          <w:szCs w:val="24"/>
        </w:rPr>
        <w:t> </w:t>
      </w:r>
      <w:r w:rsidRPr="00BB2BAB">
        <w:rPr>
          <w:rFonts w:ascii="Times New Roman" w:hAnsi="Times New Roman"/>
          <w:sz w:val="24"/>
          <w:szCs w:val="24"/>
        </w:rPr>
        <w:t>provádí vědeckovýzkumnou činnost a</w:t>
      </w:r>
      <w:r w:rsidR="00F06DC5">
        <w:rPr>
          <w:rFonts w:ascii="Times New Roman" w:hAnsi="Times New Roman"/>
          <w:sz w:val="24"/>
          <w:szCs w:val="24"/>
        </w:rPr>
        <w:t> </w:t>
      </w:r>
      <w:r w:rsidRPr="00BB2BAB">
        <w:rPr>
          <w:rFonts w:ascii="Times New Roman" w:hAnsi="Times New Roman"/>
          <w:sz w:val="24"/>
          <w:szCs w:val="24"/>
        </w:rPr>
        <w:t>zabezpečuje systém vědeckotechnických informací, zejména zpracování odborné literatury, rešerší, tematických přehledů a</w:t>
      </w:r>
      <w:r w:rsidR="00F06DC5">
        <w:rPr>
          <w:rFonts w:ascii="Times New Roman" w:hAnsi="Times New Roman"/>
          <w:sz w:val="24"/>
          <w:szCs w:val="24"/>
        </w:rPr>
        <w:t> </w:t>
      </w:r>
      <w:r w:rsidRPr="00BB2BAB">
        <w:rPr>
          <w:rFonts w:ascii="Times New Roman" w:hAnsi="Times New Roman"/>
          <w:sz w:val="24"/>
          <w:szCs w:val="24"/>
        </w:rPr>
        <w:t xml:space="preserve">překladů, </w:t>
      </w:r>
    </w:p>
    <w:p w14:paraId="17FD73F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15792D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trike/>
          <w:sz w:val="24"/>
          <w:szCs w:val="24"/>
        </w:rPr>
        <w:t>i</w:t>
      </w:r>
      <w:r w:rsidR="003E2345" w:rsidRPr="00BB2BAB">
        <w:rPr>
          <w:rFonts w:ascii="Times New Roman" w:hAnsi="Times New Roman"/>
          <w:sz w:val="24"/>
          <w:szCs w:val="24"/>
        </w:rPr>
        <w:t xml:space="preserve"> </w:t>
      </w:r>
      <w:r w:rsidR="007013C2" w:rsidRPr="00BB2BAB">
        <w:rPr>
          <w:rFonts w:ascii="Times New Roman" w:hAnsi="Times New Roman"/>
          <w:b/>
          <w:sz w:val="24"/>
          <w:szCs w:val="24"/>
        </w:rPr>
        <w:t>g</w:t>
      </w:r>
      <w:r w:rsidRPr="00BB2BAB">
        <w:rPr>
          <w:rFonts w:ascii="Times New Roman" w:hAnsi="Times New Roman"/>
          <w:sz w:val="24"/>
          <w:szCs w:val="24"/>
        </w:rPr>
        <w:t>) zajišťuje u</w:t>
      </w:r>
      <w:r w:rsidR="00F06DC5">
        <w:rPr>
          <w:rFonts w:ascii="Times New Roman" w:hAnsi="Times New Roman"/>
          <w:sz w:val="24"/>
          <w:szCs w:val="24"/>
        </w:rPr>
        <w:t> </w:t>
      </w:r>
      <w:r w:rsidRPr="00BB2BAB">
        <w:rPr>
          <w:rFonts w:ascii="Times New Roman" w:hAnsi="Times New Roman"/>
          <w:sz w:val="24"/>
          <w:szCs w:val="24"/>
        </w:rPr>
        <w:t xml:space="preserve">pyrotechnických výrobků mezilaboratorní zkoušení referenčních materiálů, </w:t>
      </w:r>
    </w:p>
    <w:p w14:paraId="47A92B7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FF4E9F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trike/>
          <w:sz w:val="24"/>
          <w:szCs w:val="24"/>
        </w:rPr>
        <w:t>j</w:t>
      </w:r>
      <w:r w:rsidR="003E2345" w:rsidRPr="00BB2BAB">
        <w:rPr>
          <w:rFonts w:ascii="Times New Roman" w:hAnsi="Times New Roman"/>
          <w:sz w:val="24"/>
          <w:szCs w:val="24"/>
        </w:rPr>
        <w:t xml:space="preserve"> </w:t>
      </w:r>
      <w:r w:rsidR="007013C2" w:rsidRPr="00BB2BAB">
        <w:rPr>
          <w:rFonts w:ascii="Times New Roman" w:hAnsi="Times New Roman"/>
          <w:b/>
          <w:sz w:val="24"/>
          <w:szCs w:val="24"/>
        </w:rPr>
        <w:t>h</w:t>
      </w:r>
      <w:r w:rsidRPr="00BB2BAB">
        <w:rPr>
          <w:rFonts w:ascii="Times New Roman" w:hAnsi="Times New Roman"/>
          <w:sz w:val="24"/>
          <w:szCs w:val="24"/>
        </w:rPr>
        <w:t>) poskytuje odborné informace, odborná vyjádření a</w:t>
      </w:r>
      <w:r w:rsidR="00F06DC5">
        <w:rPr>
          <w:rFonts w:ascii="Times New Roman" w:hAnsi="Times New Roman"/>
          <w:sz w:val="24"/>
          <w:szCs w:val="24"/>
        </w:rPr>
        <w:t> </w:t>
      </w:r>
      <w:r w:rsidRPr="00BB2BAB">
        <w:rPr>
          <w:rFonts w:ascii="Times New Roman" w:hAnsi="Times New Roman"/>
          <w:sz w:val="24"/>
          <w:szCs w:val="24"/>
        </w:rPr>
        <w:t xml:space="preserve">posudky, </w:t>
      </w:r>
    </w:p>
    <w:p w14:paraId="31C086F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207851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trike/>
          <w:sz w:val="24"/>
          <w:szCs w:val="24"/>
        </w:rPr>
        <w:t>k</w:t>
      </w:r>
      <w:r w:rsidR="003E2345" w:rsidRPr="00BB2BAB">
        <w:rPr>
          <w:rFonts w:ascii="Times New Roman" w:hAnsi="Times New Roman"/>
          <w:sz w:val="24"/>
          <w:szCs w:val="24"/>
        </w:rPr>
        <w:t xml:space="preserve"> </w:t>
      </w:r>
      <w:r w:rsidR="007013C2" w:rsidRPr="00BB2BAB">
        <w:rPr>
          <w:rFonts w:ascii="Times New Roman" w:hAnsi="Times New Roman"/>
          <w:b/>
          <w:sz w:val="24"/>
          <w:szCs w:val="24"/>
        </w:rPr>
        <w:t>i</w:t>
      </w:r>
      <w:r w:rsidRPr="00BB2BAB">
        <w:rPr>
          <w:rFonts w:ascii="Times New Roman" w:hAnsi="Times New Roman"/>
          <w:sz w:val="24"/>
          <w:szCs w:val="24"/>
        </w:rPr>
        <w:t>) podílí se na tvorbě českých technických norem a</w:t>
      </w:r>
      <w:r w:rsidR="00F06DC5">
        <w:rPr>
          <w:rFonts w:ascii="Times New Roman" w:hAnsi="Times New Roman"/>
          <w:sz w:val="24"/>
          <w:szCs w:val="24"/>
        </w:rPr>
        <w:t> </w:t>
      </w:r>
      <w:r w:rsidRPr="00BB2BAB">
        <w:rPr>
          <w:rFonts w:ascii="Times New Roman" w:hAnsi="Times New Roman"/>
          <w:sz w:val="24"/>
          <w:szCs w:val="24"/>
        </w:rPr>
        <w:t>technických předpisů v</w:t>
      </w:r>
      <w:r w:rsidR="00F06DC5">
        <w:rPr>
          <w:rFonts w:ascii="Times New Roman" w:hAnsi="Times New Roman"/>
          <w:sz w:val="24"/>
          <w:szCs w:val="24"/>
        </w:rPr>
        <w:t> </w:t>
      </w:r>
      <w:r w:rsidRPr="00BB2BAB">
        <w:rPr>
          <w:rFonts w:ascii="Times New Roman" w:hAnsi="Times New Roman"/>
          <w:sz w:val="24"/>
          <w:szCs w:val="24"/>
        </w:rPr>
        <w:t xml:space="preserve">oblasti pyrotechnických výrobků, </w:t>
      </w:r>
    </w:p>
    <w:p w14:paraId="3589430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DDE546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trike/>
          <w:sz w:val="24"/>
          <w:szCs w:val="24"/>
        </w:rPr>
        <w:t>l</w:t>
      </w:r>
      <w:r w:rsidR="003E2345" w:rsidRPr="00BB2BAB">
        <w:rPr>
          <w:rFonts w:ascii="Times New Roman" w:hAnsi="Times New Roman"/>
          <w:sz w:val="24"/>
          <w:szCs w:val="24"/>
        </w:rPr>
        <w:t xml:space="preserve"> </w:t>
      </w:r>
      <w:r w:rsidR="007013C2" w:rsidRPr="00BB2BAB">
        <w:rPr>
          <w:rFonts w:ascii="Times New Roman" w:hAnsi="Times New Roman"/>
          <w:b/>
          <w:sz w:val="24"/>
          <w:szCs w:val="24"/>
        </w:rPr>
        <w:t>j</w:t>
      </w:r>
      <w:r w:rsidRPr="00BB2BAB">
        <w:rPr>
          <w:rFonts w:ascii="Times New Roman" w:hAnsi="Times New Roman"/>
          <w:sz w:val="24"/>
          <w:szCs w:val="24"/>
        </w:rPr>
        <w:t xml:space="preserve">) schvaluje zábavní pyrotechniku vyrobenou pro vlastní potřebu výrobce se sídlem na území České republiky. </w:t>
      </w:r>
    </w:p>
    <w:p w14:paraId="055948A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D4579C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Úřad vede evidenci pyrotechnických výrobků a</w:t>
      </w:r>
      <w:r w:rsidR="00F06DC5">
        <w:rPr>
          <w:rFonts w:ascii="Times New Roman" w:hAnsi="Times New Roman"/>
          <w:sz w:val="24"/>
          <w:szCs w:val="24"/>
        </w:rPr>
        <w:t> </w:t>
      </w:r>
      <w:r w:rsidRPr="00BB2BAB">
        <w:rPr>
          <w:rFonts w:ascii="Times New Roman" w:hAnsi="Times New Roman"/>
          <w:sz w:val="24"/>
          <w:szCs w:val="24"/>
        </w:rPr>
        <w:t>výbušnin včetně potřebných pomůcek, které používá k</w:t>
      </w:r>
      <w:r w:rsidR="00F06DC5">
        <w:rPr>
          <w:rFonts w:ascii="Times New Roman" w:hAnsi="Times New Roman"/>
          <w:sz w:val="24"/>
          <w:szCs w:val="24"/>
        </w:rPr>
        <w:t> </w:t>
      </w:r>
      <w:r w:rsidRPr="00BB2BAB">
        <w:rPr>
          <w:rFonts w:ascii="Times New Roman" w:hAnsi="Times New Roman"/>
          <w:sz w:val="24"/>
          <w:szCs w:val="24"/>
        </w:rPr>
        <w:t xml:space="preserve">odborným službám. </w:t>
      </w:r>
    </w:p>
    <w:p w14:paraId="7D5E715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B2F9FA1"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Úřad na základě pokynu ministerstva provede zkoušku detonační charakteristiky</w:t>
      </w:r>
      <w:r w:rsidRPr="00BB2BAB">
        <w:rPr>
          <w:rFonts w:ascii="Times New Roman" w:hAnsi="Times New Roman"/>
          <w:strike/>
          <w:sz w:val="24"/>
          <w:szCs w:val="24"/>
        </w:rPr>
        <w:t xml:space="preserve"> pyrotechnického výrobku</w:t>
      </w:r>
      <w:r w:rsidRPr="00BB2BAB">
        <w:rPr>
          <w:rFonts w:ascii="Times New Roman" w:hAnsi="Times New Roman"/>
          <w:sz w:val="24"/>
          <w:szCs w:val="24"/>
        </w:rPr>
        <w:t xml:space="preserve"> k</w:t>
      </w:r>
      <w:r w:rsidR="00F06DC5">
        <w:rPr>
          <w:rFonts w:ascii="Times New Roman" w:hAnsi="Times New Roman"/>
          <w:sz w:val="24"/>
          <w:szCs w:val="24"/>
        </w:rPr>
        <w:t> </w:t>
      </w:r>
      <w:r w:rsidRPr="00BB2BAB">
        <w:rPr>
          <w:rFonts w:ascii="Times New Roman" w:hAnsi="Times New Roman"/>
          <w:sz w:val="24"/>
          <w:szCs w:val="24"/>
        </w:rPr>
        <w:t xml:space="preserve">prokázání, zda se jedná </w:t>
      </w:r>
      <w:r w:rsidRPr="00BB2BAB">
        <w:rPr>
          <w:rFonts w:ascii="Times New Roman" w:hAnsi="Times New Roman"/>
          <w:strike/>
          <w:sz w:val="24"/>
          <w:szCs w:val="24"/>
        </w:rPr>
        <w:t>o</w:t>
      </w:r>
      <w:r w:rsidR="00F06DC5">
        <w:rPr>
          <w:rFonts w:ascii="Times New Roman" w:hAnsi="Times New Roman"/>
          <w:strike/>
          <w:sz w:val="24"/>
          <w:szCs w:val="24"/>
        </w:rPr>
        <w:t> </w:t>
      </w:r>
      <w:r w:rsidRPr="00BB2BAB">
        <w:rPr>
          <w:rFonts w:ascii="Times New Roman" w:hAnsi="Times New Roman"/>
          <w:strike/>
          <w:sz w:val="24"/>
          <w:szCs w:val="24"/>
        </w:rPr>
        <w:t xml:space="preserve">výbušninu nebo </w:t>
      </w:r>
      <w:r w:rsidRPr="00BB2BAB">
        <w:rPr>
          <w:rFonts w:ascii="Times New Roman" w:hAnsi="Times New Roman"/>
          <w:sz w:val="24"/>
          <w:szCs w:val="24"/>
        </w:rPr>
        <w:t>o</w:t>
      </w:r>
      <w:r w:rsidR="00F06DC5">
        <w:rPr>
          <w:rFonts w:ascii="Times New Roman" w:hAnsi="Times New Roman"/>
          <w:sz w:val="24"/>
          <w:szCs w:val="24"/>
        </w:rPr>
        <w:t> </w:t>
      </w:r>
      <w:r w:rsidRPr="00BB2BAB">
        <w:rPr>
          <w:rFonts w:ascii="Times New Roman" w:hAnsi="Times New Roman"/>
          <w:sz w:val="24"/>
          <w:szCs w:val="24"/>
        </w:rPr>
        <w:t>pyrotechnický výrobek. Ministerstvo stanoví vyhláškou popis a</w:t>
      </w:r>
      <w:r w:rsidR="00F06DC5">
        <w:rPr>
          <w:rFonts w:ascii="Times New Roman" w:hAnsi="Times New Roman"/>
          <w:sz w:val="24"/>
          <w:szCs w:val="24"/>
        </w:rPr>
        <w:t> </w:t>
      </w:r>
      <w:r w:rsidRPr="00BB2BAB">
        <w:rPr>
          <w:rFonts w:ascii="Times New Roman" w:hAnsi="Times New Roman"/>
          <w:sz w:val="24"/>
          <w:szCs w:val="24"/>
        </w:rPr>
        <w:t xml:space="preserve">obsah zkoušky detonační charakteristiky. </w:t>
      </w:r>
    </w:p>
    <w:p w14:paraId="5D0BA8C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35774A0"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Úřad zajistí, aby jeho zaměstnanci, kteří provádějí odbornou činnost podle tohoto zákona, zachovávali mlčenlivost o</w:t>
      </w:r>
      <w:r w:rsidR="00F06DC5">
        <w:rPr>
          <w:rFonts w:ascii="Times New Roman" w:hAnsi="Times New Roman"/>
          <w:sz w:val="24"/>
          <w:szCs w:val="24"/>
        </w:rPr>
        <w:t> </w:t>
      </w:r>
      <w:r w:rsidRPr="00BB2BAB">
        <w:rPr>
          <w:rFonts w:ascii="Times New Roman" w:hAnsi="Times New Roman"/>
          <w:sz w:val="24"/>
          <w:szCs w:val="24"/>
        </w:rPr>
        <w:t xml:space="preserve">všech skutečnostech, </w:t>
      </w:r>
      <w:r w:rsidRPr="00BB2BAB">
        <w:rPr>
          <w:rFonts w:ascii="Times New Roman" w:hAnsi="Times New Roman"/>
          <w:sz w:val="24"/>
          <w:szCs w:val="24"/>
        </w:rPr>
        <w:lastRenderedPageBreak/>
        <w:t>o</w:t>
      </w:r>
      <w:r w:rsidR="00F06DC5">
        <w:rPr>
          <w:rFonts w:ascii="Times New Roman" w:hAnsi="Times New Roman"/>
          <w:sz w:val="24"/>
          <w:szCs w:val="24"/>
        </w:rPr>
        <w:t> </w:t>
      </w:r>
      <w:r w:rsidRPr="00BB2BAB">
        <w:rPr>
          <w:rFonts w:ascii="Times New Roman" w:hAnsi="Times New Roman"/>
          <w:sz w:val="24"/>
          <w:szCs w:val="24"/>
        </w:rPr>
        <w:t>nichž se dozvěděli v</w:t>
      </w:r>
      <w:r w:rsidR="00F06DC5">
        <w:rPr>
          <w:rFonts w:ascii="Times New Roman" w:hAnsi="Times New Roman"/>
          <w:sz w:val="24"/>
          <w:szCs w:val="24"/>
        </w:rPr>
        <w:t> </w:t>
      </w:r>
      <w:r w:rsidRPr="00BB2BAB">
        <w:rPr>
          <w:rFonts w:ascii="Times New Roman" w:hAnsi="Times New Roman"/>
          <w:sz w:val="24"/>
          <w:szCs w:val="24"/>
        </w:rPr>
        <w:t>souvislosti s</w:t>
      </w:r>
      <w:r w:rsidR="00F06DC5">
        <w:rPr>
          <w:rFonts w:ascii="Times New Roman" w:hAnsi="Times New Roman"/>
          <w:sz w:val="24"/>
          <w:szCs w:val="24"/>
        </w:rPr>
        <w:t> </w:t>
      </w:r>
      <w:r w:rsidRPr="00BB2BAB">
        <w:rPr>
          <w:rFonts w:ascii="Times New Roman" w:hAnsi="Times New Roman"/>
          <w:sz w:val="24"/>
          <w:szCs w:val="24"/>
        </w:rPr>
        <w:t>prováděním odborné nebo kontrolní činnosti podle tohoto zákona, a</w:t>
      </w:r>
      <w:r w:rsidR="00F06DC5">
        <w:rPr>
          <w:rFonts w:ascii="Times New Roman" w:hAnsi="Times New Roman"/>
          <w:sz w:val="24"/>
          <w:szCs w:val="24"/>
        </w:rPr>
        <w:t> </w:t>
      </w:r>
      <w:r w:rsidRPr="00BB2BAB">
        <w:rPr>
          <w:rFonts w:ascii="Times New Roman" w:hAnsi="Times New Roman"/>
          <w:sz w:val="24"/>
          <w:szCs w:val="24"/>
        </w:rPr>
        <w:t>to po dobu 5 let poté, co přestali být zaměstnanci Úřadu, nestanoví-li jiné právní předpisy jinak. Předchozí věta se nevztahuje na informace, které musí být zveřejněny v</w:t>
      </w:r>
      <w:r w:rsidR="00F06DC5">
        <w:rPr>
          <w:rFonts w:ascii="Times New Roman" w:hAnsi="Times New Roman"/>
          <w:sz w:val="24"/>
          <w:szCs w:val="24"/>
        </w:rPr>
        <w:t> </w:t>
      </w:r>
      <w:r w:rsidRPr="00BB2BAB">
        <w:rPr>
          <w:rFonts w:ascii="Times New Roman" w:hAnsi="Times New Roman"/>
          <w:sz w:val="24"/>
          <w:szCs w:val="24"/>
        </w:rPr>
        <w:t>zájmu ochrany bezpečnosti nebo v</w:t>
      </w:r>
      <w:r w:rsidR="00F06DC5">
        <w:rPr>
          <w:rFonts w:ascii="Times New Roman" w:hAnsi="Times New Roman"/>
          <w:sz w:val="24"/>
          <w:szCs w:val="24"/>
        </w:rPr>
        <w:t> </w:t>
      </w:r>
      <w:r w:rsidRPr="00BB2BAB">
        <w:rPr>
          <w:rFonts w:ascii="Times New Roman" w:hAnsi="Times New Roman"/>
          <w:sz w:val="24"/>
          <w:szCs w:val="24"/>
        </w:rPr>
        <w:t>zájmu zajištění účinné kontroly trhu a</w:t>
      </w:r>
      <w:r w:rsidR="00F06DC5">
        <w:rPr>
          <w:rFonts w:ascii="Times New Roman" w:hAnsi="Times New Roman"/>
          <w:sz w:val="24"/>
          <w:szCs w:val="24"/>
        </w:rPr>
        <w:t> </w:t>
      </w:r>
      <w:r w:rsidRPr="00BB2BAB">
        <w:rPr>
          <w:rFonts w:ascii="Times New Roman" w:hAnsi="Times New Roman"/>
          <w:sz w:val="24"/>
          <w:szCs w:val="24"/>
        </w:rPr>
        <w:t xml:space="preserve">činnosti Úřadu jako kontrolního orgánu. </w:t>
      </w:r>
    </w:p>
    <w:p w14:paraId="6D21E1C8" w14:textId="77777777" w:rsidR="003E2345" w:rsidRPr="00BB2BAB" w:rsidRDefault="003E2345">
      <w:pPr>
        <w:widowControl w:val="0"/>
        <w:autoSpaceDE w:val="0"/>
        <w:autoSpaceDN w:val="0"/>
        <w:adjustRightInd w:val="0"/>
        <w:spacing w:after="0" w:line="240" w:lineRule="auto"/>
        <w:jc w:val="both"/>
        <w:rPr>
          <w:rFonts w:ascii="Times New Roman" w:hAnsi="Times New Roman"/>
          <w:sz w:val="24"/>
          <w:szCs w:val="24"/>
        </w:rPr>
      </w:pPr>
    </w:p>
    <w:p w14:paraId="47DFB6AF" w14:textId="77777777" w:rsidR="003E2345" w:rsidRPr="00BB2BAB" w:rsidRDefault="003E2345" w:rsidP="003E2345">
      <w:pPr>
        <w:spacing w:after="0" w:line="240" w:lineRule="auto"/>
        <w:ind w:firstLine="720"/>
        <w:rPr>
          <w:rFonts w:ascii="Times New Roman" w:hAnsi="Times New Roman"/>
          <w:b/>
          <w:sz w:val="24"/>
          <w:szCs w:val="24"/>
        </w:rPr>
      </w:pPr>
      <w:r w:rsidRPr="00BB2BAB">
        <w:rPr>
          <w:rFonts w:ascii="Times New Roman" w:hAnsi="Times New Roman"/>
          <w:b/>
          <w:sz w:val="24"/>
          <w:szCs w:val="24"/>
        </w:rPr>
        <w:t xml:space="preserve">(5) Za odborné činnosti související se zkoušením pyrotechnických výrobků </w:t>
      </w:r>
      <w:r w:rsidR="00606C0A">
        <w:rPr>
          <w:rFonts w:ascii="Times New Roman" w:hAnsi="Times New Roman"/>
          <w:b/>
          <w:sz w:val="24"/>
          <w:szCs w:val="24"/>
        </w:rPr>
        <w:t>náleží Úřadu úplata</w:t>
      </w:r>
      <w:r w:rsidRPr="00BB2BAB">
        <w:rPr>
          <w:rFonts w:ascii="Times New Roman" w:hAnsi="Times New Roman"/>
          <w:b/>
          <w:sz w:val="24"/>
          <w:szCs w:val="24"/>
        </w:rPr>
        <w:t xml:space="preserve">. Výši úplaty stanoví ministerstvo vyhláškou. </w:t>
      </w:r>
    </w:p>
    <w:p w14:paraId="6C702952" w14:textId="77777777" w:rsidR="003E2345" w:rsidRPr="00BB2BAB" w:rsidRDefault="003E2345">
      <w:pPr>
        <w:widowControl w:val="0"/>
        <w:autoSpaceDE w:val="0"/>
        <w:autoSpaceDN w:val="0"/>
        <w:adjustRightInd w:val="0"/>
        <w:spacing w:after="0" w:line="240" w:lineRule="auto"/>
        <w:jc w:val="both"/>
        <w:rPr>
          <w:rFonts w:ascii="Times New Roman" w:hAnsi="Times New Roman"/>
          <w:sz w:val="24"/>
          <w:szCs w:val="24"/>
        </w:rPr>
      </w:pPr>
    </w:p>
    <w:p w14:paraId="25EE0F26" w14:textId="77777777" w:rsidR="003E2345" w:rsidRPr="00BB2BAB" w:rsidRDefault="003E2345">
      <w:pPr>
        <w:widowControl w:val="0"/>
        <w:autoSpaceDE w:val="0"/>
        <w:autoSpaceDN w:val="0"/>
        <w:adjustRightInd w:val="0"/>
        <w:spacing w:after="0" w:line="240" w:lineRule="auto"/>
        <w:jc w:val="both"/>
        <w:rPr>
          <w:rFonts w:ascii="Times New Roman" w:hAnsi="Times New Roman"/>
          <w:sz w:val="24"/>
          <w:szCs w:val="24"/>
        </w:rPr>
      </w:pPr>
    </w:p>
    <w:p w14:paraId="38C7EF0F" w14:textId="77777777" w:rsidR="003E2345" w:rsidRPr="00BB2BAB" w:rsidRDefault="003E2345">
      <w:pPr>
        <w:widowControl w:val="0"/>
        <w:autoSpaceDE w:val="0"/>
        <w:autoSpaceDN w:val="0"/>
        <w:adjustRightInd w:val="0"/>
        <w:spacing w:after="0" w:line="240" w:lineRule="auto"/>
        <w:jc w:val="both"/>
        <w:rPr>
          <w:rFonts w:ascii="Times New Roman" w:hAnsi="Times New Roman"/>
          <w:sz w:val="24"/>
          <w:szCs w:val="24"/>
        </w:rPr>
      </w:pPr>
    </w:p>
    <w:p w14:paraId="692AEC8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EC0442B"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53 </w:t>
      </w:r>
    </w:p>
    <w:p w14:paraId="2103F2A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2F8099A8"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Český báňský úřad </w:t>
      </w:r>
    </w:p>
    <w:p w14:paraId="73938337"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7D1DD63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Český báňský úřad </w:t>
      </w:r>
    </w:p>
    <w:p w14:paraId="7CB07C0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9924C3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spolupracuje s</w:t>
      </w:r>
      <w:r w:rsidR="00F06DC5">
        <w:rPr>
          <w:rFonts w:ascii="Times New Roman" w:hAnsi="Times New Roman"/>
          <w:sz w:val="24"/>
          <w:szCs w:val="24"/>
        </w:rPr>
        <w:t> </w:t>
      </w:r>
      <w:r w:rsidRPr="00BB2BAB">
        <w:rPr>
          <w:rFonts w:ascii="Times New Roman" w:hAnsi="Times New Roman"/>
          <w:sz w:val="24"/>
          <w:szCs w:val="24"/>
        </w:rPr>
        <w:t>Úřadem při zajišťování školení pro získání osvědčení o</w:t>
      </w:r>
      <w:r w:rsidR="00F06DC5">
        <w:rPr>
          <w:rFonts w:ascii="Times New Roman" w:hAnsi="Times New Roman"/>
          <w:sz w:val="24"/>
          <w:szCs w:val="24"/>
        </w:rPr>
        <w:t> </w:t>
      </w:r>
      <w:r w:rsidRPr="00BB2BAB">
        <w:rPr>
          <w:rFonts w:ascii="Times New Roman" w:hAnsi="Times New Roman"/>
          <w:sz w:val="24"/>
          <w:szCs w:val="24"/>
        </w:rPr>
        <w:t xml:space="preserve">odborné způsobilosti podle tohoto zákona, </w:t>
      </w:r>
    </w:p>
    <w:p w14:paraId="1C81CA3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A36A433"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b) provádí zkoušky odborné způsobilosti podle tohoto zákona, </w:t>
      </w:r>
    </w:p>
    <w:p w14:paraId="5D460FA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3D3F67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vede seznam osob s</w:t>
      </w:r>
      <w:r w:rsidR="00F06DC5">
        <w:rPr>
          <w:rFonts w:ascii="Times New Roman" w:hAnsi="Times New Roman"/>
          <w:sz w:val="24"/>
          <w:szCs w:val="24"/>
        </w:rPr>
        <w:t> </w:t>
      </w:r>
      <w:r w:rsidRPr="00BB2BAB">
        <w:rPr>
          <w:rFonts w:ascii="Times New Roman" w:hAnsi="Times New Roman"/>
          <w:sz w:val="24"/>
          <w:szCs w:val="24"/>
        </w:rPr>
        <w:t>odbornou způsobilostí k</w:t>
      </w:r>
      <w:r w:rsidR="00F06DC5">
        <w:rPr>
          <w:rFonts w:ascii="Times New Roman" w:hAnsi="Times New Roman"/>
          <w:sz w:val="24"/>
          <w:szCs w:val="24"/>
        </w:rPr>
        <w:t> </w:t>
      </w:r>
      <w:r w:rsidRPr="00BB2BAB">
        <w:rPr>
          <w:rFonts w:ascii="Times New Roman" w:hAnsi="Times New Roman"/>
          <w:sz w:val="24"/>
          <w:szCs w:val="24"/>
        </w:rPr>
        <w:t>zacházení s</w:t>
      </w:r>
      <w:r w:rsidR="00F06DC5">
        <w:rPr>
          <w:rFonts w:ascii="Times New Roman" w:hAnsi="Times New Roman"/>
          <w:sz w:val="24"/>
          <w:szCs w:val="24"/>
        </w:rPr>
        <w:t> </w:t>
      </w:r>
      <w:r w:rsidRPr="00BB2BAB">
        <w:rPr>
          <w:rFonts w:ascii="Times New Roman" w:hAnsi="Times New Roman"/>
          <w:sz w:val="24"/>
          <w:szCs w:val="24"/>
        </w:rPr>
        <w:t xml:space="preserve">pyrotechnickými výrobky, </w:t>
      </w:r>
    </w:p>
    <w:p w14:paraId="55A37A9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BA3C02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d) rozhoduje o</w:t>
      </w:r>
      <w:r w:rsidR="00F06DC5">
        <w:rPr>
          <w:rFonts w:ascii="Times New Roman" w:hAnsi="Times New Roman"/>
          <w:sz w:val="24"/>
          <w:szCs w:val="24"/>
        </w:rPr>
        <w:t> </w:t>
      </w:r>
      <w:r w:rsidRPr="00BB2BAB">
        <w:rPr>
          <w:rFonts w:ascii="Times New Roman" w:hAnsi="Times New Roman"/>
          <w:sz w:val="24"/>
          <w:szCs w:val="24"/>
        </w:rPr>
        <w:t>vydání a</w:t>
      </w:r>
      <w:r w:rsidR="00F06DC5">
        <w:rPr>
          <w:rFonts w:ascii="Times New Roman" w:hAnsi="Times New Roman"/>
          <w:sz w:val="24"/>
          <w:szCs w:val="24"/>
        </w:rPr>
        <w:t> </w:t>
      </w:r>
      <w:r w:rsidRPr="00BB2BAB">
        <w:rPr>
          <w:rFonts w:ascii="Times New Roman" w:hAnsi="Times New Roman"/>
          <w:sz w:val="24"/>
          <w:szCs w:val="24"/>
        </w:rPr>
        <w:t>odnětí osvědčení o</w:t>
      </w:r>
      <w:r w:rsidR="00F06DC5">
        <w:rPr>
          <w:rFonts w:ascii="Times New Roman" w:hAnsi="Times New Roman"/>
          <w:sz w:val="24"/>
          <w:szCs w:val="24"/>
        </w:rPr>
        <w:t> </w:t>
      </w:r>
      <w:r w:rsidRPr="00BB2BAB">
        <w:rPr>
          <w:rFonts w:ascii="Times New Roman" w:hAnsi="Times New Roman"/>
          <w:sz w:val="24"/>
          <w:szCs w:val="24"/>
        </w:rPr>
        <w:t>odborné způsobilosti k</w:t>
      </w:r>
      <w:r w:rsidR="00F06DC5">
        <w:rPr>
          <w:rFonts w:ascii="Times New Roman" w:hAnsi="Times New Roman"/>
          <w:sz w:val="24"/>
          <w:szCs w:val="24"/>
        </w:rPr>
        <w:t> </w:t>
      </w:r>
      <w:r w:rsidRPr="00BB2BAB">
        <w:rPr>
          <w:rFonts w:ascii="Times New Roman" w:hAnsi="Times New Roman"/>
          <w:sz w:val="24"/>
          <w:szCs w:val="24"/>
        </w:rPr>
        <w:t>zacházení s</w:t>
      </w:r>
      <w:r w:rsidR="00F06DC5">
        <w:rPr>
          <w:rFonts w:ascii="Times New Roman" w:hAnsi="Times New Roman"/>
          <w:sz w:val="24"/>
          <w:szCs w:val="24"/>
        </w:rPr>
        <w:t> </w:t>
      </w:r>
      <w:r w:rsidRPr="00BB2BAB">
        <w:rPr>
          <w:rFonts w:ascii="Times New Roman" w:hAnsi="Times New Roman"/>
          <w:sz w:val="24"/>
          <w:szCs w:val="24"/>
        </w:rPr>
        <w:t>pyrotechnickými výrobky kategorie T2 a</w:t>
      </w:r>
      <w:r w:rsidR="00F06DC5">
        <w:rPr>
          <w:rFonts w:ascii="Times New Roman" w:hAnsi="Times New Roman"/>
          <w:sz w:val="24"/>
          <w:szCs w:val="24"/>
        </w:rPr>
        <w:t> </w:t>
      </w:r>
      <w:r w:rsidRPr="00BB2BAB">
        <w:rPr>
          <w:rFonts w:ascii="Times New Roman" w:hAnsi="Times New Roman"/>
          <w:sz w:val="24"/>
          <w:szCs w:val="24"/>
        </w:rPr>
        <w:t>F4 a</w:t>
      </w:r>
      <w:r w:rsidR="00F06DC5">
        <w:rPr>
          <w:rFonts w:ascii="Times New Roman" w:hAnsi="Times New Roman"/>
          <w:sz w:val="24"/>
          <w:szCs w:val="24"/>
        </w:rPr>
        <w:t> </w:t>
      </w:r>
      <w:r w:rsidRPr="00BB2BAB">
        <w:rPr>
          <w:rFonts w:ascii="Times New Roman" w:hAnsi="Times New Roman"/>
          <w:sz w:val="24"/>
          <w:szCs w:val="24"/>
        </w:rPr>
        <w:t>osvědčení o</w:t>
      </w:r>
      <w:r w:rsidR="00F06DC5">
        <w:rPr>
          <w:rFonts w:ascii="Times New Roman" w:hAnsi="Times New Roman"/>
          <w:sz w:val="24"/>
          <w:szCs w:val="24"/>
        </w:rPr>
        <w:t> </w:t>
      </w:r>
      <w:r w:rsidRPr="00BB2BAB">
        <w:rPr>
          <w:rFonts w:ascii="Times New Roman" w:hAnsi="Times New Roman"/>
          <w:sz w:val="24"/>
          <w:szCs w:val="24"/>
        </w:rPr>
        <w:t>odborné způsobilosti k</w:t>
      </w:r>
      <w:r w:rsidR="00F06DC5">
        <w:rPr>
          <w:rFonts w:ascii="Times New Roman" w:hAnsi="Times New Roman"/>
          <w:sz w:val="24"/>
          <w:szCs w:val="24"/>
        </w:rPr>
        <w:t> </w:t>
      </w:r>
      <w:r w:rsidRPr="00BB2BAB">
        <w:rPr>
          <w:rFonts w:ascii="Times New Roman" w:hAnsi="Times New Roman"/>
          <w:sz w:val="24"/>
          <w:szCs w:val="24"/>
        </w:rPr>
        <w:t>zacházení s</w:t>
      </w:r>
      <w:r w:rsidR="00F06DC5">
        <w:rPr>
          <w:rFonts w:ascii="Times New Roman" w:hAnsi="Times New Roman"/>
          <w:sz w:val="24"/>
          <w:szCs w:val="24"/>
        </w:rPr>
        <w:t> </w:t>
      </w:r>
      <w:r w:rsidRPr="00BB2BAB">
        <w:rPr>
          <w:rFonts w:ascii="Times New Roman" w:hAnsi="Times New Roman"/>
          <w:sz w:val="24"/>
          <w:szCs w:val="24"/>
        </w:rPr>
        <w:t xml:space="preserve">pyrotechnickými výrobky kategorie P2, </w:t>
      </w:r>
    </w:p>
    <w:p w14:paraId="540ED62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83A957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e) provádí metodickou činnost při výkonu státní správy pro zacházení s</w:t>
      </w:r>
      <w:r w:rsidR="00F06DC5">
        <w:rPr>
          <w:rFonts w:ascii="Times New Roman" w:hAnsi="Times New Roman"/>
          <w:sz w:val="24"/>
          <w:szCs w:val="24"/>
        </w:rPr>
        <w:t> </w:t>
      </w:r>
      <w:r w:rsidRPr="00BB2BAB">
        <w:rPr>
          <w:rFonts w:ascii="Times New Roman" w:hAnsi="Times New Roman"/>
          <w:sz w:val="24"/>
          <w:szCs w:val="24"/>
        </w:rPr>
        <w:t xml:space="preserve">pyrotechnickými výrobky. </w:t>
      </w:r>
    </w:p>
    <w:p w14:paraId="5A850DB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D6CC9C7"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54 </w:t>
      </w:r>
    </w:p>
    <w:p w14:paraId="1185A10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4E7F32D4"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Obvodní báňský úřad </w:t>
      </w:r>
    </w:p>
    <w:p w14:paraId="00CDCC15"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721AE5AB"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Obvodní báňský úřad </w:t>
      </w:r>
    </w:p>
    <w:p w14:paraId="0CE9B92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D6FC422" w14:textId="191139E9"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F007C">
        <w:rPr>
          <w:rFonts w:ascii="Times New Roman" w:hAnsi="Times New Roman"/>
          <w:strike/>
          <w:sz w:val="24"/>
          <w:szCs w:val="24"/>
        </w:rPr>
        <w:t xml:space="preserve">a) </w:t>
      </w:r>
      <w:r w:rsidRPr="00BB2BAB">
        <w:rPr>
          <w:rFonts w:ascii="Times New Roman" w:hAnsi="Times New Roman"/>
          <w:sz w:val="24"/>
          <w:szCs w:val="24"/>
        </w:rPr>
        <w:t>povoluje provádění ohňostrojných prací</w:t>
      </w:r>
      <w:r w:rsidR="00992D76" w:rsidRPr="006C4730">
        <w:rPr>
          <w:rFonts w:ascii="Times New Roman" w:hAnsi="Times New Roman"/>
          <w:b/>
          <w:sz w:val="24"/>
          <w:szCs w:val="24"/>
        </w:rPr>
        <w:t>.</w:t>
      </w:r>
      <w:r w:rsidRPr="00BB2BAB">
        <w:rPr>
          <w:rFonts w:ascii="Times New Roman" w:hAnsi="Times New Roman"/>
          <w:sz w:val="24"/>
          <w:szCs w:val="24"/>
        </w:rPr>
        <w:t xml:space="preserve"> </w:t>
      </w:r>
    </w:p>
    <w:p w14:paraId="43C43F7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AC2ABE3" w14:textId="77777777" w:rsidR="00432556" w:rsidRPr="00BF007C" w:rsidRDefault="00432556">
      <w:pPr>
        <w:widowControl w:val="0"/>
        <w:autoSpaceDE w:val="0"/>
        <w:autoSpaceDN w:val="0"/>
        <w:adjustRightInd w:val="0"/>
        <w:spacing w:after="0" w:line="240" w:lineRule="auto"/>
        <w:jc w:val="both"/>
        <w:rPr>
          <w:rFonts w:ascii="Times New Roman" w:hAnsi="Times New Roman"/>
          <w:strike/>
          <w:sz w:val="24"/>
          <w:szCs w:val="24"/>
        </w:rPr>
      </w:pPr>
      <w:r w:rsidRPr="00BF007C">
        <w:rPr>
          <w:rFonts w:ascii="Times New Roman" w:hAnsi="Times New Roman"/>
          <w:strike/>
          <w:sz w:val="24"/>
          <w:szCs w:val="24"/>
        </w:rPr>
        <w:t xml:space="preserve">b) kontroluje provádění ohňostrojných prací. </w:t>
      </w:r>
    </w:p>
    <w:p w14:paraId="79491B7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4B0D6E5"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HLAVA XII </w:t>
      </w:r>
    </w:p>
    <w:p w14:paraId="0F30B72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5AEE3FB5"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lastRenderedPageBreak/>
        <w:t xml:space="preserve">§ 55 </w:t>
      </w:r>
    </w:p>
    <w:p w14:paraId="010EF0F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353F61B7"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Kontrolní orgány </w:t>
      </w:r>
    </w:p>
    <w:p w14:paraId="5B947A7A"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6A2B8D3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(1) Kontrolní orgány podle tohoto zákona jsou </w:t>
      </w:r>
      <w:r w:rsidRPr="00BB2BAB">
        <w:rPr>
          <w:rFonts w:ascii="Times New Roman" w:hAnsi="Times New Roman"/>
          <w:strike/>
          <w:sz w:val="24"/>
          <w:szCs w:val="24"/>
        </w:rPr>
        <w:t>Úřad,</w:t>
      </w:r>
      <w:r w:rsidRPr="00BB2BAB">
        <w:rPr>
          <w:rFonts w:ascii="Times New Roman" w:hAnsi="Times New Roman"/>
          <w:sz w:val="24"/>
          <w:szCs w:val="24"/>
        </w:rPr>
        <w:t xml:space="preserve"> oznamující orgán, Česká obchodní inspekce a</w:t>
      </w:r>
      <w:r w:rsidR="00F06DC5">
        <w:rPr>
          <w:rFonts w:ascii="Times New Roman" w:hAnsi="Times New Roman"/>
          <w:sz w:val="24"/>
          <w:szCs w:val="24"/>
        </w:rPr>
        <w:t> </w:t>
      </w:r>
      <w:r w:rsidRPr="00BB2BAB">
        <w:rPr>
          <w:rFonts w:ascii="Times New Roman" w:hAnsi="Times New Roman"/>
          <w:sz w:val="24"/>
          <w:szCs w:val="24"/>
        </w:rPr>
        <w:t xml:space="preserve">příslušný obvodní báňský úřad. </w:t>
      </w:r>
    </w:p>
    <w:p w14:paraId="23D59F4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54BF28E" w14:textId="17A3867C" w:rsidR="00432556" w:rsidRPr="00E96FAF" w:rsidRDefault="00432556">
      <w:pPr>
        <w:widowControl w:val="0"/>
        <w:autoSpaceDE w:val="0"/>
        <w:autoSpaceDN w:val="0"/>
        <w:adjustRightInd w:val="0"/>
        <w:spacing w:after="0" w:line="240" w:lineRule="auto"/>
        <w:jc w:val="both"/>
        <w:rPr>
          <w:rFonts w:ascii="Times New Roman" w:hAnsi="Times New Roman"/>
          <w:b/>
          <w:sz w:val="24"/>
          <w:szCs w:val="24"/>
        </w:rPr>
      </w:pPr>
      <w:r w:rsidRPr="00BB2BAB">
        <w:rPr>
          <w:rFonts w:ascii="Times New Roman" w:hAnsi="Times New Roman"/>
          <w:sz w:val="24"/>
          <w:szCs w:val="24"/>
        </w:rPr>
        <w:tab/>
        <w:t xml:space="preserve">(2) </w:t>
      </w:r>
      <w:r w:rsidRPr="00BB2BAB">
        <w:rPr>
          <w:rFonts w:ascii="Times New Roman" w:hAnsi="Times New Roman"/>
          <w:strike/>
          <w:sz w:val="24"/>
          <w:szCs w:val="24"/>
        </w:rPr>
        <w:t>Úřad</w:t>
      </w:r>
      <w:r w:rsidRPr="00BB2BAB">
        <w:rPr>
          <w:rFonts w:ascii="Times New Roman" w:hAnsi="Times New Roman"/>
          <w:sz w:val="24"/>
          <w:szCs w:val="24"/>
        </w:rPr>
        <w:t xml:space="preserve"> </w:t>
      </w:r>
      <w:r w:rsidR="00020328" w:rsidRPr="00BB2BAB">
        <w:rPr>
          <w:rFonts w:ascii="Times New Roman" w:hAnsi="Times New Roman"/>
          <w:b/>
          <w:sz w:val="24"/>
          <w:szCs w:val="24"/>
        </w:rPr>
        <w:t xml:space="preserve">Česká obchodní inspekce </w:t>
      </w:r>
      <w:r w:rsidRPr="00BB2BAB">
        <w:rPr>
          <w:rFonts w:ascii="Times New Roman" w:hAnsi="Times New Roman"/>
          <w:sz w:val="24"/>
          <w:szCs w:val="24"/>
        </w:rPr>
        <w:t>kontroluje, zda pyrotechnický výrobek splňuje požadavky podle tohoto zákona, splňuje podmínky pro uvedení na trh, nemá technickou vadu a</w:t>
      </w:r>
      <w:r w:rsidR="00F06DC5">
        <w:rPr>
          <w:rFonts w:ascii="Times New Roman" w:hAnsi="Times New Roman"/>
          <w:sz w:val="24"/>
          <w:szCs w:val="24"/>
        </w:rPr>
        <w:t> </w:t>
      </w:r>
      <w:r w:rsidRPr="00BB2BAB">
        <w:rPr>
          <w:rFonts w:ascii="Times New Roman" w:hAnsi="Times New Roman"/>
          <w:sz w:val="24"/>
          <w:szCs w:val="24"/>
        </w:rPr>
        <w:t xml:space="preserve">neohrožuje zdraví, bezpečnost, majetek nebo životní prostředí. </w:t>
      </w:r>
      <w:r w:rsidRPr="00BB2BAB">
        <w:rPr>
          <w:rFonts w:ascii="Times New Roman" w:hAnsi="Times New Roman"/>
          <w:strike/>
          <w:sz w:val="24"/>
          <w:szCs w:val="24"/>
        </w:rPr>
        <w:t>Úřad</w:t>
      </w:r>
      <w:r w:rsidRPr="00BB2BAB">
        <w:rPr>
          <w:rFonts w:ascii="Times New Roman" w:hAnsi="Times New Roman"/>
          <w:sz w:val="24"/>
          <w:szCs w:val="24"/>
        </w:rPr>
        <w:t xml:space="preserve"> </w:t>
      </w:r>
      <w:r w:rsidR="00020328" w:rsidRPr="00BB2BAB">
        <w:rPr>
          <w:rFonts w:ascii="Times New Roman" w:hAnsi="Times New Roman"/>
          <w:b/>
          <w:sz w:val="24"/>
          <w:szCs w:val="24"/>
        </w:rPr>
        <w:t>Česká obchodní inspekce</w:t>
      </w:r>
      <w:r w:rsidR="00020328" w:rsidRPr="00BB2BAB">
        <w:rPr>
          <w:rFonts w:ascii="Times New Roman" w:hAnsi="Times New Roman"/>
          <w:sz w:val="24"/>
          <w:szCs w:val="24"/>
        </w:rPr>
        <w:t xml:space="preserve"> </w:t>
      </w:r>
      <w:r w:rsidRPr="00BB2BAB">
        <w:rPr>
          <w:rFonts w:ascii="Times New Roman" w:hAnsi="Times New Roman"/>
          <w:sz w:val="24"/>
          <w:szCs w:val="24"/>
        </w:rPr>
        <w:t>kontroluje dodržování povinností stanovených tímto zákonem</w:t>
      </w:r>
      <w:r w:rsidRPr="00BF007C">
        <w:rPr>
          <w:rFonts w:ascii="Times New Roman" w:hAnsi="Times New Roman"/>
          <w:b/>
          <w:sz w:val="24"/>
          <w:szCs w:val="24"/>
        </w:rPr>
        <w:t>,</w:t>
      </w:r>
      <w:r w:rsidRPr="00BB2BAB">
        <w:rPr>
          <w:rFonts w:ascii="Times New Roman" w:hAnsi="Times New Roman"/>
          <w:sz w:val="24"/>
          <w:szCs w:val="24"/>
        </w:rPr>
        <w:t xml:space="preserve"> </w:t>
      </w:r>
      <w:r w:rsidR="008B647F" w:rsidRPr="00E96FAF">
        <w:rPr>
          <w:rFonts w:ascii="Times New Roman" w:hAnsi="Times New Roman"/>
          <w:b/>
          <w:sz w:val="24"/>
          <w:szCs w:val="24"/>
        </w:rPr>
        <w:t>s</w:t>
      </w:r>
      <w:r w:rsidR="00F06DC5">
        <w:rPr>
          <w:rFonts w:ascii="Times New Roman" w:hAnsi="Times New Roman"/>
          <w:b/>
          <w:sz w:val="24"/>
          <w:szCs w:val="24"/>
        </w:rPr>
        <w:t> </w:t>
      </w:r>
      <w:r w:rsidR="008B647F" w:rsidRPr="00E96FAF">
        <w:rPr>
          <w:rFonts w:ascii="Times New Roman" w:hAnsi="Times New Roman"/>
          <w:b/>
          <w:sz w:val="24"/>
          <w:szCs w:val="24"/>
        </w:rPr>
        <w:t>výjimkou povinností stanovených fyzickým osobám, povinností podle § 12 odst. 4 a</w:t>
      </w:r>
      <w:r w:rsidR="00F06DC5">
        <w:rPr>
          <w:rFonts w:ascii="Times New Roman" w:hAnsi="Times New Roman"/>
          <w:b/>
          <w:sz w:val="24"/>
          <w:szCs w:val="24"/>
        </w:rPr>
        <w:t> </w:t>
      </w:r>
      <w:r w:rsidR="008B647F" w:rsidRPr="00E96FAF">
        <w:rPr>
          <w:rFonts w:ascii="Times New Roman" w:hAnsi="Times New Roman"/>
          <w:b/>
          <w:sz w:val="24"/>
          <w:szCs w:val="24"/>
        </w:rPr>
        <w:t>5, § 35</w:t>
      </w:r>
      <w:r w:rsidR="00226900">
        <w:rPr>
          <w:rFonts w:ascii="Times New Roman" w:hAnsi="Times New Roman"/>
          <w:b/>
          <w:sz w:val="24"/>
          <w:szCs w:val="24"/>
        </w:rPr>
        <w:t>d</w:t>
      </w:r>
      <w:r w:rsidR="008B647F" w:rsidRPr="00E96FAF">
        <w:rPr>
          <w:rFonts w:ascii="Times New Roman" w:hAnsi="Times New Roman"/>
          <w:b/>
          <w:sz w:val="24"/>
          <w:szCs w:val="24"/>
        </w:rPr>
        <w:t xml:space="preserve"> odst. 2 a</w:t>
      </w:r>
      <w:r w:rsidR="00F06DC5">
        <w:rPr>
          <w:rFonts w:ascii="Times New Roman" w:hAnsi="Times New Roman"/>
          <w:b/>
          <w:sz w:val="24"/>
          <w:szCs w:val="24"/>
        </w:rPr>
        <w:t> </w:t>
      </w:r>
      <w:r w:rsidR="008B647F" w:rsidRPr="00E96FAF">
        <w:rPr>
          <w:rFonts w:ascii="Times New Roman" w:hAnsi="Times New Roman"/>
          <w:b/>
          <w:sz w:val="24"/>
          <w:szCs w:val="24"/>
        </w:rPr>
        <w:t>§ 41 odst. 3 a</w:t>
      </w:r>
      <w:r w:rsidR="00F06DC5">
        <w:rPr>
          <w:rFonts w:ascii="Times New Roman" w:hAnsi="Times New Roman"/>
          <w:b/>
          <w:sz w:val="24"/>
          <w:szCs w:val="24"/>
        </w:rPr>
        <w:t> </w:t>
      </w:r>
      <w:r w:rsidR="008B647F" w:rsidRPr="00E96FAF">
        <w:rPr>
          <w:rFonts w:ascii="Times New Roman" w:hAnsi="Times New Roman"/>
          <w:b/>
          <w:sz w:val="24"/>
          <w:szCs w:val="24"/>
        </w:rPr>
        <w:t>4 a</w:t>
      </w:r>
      <w:r w:rsidR="00F06DC5">
        <w:rPr>
          <w:rFonts w:ascii="Times New Roman" w:hAnsi="Times New Roman"/>
          <w:b/>
          <w:sz w:val="24"/>
          <w:szCs w:val="24"/>
        </w:rPr>
        <w:t> </w:t>
      </w:r>
      <w:r w:rsidR="008B647F" w:rsidRPr="00E96FAF">
        <w:rPr>
          <w:rFonts w:ascii="Times New Roman" w:hAnsi="Times New Roman"/>
          <w:b/>
          <w:sz w:val="24"/>
          <w:szCs w:val="24"/>
        </w:rPr>
        <w:t>v případech, kdy je stanoven jiný kontrolní orgán</w:t>
      </w:r>
      <w:r w:rsidR="00D90F72" w:rsidRPr="00BF007C">
        <w:rPr>
          <w:rFonts w:ascii="Times New Roman" w:hAnsi="Times New Roman"/>
          <w:sz w:val="24"/>
          <w:szCs w:val="24"/>
        </w:rPr>
        <w:t>.</w:t>
      </w:r>
      <w:r w:rsidRPr="00E96FAF">
        <w:rPr>
          <w:rFonts w:ascii="Times New Roman" w:hAnsi="Times New Roman"/>
          <w:b/>
          <w:sz w:val="24"/>
          <w:szCs w:val="24"/>
        </w:rPr>
        <w:t xml:space="preserve"> </w:t>
      </w:r>
    </w:p>
    <w:p w14:paraId="5DA51F4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2ADE400"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Oznamující orgán kontroluje</w:t>
      </w:r>
      <w:r w:rsidR="00D90F72">
        <w:rPr>
          <w:rFonts w:ascii="Times New Roman" w:hAnsi="Times New Roman"/>
          <w:sz w:val="24"/>
          <w:szCs w:val="24"/>
        </w:rPr>
        <w:t>,</w:t>
      </w:r>
      <w:r w:rsidR="00D90F72">
        <w:rPr>
          <w:rFonts w:ascii="Times New Roman" w:hAnsi="Times New Roman"/>
          <w:b/>
          <w:sz w:val="24"/>
          <w:szCs w:val="24"/>
        </w:rPr>
        <w:t xml:space="preserve"> </w:t>
      </w:r>
      <w:r w:rsidRPr="00BB2BAB">
        <w:rPr>
          <w:rFonts w:ascii="Times New Roman" w:hAnsi="Times New Roman"/>
          <w:sz w:val="24"/>
          <w:szCs w:val="24"/>
        </w:rPr>
        <w:t>zda oznámené subjekty splňují podmínky uvedené v</w:t>
      </w:r>
      <w:r w:rsidR="00F06DC5">
        <w:rPr>
          <w:rFonts w:ascii="Times New Roman" w:hAnsi="Times New Roman"/>
          <w:sz w:val="24"/>
          <w:szCs w:val="24"/>
        </w:rPr>
        <w:t> </w:t>
      </w:r>
      <w:r w:rsidRPr="00BB2BAB">
        <w:rPr>
          <w:rFonts w:ascii="Times New Roman" w:hAnsi="Times New Roman"/>
          <w:sz w:val="24"/>
          <w:szCs w:val="24"/>
        </w:rPr>
        <w:t>§</w:t>
      </w:r>
      <w:r w:rsidR="00E96FAF">
        <w:rPr>
          <w:rFonts w:ascii="Times New Roman" w:hAnsi="Times New Roman"/>
          <w:sz w:val="24"/>
          <w:szCs w:val="24"/>
        </w:rPr>
        <w:t> </w:t>
      </w:r>
      <w:r w:rsidRPr="00BB2BAB">
        <w:rPr>
          <w:rFonts w:ascii="Times New Roman" w:hAnsi="Times New Roman"/>
          <w:sz w:val="24"/>
          <w:szCs w:val="24"/>
        </w:rPr>
        <w:t xml:space="preserve">43. </w:t>
      </w:r>
    </w:p>
    <w:p w14:paraId="04109B7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C29A277" w14:textId="1EDDEDB2" w:rsidR="00432556" w:rsidRPr="00E96FAF" w:rsidRDefault="00432556" w:rsidP="00D90F72">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z w:val="24"/>
          <w:szCs w:val="24"/>
        </w:rPr>
        <w:tab/>
        <w:t xml:space="preserve">(4) Obvodní báňský úřad </w:t>
      </w:r>
      <w:r w:rsidR="00E96FAF" w:rsidRPr="00E96FAF">
        <w:rPr>
          <w:rFonts w:ascii="Times New Roman" w:hAnsi="Times New Roman"/>
          <w:strike/>
          <w:sz w:val="24"/>
          <w:szCs w:val="24"/>
        </w:rPr>
        <w:t>je kontrolním orgánem v</w:t>
      </w:r>
      <w:r w:rsidR="00F06DC5">
        <w:rPr>
          <w:rFonts w:ascii="Times New Roman" w:hAnsi="Times New Roman"/>
          <w:strike/>
          <w:sz w:val="24"/>
          <w:szCs w:val="24"/>
        </w:rPr>
        <w:t> </w:t>
      </w:r>
      <w:r w:rsidR="00E96FAF" w:rsidRPr="00E96FAF">
        <w:rPr>
          <w:rFonts w:ascii="Times New Roman" w:hAnsi="Times New Roman"/>
          <w:strike/>
          <w:sz w:val="24"/>
          <w:szCs w:val="24"/>
        </w:rPr>
        <w:t>oblasti ohňostrojných prací, zejména kontroluje, zda osoby provádějící ohňostrojné práce splňují požadavky a</w:t>
      </w:r>
      <w:r w:rsidR="00F06DC5">
        <w:rPr>
          <w:rFonts w:ascii="Times New Roman" w:hAnsi="Times New Roman"/>
          <w:strike/>
          <w:sz w:val="24"/>
          <w:szCs w:val="24"/>
        </w:rPr>
        <w:t> </w:t>
      </w:r>
      <w:r w:rsidR="00E96FAF" w:rsidRPr="00E96FAF">
        <w:rPr>
          <w:rFonts w:ascii="Times New Roman" w:hAnsi="Times New Roman"/>
          <w:strike/>
          <w:sz w:val="24"/>
          <w:szCs w:val="24"/>
        </w:rPr>
        <w:t>plní povinnosti podle tohoto zákona</w:t>
      </w:r>
      <w:r w:rsidR="00E96FAF">
        <w:rPr>
          <w:rFonts w:ascii="Times New Roman" w:hAnsi="Times New Roman"/>
          <w:strike/>
          <w:sz w:val="24"/>
          <w:szCs w:val="24"/>
        </w:rPr>
        <w:t xml:space="preserve"> </w:t>
      </w:r>
      <w:r w:rsidR="00F07F2C">
        <w:rPr>
          <w:rFonts w:ascii="Times New Roman" w:hAnsi="Times New Roman"/>
          <w:b/>
          <w:sz w:val="24"/>
          <w:szCs w:val="24"/>
        </w:rPr>
        <w:t xml:space="preserve">kontroluje </w:t>
      </w:r>
      <w:r w:rsidR="00D90F72">
        <w:rPr>
          <w:rFonts w:ascii="Times New Roman" w:hAnsi="Times New Roman"/>
          <w:b/>
          <w:sz w:val="24"/>
          <w:szCs w:val="24"/>
        </w:rPr>
        <w:t>v</w:t>
      </w:r>
      <w:r w:rsidR="00F06DC5">
        <w:rPr>
          <w:rFonts w:ascii="Times New Roman" w:hAnsi="Times New Roman"/>
          <w:b/>
          <w:sz w:val="24"/>
          <w:szCs w:val="24"/>
        </w:rPr>
        <w:t> </w:t>
      </w:r>
      <w:r w:rsidR="00D90F72">
        <w:rPr>
          <w:rFonts w:ascii="Times New Roman" w:hAnsi="Times New Roman"/>
          <w:b/>
          <w:sz w:val="24"/>
          <w:szCs w:val="24"/>
        </w:rPr>
        <w:t xml:space="preserve">oblasti ohňostrojných prací </w:t>
      </w:r>
      <w:r w:rsidR="00F07F2C">
        <w:rPr>
          <w:rFonts w:ascii="Times New Roman" w:hAnsi="Times New Roman"/>
          <w:b/>
          <w:sz w:val="24"/>
          <w:szCs w:val="24"/>
        </w:rPr>
        <w:t>dodržování povinností stanovených v</w:t>
      </w:r>
      <w:r w:rsidR="00F06DC5">
        <w:rPr>
          <w:rFonts w:ascii="Times New Roman" w:hAnsi="Times New Roman"/>
          <w:b/>
          <w:sz w:val="24"/>
          <w:szCs w:val="24"/>
        </w:rPr>
        <w:t> </w:t>
      </w:r>
      <w:r w:rsidR="00A839DA">
        <w:rPr>
          <w:rFonts w:ascii="Times New Roman" w:hAnsi="Times New Roman"/>
          <w:b/>
          <w:sz w:val="24"/>
          <w:szCs w:val="24"/>
        </w:rPr>
        <w:t>§</w:t>
      </w:r>
      <w:r w:rsidR="00226900">
        <w:rPr>
          <w:rFonts w:ascii="Times New Roman" w:hAnsi="Times New Roman"/>
          <w:b/>
          <w:sz w:val="24"/>
          <w:szCs w:val="24"/>
        </w:rPr>
        <w:t xml:space="preserve"> </w:t>
      </w:r>
      <w:r w:rsidR="00226900" w:rsidRPr="00226900">
        <w:rPr>
          <w:rFonts w:ascii="Times New Roman" w:hAnsi="Times New Roman"/>
          <w:b/>
          <w:sz w:val="24"/>
          <w:szCs w:val="24"/>
        </w:rPr>
        <w:t>33, § 35, § 35a a § 35b</w:t>
      </w:r>
      <w:r w:rsidR="00D90F72" w:rsidRPr="00E96FAF">
        <w:rPr>
          <w:rFonts w:ascii="Times New Roman" w:hAnsi="Times New Roman"/>
          <w:sz w:val="24"/>
          <w:szCs w:val="24"/>
        </w:rPr>
        <w:t>.</w:t>
      </w:r>
      <w:r w:rsidR="00A229F4">
        <w:rPr>
          <w:rFonts w:ascii="Times New Roman" w:hAnsi="Times New Roman"/>
          <w:b/>
          <w:sz w:val="24"/>
          <w:szCs w:val="24"/>
        </w:rPr>
        <w:t xml:space="preserve"> </w:t>
      </w:r>
    </w:p>
    <w:p w14:paraId="344A6E79" w14:textId="77777777" w:rsidR="00432556" w:rsidRPr="00BB2BAB" w:rsidRDefault="00432556" w:rsidP="00D90F72">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 </w:t>
      </w:r>
    </w:p>
    <w:p w14:paraId="267CD720"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z w:val="24"/>
          <w:szCs w:val="24"/>
        </w:rPr>
        <w:tab/>
      </w:r>
      <w:r w:rsidRPr="00BB2BAB">
        <w:rPr>
          <w:rFonts w:ascii="Times New Roman" w:hAnsi="Times New Roman"/>
          <w:strike/>
          <w:sz w:val="24"/>
          <w:szCs w:val="24"/>
        </w:rPr>
        <w:t>(5) Česká obchodní inspekce provádí kontrolu dodržování povinností stanovených v</w:t>
      </w:r>
      <w:r w:rsidR="00F06DC5">
        <w:rPr>
          <w:rFonts w:ascii="Times New Roman" w:hAnsi="Times New Roman"/>
          <w:strike/>
          <w:sz w:val="24"/>
          <w:szCs w:val="24"/>
        </w:rPr>
        <w:t> </w:t>
      </w:r>
      <w:r w:rsidRPr="00BB2BAB">
        <w:rPr>
          <w:rFonts w:ascii="Times New Roman" w:hAnsi="Times New Roman"/>
          <w:strike/>
          <w:sz w:val="24"/>
          <w:szCs w:val="24"/>
        </w:rPr>
        <w:t>§ 5 odst. 1 při zpřístupňování pyrotechnických výrobků spotřebitelům a</w:t>
      </w:r>
      <w:r w:rsidR="00F06DC5">
        <w:rPr>
          <w:rFonts w:ascii="Times New Roman" w:hAnsi="Times New Roman"/>
          <w:strike/>
          <w:sz w:val="24"/>
          <w:szCs w:val="24"/>
        </w:rPr>
        <w:t> </w:t>
      </w:r>
      <w:r w:rsidRPr="00BB2BAB">
        <w:rPr>
          <w:rFonts w:ascii="Times New Roman" w:hAnsi="Times New Roman"/>
          <w:strike/>
          <w:sz w:val="24"/>
          <w:szCs w:val="24"/>
        </w:rPr>
        <w:t>povinností stanovených v</w:t>
      </w:r>
      <w:r w:rsidR="00F06DC5">
        <w:rPr>
          <w:rFonts w:ascii="Times New Roman" w:hAnsi="Times New Roman"/>
          <w:strike/>
          <w:sz w:val="24"/>
          <w:szCs w:val="24"/>
        </w:rPr>
        <w:t> </w:t>
      </w:r>
      <w:r w:rsidRPr="00BB2BAB">
        <w:rPr>
          <w:rFonts w:ascii="Times New Roman" w:hAnsi="Times New Roman"/>
          <w:strike/>
          <w:sz w:val="24"/>
          <w:szCs w:val="24"/>
        </w:rPr>
        <w:t>§ 26, 27 a</w:t>
      </w:r>
      <w:r w:rsidR="00F06DC5">
        <w:rPr>
          <w:rFonts w:ascii="Times New Roman" w:hAnsi="Times New Roman"/>
          <w:strike/>
          <w:sz w:val="24"/>
          <w:szCs w:val="24"/>
        </w:rPr>
        <w:t> </w:t>
      </w:r>
      <w:r w:rsidRPr="00BB2BAB">
        <w:rPr>
          <w:rFonts w:ascii="Times New Roman" w:hAnsi="Times New Roman"/>
          <w:strike/>
          <w:sz w:val="24"/>
          <w:szCs w:val="24"/>
        </w:rPr>
        <w:t>v § 29. Česká obchodní inspekce dále provádí u</w:t>
      </w:r>
      <w:r w:rsidR="00F06DC5">
        <w:rPr>
          <w:rFonts w:ascii="Times New Roman" w:hAnsi="Times New Roman"/>
          <w:strike/>
          <w:sz w:val="24"/>
          <w:szCs w:val="24"/>
        </w:rPr>
        <w:t> </w:t>
      </w:r>
      <w:r w:rsidRPr="00BB2BAB">
        <w:rPr>
          <w:rFonts w:ascii="Times New Roman" w:hAnsi="Times New Roman"/>
          <w:strike/>
          <w:sz w:val="24"/>
          <w:szCs w:val="24"/>
        </w:rPr>
        <w:t xml:space="preserve">distributorů kontrolu dodržování povinností podle § 28. </w:t>
      </w:r>
    </w:p>
    <w:p w14:paraId="1E559ED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5BAC0F8"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56 </w:t>
      </w:r>
    </w:p>
    <w:p w14:paraId="7889CC6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59734AE2"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Postup </w:t>
      </w:r>
      <w:r w:rsidRPr="00BB2BAB">
        <w:rPr>
          <w:rFonts w:ascii="Times New Roman" w:hAnsi="Times New Roman"/>
          <w:b/>
          <w:bCs/>
          <w:strike/>
          <w:sz w:val="24"/>
          <w:szCs w:val="24"/>
        </w:rPr>
        <w:t>Úřadu</w:t>
      </w:r>
      <w:r w:rsidR="006C49A6" w:rsidRPr="00BB2BAB">
        <w:rPr>
          <w:rFonts w:ascii="Times New Roman" w:hAnsi="Times New Roman"/>
          <w:b/>
          <w:bCs/>
          <w:strike/>
          <w:sz w:val="24"/>
          <w:szCs w:val="24"/>
        </w:rPr>
        <w:t xml:space="preserve"> </w:t>
      </w:r>
      <w:r w:rsidR="006C49A6" w:rsidRPr="00BB2BAB">
        <w:rPr>
          <w:rFonts w:ascii="Times New Roman" w:hAnsi="Times New Roman"/>
          <w:b/>
          <w:bCs/>
          <w:sz w:val="24"/>
          <w:szCs w:val="24"/>
        </w:rPr>
        <w:t>České obchodní inspekce</w:t>
      </w:r>
      <w:r w:rsidRPr="00BB2BAB">
        <w:rPr>
          <w:rFonts w:ascii="Times New Roman" w:hAnsi="Times New Roman"/>
          <w:b/>
          <w:bCs/>
          <w:sz w:val="24"/>
          <w:szCs w:val="24"/>
        </w:rPr>
        <w:t xml:space="preserve"> při kontrole pyrotechnických výrobků </w:t>
      </w:r>
    </w:p>
    <w:p w14:paraId="370C943F"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78A00E0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(1) Pokud </w:t>
      </w:r>
      <w:r w:rsidRPr="00BB2BAB">
        <w:rPr>
          <w:rFonts w:ascii="Times New Roman" w:hAnsi="Times New Roman"/>
          <w:strike/>
          <w:sz w:val="24"/>
          <w:szCs w:val="24"/>
        </w:rPr>
        <w:t>Úřad</w:t>
      </w:r>
      <w:r w:rsidRPr="00BB2BAB">
        <w:rPr>
          <w:rFonts w:ascii="Times New Roman" w:hAnsi="Times New Roman"/>
          <w:sz w:val="24"/>
          <w:szCs w:val="24"/>
        </w:rPr>
        <w:t xml:space="preserve"> </w:t>
      </w:r>
      <w:r w:rsidR="00020328" w:rsidRPr="00BB2BAB">
        <w:rPr>
          <w:rFonts w:ascii="Times New Roman" w:hAnsi="Times New Roman"/>
          <w:b/>
          <w:sz w:val="24"/>
          <w:szCs w:val="24"/>
        </w:rPr>
        <w:t>Česká obchodní inspekce</w:t>
      </w:r>
      <w:r w:rsidR="00020328" w:rsidRPr="00BB2BAB">
        <w:rPr>
          <w:rFonts w:ascii="Times New Roman" w:hAnsi="Times New Roman"/>
          <w:sz w:val="24"/>
          <w:szCs w:val="24"/>
        </w:rPr>
        <w:t xml:space="preserve"> </w:t>
      </w:r>
      <w:r w:rsidRPr="00BB2BAB">
        <w:rPr>
          <w:rFonts w:ascii="Times New Roman" w:hAnsi="Times New Roman"/>
          <w:sz w:val="24"/>
          <w:szCs w:val="24"/>
        </w:rPr>
        <w:t>v</w:t>
      </w:r>
      <w:r w:rsidR="00F06DC5">
        <w:rPr>
          <w:rFonts w:ascii="Times New Roman" w:hAnsi="Times New Roman"/>
          <w:sz w:val="24"/>
          <w:szCs w:val="24"/>
        </w:rPr>
        <w:t> </w:t>
      </w:r>
      <w:r w:rsidRPr="00BB2BAB">
        <w:rPr>
          <w:rFonts w:ascii="Times New Roman" w:hAnsi="Times New Roman"/>
          <w:sz w:val="24"/>
          <w:szCs w:val="24"/>
        </w:rPr>
        <w:t xml:space="preserve">rámci výkonu kontroly podle § 55 odst. 2 zjistí, že pyrotechnický výrobek nesplňuje požadavky stanovené tímto zákonem, </w:t>
      </w:r>
      <w:r w:rsidRPr="00BB2BAB">
        <w:rPr>
          <w:rFonts w:ascii="Times New Roman" w:hAnsi="Times New Roman"/>
          <w:strike/>
          <w:sz w:val="24"/>
          <w:szCs w:val="24"/>
        </w:rPr>
        <w:t>vyzve neprodleně hospodářský subjekt</w:t>
      </w:r>
      <w:r w:rsidR="00497516" w:rsidRPr="00BB2BAB">
        <w:rPr>
          <w:rFonts w:ascii="Times New Roman" w:hAnsi="Times New Roman"/>
          <w:strike/>
          <w:sz w:val="24"/>
          <w:szCs w:val="24"/>
        </w:rPr>
        <w:t xml:space="preserve"> nebo osobu</w:t>
      </w:r>
      <w:r w:rsidR="00497516" w:rsidRPr="00BB2BAB">
        <w:rPr>
          <w:rFonts w:ascii="Times New Roman" w:hAnsi="Times New Roman"/>
          <w:sz w:val="24"/>
          <w:szCs w:val="24"/>
        </w:rPr>
        <w:t xml:space="preserve"> </w:t>
      </w:r>
      <w:r w:rsidR="00497516" w:rsidRPr="00BB2BAB">
        <w:rPr>
          <w:rFonts w:ascii="Times New Roman" w:hAnsi="Times New Roman"/>
          <w:b/>
          <w:sz w:val="24"/>
          <w:szCs w:val="24"/>
        </w:rPr>
        <w:t xml:space="preserve">uloží neprodleně </w:t>
      </w:r>
      <w:r w:rsidR="00FA0010" w:rsidRPr="00BB2BAB">
        <w:rPr>
          <w:rFonts w:ascii="Times New Roman" w:hAnsi="Times New Roman"/>
          <w:b/>
          <w:sz w:val="24"/>
          <w:szCs w:val="24"/>
        </w:rPr>
        <w:t>hospodářskému subjektu</w:t>
      </w:r>
      <w:r w:rsidRPr="00BB2BAB">
        <w:rPr>
          <w:rFonts w:ascii="Times New Roman" w:hAnsi="Times New Roman"/>
          <w:b/>
          <w:sz w:val="24"/>
          <w:szCs w:val="24"/>
        </w:rPr>
        <w:t xml:space="preserve"> nebo </w:t>
      </w:r>
      <w:r w:rsidR="00FA0010" w:rsidRPr="00BB2BAB">
        <w:rPr>
          <w:rFonts w:ascii="Times New Roman" w:hAnsi="Times New Roman"/>
          <w:b/>
          <w:sz w:val="24"/>
          <w:szCs w:val="24"/>
        </w:rPr>
        <w:t>osobě</w:t>
      </w:r>
      <w:r w:rsidR="00FA0010" w:rsidRPr="00BB2BAB">
        <w:rPr>
          <w:rFonts w:ascii="Times New Roman" w:hAnsi="Times New Roman"/>
          <w:sz w:val="24"/>
          <w:szCs w:val="24"/>
        </w:rPr>
        <w:t xml:space="preserve"> </w:t>
      </w:r>
      <w:r w:rsidRPr="00BB2BAB">
        <w:rPr>
          <w:rFonts w:ascii="Times New Roman" w:hAnsi="Times New Roman"/>
          <w:sz w:val="24"/>
          <w:szCs w:val="24"/>
        </w:rPr>
        <w:t>s</w:t>
      </w:r>
      <w:r w:rsidR="00F06DC5">
        <w:rPr>
          <w:rFonts w:ascii="Times New Roman" w:hAnsi="Times New Roman"/>
          <w:sz w:val="24"/>
          <w:szCs w:val="24"/>
        </w:rPr>
        <w:t> </w:t>
      </w:r>
      <w:r w:rsidRPr="00BB2BAB">
        <w:rPr>
          <w:rFonts w:ascii="Times New Roman" w:hAnsi="Times New Roman"/>
          <w:sz w:val="24"/>
          <w:szCs w:val="24"/>
        </w:rPr>
        <w:t>odbornou způsobilostí, aby přijaly vhodná nápravná opatření k</w:t>
      </w:r>
      <w:r w:rsidR="00F06DC5">
        <w:rPr>
          <w:rFonts w:ascii="Times New Roman" w:hAnsi="Times New Roman"/>
          <w:sz w:val="24"/>
          <w:szCs w:val="24"/>
        </w:rPr>
        <w:t> </w:t>
      </w:r>
      <w:r w:rsidRPr="00BB2BAB">
        <w:rPr>
          <w:rFonts w:ascii="Times New Roman" w:hAnsi="Times New Roman"/>
          <w:sz w:val="24"/>
          <w:szCs w:val="24"/>
        </w:rPr>
        <w:t>uvedení pyrotechnického výrobku do souladu s</w:t>
      </w:r>
      <w:r w:rsidR="00F06DC5">
        <w:rPr>
          <w:rFonts w:ascii="Times New Roman" w:hAnsi="Times New Roman"/>
          <w:sz w:val="24"/>
          <w:szCs w:val="24"/>
        </w:rPr>
        <w:t> </w:t>
      </w:r>
      <w:r w:rsidRPr="00BB2BAB">
        <w:rPr>
          <w:rFonts w:ascii="Times New Roman" w:hAnsi="Times New Roman"/>
          <w:sz w:val="24"/>
          <w:szCs w:val="24"/>
        </w:rPr>
        <w:t>těmito požadavky, nebo k</w:t>
      </w:r>
      <w:r w:rsidR="00F06DC5">
        <w:rPr>
          <w:rFonts w:ascii="Times New Roman" w:hAnsi="Times New Roman"/>
          <w:sz w:val="24"/>
          <w:szCs w:val="24"/>
        </w:rPr>
        <w:t> </w:t>
      </w:r>
      <w:r w:rsidRPr="00BB2BAB">
        <w:rPr>
          <w:rFonts w:ascii="Times New Roman" w:hAnsi="Times New Roman"/>
          <w:sz w:val="24"/>
          <w:szCs w:val="24"/>
        </w:rPr>
        <w:t>jeho stažení z</w:t>
      </w:r>
      <w:r w:rsidR="00F06DC5">
        <w:rPr>
          <w:rFonts w:ascii="Times New Roman" w:hAnsi="Times New Roman"/>
          <w:sz w:val="24"/>
          <w:szCs w:val="24"/>
        </w:rPr>
        <w:t> </w:t>
      </w:r>
      <w:r w:rsidRPr="00BB2BAB">
        <w:rPr>
          <w:rFonts w:ascii="Times New Roman" w:hAnsi="Times New Roman"/>
          <w:sz w:val="24"/>
          <w:szCs w:val="24"/>
        </w:rPr>
        <w:t>trhu nebo z</w:t>
      </w:r>
      <w:r w:rsidR="00F06DC5">
        <w:rPr>
          <w:rFonts w:ascii="Times New Roman" w:hAnsi="Times New Roman"/>
          <w:sz w:val="24"/>
          <w:szCs w:val="24"/>
        </w:rPr>
        <w:t> </w:t>
      </w:r>
      <w:r w:rsidRPr="00BB2BAB">
        <w:rPr>
          <w:rFonts w:ascii="Times New Roman" w:hAnsi="Times New Roman"/>
          <w:sz w:val="24"/>
          <w:szCs w:val="24"/>
        </w:rPr>
        <w:t xml:space="preserve">oběhu ve lhůtě stanovené </w:t>
      </w:r>
      <w:r w:rsidRPr="00BB2BAB">
        <w:rPr>
          <w:rFonts w:ascii="Times New Roman" w:hAnsi="Times New Roman"/>
          <w:strike/>
          <w:sz w:val="24"/>
          <w:szCs w:val="24"/>
        </w:rPr>
        <w:t>Úřadem</w:t>
      </w:r>
      <w:r w:rsidR="00020328" w:rsidRPr="00BB2BAB">
        <w:rPr>
          <w:rFonts w:ascii="Times New Roman" w:hAnsi="Times New Roman"/>
          <w:sz w:val="24"/>
          <w:szCs w:val="24"/>
        </w:rPr>
        <w:t xml:space="preserve"> </w:t>
      </w:r>
      <w:r w:rsidR="00020328" w:rsidRPr="00BB2BAB">
        <w:rPr>
          <w:rFonts w:ascii="Times New Roman" w:hAnsi="Times New Roman"/>
          <w:b/>
          <w:sz w:val="24"/>
          <w:szCs w:val="24"/>
        </w:rPr>
        <w:t>Českou obchodní inspekcí</w:t>
      </w:r>
      <w:r w:rsidRPr="00BB2BAB">
        <w:rPr>
          <w:rFonts w:ascii="Times New Roman" w:hAnsi="Times New Roman"/>
          <w:sz w:val="24"/>
          <w:szCs w:val="24"/>
        </w:rPr>
        <w:t xml:space="preserve">, která je přiměřená povaze rizika. </w:t>
      </w:r>
    </w:p>
    <w:p w14:paraId="2F47E86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4ABB5F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Hospodářský subjekt zajistí, aby nápravná opatření byla přijata ohledně všech dotčených pyrotechnických výrobků, které dodal na trh v</w:t>
      </w:r>
      <w:r w:rsidR="00F06DC5">
        <w:rPr>
          <w:rFonts w:ascii="Times New Roman" w:hAnsi="Times New Roman"/>
          <w:sz w:val="24"/>
          <w:szCs w:val="24"/>
        </w:rPr>
        <w:t> </w:t>
      </w:r>
      <w:r w:rsidRPr="00BB2BAB">
        <w:rPr>
          <w:rFonts w:ascii="Times New Roman" w:hAnsi="Times New Roman"/>
          <w:sz w:val="24"/>
          <w:szCs w:val="24"/>
        </w:rPr>
        <w:t xml:space="preserve">celé Unii. </w:t>
      </w:r>
    </w:p>
    <w:p w14:paraId="7A70E34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lastRenderedPageBreak/>
        <w:t xml:space="preserve"> </w:t>
      </w:r>
    </w:p>
    <w:p w14:paraId="57CC021E"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57 </w:t>
      </w:r>
    </w:p>
    <w:p w14:paraId="487A255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10F68E43"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Ochrana veřejného zájmu </w:t>
      </w:r>
    </w:p>
    <w:p w14:paraId="5DBC6127"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1EE7F39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(1) Pokud </w:t>
      </w:r>
      <w:r w:rsidRPr="00BB2BAB">
        <w:rPr>
          <w:rFonts w:ascii="Times New Roman" w:hAnsi="Times New Roman"/>
          <w:strike/>
          <w:sz w:val="24"/>
          <w:szCs w:val="24"/>
        </w:rPr>
        <w:t>Úřad</w:t>
      </w:r>
      <w:r w:rsidRPr="00BB2BAB">
        <w:rPr>
          <w:rFonts w:ascii="Times New Roman" w:hAnsi="Times New Roman"/>
          <w:sz w:val="24"/>
          <w:szCs w:val="24"/>
        </w:rPr>
        <w:t xml:space="preserve"> </w:t>
      </w:r>
      <w:r w:rsidR="00020328" w:rsidRPr="00BB2BAB">
        <w:rPr>
          <w:rFonts w:ascii="Times New Roman" w:hAnsi="Times New Roman"/>
          <w:b/>
          <w:sz w:val="24"/>
          <w:szCs w:val="24"/>
        </w:rPr>
        <w:t>Česká obchodní inspekce</w:t>
      </w:r>
      <w:r w:rsidR="00020328" w:rsidRPr="00BB2BAB">
        <w:rPr>
          <w:rFonts w:ascii="Times New Roman" w:hAnsi="Times New Roman"/>
          <w:sz w:val="24"/>
          <w:szCs w:val="24"/>
        </w:rPr>
        <w:t xml:space="preserve"> </w:t>
      </w:r>
      <w:r w:rsidRPr="00BB2BAB">
        <w:rPr>
          <w:rFonts w:ascii="Times New Roman" w:hAnsi="Times New Roman"/>
          <w:sz w:val="24"/>
          <w:szCs w:val="24"/>
        </w:rPr>
        <w:t>v</w:t>
      </w:r>
      <w:r w:rsidR="00F06DC5">
        <w:rPr>
          <w:rFonts w:ascii="Times New Roman" w:hAnsi="Times New Roman"/>
          <w:sz w:val="24"/>
          <w:szCs w:val="24"/>
        </w:rPr>
        <w:t> </w:t>
      </w:r>
      <w:r w:rsidRPr="00BB2BAB">
        <w:rPr>
          <w:rFonts w:ascii="Times New Roman" w:hAnsi="Times New Roman"/>
          <w:sz w:val="24"/>
          <w:szCs w:val="24"/>
        </w:rPr>
        <w:t>rámci výkonu kontroly podle § 55 odst. 2 zjistí, že ačkoli je pyrotechnický výrobek v</w:t>
      </w:r>
      <w:r w:rsidR="00F06DC5">
        <w:rPr>
          <w:rFonts w:ascii="Times New Roman" w:hAnsi="Times New Roman"/>
          <w:sz w:val="24"/>
          <w:szCs w:val="24"/>
        </w:rPr>
        <w:t> </w:t>
      </w:r>
      <w:r w:rsidRPr="00BB2BAB">
        <w:rPr>
          <w:rFonts w:ascii="Times New Roman" w:hAnsi="Times New Roman"/>
          <w:sz w:val="24"/>
          <w:szCs w:val="24"/>
        </w:rPr>
        <w:t>souladu s</w:t>
      </w:r>
      <w:r w:rsidR="00F06DC5">
        <w:rPr>
          <w:rFonts w:ascii="Times New Roman" w:hAnsi="Times New Roman"/>
          <w:sz w:val="24"/>
          <w:szCs w:val="24"/>
        </w:rPr>
        <w:t> </w:t>
      </w:r>
      <w:r w:rsidRPr="00BB2BAB">
        <w:rPr>
          <w:rFonts w:ascii="Times New Roman" w:hAnsi="Times New Roman"/>
          <w:sz w:val="24"/>
          <w:szCs w:val="24"/>
        </w:rPr>
        <w:t xml:space="preserve">tímto zákonem, představuje riziko pro zdraví nebo bezpečnost osob, nebo pro ochranu jiného veřejného zájmu, </w:t>
      </w:r>
      <w:r w:rsidRPr="00BB2BAB">
        <w:rPr>
          <w:rFonts w:ascii="Times New Roman" w:hAnsi="Times New Roman"/>
          <w:strike/>
          <w:sz w:val="24"/>
          <w:szCs w:val="24"/>
        </w:rPr>
        <w:t xml:space="preserve">vyzve neprodleně </w:t>
      </w:r>
      <w:r w:rsidRPr="0089247C">
        <w:rPr>
          <w:rFonts w:ascii="Times New Roman" w:hAnsi="Times New Roman"/>
          <w:strike/>
          <w:sz w:val="24"/>
          <w:szCs w:val="24"/>
        </w:rPr>
        <w:t>příslušný</w:t>
      </w:r>
      <w:r w:rsidRPr="00BB2BAB">
        <w:rPr>
          <w:rFonts w:ascii="Times New Roman" w:hAnsi="Times New Roman"/>
          <w:strike/>
          <w:sz w:val="24"/>
          <w:szCs w:val="24"/>
        </w:rPr>
        <w:t xml:space="preserve"> hospodářský subjekt nebo osobu</w:t>
      </w:r>
      <w:r w:rsidR="00497516" w:rsidRPr="00BB2BAB">
        <w:rPr>
          <w:rFonts w:ascii="Times New Roman" w:hAnsi="Times New Roman"/>
          <w:sz w:val="24"/>
          <w:szCs w:val="24"/>
        </w:rPr>
        <w:t xml:space="preserve"> </w:t>
      </w:r>
      <w:r w:rsidR="00497516" w:rsidRPr="00BB2BAB">
        <w:rPr>
          <w:rFonts w:ascii="Times New Roman" w:hAnsi="Times New Roman"/>
          <w:b/>
          <w:sz w:val="24"/>
          <w:szCs w:val="24"/>
        </w:rPr>
        <w:t>uloží</w:t>
      </w:r>
      <w:r w:rsidR="00FA0010" w:rsidRPr="00BB2BAB">
        <w:rPr>
          <w:rFonts w:ascii="Times New Roman" w:hAnsi="Times New Roman"/>
          <w:b/>
          <w:sz w:val="24"/>
          <w:szCs w:val="24"/>
        </w:rPr>
        <w:t xml:space="preserve"> </w:t>
      </w:r>
      <w:r w:rsidR="00497516" w:rsidRPr="00BB2BAB">
        <w:rPr>
          <w:rFonts w:ascii="Times New Roman" w:hAnsi="Times New Roman"/>
          <w:b/>
          <w:sz w:val="24"/>
          <w:szCs w:val="24"/>
        </w:rPr>
        <w:t xml:space="preserve">neprodleně </w:t>
      </w:r>
      <w:r w:rsidR="00FA0010" w:rsidRPr="00BB2BAB">
        <w:rPr>
          <w:rFonts w:ascii="Times New Roman" w:hAnsi="Times New Roman"/>
          <w:b/>
          <w:sz w:val="24"/>
          <w:szCs w:val="24"/>
        </w:rPr>
        <w:t>hospodářskému subjektu nebo osobě</w:t>
      </w:r>
      <w:r w:rsidRPr="00BB2BAB">
        <w:rPr>
          <w:rFonts w:ascii="Times New Roman" w:hAnsi="Times New Roman"/>
          <w:sz w:val="24"/>
          <w:szCs w:val="24"/>
        </w:rPr>
        <w:t xml:space="preserve"> s</w:t>
      </w:r>
      <w:r w:rsidR="00F06DC5">
        <w:rPr>
          <w:rFonts w:ascii="Times New Roman" w:hAnsi="Times New Roman"/>
          <w:sz w:val="24"/>
          <w:szCs w:val="24"/>
        </w:rPr>
        <w:t> </w:t>
      </w:r>
      <w:r w:rsidRPr="00BB2BAB">
        <w:rPr>
          <w:rFonts w:ascii="Times New Roman" w:hAnsi="Times New Roman"/>
          <w:sz w:val="24"/>
          <w:szCs w:val="24"/>
        </w:rPr>
        <w:t>odbornou způsobilostí, aby přijaly vhodná nápravná opatření k</w:t>
      </w:r>
      <w:r w:rsidR="00F06DC5">
        <w:rPr>
          <w:rFonts w:ascii="Times New Roman" w:hAnsi="Times New Roman"/>
          <w:sz w:val="24"/>
          <w:szCs w:val="24"/>
        </w:rPr>
        <w:t> </w:t>
      </w:r>
      <w:r w:rsidRPr="00BB2BAB">
        <w:rPr>
          <w:rFonts w:ascii="Times New Roman" w:hAnsi="Times New Roman"/>
          <w:sz w:val="24"/>
          <w:szCs w:val="24"/>
        </w:rPr>
        <w:t>zajištění toho, aby dotčený pyrotechnický výrobek, pokud byl uveden na trh, dále nepředstavoval riziko, nebo k</w:t>
      </w:r>
      <w:r w:rsidR="00F06DC5">
        <w:rPr>
          <w:rFonts w:ascii="Times New Roman" w:hAnsi="Times New Roman"/>
          <w:sz w:val="24"/>
          <w:szCs w:val="24"/>
        </w:rPr>
        <w:t> </w:t>
      </w:r>
      <w:r w:rsidRPr="00BB2BAB">
        <w:rPr>
          <w:rFonts w:ascii="Times New Roman" w:hAnsi="Times New Roman"/>
          <w:sz w:val="24"/>
          <w:szCs w:val="24"/>
        </w:rPr>
        <w:t>jeho stažení z</w:t>
      </w:r>
      <w:r w:rsidR="00F06DC5">
        <w:rPr>
          <w:rFonts w:ascii="Times New Roman" w:hAnsi="Times New Roman"/>
          <w:sz w:val="24"/>
          <w:szCs w:val="24"/>
        </w:rPr>
        <w:t> </w:t>
      </w:r>
      <w:r w:rsidRPr="00BB2BAB">
        <w:rPr>
          <w:rFonts w:ascii="Times New Roman" w:hAnsi="Times New Roman"/>
          <w:sz w:val="24"/>
          <w:szCs w:val="24"/>
        </w:rPr>
        <w:t>trhu nebo z</w:t>
      </w:r>
      <w:r w:rsidR="00F06DC5">
        <w:rPr>
          <w:rFonts w:ascii="Times New Roman" w:hAnsi="Times New Roman"/>
          <w:sz w:val="24"/>
          <w:szCs w:val="24"/>
        </w:rPr>
        <w:t> </w:t>
      </w:r>
      <w:r w:rsidRPr="00BB2BAB">
        <w:rPr>
          <w:rFonts w:ascii="Times New Roman" w:hAnsi="Times New Roman"/>
          <w:sz w:val="24"/>
          <w:szCs w:val="24"/>
        </w:rPr>
        <w:t>oběhu ve lhůtě stanovené</w:t>
      </w:r>
      <w:r w:rsidRPr="00BB2BAB">
        <w:rPr>
          <w:rFonts w:ascii="Times New Roman" w:hAnsi="Times New Roman"/>
          <w:strike/>
          <w:sz w:val="24"/>
          <w:szCs w:val="24"/>
        </w:rPr>
        <w:t xml:space="preserve"> Úřadem</w:t>
      </w:r>
      <w:r w:rsidR="00020328" w:rsidRPr="00BB2BAB">
        <w:rPr>
          <w:rFonts w:ascii="Times New Roman" w:hAnsi="Times New Roman"/>
          <w:strike/>
          <w:sz w:val="24"/>
          <w:szCs w:val="24"/>
        </w:rPr>
        <w:t xml:space="preserve"> </w:t>
      </w:r>
      <w:r w:rsidR="00020328" w:rsidRPr="00BB2BAB">
        <w:rPr>
          <w:rFonts w:ascii="Times New Roman" w:hAnsi="Times New Roman"/>
          <w:b/>
          <w:sz w:val="24"/>
          <w:szCs w:val="24"/>
        </w:rPr>
        <w:t>Českou obchodní inspekcí</w:t>
      </w:r>
      <w:r w:rsidRPr="00BB2BAB">
        <w:rPr>
          <w:rFonts w:ascii="Times New Roman" w:hAnsi="Times New Roman"/>
          <w:sz w:val="24"/>
          <w:szCs w:val="24"/>
        </w:rPr>
        <w:t xml:space="preserve">, která je přiměřená povaze rizika. </w:t>
      </w:r>
    </w:p>
    <w:p w14:paraId="4378498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8A8EAC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Hospodářský subjekt zajistí, aby nápravná opatření byla přijata ohledně všech dotčených pyrotechnických výrobků, které dodal na trh v</w:t>
      </w:r>
      <w:r w:rsidR="00F06DC5">
        <w:rPr>
          <w:rFonts w:ascii="Times New Roman" w:hAnsi="Times New Roman"/>
          <w:sz w:val="24"/>
          <w:szCs w:val="24"/>
        </w:rPr>
        <w:t> </w:t>
      </w:r>
      <w:r w:rsidRPr="00BB2BAB">
        <w:rPr>
          <w:rFonts w:ascii="Times New Roman" w:hAnsi="Times New Roman"/>
          <w:sz w:val="24"/>
          <w:szCs w:val="24"/>
        </w:rPr>
        <w:t xml:space="preserve">celé Unii. </w:t>
      </w:r>
    </w:p>
    <w:p w14:paraId="0343930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26B8EEA"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58 </w:t>
      </w:r>
    </w:p>
    <w:p w14:paraId="0356830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28ED49C2"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Postup při zjištění nesouladu </w:t>
      </w:r>
    </w:p>
    <w:p w14:paraId="32336361"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78785A26" w14:textId="7DAE0CEA"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(1) Aniž je dotčen § 57 a</w:t>
      </w:r>
      <w:r w:rsidR="00F06DC5">
        <w:rPr>
          <w:rFonts w:ascii="Times New Roman" w:hAnsi="Times New Roman"/>
          <w:sz w:val="24"/>
          <w:szCs w:val="24"/>
        </w:rPr>
        <w:t> </w:t>
      </w:r>
      <w:r w:rsidRPr="00BB2BAB">
        <w:rPr>
          <w:rFonts w:ascii="Times New Roman" w:hAnsi="Times New Roman"/>
          <w:sz w:val="24"/>
          <w:szCs w:val="24"/>
        </w:rPr>
        <w:t xml:space="preserve">60, </w:t>
      </w:r>
      <w:r w:rsidRPr="00BB2BAB">
        <w:rPr>
          <w:rFonts w:ascii="Times New Roman" w:hAnsi="Times New Roman"/>
          <w:strike/>
          <w:sz w:val="24"/>
          <w:szCs w:val="24"/>
        </w:rPr>
        <w:t>Úřad</w:t>
      </w:r>
      <w:r w:rsidRPr="00BB2BAB">
        <w:rPr>
          <w:rFonts w:ascii="Times New Roman" w:hAnsi="Times New Roman"/>
          <w:sz w:val="24"/>
          <w:szCs w:val="24"/>
        </w:rPr>
        <w:t xml:space="preserve"> </w:t>
      </w:r>
      <w:r w:rsidR="00020328" w:rsidRPr="00BB2BAB">
        <w:rPr>
          <w:rFonts w:ascii="Times New Roman" w:hAnsi="Times New Roman"/>
          <w:b/>
          <w:sz w:val="24"/>
          <w:szCs w:val="24"/>
        </w:rPr>
        <w:t>Česká obchodní inspekce</w:t>
      </w:r>
      <w:r w:rsidR="00020328" w:rsidRPr="00BB2BAB">
        <w:rPr>
          <w:rFonts w:ascii="Times New Roman" w:hAnsi="Times New Roman"/>
          <w:sz w:val="24"/>
          <w:szCs w:val="24"/>
        </w:rPr>
        <w:t xml:space="preserve"> </w:t>
      </w:r>
      <w:proofErr w:type="gramStart"/>
      <w:r w:rsidRPr="00BB2BAB">
        <w:rPr>
          <w:rFonts w:ascii="Times New Roman" w:hAnsi="Times New Roman"/>
          <w:strike/>
          <w:sz w:val="24"/>
          <w:szCs w:val="24"/>
        </w:rPr>
        <w:t>vyzve</w:t>
      </w:r>
      <w:proofErr w:type="gramEnd"/>
      <w:r w:rsidR="0089247C">
        <w:rPr>
          <w:rFonts w:ascii="Times New Roman" w:hAnsi="Times New Roman"/>
          <w:strike/>
          <w:sz w:val="24"/>
          <w:szCs w:val="24"/>
        </w:rPr>
        <w:t xml:space="preserve"> </w:t>
      </w:r>
      <w:r w:rsidRPr="00BB2BAB">
        <w:rPr>
          <w:rFonts w:ascii="Times New Roman" w:hAnsi="Times New Roman"/>
          <w:strike/>
          <w:sz w:val="24"/>
          <w:szCs w:val="24"/>
        </w:rPr>
        <w:t>příslušný hospodářský subjekt k</w:t>
      </w:r>
      <w:r w:rsidR="00F06DC5">
        <w:rPr>
          <w:rFonts w:ascii="Times New Roman" w:hAnsi="Times New Roman"/>
          <w:strike/>
          <w:sz w:val="24"/>
          <w:szCs w:val="24"/>
        </w:rPr>
        <w:t> </w:t>
      </w:r>
      <w:r w:rsidRPr="00BB2BAB">
        <w:rPr>
          <w:rFonts w:ascii="Times New Roman" w:hAnsi="Times New Roman"/>
          <w:strike/>
          <w:sz w:val="24"/>
          <w:szCs w:val="24"/>
        </w:rPr>
        <w:t>odstranění nesouladu</w:t>
      </w:r>
      <w:r w:rsidR="00497516" w:rsidRPr="00BF007C">
        <w:rPr>
          <w:rFonts w:ascii="Times New Roman" w:hAnsi="Times New Roman"/>
          <w:sz w:val="24"/>
          <w:szCs w:val="24"/>
        </w:rPr>
        <w:t xml:space="preserve"> </w:t>
      </w:r>
      <w:proofErr w:type="gramStart"/>
      <w:r w:rsidR="00FA0010" w:rsidRPr="00BB2BAB">
        <w:rPr>
          <w:rFonts w:ascii="Times New Roman" w:hAnsi="Times New Roman"/>
          <w:b/>
          <w:sz w:val="24"/>
          <w:szCs w:val="24"/>
        </w:rPr>
        <w:t>uloží</w:t>
      </w:r>
      <w:proofErr w:type="gramEnd"/>
      <w:r w:rsidR="00FA0010" w:rsidRPr="00BB2BAB">
        <w:rPr>
          <w:rFonts w:ascii="Times New Roman" w:hAnsi="Times New Roman"/>
          <w:b/>
          <w:sz w:val="24"/>
          <w:szCs w:val="24"/>
        </w:rPr>
        <w:t xml:space="preserve"> příslušnému hospodářskému subjektu </w:t>
      </w:r>
      <w:r w:rsidR="003E1DC0">
        <w:rPr>
          <w:rFonts w:ascii="Times New Roman" w:hAnsi="Times New Roman"/>
          <w:b/>
          <w:sz w:val="24"/>
          <w:szCs w:val="24"/>
        </w:rPr>
        <w:t xml:space="preserve">odstranění nesouladu </w:t>
      </w:r>
      <w:r w:rsidRPr="00BB2BAB">
        <w:rPr>
          <w:rFonts w:ascii="Times New Roman" w:hAnsi="Times New Roman"/>
          <w:sz w:val="24"/>
          <w:szCs w:val="24"/>
        </w:rPr>
        <w:t>a</w:t>
      </w:r>
      <w:r w:rsidR="00F06DC5">
        <w:rPr>
          <w:rFonts w:ascii="Times New Roman" w:hAnsi="Times New Roman"/>
          <w:sz w:val="24"/>
          <w:szCs w:val="24"/>
        </w:rPr>
        <w:t> </w:t>
      </w:r>
      <w:r w:rsidRPr="00BB2BAB">
        <w:rPr>
          <w:rFonts w:ascii="Times New Roman" w:hAnsi="Times New Roman"/>
          <w:sz w:val="24"/>
          <w:szCs w:val="24"/>
        </w:rPr>
        <w:t>stanoví k</w:t>
      </w:r>
      <w:r w:rsidR="00F06DC5">
        <w:rPr>
          <w:rFonts w:ascii="Times New Roman" w:hAnsi="Times New Roman"/>
          <w:sz w:val="24"/>
          <w:szCs w:val="24"/>
        </w:rPr>
        <w:t> </w:t>
      </w:r>
      <w:r w:rsidRPr="00BB2BAB">
        <w:rPr>
          <w:rFonts w:ascii="Times New Roman" w:hAnsi="Times New Roman"/>
          <w:sz w:val="24"/>
          <w:szCs w:val="24"/>
        </w:rPr>
        <w:t>tomu přiměřenou lhůtu, pokud v</w:t>
      </w:r>
      <w:r w:rsidR="00F06DC5">
        <w:rPr>
          <w:rFonts w:ascii="Times New Roman" w:hAnsi="Times New Roman"/>
          <w:sz w:val="24"/>
          <w:szCs w:val="24"/>
        </w:rPr>
        <w:t> </w:t>
      </w:r>
      <w:r w:rsidRPr="00BB2BAB">
        <w:rPr>
          <w:rFonts w:ascii="Times New Roman" w:hAnsi="Times New Roman"/>
          <w:sz w:val="24"/>
          <w:szCs w:val="24"/>
        </w:rPr>
        <w:t>rámci své kontrolní činnosti zjistí některý z</w:t>
      </w:r>
      <w:r w:rsidR="00F06DC5">
        <w:rPr>
          <w:rFonts w:ascii="Times New Roman" w:hAnsi="Times New Roman"/>
          <w:sz w:val="24"/>
          <w:szCs w:val="24"/>
        </w:rPr>
        <w:t> </w:t>
      </w:r>
      <w:r w:rsidRPr="00BB2BAB">
        <w:rPr>
          <w:rFonts w:ascii="Times New Roman" w:hAnsi="Times New Roman"/>
          <w:sz w:val="24"/>
          <w:szCs w:val="24"/>
        </w:rPr>
        <w:t xml:space="preserve">následujících nedostatků: </w:t>
      </w:r>
    </w:p>
    <w:p w14:paraId="3C2762C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E06748B" w14:textId="77777777" w:rsidR="00432556" w:rsidRPr="00BB2BAB" w:rsidRDefault="00432556" w:rsidP="00020328">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označení CE bylo připojeno v</w:t>
      </w:r>
      <w:r w:rsidR="00F06DC5">
        <w:rPr>
          <w:rFonts w:ascii="Times New Roman" w:hAnsi="Times New Roman"/>
          <w:sz w:val="24"/>
          <w:szCs w:val="24"/>
        </w:rPr>
        <w:t> </w:t>
      </w:r>
      <w:r w:rsidRPr="00BB2BAB">
        <w:rPr>
          <w:rFonts w:ascii="Times New Roman" w:hAnsi="Times New Roman"/>
          <w:sz w:val="24"/>
          <w:szCs w:val="24"/>
        </w:rPr>
        <w:t>rozporu s</w:t>
      </w:r>
      <w:r w:rsidR="00F06DC5">
        <w:rPr>
          <w:rFonts w:ascii="Times New Roman" w:hAnsi="Times New Roman"/>
          <w:sz w:val="24"/>
          <w:szCs w:val="24"/>
        </w:rPr>
        <w:t> </w:t>
      </w:r>
      <w:r w:rsidRPr="00BB2BAB">
        <w:rPr>
          <w:rFonts w:ascii="Times New Roman" w:hAnsi="Times New Roman"/>
          <w:sz w:val="24"/>
          <w:szCs w:val="24"/>
        </w:rPr>
        <w:t>§ 15 nebo s</w:t>
      </w:r>
      <w:r w:rsidR="00F06DC5">
        <w:rPr>
          <w:rFonts w:ascii="Times New Roman" w:hAnsi="Times New Roman"/>
          <w:sz w:val="24"/>
          <w:szCs w:val="24"/>
        </w:rPr>
        <w:t> </w:t>
      </w:r>
      <w:r w:rsidRPr="00BB2BAB">
        <w:rPr>
          <w:rFonts w:ascii="Times New Roman" w:hAnsi="Times New Roman"/>
          <w:sz w:val="24"/>
          <w:szCs w:val="24"/>
        </w:rPr>
        <w:t>harmonizačním předpisem Unie</w:t>
      </w:r>
      <w:r w:rsidRPr="00BB2BAB">
        <w:rPr>
          <w:rFonts w:ascii="Times New Roman" w:hAnsi="Times New Roman"/>
          <w:sz w:val="24"/>
          <w:szCs w:val="24"/>
          <w:vertAlign w:val="superscript"/>
        </w:rPr>
        <w:t>20)</w:t>
      </w:r>
      <w:r w:rsidRPr="00BB2BAB">
        <w:rPr>
          <w:rFonts w:ascii="Times New Roman" w:hAnsi="Times New Roman"/>
          <w:sz w:val="24"/>
          <w:szCs w:val="24"/>
        </w:rPr>
        <w:t>,</w:t>
      </w:r>
      <w:r w:rsidR="00020328" w:rsidRPr="00BB2BAB">
        <w:rPr>
          <w:rFonts w:ascii="Times New Roman" w:hAnsi="Times New Roman"/>
          <w:sz w:val="24"/>
          <w:szCs w:val="24"/>
        </w:rPr>
        <w:t xml:space="preserve"> </w:t>
      </w:r>
      <w:r w:rsidRPr="00BB2BAB">
        <w:rPr>
          <w:rFonts w:ascii="Times New Roman" w:hAnsi="Times New Roman"/>
          <w:sz w:val="24"/>
          <w:szCs w:val="24"/>
        </w:rPr>
        <w:t xml:space="preserve"> </w:t>
      </w:r>
    </w:p>
    <w:p w14:paraId="68B1CE10" w14:textId="77777777" w:rsidR="00432556" w:rsidRPr="00BB2BAB" w:rsidRDefault="00432556" w:rsidP="00020328">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označení CE nebylo připojeno,</w:t>
      </w:r>
      <w:r w:rsidR="00020328" w:rsidRPr="00BB2BAB">
        <w:rPr>
          <w:rFonts w:ascii="Times New Roman" w:hAnsi="Times New Roman"/>
          <w:sz w:val="24"/>
          <w:szCs w:val="24"/>
        </w:rPr>
        <w:t xml:space="preserve"> </w:t>
      </w:r>
      <w:r w:rsidRPr="00BB2BAB">
        <w:rPr>
          <w:rFonts w:ascii="Times New Roman" w:hAnsi="Times New Roman"/>
          <w:sz w:val="24"/>
          <w:szCs w:val="24"/>
        </w:rPr>
        <w:t xml:space="preserve"> </w:t>
      </w:r>
    </w:p>
    <w:p w14:paraId="083B264A" w14:textId="77777777" w:rsidR="00432556" w:rsidRPr="00BB2BAB" w:rsidRDefault="00432556" w:rsidP="00020328">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identifikační číslo oznámeného subjektu, byl-li tento subjekt zapojen do kontroly výroby, bylo připojeno v</w:t>
      </w:r>
      <w:r w:rsidR="00F06DC5">
        <w:rPr>
          <w:rFonts w:ascii="Times New Roman" w:hAnsi="Times New Roman"/>
          <w:sz w:val="24"/>
          <w:szCs w:val="24"/>
        </w:rPr>
        <w:t> </w:t>
      </w:r>
      <w:r w:rsidRPr="00BB2BAB">
        <w:rPr>
          <w:rFonts w:ascii="Times New Roman" w:hAnsi="Times New Roman"/>
          <w:sz w:val="24"/>
          <w:szCs w:val="24"/>
        </w:rPr>
        <w:t>rozporu s</w:t>
      </w:r>
      <w:r w:rsidR="00F06DC5">
        <w:rPr>
          <w:rFonts w:ascii="Times New Roman" w:hAnsi="Times New Roman"/>
          <w:sz w:val="24"/>
          <w:szCs w:val="24"/>
        </w:rPr>
        <w:t> </w:t>
      </w:r>
      <w:r w:rsidRPr="00BB2BAB">
        <w:rPr>
          <w:rFonts w:ascii="Times New Roman" w:hAnsi="Times New Roman"/>
          <w:sz w:val="24"/>
          <w:szCs w:val="24"/>
        </w:rPr>
        <w:t>§ 15 nebo nebylo připojeno,</w:t>
      </w:r>
      <w:r w:rsidR="00020328" w:rsidRPr="00BB2BAB">
        <w:rPr>
          <w:rFonts w:ascii="Times New Roman" w:hAnsi="Times New Roman"/>
          <w:sz w:val="24"/>
          <w:szCs w:val="24"/>
        </w:rPr>
        <w:t xml:space="preserve"> </w:t>
      </w:r>
      <w:r w:rsidRPr="00BB2BAB">
        <w:rPr>
          <w:rFonts w:ascii="Times New Roman" w:hAnsi="Times New Roman"/>
          <w:sz w:val="24"/>
          <w:szCs w:val="24"/>
        </w:rPr>
        <w:t xml:space="preserve"> </w:t>
      </w:r>
    </w:p>
    <w:p w14:paraId="60389CA1" w14:textId="77777777" w:rsidR="00432556" w:rsidRPr="00BB2BAB" w:rsidRDefault="00432556" w:rsidP="00020328">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d) nebylo vypracováno EU prohlášení o</w:t>
      </w:r>
      <w:r w:rsidR="00F06DC5">
        <w:rPr>
          <w:rFonts w:ascii="Times New Roman" w:hAnsi="Times New Roman"/>
          <w:sz w:val="24"/>
          <w:szCs w:val="24"/>
        </w:rPr>
        <w:t> </w:t>
      </w:r>
      <w:r w:rsidRPr="00BB2BAB">
        <w:rPr>
          <w:rFonts w:ascii="Times New Roman" w:hAnsi="Times New Roman"/>
          <w:sz w:val="24"/>
          <w:szCs w:val="24"/>
        </w:rPr>
        <w:t>shodě, je-li u</w:t>
      </w:r>
      <w:r w:rsidR="00F06DC5">
        <w:rPr>
          <w:rFonts w:ascii="Times New Roman" w:hAnsi="Times New Roman"/>
          <w:sz w:val="24"/>
          <w:szCs w:val="24"/>
        </w:rPr>
        <w:t> </w:t>
      </w:r>
      <w:r w:rsidRPr="00BB2BAB">
        <w:rPr>
          <w:rFonts w:ascii="Times New Roman" w:hAnsi="Times New Roman"/>
          <w:sz w:val="24"/>
          <w:szCs w:val="24"/>
        </w:rPr>
        <w:t>příslušného postupu posuzování shody vyžadováno,</w:t>
      </w:r>
      <w:r w:rsidR="00020328" w:rsidRPr="00BB2BAB">
        <w:rPr>
          <w:rFonts w:ascii="Times New Roman" w:hAnsi="Times New Roman"/>
          <w:sz w:val="24"/>
          <w:szCs w:val="24"/>
        </w:rPr>
        <w:t xml:space="preserve"> </w:t>
      </w:r>
    </w:p>
    <w:p w14:paraId="76DDABB8" w14:textId="77777777" w:rsidR="00432556" w:rsidRPr="00BB2BAB" w:rsidRDefault="00432556" w:rsidP="00020328">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e) EU prohlášení o</w:t>
      </w:r>
      <w:r w:rsidR="00F06DC5">
        <w:rPr>
          <w:rFonts w:ascii="Times New Roman" w:hAnsi="Times New Roman"/>
          <w:sz w:val="24"/>
          <w:szCs w:val="24"/>
        </w:rPr>
        <w:t> </w:t>
      </w:r>
      <w:r w:rsidRPr="00BB2BAB">
        <w:rPr>
          <w:rFonts w:ascii="Times New Roman" w:hAnsi="Times New Roman"/>
          <w:sz w:val="24"/>
          <w:szCs w:val="24"/>
        </w:rPr>
        <w:t>shodě nebylo vypracováno správně,</w:t>
      </w:r>
      <w:r w:rsidR="00020328" w:rsidRPr="00BB2BAB">
        <w:rPr>
          <w:rFonts w:ascii="Times New Roman" w:hAnsi="Times New Roman"/>
          <w:sz w:val="24"/>
          <w:szCs w:val="24"/>
        </w:rPr>
        <w:t xml:space="preserve"> </w:t>
      </w:r>
      <w:r w:rsidRPr="00BB2BAB">
        <w:rPr>
          <w:rFonts w:ascii="Times New Roman" w:hAnsi="Times New Roman"/>
          <w:sz w:val="24"/>
          <w:szCs w:val="24"/>
        </w:rPr>
        <w:t xml:space="preserve"> </w:t>
      </w:r>
    </w:p>
    <w:p w14:paraId="3111ACE1" w14:textId="77777777" w:rsidR="00432556" w:rsidRPr="00BB2BAB" w:rsidRDefault="00432556" w:rsidP="00020328">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f) dokumentace potřebná podle jednotlivých postupů posuzování shody podle § 7 stanovená v</w:t>
      </w:r>
      <w:r w:rsidR="00F06DC5">
        <w:rPr>
          <w:rFonts w:ascii="Times New Roman" w:hAnsi="Times New Roman"/>
          <w:sz w:val="24"/>
          <w:szCs w:val="24"/>
        </w:rPr>
        <w:t> </w:t>
      </w:r>
      <w:r w:rsidRPr="00BB2BAB">
        <w:rPr>
          <w:rFonts w:ascii="Times New Roman" w:hAnsi="Times New Roman"/>
          <w:sz w:val="24"/>
          <w:szCs w:val="24"/>
        </w:rPr>
        <w:t>nařízení vlády chybí nebo je neúplná,</w:t>
      </w:r>
      <w:r w:rsidR="00020328" w:rsidRPr="00BB2BAB">
        <w:rPr>
          <w:rFonts w:ascii="Times New Roman" w:hAnsi="Times New Roman"/>
          <w:sz w:val="24"/>
          <w:szCs w:val="24"/>
        </w:rPr>
        <w:t xml:space="preserve"> </w:t>
      </w:r>
    </w:p>
    <w:p w14:paraId="0E21F11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g) informace uvedené v</w:t>
      </w:r>
      <w:r w:rsidR="00F06DC5">
        <w:rPr>
          <w:rFonts w:ascii="Times New Roman" w:hAnsi="Times New Roman"/>
          <w:sz w:val="24"/>
          <w:szCs w:val="24"/>
        </w:rPr>
        <w:t> </w:t>
      </w:r>
      <w:r w:rsidRPr="00BB2BAB">
        <w:rPr>
          <w:rFonts w:ascii="Times New Roman" w:hAnsi="Times New Roman"/>
          <w:sz w:val="24"/>
          <w:szCs w:val="24"/>
        </w:rPr>
        <w:t xml:space="preserve">§ 19 odst. 3 nebo § 20 odst. 5 chybí, jsou nesprávné nebo neúplné, nebo </w:t>
      </w:r>
    </w:p>
    <w:p w14:paraId="472B699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h) nebyl splněn jiný požadavek uvedený v</w:t>
      </w:r>
      <w:r w:rsidR="00F06DC5">
        <w:rPr>
          <w:rFonts w:ascii="Times New Roman" w:hAnsi="Times New Roman"/>
          <w:sz w:val="24"/>
          <w:szCs w:val="24"/>
        </w:rPr>
        <w:t> </w:t>
      </w:r>
      <w:r w:rsidRPr="00BB2BAB">
        <w:rPr>
          <w:rFonts w:ascii="Times New Roman" w:hAnsi="Times New Roman"/>
          <w:sz w:val="24"/>
          <w:szCs w:val="24"/>
        </w:rPr>
        <w:t>§ 18, 19, 20 a</w:t>
      </w:r>
      <w:r w:rsidR="00F06DC5">
        <w:rPr>
          <w:rFonts w:ascii="Times New Roman" w:hAnsi="Times New Roman"/>
          <w:sz w:val="24"/>
          <w:szCs w:val="24"/>
        </w:rPr>
        <w:t> </w:t>
      </w:r>
      <w:r w:rsidRPr="00BB2BAB">
        <w:rPr>
          <w:rFonts w:ascii="Times New Roman" w:hAnsi="Times New Roman"/>
          <w:sz w:val="24"/>
          <w:szCs w:val="24"/>
        </w:rPr>
        <w:t xml:space="preserve">21. </w:t>
      </w:r>
    </w:p>
    <w:p w14:paraId="677E4B9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3281270"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Pokud nesoulad uvedený v</w:t>
      </w:r>
      <w:r w:rsidR="00F06DC5">
        <w:rPr>
          <w:rFonts w:ascii="Times New Roman" w:hAnsi="Times New Roman"/>
          <w:sz w:val="24"/>
          <w:szCs w:val="24"/>
        </w:rPr>
        <w:t> </w:t>
      </w:r>
      <w:r w:rsidRPr="00BB2BAB">
        <w:rPr>
          <w:rFonts w:ascii="Times New Roman" w:hAnsi="Times New Roman"/>
          <w:sz w:val="24"/>
          <w:szCs w:val="24"/>
        </w:rPr>
        <w:t xml:space="preserve">odstavci 1 nadále trvá, </w:t>
      </w:r>
      <w:r w:rsidRPr="00BB2BAB">
        <w:rPr>
          <w:rFonts w:ascii="Times New Roman" w:hAnsi="Times New Roman"/>
          <w:strike/>
          <w:sz w:val="24"/>
          <w:szCs w:val="24"/>
        </w:rPr>
        <w:t>Úřad</w:t>
      </w:r>
      <w:r w:rsidRPr="00BB2BAB">
        <w:rPr>
          <w:rFonts w:ascii="Times New Roman" w:hAnsi="Times New Roman"/>
          <w:sz w:val="24"/>
          <w:szCs w:val="24"/>
        </w:rPr>
        <w:t xml:space="preserve"> </w:t>
      </w:r>
      <w:r w:rsidR="00020328" w:rsidRPr="00BB2BAB">
        <w:rPr>
          <w:rFonts w:ascii="Times New Roman" w:hAnsi="Times New Roman"/>
          <w:b/>
          <w:sz w:val="24"/>
          <w:szCs w:val="24"/>
        </w:rPr>
        <w:t>Česká obchodní inspekce</w:t>
      </w:r>
      <w:r w:rsidR="00020328" w:rsidRPr="00BB2BAB">
        <w:rPr>
          <w:rFonts w:ascii="Times New Roman" w:hAnsi="Times New Roman"/>
          <w:sz w:val="24"/>
          <w:szCs w:val="24"/>
        </w:rPr>
        <w:t xml:space="preserve"> </w:t>
      </w:r>
      <w:r w:rsidRPr="00BB2BAB">
        <w:rPr>
          <w:rFonts w:ascii="Times New Roman" w:hAnsi="Times New Roman"/>
          <w:sz w:val="24"/>
          <w:szCs w:val="24"/>
        </w:rPr>
        <w:t>omezí nebo zakáže dodávání pyrotechnického výrobku na trh nebo uloží hospodářskému subjektu, který uvedl pyrotechnický výrobek na trh, aby jej stáhl z</w:t>
      </w:r>
      <w:r w:rsidR="00F06DC5">
        <w:rPr>
          <w:rFonts w:ascii="Times New Roman" w:hAnsi="Times New Roman"/>
          <w:sz w:val="24"/>
          <w:szCs w:val="24"/>
        </w:rPr>
        <w:t> </w:t>
      </w:r>
      <w:r w:rsidRPr="00BB2BAB">
        <w:rPr>
          <w:rFonts w:ascii="Times New Roman" w:hAnsi="Times New Roman"/>
          <w:sz w:val="24"/>
          <w:szCs w:val="24"/>
        </w:rPr>
        <w:t xml:space="preserve">trhu nebo oběhu. </w:t>
      </w:r>
    </w:p>
    <w:p w14:paraId="6358404E"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lastRenderedPageBreak/>
        <w:t xml:space="preserve"> </w:t>
      </w:r>
    </w:p>
    <w:p w14:paraId="4BA7E6A6"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59 </w:t>
      </w:r>
    </w:p>
    <w:p w14:paraId="034840E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05EDB1A9"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Ochranná opatření </w:t>
      </w:r>
    </w:p>
    <w:p w14:paraId="0AC56389"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51883FA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(1) Pokud má </w:t>
      </w:r>
      <w:r w:rsidRPr="00BB2BAB">
        <w:rPr>
          <w:rFonts w:ascii="Times New Roman" w:hAnsi="Times New Roman"/>
          <w:strike/>
          <w:sz w:val="24"/>
          <w:szCs w:val="24"/>
        </w:rPr>
        <w:t>Úřad</w:t>
      </w:r>
      <w:r w:rsidRPr="00BB2BAB">
        <w:rPr>
          <w:rFonts w:ascii="Times New Roman" w:hAnsi="Times New Roman"/>
          <w:sz w:val="24"/>
          <w:szCs w:val="24"/>
        </w:rPr>
        <w:t xml:space="preserve"> </w:t>
      </w:r>
      <w:r w:rsidR="00020328" w:rsidRPr="00BB2BAB">
        <w:rPr>
          <w:rFonts w:ascii="Times New Roman" w:hAnsi="Times New Roman"/>
          <w:b/>
          <w:sz w:val="24"/>
          <w:szCs w:val="24"/>
        </w:rPr>
        <w:t>Česká obchodní inspekce</w:t>
      </w:r>
      <w:r w:rsidR="00020328" w:rsidRPr="00BB2BAB">
        <w:rPr>
          <w:rFonts w:ascii="Times New Roman" w:hAnsi="Times New Roman"/>
          <w:sz w:val="24"/>
          <w:szCs w:val="24"/>
        </w:rPr>
        <w:t xml:space="preserve"> </w:t>
      </w:r>
      <w:r w:rsidRPr="00BB2BAB">
        <w:rPr>
          <w:rFonts w:ascii="Times New Roman" w:hAnsi="Times New Roman"/>
          <w:sz w:val="24"/>
          <w:szCs w:val="24"/>
        </w:rPr>
        <w:t>po zahájení kontroly dostatečné důvody domnívat se, že pyrotechnický výrobek představuje riziko pro zdraví nebo bezpečnost osob nebo pro jiný veřejný zájem, na nějž se vztahuje tento zákon, zakáže uvedení nebo dodávání daného pyrotechnického výrobku na trh po dobu potřebnou k</w:t>
      </w:r>
      <w:r w:rsidR="00F06DC5">
        <w:rPr>
          <w:rFonts w:ascii="Times New Roman" w:hAnsi="Times New Roman"/>
          <w:sz w:val="24"/>
          <w:szCs w:val="24"/>
        </w:rPr>
        <w:t> </w:t>
      </w:r>
      <w:r w:rsidRPr="00BB2BAB">
        <w:rPr>
          <w:rFonts w:ascii="Times New Roman" w:hAnsi="Times New Roman"/>
          <w:sz w:val="24"/>
          <w:szCs w:val="24"/>
        </w:rPr>
        <w:t xml:space="preserve">provedení kontroly. </w:t>
      </w:r>
    </w:p>
    <w:p w14:paraId="72FE996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C50C08B"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(2) Pokud jsou na základě provedené kontroly zjištěny pyrotechnické výrobky, které nesplňují požadavky pro uvádění na trh, zakáže tyto pyrotechnické výrobky do zjednání nápravy uvádět nebo dodávat na trh. </w:t>
      </w:r>
    </w:p>
    <w:p w14:paraId="30F7552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B8AD65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Opatření podle odstavců 1 a</w:t>
      </w:r>
      <w:r w:rsidR="00F06DC5">
        <w:rPr>
          <w:rFonts w:ascii="Times New Roman" w:hAnsi="Times New Roman"/>
          <w:sz w:val="24"/>
          <w:szCs w:val="24"/>
        </w:rPr>
        <w:t> </w:t>
      </w:r>
      <w:r w:rsidRPr="00BB2BAB">
        <w:rPr>
          <w:rFonts w:ascii="Times New Roman" w:hAnsi="Times New Roman"/>
          <w:sz w:val="24"/>
          <w:szCs w:val="24"/>
        </w:rPr>
        <w:t>2 oznámí inspektor ústně kontrolované osobě a</w:t>
      </w:r>
      <w:r w:rsidR="00F06DC5">
        <w:rPr>
          <w:rFonts w:ascii="Times New Roman" w:hAnsi="Times New Roman"/>
          <w:sz w:val="24"/>
          <w:szCs w:val="24"/>
        </w:rPr>
        <w:t> </w:t>
      </w:r>
      <w:r w:rsidRPr="00BB2BAB">
        <w:rPr>
          <w:rFonts w:ascii="Times New Roman" w:hAnsi="Times New Roman"/>
          <w:sz w:val="24"/>
          <w:szCs w:val="24"/>
        </w:rPr>
        <w:t>neprodleně o</w:t>
      </w:r>
      <w:r w:rsidR="00F06DC5">
        <w:rPr>
          <w:rFonts w:ascii="Times New Roman" w:hAnsi="Times New Roman"/>
          <w:sz w:val="24"/>
          <w:szCs w:val="24"/>
        </w:rPr>
        <w:t> </w:t>
      </w:r>
      <w:r w:rsidRPr="00BB2BAB">
        <w:rPr>
          <w:rFonts w:ascii="Times New Roman" w:hAnsi="Times New Roman"/>
          <w:sz w:val="24"/>
          <w:szCs w:val="24"/>
        </w:rPr>
        <w:t xml:space="preserve">něm učiní písemný záznam, jehož stejnopis doručí kontrolované osobě. </w:t>
      </w:r>
    </w:p>
    <w:p w14:paraId="384EB12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DEE4F2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Nesouhlasí-li kontrolovaná osoba s</w:t>
      </w:r>
      <w:r w:rsidR="00F06DC5">
        <w:rPr>
          <w:rFonts w:ascii="Times New Roman" w:hAnsi="Times New Roman"/>
          <w:sz w:val="24"/>
          <w:szCs w:val="24"/>
        </w:rPr>
        <w:t> </w:t>
      </w:r>
      <w:r w:rsidRPr="00BB2BAB">
        <w:rPr>
          <w:rFonts w:ascii="Times New Roman" w:hAnsi="Times New Roman"/>
          <w:sz w:val="24"/>
          <w:szCs w:val="24"/>
        </w:rPr>
        <w:t>uloženým opatřením, může proti němu podat námitky, které se uvedou v</w:t>
      </w:r>
      <w:r w:rsidR="00F06DC5">
        <w:rPr>
          <w:rFonts w:ascii="Times New Roman" w:hAnsi="Times New Roman"/>
          <w:sz w:val="24"/>
          <w:szCs w:val="24"/>
        </w:rPr>
        <w:t> </w:t>
      </w:r>
      <w:r w:rsidRPr="00BB2BAB">
        <w:rPr>
          <w:rFonts w:ascii="Times New Roman" w:hAnsi="Times New Roman"/>
          <w:sz w:val="24"/>
          <w:szCs w:val="24"/>
        </w:rPr>
        <w:t>záznamu podle odstavce 3, nebo je může podat písemně nejpozději do 3 pracovních dnů ode dne seznámení s</w:t>
      </w:r>
      <w:r w:rsidR="00F06DC5">
        <w:rPr>
          <w:rFonts w:ascii="Times New Roman" w:hAnsi="Times New Roman"/>
          <w:sz w:val="24"/>
          <w:szCs w:val="24"/>
        </w:rPr>
        <w:t> </w:t>
      </w:r>
      <w:r w:rsidRPr="00BB2BAB">
        <w:rPr>
          <w:rFonts w:ascii="Times New Roman" w:hAnsi="Times New Roman"/>
          <w:sz w:val="24"/>
          <w:szCs w:val="24"/>
        </w:rPr>
        <w:t>uloženým opatřením. O</w:t>
      </w:r>
      <w:r w:rsidR="00F06DC5">
        <w:rPr>
          <w:rFonts w:ascii="Times New Roman" w:hAnsi="Times New Roman"/>
          <w:sz w:val="24"/>
          <w:szCs w:val="24"/>
        </w:rPr>
        <w:t> </w:t>
      </w:r>
      <w:r w:rsidRPr="00BB2BAB">
        <w:rPr>
          <w:rFonts w:ascii="Times New Roman" w:hAnsi="Times New Roman"/>
          <w:sz w:val="24"/>
          <w:szCs w:val="24"/>
        </w:rPr>
        <w:t xml:space="preserve">podaných námitkách rozhodne bezodkladně </w:t>
      </w:r>
      <w:r w:rsidRPr="00BB2BAB">
        <w:rPr>
          <w:rFonts w:ascii="Times New Roman" w:hAnsi="Times New Roman"/>
          <w:strike/>
          <w:sz w:val="24"/>
          <w:szCs w:val="24"/>
        </w:rPr>
        <w:t>předseda Úřadu</w:t>
      </w:r>
      <w:r w:rsidR="00020328" w:rsidRPr="00BB2BAB">
        <w:rPr>
          <w:rFonts w:ascii="Times New Roman" w:hAnsi="Times New Roman"/>
          <w:sz w:val="24"/>
          <w:szCs w:val="24"/>
        </w:rPr>
        <w:t xml:space="preserve"> </w:t>
      </w:r>
      <w:r w:rsidR="00020328" w:rsidRPr="00BB2BAB">
        <w:rPr>
          <w:rFonts w:ascii="Times New Roman" w:hAnsi="Times New Roman"/>
          <w:b/>
          <w:sz w:val="24"/>
          <w:szCs w:val="24"/>
        </w:rPr>
        <w:t xml:space="preserve">ředitel </w:t>
      </w:r>
      <w:r w:rsidR="005330FF" w:rsidRPr="00BB2BAB">
        <w:rPr>
          <w:rFonts w:ascii="Times New Roman" w:hAnsi="Times New Roman"/>
          <w:b/>
          <w:sz w:val="24"/>
          <w:szCs w:val="24"/>
        </w:rPr>
        <w:t xml:space="preserve">inspektorátu </w:t>
      </w:r>
      <w:r w:rsidR="00020328" w:rsidRPr="00BB2BAB">
        <w:rPr>
          <w:rFonts w:ascii="Times New Roman" w:hAnsi="Times New Roman"/>
          <w:b/>
          <w:sz w:val="24"/>
          <w:szCs w:val="24"/>
        </w:rPr>
        <w:t>České obchodní inspekce</w:t>
      </w:r>
      <w:r w:rsidRPr="00BB2BAB">
        <w:rPr>
          <w:rFonts w:ascii="Times New Roman" w:hAnsi="Times New Roman"/>
          <w:sz w:val="24"/>
          <w:szCs w:val="24"/>
        </w:rPr>
        <w:t>. Písemné vyhotovení rozhodnutí o</w:t>
      </w:r>
      <w:r w:rsidR="00F06DC5">
        <w:rPr>
          <w:rFonts w:ascii="Times New Roman" w:hAnsi="Times New Roman"/>
          <w:sz w:val="24"/>
          <w:szCs w:val="24"/>
        </w:rPr>
        <w:t> </w:t>
      </w:r>
      <w:r w:rsidRPr="00BB2BAB">
        <w:rPr>
          <w:rFonts w:ascii="Times New Roman" w:hAnsi="Times New Roman"/>
          <w:sz w:val="24"/>
          <w:szCs w:val="24"/>
        </w:rPr>
        <w:t>námitkách se doručuje kontrolované osobě a</w:t>
      </w:r>
      <w:r w:rsidR="00F06DC5">
        <w:rPr>
          <w:rFonts w:ascii="Times New Roman" w:hAnsi="Times New Roman"/>
          <w:sz w:val="24"/>
          <w:szCs w:val="24"/>
        </w:rPr>
        <w:t> </w:t>
      </w:r>
      <w:r w:rsidRPr="00BB2BAB">
        <w:rPr>
          <w:rFonts w:ascii="Times New Roman" w:hAnsi="Times New Roman"/>
          <w:sz w:val="24"/>
          <w:szCs w:val="24"/>
        </w:rPr>
        <w:t xml:space="preserve">je konečné. </w:t>
      </w:r>
    </w:p>
    <w:p w14:paraId="7A5F50E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5B0720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(5) Pokud příslušný hospodářský subjekt ve lhůtě stanovené podle § 57 odst. 1 nebo § 58 odst. 1 nepřijme přiměřená nápravná opatření, </w:t>
      </w:r>
      <w:r w:rsidRPr="00BB2BAB">
        <w:rPr>
          <w:rFonts w:ascii="Times New Roman" w:hAnsi="Times New Roman"/>
          <w:strike/>
          <w:sz w:val="24"/>
          <w:szCs w:val="24"/>
        </w:rPr>
        <w:t>Úřad</w:t>
      </w:r>
      <w:r w:rsidRPr="00BB2BAB">
        <w:rPr>
          <w:rFonts w:ascii="Times New Roman" w:hAnsi="Times New Roman"/>
          <w:sz w:val="24"/>
          <w:szCs w:val="24"/>
        </w:rPr>
        <w:t xml:space="preserve"> </w:t>
      </w:r>
      <w:r w:rsidR="00020328" w:rsidRPr="00BB2BAB">
        <w:rPr>
          <w:rFonts w:ascii="Times New Roman" w:hAnsi="Times New Roman"/>
          <w:b/>
          <w:sz w:val="24"/>
          <w:szCs w:val="24"/>
        </w:rPr>
        <w:t xml:space="preserve">Česká obchodní inspekce </w:t>
      </w:r>
      <w:r w:rsidRPr="00BB2BAB">
        <w:rPr>
          <w:rFonts w:ascii="Times New Roman" w:hAnsi="Times New Roman"/>
          <w:sz w:val="24"/>
          <w:szCs w:val="24"/>
        </w:rPr>
        <w:t>rozhodne o</w:t>
      </w:r>
      <w:r w:rsidR="00F06DC5">
        <w:rPr>
          <w:rFonts w:ascii="Times New Roman" w:hAnsi="Times New Roman"/>
          <w:sz w:val="24"/>
          <w:szCs w:val="24"/>
        </w:rPr>
        <w:t> </w:t>
      </w:r>
      <w:r w:rsidRPr="00BB2BAB">
        <w:rPr>
          <w:rFonts w:ascii="Times New Roman" w:hAnsi="Times New Roman"/>
          <w:sz w:val="24"/>
          <w:szCs w:val="24"/>
        </w:rPr>
        <w:t xml:space="preserve">zákazu uvádění těchto pyrotechnických výrobků na trh. </w:t>
      </w:r>
    </w:p>
    <w:p w14:paraId="4D147AE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5BB8E0B"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(6) V</w:t>
      </w:r>
      <w:r w:rsidR="00F06DC5">
        <w:rPr>
          <w:rFonts w:ascii="Times New Roman" w:hAnsi="Times New Roman"/>
          <w:sz w:val="24"/>
          <w:szCs w:val="24"/>
        </w:rPr>
        <w:t> </w:t>
      </w:r>
      <w:r w:rsidRPr="00BB2BAB">
        <w:rPr>
          <w:rFonts w:ascii="Times New Roman" w:hAnsi="Times New Roman"/>
          <w:sz w:val="24"/>
          <w:szCs w:val="24"/>
        </w:rPr>
        <w:t>případě, že pyrotechnické výrobky bezprostředně ohrožují bezpečnost nebo zdraví osob nebo představují jiné vážné riziko, rozhodne</w:t>
      </w:r>
      <w:r w:rsidRPr="00BB2BAB">
        <w:rPr>
          <w:rFonts w:ascii="Times New Roman" w:hAnsi="Times New Roman"/>
          <w:strike/>
          <w:sz w:val="24"/>
          <w:szCs w:val="24"/>
        </w:rPr>
        <w:t xml:space="preserve"> Úřad</w:t>
      </w:r>
      <w:r w:rsidRPr="00BB2BAB">
        <w:rPr>
          <w:rFonts w:ascii="Times New Roman" w:hAnsi="Times New Roman"/>
          <w:sz w:val="24"/>
          <w:szCs w:val="24"/>
        </w:rPr>
        <w:t xml:space="preserve"> </w:t>
      </w:r>
      <w:r w:rsidR="00020328" w:rsidRPr="00BB2BAB">
        <w:rPr>
          <w:rFonts w:ascii="Times New Roman" w:hAnsi="Times New Roman"/>
          <w:b/>
          <w:sz w:val="24"/>
          <w:szCs w:val="24"/>
        </w:rPr>
        <w:t>Česká obchodní inspekce</w:t>
      </w:r>
      <w:r w:rsidR="00020328" w:rsidRPr="00BB2BAB">
        <w:rPr>
          <w:rFonts w:ascii="Times New Roman" w:hAnsi="Times New Roman"/>
          <w:sz w:val="24"/>
          <w:szCs w:val="24"/>
        </w:rPr>
        <w:t xml:space="preserve"> </w:t>
      </w:r>
      <w:r w:rsidRPr="00BB2BAB">
        <w:rPr>
          <w:rFonts w:ascii="Times New Roman" w:hAnsi="Times New Roman"/>
          <w:sz w:val="24"/>
          <w:szCs w:val="24"/>
        </w:rPr>
        <w:t>o</w:t>
      </w:r>
      <w:r w:rsidR="00F06DC5">
        <w:rPr>
          <w:rFonts w:ascii="Times New Roman" w:hAnsi="Times New Roman"/>
          <w:sz w:val="24"/>
          <w:szCs w:val="24"/>
        </w:rPr>
        <w:t> </w:t>
      </w:r>
      <w:r w:rsidRPr="00BB2BAB">
        <w:rPr>
          <w:rFonts w:ascii="Times New Roman" w:hAnsi="Times New Roman"/>
          <w:sz w:val="24"/>
          <w:szCs w:val="24"/>
        </w:rPr>
        <w:t>stažení těchto pyrotechnických výrobků z</w:t>
      </w:r>
      <w:r w:rsidR="00F06DC5">
        <w:rPr>
          <w:rFonts w:ascii="Times New Roman" w:hAnsi="Times New Roman"/>
          <w:sz w:val="24"/>
          <w:szCs w:val="24"/>
        </w:rPr>
        <w:t> </w:t>
      </w:r>
      <w:r w:rsidRPr="00BB2BAB">
        <w:rPr>
          <w:rFonts w:ascii="Times New Roman" w:hAnsi="Times New Roman"/>
          <w:sz w:val="24"/>
          <w:szCs w:val="24"/>
        </w:rPr>
        <w:t>trhu a</w:t>
      </w:r>
      <w:r w:rsidR="00F06DC5">
        <w:rPr>
          <w:rFonts w:ascii="Times New Roman" w:hAnsi="Times New Roman"/>
          <w:sz w:val="24"/>
          <w:szCs w:val="24"/>
        </w:rPr>
        <w:t> </w:t>
      </w:r>
      <w:r w:rsidRPr="00BB2BAB">
        <w:rPr>
          <w:rFonts w:ascii="Times New Roman" w:hAnsi="Times New Roman"/>
          <w:sz w:val="24"/>
          <w:szCs w:val="24"/>
        </w:rPr>
        <w:t xml:space="preserve">o zákazu uvádění těchto pyrotechnických výrobků na trh. Odvolání proti tomuto rozhodnutí nemá odkladný účinek. </w:t>
      </w:r>
    </w:p>
    <w:p w14:paraId="2744F039"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AC0855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(7) </w:t>
      </w:r>
      <w:r w:rsidRPr="00BB2BAB">
        <w:rPr>
          <w:rFonts w:ascii="Times New Roman" w:hAnsi="Times New Roman"/>
          <w:strike/>
          <w:sz w:val="24"/>
          <w:szCs w:val="24"/>
        </w:rPr>
        <w:t>Úřad</w:t>
      </w:r>
      <w:r w:rsidRPr="00BB2BAB">
        <w:rPr>
          <w:rFonts w:ascii="Times New Roman" w:hAnsi="Times New Roman"/>
          <w:sz w:val="24"/>
          <w:szCs w:val="24"/>
        </w:rPr>
        <w:t xml:space="preserve"> </w:t>
      </w:r>
      <w:r w:rsidR="00020328" w:rsidRPr="00BB2BAB">
        <w:rPr>
          <w:rFonts w:ascii="Times New Roman" w:hAnsi="Times New Roman"/>
          <w:b/>
          <w:sz w:val="24"/>
          <w:szCs w:val="24"/>
        </w:rPr>
        <w:t>Česká obchodní inspekce</w:t>
      </w:r>
      <w:r w:rsidR="00020328" w:rsidRPr="00BB2BAB">
        <w:rPr>
          <w:rFonts w:ascii="Times New Roman" w:hAnsi="Times New Roman"/>
          <w:sz w:val="24"/>
          <w:szCs w:val="24"/>
        </w:rPr>
        <w:t xml:space="preserve"> </w:t>
      </w:r>
      <w:r w:rsidRPr="00BB2BAB">
        <w:rPr>
          <w:rFonts w:ascii="Times New Roman" w:hAnsi="Times New Roman"/>
          <w:sz w:val="24"/>
          <w:szCs w:val="24"/>
        </w:rPr>
        <w:t>může, pokud je to nutné k</w:t>
      </w:r>
      <w:r w:rsidR="00F06DC5">
        <w:rPr>
          <w:rFonts w:ascii="Times New Roman" w:hAnsi="Times New Roman"/>
          <w:sz w:val="24"/>
          <w:szCs w:val="24"/>
        </w:rPr>
        <w:t> </w:t>
      </w:r>
      <w:r w:rsidRPr="00BB2BAB">
        <w:rPr>
          <w:rFonts w:ascii="Times New Roman" w:hAnsi="Times New Roman"/>
          <w:sz w:val="24"/>
          <w:szCs w:val="24"/>
        </w:rPr>
        <w:t>zajištění bezpečnosti, současně rozhodnout o</w:t>
      </w:r>
      <w:r w:rsidR="00F06DC5">
        <w:rPr>
          <w:rFonts w:ascii="Times New Roman" w:hAnsi="Times New Roman"/>
          <w:sz w:val="24"/>
          <w:szCs w:val="24"/>
        </w:rPr>
        <w:t> </w:t>
      </w:r>
      <w:r w:rsidRPr="00BB2BAB">
        <w:rPr>
          <w:rFonts w:ascii="Times New Roman" w:hAnsi="Times New Roman"/>
          <w:sz w:val="24"/>
          <w:szCs w:val="24"/>
        </w:rPr>
        <w:t xml:space="preserve">zničení pyrotechnických výrobků nebo série pyrotechnických výrobků nebo jiné formě znehodnocení. Odvolání proti tomuto rozhodnutí nemá odkladný účinek. </w:t>
      </w:r>
    </w:p>
    <w:p w14:paraId="66C80AC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35292FE"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(8) </w:t>
      </w:r>
      <w:r w:rsidRPr="00BB2BAB">
        <w:rPr>
          <w:rFonts w:ascii="Times New Roman" w:hAnsi="Times New Roman"/>
          <w:strike/>
          <w:sz w:val="24"/>
          <w:szCs w:val="24"/>
        </w:rPr>
        <w:t>Úřa</w:t>
      </w:r>
      <w:r w:rsidRPr="00BB2BAB">
        <w:rPr>
          <w:rFonts w:ascii="Times New Roman" w:hAnsi="Times New Roman"/>
          <w:sz w:val="24"/>
          <w:szCs w:val="24"/>
        </w:rPr>
        <w:t>d</w:t>
      </w:r>
      <w:r w:rsidR="00020328" w:rsidRPr="00BB2BAB">
        <w:rPr>
          <w:rFonts w:ascii="Times New Roman" w:hAnsi="Times New Roman"/>
          <w:strike/>
          <w:sz w:val="24"/>
          <w:szCs w:val="24"/>
        </w:rPr>
        <w:t xml:space="preserve"> </w:t>
      </w:r>
      <w:r w:rsidRPr="00BB2BAB">
        <w:rPr>
          <w:rFonts w:ascii="Times New Roman" w:hAnsi="Times New Roman"/>
          <w:strike/>
          <w:sz w:val="24"/>
          <w:szCs w:val="24"/>
        </w:rPr>
        <w:t>je povinen</w:t>
      </w:r>
      <w:r w:rsidRPr="00BB2BAB">
        <w:rPr>
          <w:rFonts w:ascii="Times New Roman" w:hAnsi="Times New Roman"/>
          <w:sz w:val="24"/>
          <w:szCs w:val="24"/>
        </w:rPr>
        <w:t xml:space="preserve"> </w:t>
      </w:r>
      <w:r w:rsidR="004450A7" w:rsidRPr="00BB2BAB">
        <w:rPr>
          <w:rFonts w:ascii="Times New Roman" w:hAnsi="Times New Roman"/>
          <w:b/>
          <w:sz w:val="24"/>
          <w:szCs w:val="24"/>
        </w:rPr>
        <w:t xml:space="preserve">Česká obchodní inspekce je povinna </w:t>
      </w:r>
      <w:r w:rsidRPr="00BB2BAB">
        <w:rPr>
          <w:rFonts w:ascii="Times New Roman" w:hAnsi="Times New Roman"/>
          <w:sz w:val="24"/>
          <w:szCs w:val="24"/>
        </w:rPr>
        <w:t>osoby, které mohou být vystaveny vážnému riziku vyvolanému pyrotechnickým výrobkem, informovat o</w:t>
      </w:r>
      <w:r w:rsidR="00F06DC5">
        <w:rPr>
          <w:rFonts w:ascii="Times New Roman" w:hAnsi="Times New Roman"/>
          <w:sz w:val="24"/>
          <w:szCs w:val="24"/>
        </w:rPr>
        <w:t> </w:t>
      </w:r>
      <w:r w:rsidRPr="00BB2BAB">
        <w:rPr>
          <w:rFonts w:ascii="Times New Roman" w:hAnsi="Times New Roman"/>
          <w:sz w:val="24"/>
          <w:szCs w:val="24"/>
        </w:rPr>
        <w:t>tomto riziku včas a</w:t>
      </w:r>
      <w:r w:rsidR="00F06DC5">
        <w:rPr>
          <w:rFonts w:ascii="Times New Roman" w:hAnsi="Times New Roman"/>
          <w:sz w:val="24"/>
          <w:szCs w:val="24"/>
        </w:rPr>
        <w:t> </w:t>
      </w:r>
      <w:r w:rsidRPr="00BB2BAB">
        <w:rPr>
          <w:rFonts w:ascii="Times New Roman" w:hAnsi="Times New Roman"/>
          <w:sz w:val="24"/>
          <w:szCs w:val="24"/>
        </w:rPr>
        <w:t xml:space="preserve">vhodným způsobem. </w:t>
      </w:r>
    </w:p>
    <w:p w14:paraId="31DDE92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9472117"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60 </w:t>
      </w:r>
    </w:p>
    <w:p w14:paraId="28CD3C9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649AEA90"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Ochranná opatření při důvodném podezření vážného ohrožení bezpečnosti </w:t>
      </w:r>
    </w:p>
    <w:p w14:paraId="26257181"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05801784"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Pokud má kontrolní orgán důvodné podezření, že porušením povinností podle tohoto zákona došlo nebo může dojít k</w:t>
      </w:r>
      <w:r w:rsidR="00F06DC5">
        <w:rPr>
          <w:rFonts w:ascii="Times New Roman" w:hAnsi="Times New Roman"/>
          <w:sz w:val="24"/>
          <w:szCs w:val="24"/>
        </w:rPr>
        <w:t> </w:t>
      </w:r>
      <w:r w:rsidRPr="00BB2BAB">
        <w:rPr>
          <w:rFonts w:ascii="Times New Roman" w:hAnsi="Times New Roman"/>
          <w:sz w:val="24"/>
          <w:szCs w:val="24"/>
        </w:rPr>
        <w:t>vážnému ohrožení bezpečnosti osob nebo majetku, zakáže neprodleně kontrolované osobě do zjednání nápravy zacházení s</w:t>
      </w:r>
      <w:r w:rsidR="00F06DC5">
        <w:rPr>
          <w:rFonts w:ascii="Times New Roman" w:hAnsi="Times New Roman"/>
          <w:sz w:val="24"/>
          <w:szCs w:val="24"/>
        </w:rPr>
        <w:t> </w:t>
      </w:r>
      <w:r w:rsidRPr="00BB2BAB">
        <w:rPr>
          <w:rFonts w:ascii="Times New Roman" w:hAnsi="Times New Roman"/>
          <w:sz w:val="24"/>
          <w:szCs w:val="24"/>
        </w:rPr>
        <w:t>pyrotechnickými výrobky nebo přikáže neprodleně do zjednání nápravy částečné, nebo úplné uzavření prostor, ve kterých k</w:t>
      </w:r>
      <w:r w:rsidR="00F06DC5">
        <w:rPr>
          <w:rFonts w:ascii="Times New Roman" w:hAnsi="Times New Roman"/>
          <w:sz w:val="24"/>
          <w:szCs w:val="24"/>
        </w:rPr>
        <w:t> </w:t>
      </w:r>
      <w:r w:rsidRPr="00BB2BAB">
        <w:rPr>
          <w:rFonts w:ascii="Times New Roman" w:hAnsi="Times New Roman"/>
          <w:sz w:val="24"/>
          <w:szCs w:val="24"/>
        </w:rPr>
        <w:t>porušení takové povinnosti došlo. O</w:t>
      </w:r>
      <w:r w:rsidR="00F06DC5">
        <w:rPr>
          <w:rFonts w:ascii="Times New Roman" w:hAnsi="Times New Roman"/>
          <w:sz w:val="24"/>
          <w:szCs w:val="24"/>
        </w:rPr>
        <w:t> </w:t>
      </w:r>
      <w:r w:rsidRPr="00BB2BAB">
        <w:rPr>
          <w:rFonts w:ascii="Times New Roman" w:hAnsi="Times New Roman"/>
          <w:sz w:val="24"/>
          <w:szCs w:val="24"/>
        </w:rPr>
        <w:t>postupu uložení opatření a</w:t>
      </w:r>
      <w:r w:rsidR="00F06DC5">
        <w:rPr>
          <w:rFonts w:ascii="Times New Roman" w:hAnsi="Times New Roman"/>
          <w:sz w:val="24"/>
          <w:szCs w:val="24"/>
        </w:rPr>
        <w:t> </w:t>
      </w:r>
      <w:r w:rsidRPr="00BB2BAB">
        <w:rPr>
          <w:rFonts w:ascii="Times New Roman" w:hAnsi="Times New Roman"/>
          <w:sz w:val="24"/>
          <w:szCs w:val="24"/>
        </w:rPr>
        <w:t xml:space="preserve">o námitkách platí § 59 obdobně. </w:t>
      </w:r>
    </w:p>
    <w:p w14:paraId="1E12D88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4098803"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61 </w:t>
      </w:r>
    </w:p>
    <w:p w14:paraId="0CB3B42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6514216D"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Informační povinnost při ukládání ochranných opatření </w:t>
      </w:r>
    </w:p>
    <w:p w14:paraId="50532ED5"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2238923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(1) </w:t>
      </w:r>
      <w:r w:rsidRPr="00BB2BAB">
        <w:rPr>
          <w:rFonts w:ascii="Times New Roman" w:hAnsi="Times New Roman"/>
          <w:strike/>
          <w:sz w:val="24"/>
          <w:szCs w:val="24"/>
        </w:rPr>
        <w:t>Úřad</w:t>
      </w:r>
      <w:r w:rsidR="00020328" w:rsidRPr="00BB2BAB">
        <w:rPr>
          <w:rFonts w:ascii="Times New Roman" w:hAnsi="Times New Roman"/>
          <w:b/>
          <w:sz w:val="24"/>
          <w:szCs w:val="24"/>
        </w:rPr>
        <w:t xml:space="preserve"> Česká obchodní inspekce</w:t>
      </w:r>
      <w:r w:rsidRPr="00BB2BAB">
        <w:rPr>
          <w:rFonts w:ascii="Times New Roman" w:hAnsi="Times New Roman"/>
          <w:sz w:val="24"/>
          <w:szCs w:val="24"/>
        </w:rPr>
        <w:t xml:space="preserve"> informuje neprodleně příslušný oznámený subjekt o</w:t>
      </w:r>
      <w:r w:rsidR="00F06DC5">
        <w:rPr>
          <w:rFonts w:ascii="Times New Roman" w:hAnsi="Times New Roman"/>
          <w:sz w:val="24"/>
          <w:szCs w:val="24"/>
        </w:rPr>
        <w:t> </w:t>
      </w:r>
      <w:r w:rsidRPr="00BB2BAB">
        <w:rPr>
          <w:rFonts w:ascii="Times New Roman" w:hAnsi="Times New Roman"/>
          <w:sz w:val="24"/>
          <w:szCs w:val="24"/>
        </w:rPr>
        <w:t xml:space="preserve">tom, že </w:t>
      </w:r>
      <w:r w:rsidRPr="00BB2BAB">
        <w:rPr>
          <w:rFonts w:ascii="Times New Roman" w:hAnsi="Times New Roman"/>
          <w:strike/>
          <w:sz w:val="24"/>
          <w:szCs w:val="24"/>
        </w:rPr>
        <w:t>hospodářský subjekt nebo osoba</w:t>
      </w:r>
      <w:r w:rsidR="00CF1019" w:rsidRPr="00BB2BAB">
        <w:rPr>
          <w:rFonts w:ascii="Times New Roman" w:hAnsi="Times New Roman"/>
          <w:strike/>
          <w:sz w:val="24"/>
          <w:szCs w:val="24"/>
        </w:rPr>
        <w:t xml:space="preserve"> </w:t>
      </w:r>
      <w:r w:rsidR="00FA0010" w:rsidRPr="00BB2BAB">
        <w:rPr>
          <w:rFonts w:ascii="Times New Roman" w:hAnsi="Times New Roman"/>
          <w:b/>
          <w:sz w:val="24"/>
          <w:szCs w:val="24"/>
        </w:rPr>
        <w:t>hospodářskému subjektu nebo osobě</w:t>
      </w:r>
      <w:r w:rsidRPr="00BB2BAB">
        <w:rPr>
          <w:rFonts w:ascii="Times New Roman" w:hAnsi="Times New Roman"/>
          <w:sz w:val="24"/>
          <w:szCs w:val="24"/>
        </w:rPr>
        <w:t xml:space="preserve"> s</w:t>
      </w:r>
      <w:r w:rsidR="00F06DC5">
        <w:rPr>
          <w:rFonts w:ascii="Times New Roman" w:hAnsi="Times New Roman"/>
          <w:sz w:val="24"/>
          <w:szCs w:val="24"/>
        </w:rPr>
        <w:t> </w:t>
      </w:r>
      <w:r w:rsidRPr="00BB2BAB">
        <w:rPr>
          <w:rFonts w:ascii="Times New Roman" w:hAnsi="Times New Roman"/>
          <w:sz w:val="24"/>
          <w:szCs w:val="24"/>
        </w:rPr>
        <w:t xml:space="preserve">odbornou způsobilostí </w:t>
      </w:r>
      <w:proofErr w:type="gramStart"/>
      <w:r w:rsidRPr="00BB2BAB">
        <w:rPr>
          <w:rFonts w:ascii="Times New Roman" w:hAnsi="Times New Roman"/>
          <w:strike/>
          <w:sz w:val="24"/>
          <w:szCs w:val="24"/>
        </w:rPr>
        <w:t>byly</w:t>
      </w:r>
      <w:proofErr w:type="gramEnd"/>
      <w:r w:rsidRPr="00BB2BAB">
        <w:rPr>
          <w:rFonts w:ascii="Times New Roman" w:hAnsi="Times New Roman"/>
          <w:strike/>
          <w:sz w:val="24"/>
          <w:szCs w:val="24"/>
        </w:rPr>
        <w:t xml:space="preserve"> vyzvány k</w:t>
      </w:r>
      <w:r w:rsidR="00F06DC5">
        <w:rPr>
          <w:rFonts w:ascii="Times New Roman" w:hAnsi="Times New Roman"/>
          <w:strike/>
          <w:sz w:val="24"/>
          <w:szCs w:val="24"/>
        </w:rPr>
        <w:t> </w:t>
      </w:r>
      <w:proofErr w:type="gramStart"/>
      <w:r w:rsidR="00FA0010" w:rsidRPr="00BB2BAB">
        <w:rPr>
          <w:rFonts w:ascii="Times New Roman" w:hAnsi="Times New Roman"/>
          <w:b/>
          <w:sz w:val="24"/>
          <w:szCs w:val="24"/>
        </w:rPr>
        <w:t>bylo</w:t>
      </w:r>
      <w:proofErr w:type="gramEnd"/>
      <w:r w:rsidR="00FA0010" w:rsidRPr="00BB2BAB">
        <w:rPr>
          <w:rFonts w:ascii="Times New Roman" w:hAnsi="Times New Roman"/>
          <w:b/>
          <w:sz w:val="24"/>
          <w:szCs w:val="24"/>
        </w:rPr>
        <w:t xml:space="preserve"> uloženo</w:t>
      </w:r>
      <w:r w:rsidRPr="00BB2BAB">
        <w:rPr>
          <w:rFonts w:ascii="Times New Roman" w:hAnsi="Times New Roman"/>
          <w:sz w:val="24"/>
          <w:szCs w:val="24"/>
        </w:rPr>
        <w:t xml:space="preserve"> přijetí vhodných nápravných opatření k</w:t>
      </w:r>
      <w:r w:rsidR="00F06DC5">
        <w:rPr>
          <w:rFonts w:ascii="Times New Roman" w:hAnsi="Times New Roman"/>
          <w:sz w:val="24"/>
          <w:szCs w:val="24"/>
        </w:rPr>
        <w:t> </w:t>
      </w:r>
      <w:r w:rsidRPr="00BB2BAB">
        <w:rPr>
          <w:rFonts w:ascii="Times New Roman" w:hAnsi="Times New Roman"/>
          <w:sz w:val="24"/>
          <w:szCs w:val="24"/>
        </w:rPr>
        <w:t>uvedení pyrotechnického výrobku do souladu s</w:t>
      </w:r>
      <w:r w:rsidR="00F06DC5">
        <w:rPr>
          <w:rFonts w:ascii="Times New Roman" w:hAnsi="Times New Roman"/>
          <w:sz w:val="24"/>
          <w:szCs w:val="24"/>
        </w:rPr>
        <w:t> </w:t>
      </w:r>
      <w:r w:rsidRPr="00BB2BAB">
        <w:rPr>
          <w:rFonts w:ascii="Times New Roman" w:hAnsi="Times New Roman"/>
          <w:sz w:val="24"/>
          <w:szCs w:val="24"/>
        </w:rPr>
        <w:t>požadavky podle tohoto zákona nebo k</w:t>
      </w:r>
      <w:r w:rsidR="00F06DC5">
        <w:rPr>
          <w:rFonts w:ascii="Times New Roman" w:hAnsi="Times New Roman"/>
          <w:sz w:val="24"/>
          <w:szCs w:val="24"/>
        </w:rPr>
        <w:t> </w:t>
      </w:r>
      <w:r w:rsidRPr="00BB2BAB">
        <w:rPr>
          <w:rFonts w:ascii="Times New Roman" w:hAnsi="Times New Roman"/>
          <w:sz w:val="24"/>
          <w:szCs w:val="24"/>
        </w:rPr>
        <w:t>jeho stažení z</w:t>
      </w:r>
      <w:r w:rsidR="00F06DC5">
        <w:rPr>
          <w:rFonts w:ascii="Times New Roman" w:hAnsi="Times New Roman"/>
          <w:sz w:val="24"/>
          <w:szCs w:val="24"/>
        </w:rPr>
        <w:t> </w:t>
      </w:r>
      <w:r w:rsidRPr="00BB2BAB">
        <w:rPr>
          <w:rFonts w:ascii="Times New Roman" w:hAnsi="Times New Roman"/>
          <w:sz w:val="24"/>
          <w:szCs w:val="24"/>
        </w:rPr>
        <w:t>trhu nebo z</w:t>
      </w:r>
      <w:r w:rsidR="00F06DC5">
        <w:rPr>
          <w:rFonts w:ascii="Times New Roman" w:hAnsi="Times New Roman"/>
          <w:sz w:val="24"/>
          <w:szCs w:val="24"/>
        </w:rPr>
        <w:t> </w:t>
      </w:r>
      <w:r w:rsidRPr="00BB2BAB">
        <w:rPr>
          <w:rFonts w:ascii="Times New Roman" w:hAnsi="Times New Roman"/>
          <w:sz w:val="24"/>
          <w:szCs w:val="24"/>
        </w:rPr>
        <w:t xml:space="preserve">oběhu ve lhůtě stanovené </w:t>
      </w:r>
      <w:r w:rsidRPr="00BB2BAB">
        <w:rPr>
          <w:rFonts w:ascii="Times New Roman" w:hAnsi="Times New Roman"/>
          <w:strike/>
          <w:sz w:val="24"/>
          <w:szCs w:val="24"/>
        </w:rPr>
        <w:t>Úřadem</w:t>
      </w:r>
      <w:r w:rsidR="00020328" w:rsidRPr="00BB2BAB">
        <w:rPr>
          <w:rFonts w:ascii="Times New Roman" w:hAnsi="Times New Roman"/>
          <w:b/>
          <w:sz w:val="24"/>
          <w:szCs w:val="24"/>
        </w:rPr>
        <w:t xml:space="preserve"> Českou obchodní inspekcí</w:t>
      </w:r>
      <w:r w:rsidRPr="00BB2BAB">
        <w:rPr>
          <w:rFonts w:ascii="Times New Roman" w:hAnsi="Times New Roman"/>
          <w:sz w:val="24"/>
          <w:szCs w:val="24"/>
        </w:rPr>
        <w:t xml:space="preserve">. </w:t>
      </w:r>
    </w:p>
    <w:p w14:paraId="6F4E5D4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C5EA04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(2) Domnívá-li se </w:t>
      </w:r>
      <w:r w:rsidRPr="00BB2BAB">
        <w:rPr>
          <w:rFonts w:ascii="Times New Roman" w:hAnsi="Times New Roman"/>
          <w:strike/>
          <w:sz w:val="24"/>
          <w:szCs w:val="24"/>
        </w:rPr>
        <w:t>Úřad</w:t>
      </w:r>
      <w:r w:rsidR="00020328" w:rsidRPr="00BB2BAB">
        <w:rPr>
          <w:rFonts w:ascii="Times New Roman" w:hAnsi="Times New Roman"/>
          <w:b/>
          <w:sz w:val="24"/>
          <w:szCs w:val="24"/>
        </w:rPr>
        <w:t xml:space="preserve"> Česká obchodní inspekce</w:t>
      </w:r>
      <w:r w:rsidRPr="00BB2BAB">
        <w:rPr>
          <w:rFonts w:ascii="Times New Roman" w:hAnsi="Times New Roman"/>
          <w:sz w:val="24"/>
          <w:szCs w:val="24"/>
        </w:rPr>
        <w:t>, že se nesoulad netýká pouze území České republiky, informuje ministerstvo o</w:t>
      </w:r>
      <w:r w:rsidR="00F06DC5">
        <w:rPr>
          <w:rFonts w:ascii="Times New Roman" w:hAnsi="Times New Roman"/>
          <w:sz w:val="24"/>
          <w:szCs w:val="24"/>
        </w:rPr>
        <w:t> </w:t>
      </w:r>
      <w:r w:rsidRPr="00BB2BAB">
        <w:rPr>
          <w:rFonts w:ascii="Times New Roman" w:hAnsi="Times New Roman"/>
          <w:sz w:val="24"/>
          <w:szCs w:val="24"/>
        </w:rPr>
        <w:t>výsledcích hodnocení a</w:t>
      </w:r>
      <w:r w:rsidR="00F06DC5">
        <w:rPr>
          <w:rFonts w:ascii="Times New Roman" w:hAnsi="Times New Roman"/>
          <w:sz w:val="24"/>
          <w:szCs w:val="24"/>
        </w:rPr>
        <w:t> </w:t>
      </w:r>
      <w:r w:rsidRPr="00BB2BAB">
        <w:rPr>
          <w:rFonts w:ascii="Times New Roman" w:hAnsi="Times New Roman"/>
          <w:sz w:val="24"/>
          <w:szCs w:val="24"/>
        </w:rPr>
        <w:t xml:space="preserve">o opatřeních, která má hospodářský subjekt na jeho žádost přijmout. </w:t>
      </w:r>
    </w:p>
    <w:p w14:paraId="453791F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FE6B5B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(3) Ministerstvo neprodleně informuje Komisi a</w:t>
      </w:r>
      <w:r w:rsidR="00F06DC5">
        <w:rPr>
          <w:rFonts w:ascii="Times New Roman" w:hAnsi="Times New Roman"/>
          <w:sz w:val="24"/>
          <w:szCs w:val="24"/>
        </w:rPr>
        <w:t> </w:t>
      </w:r>
      <w:r w:rsidRPr="00BB2BAB">
        <w:rPr>
          <w:rFonts w:ascii="Times New Roman" w:hAnsi="Times New Roman"/>
          <w:sz w:val="24"/>
          <w:szCs w:val="24"/>
        </w:rPr>
        <w:t>ostatní členské státy Unie o</w:t>
      </w:r>
      <w:r w:rsidR="00F06DC5">
        <w:rPr>
          <w:rFonts w:ascii="Times New Roman" w:hAnsi="Times New Roman"/>
          <w:sz w:val="24"/>
          <w:szCs w:val="24"/>
        </w:rPr>
        <w:t> </w:t>
      </w:r>
      <w:r w:rsidRPr="00BB2BAB">
        <w:rPr>
          <w:rFonts w:ascii="Times New Roman" w:hAnsi="Times New Roman"/>
          <w:sz w:val="24"/>
          <w:szCs w:val="24"/>
        </w:rPr>
        <w:t>všech předběžných opatřeních s</w:t>
      </w:r>
      <w:r w:rsidR="00F06DC5">
        <w:rPr>
          <w:rFonts w:ascii="Times New Roman" w:hAnsi="Times New Roman"/>
          <w:sz w:val="24"/>
          <w:szCs w:val="24"/>
        </w:rPr>
        <w:t> </w:t>
      </w:r>
      <w:r w:rsidRPr="00BB2BAB">
        <w:rPr>
          <w:rFonts w:ascii="Times New Roman" w:hAnsi="Times New Roman"/>
          <w:sz w:val="24"/>
          <w:szCs w:val="24"/>
        </w:rPr>
        <w:t>cílem zakázat nebo omezit dodávání pyrotechnického výrobku na trh v</w:t>
      </w:r>
      <w:r w:rsidR="00F06DC5">
        <w:rPr>
          <w:rFonts w:ascii="Times New Roman" w:hAnsi="Times New Roman"/>
          <w:sz w:val="24"/>
          <w:szCs w:val="24"/>
        </w:rPr>
        <w:t> </w:t>
      </w:r>
      <w:r w:rsidRPr="00BB2BAB">
        <w:rPr>
          <w:rFonts w:ascii="Times New Roman" w:hAnsi="Times New Roman"/>
          <w:sz w:val="24"/>
          <w:szCs w:val="24"/>
        </w:rPr>
        <w:t>České republice nebo pyrotechnický výrobek stáhnout z</w:t>
      </w:r>
      <w:r w:rsidR="00F06DC5">
        <w:rPr>
          <w:rFonts w:ascii="Times New Roman" w:hAnsi="Times New Roman"/>
          <w:sz w:val="24"/>
          <w:szCs w:val="24"/>
        </w:rPr>
        <w:t> </w:t>
      </w:r>
      <w:r w:rsidRPr="00BB2BAB">
        <w:rPr>
          <w:rFonts w:ascii="Times New Roman" w:hAnsi="Times New Roman"/>
          <w:sz w:val="24"/>
          <w:szCs w:val="24"/>
        </w:rPr>
        <w:t>trhu nebo z</w:t>
      </w:r>
      <w:r w:rsidR="00F06DC5">
        <w:rPr>
          <w:rFonts w:ascii="Times New Roman" w:hAnsi="Times New Roman"/>
          <w:sz w:val="24"/>
          <w:szCs w:val="24"/>
        </w:rPr>
        <w:t> </w:t>
      </w:r>
      <w:r w:rsidRPr="00BB2BAB">
        <w:rPr>
          <w:rFonts w:ascii="Times New Roman" w:hAnsi="Times New Roman"/>
          <w:sz w:val="24"/>
          <w:szCs w:val="24"/>
        </w:rPr>
        <w:t xml:space="preserve">oběhu. </w:t>
      </w:r>
    </w:p>
    <w:p w14:paraId="50D5642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56F003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Součástí informací uvedených v</w:t>
      </w:r>
      <w:r w:rsidR="00F06DC5">
        <w:rPr>
          <w:rFonts w:ascii="Times New Roman" w:hAnsi="Times New Roman"/>
          <w:sz w:val="24"/>
          <w:szCs w:val="24"/>
        </w:rPr>
        <w:t> </w:t>
      </w:r>
      <w:r w:rsidRPr="00BB2BAB">
        <w:rPr>
          <w:rFonts w:ascii="Times New Roman" w:hAnsi="Times New Roman"/>
          <w:sz w:val="24"/>
          <w:szCs w:val="24"/>
        </w:rPr>
        <w:t>odstavcích 2 a</w:t>
      </w:r>
      <w:r w:rsidR="00F06DC5">
        <w:rPr>
          <w:rFonts w:ascii="Times New Roman" w:hAnsi="Times New Roman"/>
          <w:sz w:val="24"/>
          <w:szCs w:val="24"/>
        </w:rPr>
        <w:t> </w:t>
      </w:r>
      <w:r w:rsidRPr="00BB2BAB">
        <w:rPr>
          <w:rFonts w:ascii="Times New Roman" w:hAnsi="Times New Roman"/>
          <w:sz w:val="24"/>
          <w:szCs w:val="24"/>
        </w:rPr>
        <w:t>3 jsou všechny dostupné podrobnosti, zejména údaje nezbytné pro identifikaci nevyhovujícího pyrotechnického výrobku, údaje o</w:t>
      </w:r>
      <w:r w:rsidR="00F06DC5">
        <w:rPr>
          <w:rFonts w:ascii="Times New Roman" w:hAnsi="Times New Roman"/>
          <w:sz w:val="24"/>
          <w:szCs w:val="24"/>
        </w:rPr>
        <w:t> </w:t>
      </w:r>
      <w:r w:rsidRPr="00BB2BAB">
        <w:rPr>
          <w:rFonts w:ascii="Times New Roman" w:hAnsi="Times New Roman"/>
          <w:sz w:val="24"/>
          <w:szCs w:val="24"/>
        </w:rPr>
        <w:t>původu pyrotechnického výrobku, povaze nesouladu a</w:t>
      </w:r>
      <w:r w:rsidR="00F06DC5">
        <w:rPr>
          <w:rFonts w:ascii="Times New Roman" w:hAnsi="Times New Roman"/>
          <w:sz w:val="24"/>
          <w:szCs w:val="24"/>
        </w:rPr>
        <w:t> </w:t>
      </w:r>
      <w:r w:rsidRPr="00BB2BAB">
        <w:rPr>
          <w:rFonts w:ascii="Times New Roman" w:hAnsi="Times New Roman"/>
          <w:sz w:val="24"/>
          <w:szCs w:val="24"/>
        </w:rPr>
        <w:t>souvisejícího rizika, povaze a</w:t>
      </w:r>
      <w:r w:rsidR="00F06DC5">
        <w:rPr>
          <w:rFonts w:ascii="Times New Roman" w:hAnsi="Times New Roman"/>
          <w:sz w:val="24"/>
          <w:szCs w:val="24"/>
        </w:rPr>
        <w:t> </w:t>
      </w:r>
      <w:r w:rsidRPr="00BB2BAB">
        <w:rPr>
          <w:rFonts w:ascii="Times New Roman" w:hAnsi="Times New Roman"/>
          <w:sz w:val="24"/>
          <w:szCs w:val="24"/>
        </w:rPr>
        <w:t>době trvání opatření přijatých na vnitrostátní úrovni a</w:t>
      </w:r>
      <w:r w:rsidR="00F06DC5">
        <w:rPr>
          <w:rFonts w:ascii="Times New Roman" w:hAnsi="Times New Roman"/>
          <w:sz w:val="24"/>
          <w:szCs w:val="24"/>
        </w:rPr>
        <w:t> </w:t>
      </w:r>
      <w:r w:rsidRPr="00BB2BAB">
        <w:rPr>
          <w:rFonts w:ascii="Times New Roman" w:hAnsi="Times New Roman"/>
          <w:sz w:val="24"/>
          <w:szCs w:val="24"/>
        </w:rPr>
        <w:t xml:space="preserve">o stanovisku příslušného hospodářského subjektu. </w:t>
      </w:r>
    </w:p>
    <w:p w14:paraId="2E67D04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FAD8077"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(5) Ministerstvo neprodleně informuje Komisi a</w:t>
      </w:r>
      <w:r w:rsidR="00F06DC5">
        <w:rPr>
          <w:rFonts w:ascii="Times New Roman" w:hAnsi="Times New Roman"/>
          <w:sz w:val="24"/>
          <w:szCs w:val="24"/>
        </w:rPr>
        <w:t> </w:t>
      </w:r>
      <w:r w:rsidRPr="00BB2BAB">
        <w:rPr>
          <w:rFonts w:ascii="Times New Roman" w:hAnsi="Times New Roman"/>
          <w:sz w:val="24"/>
          <w:szCs w:val="24"/>
        </w:rPr>
        <w:t>ostatní členské státy Unie o</w:t>
      </w:r>
      <w:r w:rsidR="00F06DC5">
        <w:rPr>
          <w:rFonts w:ascii="Times New Roman" w:hAnsi="Times New Roman"/>
          <w:sz w:val="24"/>
          <w:szCs w:val="24"/>
        </w:rPr>
        <w:t> </w:t>
      </w:r>
      <w:r w:rsidRPr="00BB2BAB">
        <w:rPr>
          <w:rFonts w:ascii="Times New Roman" w:hAnsi="Times New Roman"/>
          <w:sz w:val="24"/>
          <w:szCs w:val="24"/>
        </w:rPr>
        <w:t>veškerých opatřeních přijatých vůči pyrotechnickému výrobku, ke kterému jiný členský stát Unie zahájil postup podle směrnice upravující harmonizaci právních předpisů členských států týkajících se dodávání pyrotechnických výrobků na trh</w:t>
      </w:r>
      <w:r w:rsidRPr="00BB2BAB">
        <w:rPr>
          <w:rFonts w:ascii="Times New Roman" w:hAnsi="Times New Roman"/>
          <w:sz w:val="24"/>
          <w:szCs w:val="24"/>
          <w:vertAlign w:val="superscript"/>
        </w:rPr>
        <w:t>21)</w:t>
      </w:r>
      <w:r w:rsidRPr="00BB2BAB">
        <w:rPr>
          <w:rFonts w:ascii="Times New Roman" w:hAnsi="Times New Roman"/>
          <w:sz w:val="24"/>
          <w:szCs w:val="24"/>
        </w:rPr>
        <w:t>, a</w:t>
      </w:r>
      <w:r w:rsidR="00F06DC5">
        <w:rPr>
          <w:rFonts w:ascii="Times New Roman" w:hAnsi="Times New Roman"/>
          <w:sz w:val="24"/>
          <w:szCs w:val="24"/>
        </w:rPr>
        <w:t> </w:t>
      </w:r>
      <w:r w:rsidRPr="00BB2BAB">
        <w:rPr>
          <w:rFonts w:ascii="Times New Roman" w:hAnsi="Times New Roman"/>
          <w:sz w:val="24"/>
          <w:szCs w:val="24"/>
        </w:rPr>
        <w:t>o všech doplňujících údajích o</w:t>
      </w:r>
      <w:r w:rsidR="00F06DC5">
        <w:rPr>
          <w:rFonts w:ascii="Times New Roman" w:hAnsi="Times New Roman"/>
          <w:sz w:val="24"/>
          <w:szCs w:val="24"/>
        </w:rPr>
        <w:t> </w:t>
      </w:r>
      <w:r w:rsidRPr="00BB2BAB">
        <w:rPr>
          <w:rFonts w:ascii="Times New Roman" w:hAnsi="Times New Roman"/>
          <w:sz w:val="24"/>
          <w:szCs w:val="24"/>
        </w:rPr>
        <w:t>nesouladu dotčeného pyrotechnického výrobku, které má k</w:t>
      </w:r>
      <w:r w:rsidR="00F06DC5">
        <w:rPr>
          <w:rFonts w:ascii="Times New Roman" w:hAnsi="Times New Roman"/>
          <w:sz w:val="24"/>
          <w:szCs w:val="24"/>
        </w:rPr>
        <w:t> </w:t>
      </w:r>
      <w:r w:rsidRPr="00BB2BAB">
        <w:rPr>
          <w:rFonts w:ascii="Times New Roman" w:hAnsi="Times New Roman"/>
          <w:sz w:val="24"/>
          <w:szCs w:val="24"/>
        </w:rPr>
        <w:t>dispozici; v</w:t>
      </w:r>
      <w:r w:rsidR="00F06DC5">
        <w:rPr>
          <w:rFonts w:ascii="Times New Roman" w:hAnsi="Times New Roman"/>
          <w:sz w:val="24"/>
          <w:szCs w:val="24"/>
        </w:rPr>
        <w:t> </w:t>
      </w:r>
      <w:r w:rsidRPr="00BB2BAB">
        <w:rPr>
          <w:rFonts w:ascii="Times New Roman" w:hAnsi="Times New Roman"/>
          <w:sz w:val="24"/>
          <w:szCs w:val="24"/>
        </w:rPr>
        <w:t>případě nesouhlasu s</w:t>
      </w:r>
      <w:r w:rsidR="00F06DC5">
        <w:rPr>
          <w:rFonts w:ascii="Times New Roman" w:hAnsi="Times New Roman"/>
          <w:sz w:val="24"/>
          <w:szCs w:val="24"/>
        </w:rPr>
        <w:t> </w:t>
      </w:r>
      <w:r w:rsidRPr="00BB2BAB">
        <w:rPr>
          <w:rFonts w:ascii="Times New Roman" w:hAnsi="Times New Roman"/>
          <w:sz w:val="24"/>
          <w:szCs w:val="24"/>
        </w:rPr>
        <w:t xml:space="preserve">přijatým vnitrostátním opatřením jiného členského státu Unie ministerstvo vznese námitky. </w:t>
      </w:r>
    </w:p>
    <w:p w14:paraId="1E26452D"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lastRenderedPageBreak/>
        <w:t xml:space="preserve"> </w:t>
      </w:r>
    </w:p>
    <w:p w14:paraId="3D38910F" w14:textId="17B6C5DE"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(6) Ministerstvo neprodleně informuje Komisi a</w:t>
      </w:r>
      <w:r w:rsidR="00F06DC5">
        <w:rPr>
          <w:rFonts w:ascii="Times New Roman" w:hAnsi="Times New Roman"/>
          <w:sz w:val="24"/>
          <w:szCs w:val="24"/>
        </w:rPr>
        <w:t> </w:t>
      </w:r>
      <w:r w:rsidRPr="00BB2BAB">
        <w:rPr>
          <w:rFonts w:ascii="Times New Roman" w:hAnsi="Times New Roman"/>
          <w:sz w:val="24"/>
          <w:szCs w:val="24"/>
        </w:rPr>
        <w:t>ostatní členské státy Unie o</w:t>
      </w:r>
      <w:r w:rsidR="00F06DC5">
        <w:rPr>
          <w:rFonts w:ascii="Times New Roman" w:hAnsi="Times New Roman"/>
          <w:sz w:val="24"/>
          <w:szCs w:val="24"/>
        </w:rPr>
        <w:t> </w:t>
      </w:r>
      <w:r w:rsidRPr="00BB2BAB">
        <w:rPr>
          <w:rFonts w:ascii="Times New Roman" w:hAnsi="Times New Roman"/>
          <w:sz w:val="24"/>
          <w:szCs w:val="24"/>
        </w:rPr>
        <w:t>zjištění, že pyrotechnický výrobek, který je v</w:t>
      </w:r>
      <w:r w:rsidR="00F06DC5">
        <w:rPr>
          <w:rFonts w:ascii="Times New Roman" w:hAnsi="Times New Roman"/>
          <w:sz w:val="24"/>
          <w:szCs w:val="24"/>
        </w:rPr>
        <w:t> </w:t>
      </w:r>
      <w:r w:rsidRPr="00BB2BAB">
        <w:rPr>
          <w:rFonts w:ascii="Times New Roman" w:hAnsi="Times New Roman"/>
          <w:sz w:val="24"/>
          <w:szCs w:val="24"/>
        </w:rPr>
        <w:t>souladu s</w:t>
      </w:r>
      <w:r w:rsidR="00F06DC5">
        <w:rPr>
          <w:rFonts w:ascii="Times New Roman" w:hAnsi="Times New Roman"/>
          <w:sz w:val="24"/>
          <w:szCs w:val="24"/>
        </w:rPr>
        <w:t> </w:t>
      </w:r>
      <w:r w:rsidRPr="00BB2BAB">
        <w:rPr>
          <w:rFonts w:ascii="Times New Roman" w:hAnsi="Times New Roman"/>
          <w:sz w:val="24"/>
          <w:szCs w:val="24"/>
        </w:rPr>
        <w:t>tímto zákonem, představuje riziko pro zdraví nebo bezpečnost osob nebo pro ochranu jiného veřejného zájmu a</w:t>
      </w:r>
      <w:r w:rsidR="00F06DC5">
        <w:rPr>
          <w:rFonts w:ascii="Times New Roman" w:hAnsi="Times New Roman"/>
          <w:sz w:val="24"/>
          <w:szCs w:val="24"/>
        </w:rPr>
        <w:t> </w:t>
      </w:r>
      <w:r w:rsidRPr="00226900">
        <w:rPr>
          <w:rFonts w:ascii="Times New Roman" w:hAnsi="Times New Roman"/>
          <w:strike/>
          <w:sz w:val="24"/>
          <w:szCs w:val="24"/>
        </w:rPr>
        <w:t>k přijetí jakých opatření kontrolní orgán vyzval příslušný hospodářský subjekt</w:t>
      </w:r>
      <w:r w:rsidR="00226900" w:rsidRPr="00226900">
        <w:rPr>
          <w:rFonts w:ascii="Times New Roman" w:eastAsia="Times New Roman" w:hAnsi="Times New Roman"/>
          <w:b/>
          <w:color w:val="FF0000"/>
          <w:sz w:val="24"/>
          <w:szCs w:val="24"/>
          <w:lang w:eastAsia="ar-SA"/>
        </w:rPr>
        <w:t xml:space="preserve"> </w:t>
      </w:r>
      <w:r w:rsidR="00226900" w:rsidRPr="00226900">
        <w:rPr>
          <w:rFonts w:ascii="Times New Roman" w:hAnsi="Times New Roman"/>
          <w:b/>
          <w:sz w:val="24"/>
          <w:szCs w:val="24"/>
        </w:rPr>
        <w:t>a jaká opatření uložil kontrolní orgán příslušnému hospodářskému subjektu přijmout</w:t>
      </w:r>
      <w:r w:rsidRPr="00226900">
        <w:rPr>
          <w:rFonts w:ascii="Times New Roman" w:hAnsi="Times New Roman"/>
          <w:b/>
          <w:sz w:val="24"/>
          <w:szCs w:val="24"/>
        </w:rPr>
        <w:t>.</w:t>
      </w:r>
      <w:r w:rsidRPr="00226900">
        <w:rPr>
          <w:rFonts w:ascii="Times New Roman" w:hAnsi="Times New Roman"/>
          <w:sz w:val="24"/>
          <w:szCs w:val="24"/>
        </w:rPr>
        <w:t xml:space="preserve"> </w:t>
      </w:r>
      <w:r w:rsidRPr="00BB2BAB">
        <w:rPr>
          <w:rFonts w:ascii="Times New Roman" w:hAnsi="Times New Roman"/>
          <w:sz w:val="24"/>
          <w:szCs w:val="24"/>
        </w:rPr>
        <w:t>Informace musí obsahovat všechny dostupné podrobnosti, zejména údaje nezbytné pro identifikaci dotčeného pyrotechnického výrobku, údaje o</w:t>
      </w:r>
      <w:r w:rsidR="00F06DC5">
        <w:rPr>
          <w:rFonts w:ascii="Times New Roman" w:hAnsi="Times New Roman"/>
          <w:sz w:val="24"/>
          <w:szCs w:val="24"/>
        </w:rPr>
        <w:t> </w:t>
      </w:r>
      <w:r w:rsidRPr="00BB2BAB">
        <w:rPr>
          <w:rFonts w:ascii="Times New Roman" w:hAnsi="Times New Roman"/>
          <w:sz w:val="24"/>
          <w:szCs w:val="24"/>
        </w:rPr>
        <w:t>jeho původu a</w:t>
      </w:r>
      <w:r w:rsidR="00F06DC5">
        <w:rPr>
          <w:rFonts w:ascii="Times New Roman" w:hAnsi="Times New Roman"/>
          <w:sz w:val="24"/>
          <w:szCs w:val="24"/>
        </w:rPr>
        <w:t> </w:t>
      </w:r>
      <w:r w:rsidRPr="00BB2BAB">
        <w:rPr>
          <w:rFonts w:ascii="Times New Roman" w:hAnsi="Times New Roman"/>
          <w:sz w:val="24"/>
          <w:szCs w:val="24"/>
        </w:rPr>
        <w:t>dodavatelském řetězci, údaje o</w:t>
      </w:r>
      <w:r w:rsidR="00F06DC5">
        <w:rPr>
          <w:rFonts w:ascii="Times New Roman" w:hAnsi="Times New Roman"/>
          <w:sz w:val="24"/>
          <w:szCs w:val="24"/>
        </w:rPr>
        <w:t> </w:t>
      </w:r>
      <w:r w:rsidRPr="00BB2BAB">
        <w:rPr>
          <w:rFonts w:ascii="Times New Roman" w:hAnsi="Times New Roman"/>
          <w:sz w:val="24"/>
          <w:szCs w:val="24"/>
        </w:rPr>
        <w:t>povaze souvisejícího rizika a</w:t>
      </w:r>
      <w:r w:rsidR="00F06DC5">
        <w:rPr>
          <w:rFonts w:ascii="Times New Roman" w:hAnsi="Times New Roman"/>
          <w:sz w:val="24"/>
          <w:szCs w:val="24"/>
        </w:rPr>
        <w:t> </w:t>
      </w:r>
      <w:r w:rsidRPr="00BB2BAB">
        <w:rPr>
          <w:rFonts w:ascii="Times New Roman" w:hAnsi="Times New Roman"/>
          <w:sz w:val="24"/>
          <w:szCs w:val="24"/>
        </w:rPr>
        <w:t>o povaze a</w:t>
      </w:r>
      <w:r w:rsidR="00F06DC5">
        <w:rPr>
          <w:rFonts w:ascii="Times New Roman" w:hAnsi="Times New Roman"/>
          <w:sz w:val="24"/>
          <w:szCs w:val="24"/>
        </w:rPr>
        <w:t> </w:t>
      </w:r>
      <w:r w:rsidRPr="00BB2BAB">
        <w:rPr>
          <w:rFonts w:ascii="Times New Roman" w:hAnsi="Times New Roman"/>
          <w:sz w:val="24"/>
          <w:szCs w:val="24"/>
        </w:rPr>
        <w:t xml:space="preserve">době trvání opatření přijatých na vnitrostátní úrovni. </w:t>
      </w:r>
    </w:p>
    <w:p w14:paraId="3E21D1C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278A2C5"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(7) Pokud do 3 měsíců od přijetí informací uvedených v</w:t>
      </w:r>
      <w:r w:rsidR="00F06DC5">
        <w:rPr>
          <w:rFonts w:ascii="Times New Roman" w:hAnsi="Times New Roman"/>
          <w:sz w:val="24"/>
          <w:szCs w:val="24"/>
        </w:rPr>
        <w:t> </w:t>
      </w:r>
      <w:r w:rsidRPr="00BB2BAB">
        <w:rPr>
          <w:rFonts w:ascii="Times New Roman" w:hAnsi="Times New Roman"/>
          <w:sz w:val="24"/>
          <w:szCs w:val="24"/>
        </w:rPr>
        <w:t xml:space="preserve">odstavci 6 nevznese žádný členský stát Unie ani Komise námitku ohledně přijatého opatření, nabyde toto opatření účinnosti. </w:t>
      </w:r>
    </w:p>
    <w:p w14:paraId="5909283F"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F59DA11"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HLAVA XIII </w:t>
      </w:r>
    </w:p>
    <w:p w14:paraId="450FAE9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05A8DC34"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SHROMAŽĎOVÁNÍ A</w:t>
      </w:r>
      <w:r w:rsidR="00F06DC5">
        <w:rPr>
          <w:rFonts w:ascii="Times New Roman" w:hAnsi="Times New Roman"/>
          <w:sz w:val="24"/>
          <w:szCs w:val="24"/>
        </w:rPr>
        <w:t> </w:t>
      </w:r>
      <w:r w:rsidRPr="00BB2BAB">
        <w:rPr>
          <w:rFonts w:ascii="Times New Roman" w:hAnsi="Times New Roman"/>
          <w:sz w:val="24"/>
          <w:szCs w:val="24"/>
        </w:rPr>
        <w:t xml:space="preserve">POSKYTOVÁNÍ INFORMACÍ </w:t>
      </w:r>
    </w:p>
    <w:p w14:paraId="3A145D1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3A44A0B6" w14:textId="77777777" w:rsidR="00432556" w:rsidRPr="00BB2BAB" w:rsidRDefault="00432556">
      <w:pPr>
        <w:widowControl w:val="0"/>
        <w:autoSpaceDE w:val="0"/>
        <w:autoSpaceDN w:val="0"/>
        <w:adjustRightInd w:val="0"/>
        <w:spacing w:after="0" w:line="240" w:lineRule="auto"/>
        <w:jc w:val="center"/>
        <w:rPr>
          <w:rFonts w:ascii="Times New Roman" w:hAnsi="Times New Roman"/>
          <w:sz w:val="24"/>
          <w:szCs w:val="24"/>
        </w:rPr>
      </w:pPr>
      <w:r w:rsidRPr="00BB2BAB">
        <w:rPr>
          <w:rFonts w:ascii="Times New Roman" w:hAnsi="Times New Roman"/>
          <w:sz w:val="24"/>
          <w:szCs w:val="24"/>
        </w:rPr>
        <w:t xml:space="preserve">§ 62 </w:t>
      </w:r>
    </w:p>
    <w:p w14:paraId="75D6400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37634B8C"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z w:val="24"/>
          <w:szCs w:val="24"/>
        </w:rPr>
      </w:pPr>
      <w:r w:rsidRPr="00BB2BAB">
        <w:rPr>
          <w:rFonts w:ascii="Times New Roman" w:hAnsi="Times New Roman"/>
          <w:b/>
          <w:bCs/>
          <w:sz w:val="24"/>
          <w:szCs w:val="24"/>
        </w:rPr>
        <w:t xml:space="preserve">Informační povinnost </w:t>
      </w:r>
    </w:p>
    <w:p w14:paraId="77560F33"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3B92137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(1) Oznamující orgán </w:t>
      </w:r>
    </w:p>
    <w:p w14:paraId="6E015A2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4EB69AC"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informuje Komisi o</w:t>
      </w:r>
      <w:r w:rsidR="00F06DC5">
        <w:rPr>
          <w:rFonts w:ascii="Times New Roman" w:hAnsi="Times New Roman"/>
          <w:sz w:val="24"/>
          <w:szCs w:val="24"/>
        </w:rPr>
        <w:t> </w:t>
      </w:r>
      <w:r w:rsidRPr="00BB2BAB">
        <w:rPr>
          <w:rFonts w:ascii="Times New Roman" w:hAnsi="Times New Roman"/>
          <w:sz w:val="24"/>
          <w:szCs w:val="24"/>
        </w:rPr>
        <w:t>postupech pro posuzování a</w:t>
      </w:r>
      <w:r w:rsidR="00F06DC5">
        <w:rPr>
          <w:rFonts w:ascii="Times New Roman" w:hAnsi="Times New Roman"/>
          <w:sz w:val="24"/>
          <w:szCs w:val="24"/>
        </w:rPr>
        <w:t> </w:t>
      </w:r>
      <w:r w:rsidRPr="00BB2BAB">
        <w:rPr>
          <w:rFonts w:ascii="Times New Roman" w:hAnsi="Times New Roman"/>
          <w:sz w:val="24"/>
          <w:szCs w:val="24"/>
        </w:rPr>
        <w:t>oznamování oznámených subjektů a</w:t>
      </w:r>
      <w:r w:rsidR="00F06DC5">
        <w:rPr>
          <w:rFonts w:ascii="Times New Roman" w:hAnsi="Times New Roman"/>
          <w:sz w:val="24"/>
          <w:szCs w:val="24"/>
        </w:rPr>
        <w:t> </w:t>
      </w:r>
      <w:r w:rsidRPr="00BB2BAB">
        <w:rPr>
          <w:rFonts w:ascii="Times New Roman" w:hAnsi="Times New Roman"/>
          <w:sz w:val="24"/>
          <w:szCs w:val="24"/>
        </w:rPr>
        <w:t>kontrolu oznámených subjektů a</w:t>
      </w:r>
      <w:r w:rsidR="00F06DC5">
        <w:rPr>
          <w:rFonts w:ascii="Times New Roman" w:hAnsi="Times New Roman"/>
          <w:sz w:val="24"/>
          <w:szCs w:val="24"/>
        </w:rPr>
        <w:t> </w:t>
      </w:r>
      <w:r w:rsidRPr="00BB2BAB">
        <w:rPr>
          <w:rFonts w:ascii="Times New Roman" w:hAnsi="Times New Roman"/>
          <w:sz w:val="24"/>
          <w:szCs w:val="24"/>
        </w:rPr>
        <w:t xml:space="preserve">o veškerých změnách týkajících se těchto informací, </w:t>
      </w:r>
    </w:p>
    <w:p w14:paraId="1641C2A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3D4577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informuje Komisi o</w:t>
      </w:r>
      <w:r w:rsidR="00F06DC5">
        <w:rPr>
          <w:rFonts w:ascii="Times New Roman" w:hAnsi="Times New Roman"/>
          <w:sz w:val="24"/>
          <w:szCs w:val="24"/>
        </w:rPr>
        <w:t> </w:t>
      </w:r>
      <w:r w:rsidRPr="00BB2BAB">
        <w:rPr>
          <w:rFonts w:ascii="Times New Roman" w:hAnsi="Times New Roman"/>
          <w:sz w:val="24"/>
          <w:szCs w:val="24"/>
        </w:rPr>
        <w:t>tom, že oznámený subjekt již nesplňuje požadavky stanovené v</w:t>
      </w:r>
      <w:r w:rsidR="00F06DC5">
        <w:rPr>
          <w:rFonts w:ascii="Times New Roman" w:hAnsi="Times New Roman"/>
          <w:sz w:val="24"/>
          <w:szCs w:val="24"/>
        </w:rPr>
        <w:t> </w:t>
      </w:r>
      <w:r w:rsidRPr="00BB2BAB">
        <w:rPr>
          <w:rFonts w:ascii="Times New Roman" w:hAnsi="Times New Roman"/>
          <w:sz w:val="24"/>
          <w:szCs w:val="24"/>
        </w:rPr>
        <w:t xml:space="preserve">§ 43 nebo neplní své povinnosti, </w:t>
      </w:r>
    </w:p>
    <w:p w14:paraId="342CDDF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84CA6FF"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c) na vyžádání předloží Komisi všechny informace týkající se podkladů pro oznámení nebo toho, že je dotčený oznámený subjekt nadále odborně způsobilý. </w:t>
      </w:r>
    </w:p>
    <w:p w14:paraId="6FAF630B"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677981B"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(2) Obdrží-li ministerstvo od Komise informaci o</w:t>
      </w:r>
      <w:r w:rsidR="00F06DC5">
        <w:rPr>
          <w:rFonts w:ascii="Times New Roman" w:hAnsi="Times New Roman"/>
          <w:sz w:val="24"/>
          <w:szCs w:val="24"/>
        </w:rPr>
        <w:t> </w:t>
      </w:r>
      <w:r w:rsidRPr="00BB2BAB">
        <w:rPr>
          <w:rFonts w:ascii="Times New Roman" w:hAnsi="Times New Roman"/>
          <w:sz w:val="24"/>
          <w:szCs w:val="24"/>
        </w:rPr>
        <w:t>přijetí opatření ohledně pyrotechnického výrobku, který představuje vážné riziko, předá tyto informace neprodleně Úřadu k</w:t>
      </w:r>
      <w:r w:rsidR="00F06DC5">
        <w:rPr>
          <w:rFonts w:ascii="Times New Roman" w:hAnsi="Times New Roman"/>
          <w:sz w:val="24"/>
          <w:szCs w:val="24"/>
        </w:rPr>
        <w:t> </w:t>
      </w:r>
      <w:r w:rsidRPr="00BB2BAB">
        <w:rPr>
          <w:rFonts w:ascii="Times New Roman" w:hAnsi="Times New Roman"/>
          <w:sz w:val="24"/>
          <w:szCs w:val="24"/>
        </w:rPr>
        <w:t xml:space="preserve">dalšímu postupu. </w:t>
      </w:r>
    </w:p>
    <w:p w14:paraId="2513081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6629603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 xml:space="preserve">(3) Oznámený subjekt sděluje oznamujícímu orgánu </w:t>
      </w:r>
    </w:p>
    <w:p w14:paraId="5C5D41B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00AE4573"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a) všechny okolnosti mající vliv na rozsah nebo podmínky oznámení, </w:t>
      </w:r>
    </w:p>
    <w:p w14:paraId="38AB02F4"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139D0AA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přijetí každé žádosti o</w:t>
      </w:r>
      <w:r w:rsidR="00F06DC5">
        <w:rPr>
          <w:rFonts w:ascii="Times New Roman" w:hAnsi="Times New Roman"/>
          <w:sz w:val="24"/>
          <w:szCs w:val="24"/>
        </w:rPr>
        <w:t> </w:t>
      </w:r>
      <w:r w:rsidRPr="00BB2BAB">
        <w:rPr>
          <w:rFonts w:ascii="Times New Roman" w:hAnsi="Times New Roman"/>
          <w:sz w:val="24"/>
          <w:szCs w:val="24"/>
        </w:rPr>
        <w:t>informace o</w:t>
      </w:r>
      <w:r w:rsidR="00F06DC5">
        <w:rPr>
          <w:rFonts w:ascii="Times New Roman" w:hAnsi="Times New Roman"/>
          <w:sz w:val="24"/>
          <w:szCs w:val="24"/>
        </w:rPr>
        <w:t> </w:t>
      </w:r>
      <w:r w:rsidRPr="00BB2BAB">
        <w:rPr>
          <w:rFonts w:ascii="Times New Roman" w:hAnsi="Times New Roman"/>
          <w:sz w:val="24"/>
          <w:szCs w:val="24"/>
        </w:rPr>
        <w:t xml:space="preserve">činnostech posuzování shody, kterou obdržely od příslušného kontrolního orgánu, </w:t>
      </w:r>
    </w:p>
    <w:p w14:paraId="0AADAC71"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lastRenderedPageBreak/>
        <w:t xml:space="preserve"> </w:t>
      </w:r>
    </w:p>
    <w:p w14:paraId="43BD1862"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na vyžádání informace o</w:t>
      </w:r>
      <w:r w:rsidR="00F06DC5">
        <w:rPr>
          <w:rFonts w:ascii="Times New Roman" w:hAnsi="Times New Roman"/>
          <w:sz w:val="24"/>
          <w:szCs w:val="24"/>
        </w:rPr>
        <w:t> </w:t>
      </w:r>
      <w:r w:rsidRPr="00BB2BAB">
        <w:rPr>
          <w:rFonts w:ascii="Times New Roman" w:hAnsi="Times New Roman"/>
          <w:sz w:val="24"/>
          <w:szCs w:val="24"/>
        </w:rPr>
        <w:t>činnostech posuzování shody vykonaných v</w:t>
      </w:r>
      <w:r w:rsidR="00F06DC5">
        <w:rPr>
          <w:rFonts w:ascii="Times New Roman" w:hAnsi="Times New Roman"/>
          <w:sz w:val="24"/>
          <w:szCs w:val="24"/>
        </w:rPr>
        <w:t> </w:t>
      </w:r>
      <w:r w:rsidRPr="00BB2BAB">
        <w:rPr>
          <w:rFonts w:ascii="Times New Roman" w:hAnsi="Times New Roman"/>
          <w:sz w:val="24"/>
          <w:szCs w:val="24"/>
        </w:rPr>
        <w:t>rámci rozsahu jejich oznámení a</w:t>
      </w:r>
      <w:r w:rsidR="00F06DC5">
        <w:rPr>
          <w:rFonts w:ascii="Times New Roman" w:hAnsi="Times New Roman"/>
          <w:sz w:val="24"/>
          <w:szCs w:val="24"/>
        </w:rPr>
        <w:t> </w:t>
      </w:r>
      <w:r w:rsidRPr="00BB2BAB">
        <w:rPr>
          <w:rFonts w:ascii="Times New Roman" w:hAnsi="Times New Roman"/>
          <w:sz w:val="24"/>
          <w:szCs w:val="24"/>
        </w:rPr>
        <w:t>o jakýchkoli jiných vykonaných činnostech, včetně přeshraničních činností a</w:t>
      </w:r>
      <w:r w:rsidR="00F06DC5">
        <w:rPr>
          <w:rFonts w:ascii="Times New Roman" w:hAnsi="Times New Roman"/>
          <w:sz w:val="24"/>
          <w:szCs w:val="24"/>
        </w:rPr>
        <w:t> </w:t>
      </w:r>
      <w:r w:rsidRPr="00BB2BAB">
        <w:rPr>
          <w:rFonts w:ascii="Times New Roman" w:hAnsi="Times New Roman"/>
          <w:sz w:val="24"/>
          <w:szCs w:val="24"/>
        </w:rPr>
        <w:t xml:space="preserve">zadávání subdodávek, </w:t>
      </w:r>
    </w:p>
    <w:p w14:paraId="485D3D52"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C0644D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d) informace o</w:t>
      </w:r>
      <w:r w:rsidR="00F06DC5">
        <w:rPr>
          <w:rFonts w:ascii="Times New Roman" w:hAnsi="Times New Roman"/>
          <w:sz w:val="24"/>
          <w:szCs w:val="24"/>
        </w:rPr>
        <w:t> </w:t>
      </w:r>
      <w:r w:rsidRPr="00BB2BAB">
        <w:rPr>
          <w:rFonts w:ascii="Times New Roman" w:hAnsi="Times New Roman"/>
          <w:sz w:val="24"/>
          <w:szCs w:val="24"/>
        </w:rPr>
        <w:t>každém</w:t>
      </w:r>
      <w:r w:rsidRPr="00226900">
        <w:rPr>
          <w:rFonts w:ascii="Times New Roman" w:hAnsi="Times New Roman"/>
          <w:sz w:val="24"/>
          <w:szCs w:val="24"/>
        </w:rPr>
        <w:t xml:space="preserve"> </w:t>
      </w:r>
      <w:r w:rsidRPr="00BB2BAB">
        <w:rPr>
          <w:rFonts w:ascii="Times New Roman" w:hAnsi="Times New Roman"/>
          <w:strike/>
          <w:sz w:val="24"/>
          <w:szCs w:val="24"/>
        </w:rPr>
        <w:t>vydání</w:t>
      </w:r>
      <w:r w:rsidRPr="00BB2BAB">
        <w:rPr>
          <w:rFonts w:ascii="Times New Roman" w:hAnsi="Times New Roman"/>
          <w:sz w:val="24"/>
          <w:szCs w:val="24"/>
        </w:rPr>
        <w:t xml:space="preserve">, zamítnutí, omezení, pozastavení platnosti nebo odejmutí certifikátů. </w:t>
      </w:r>
    </w:p>
    <w:p w14:paraId="578B9B9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21DD8FA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b/>
        <w:t>(4) Oznámený subjekt informuje ostatní subjekty, které byly oznámené Komisí a</w:t>
      </w:r>
      <w:r w:rsidR="00F06DC5">
        <w:rPr>
          <w:rFonts w:ascii="Times New Roman" w:hAnsi="Times New Roman"/>
          <w:sz w:val="24"/>
          <w:szCs w:val="24"/>
        </w:rPr>
        <w:t> </w:t>
      </w:r>
      <w:r w:rsidRPr="00BB2BAB">
        <w:rPr>
          <w:rFonts w:ascii="Times New Roman" w:hAnsi="Times New Roman"/>
          <w:sz w:val="24"/>
          <w:szCs w:val="24"/>
        </w:rPr>
        <w:t>které vykonávají obdobné činnosti posuzování shody obdobných pyrotechnických výrobků, o</w:t>
      </w:r>
      <w:r w:rsidR="00F06DC5">
        <w:rPr>
          <w:rFonts w:ascii="Times New Roman" w:hAnsi="Times New Roman"/>
          <w:sz w:val="24"/>
          <w:szCs w:val="24"/>
        </w:rPr>
        <w:t> </w:t>
      </w:r>
      <w:r w:rsidRPr="00BB2BAB">
        <w:rPr>
          <w:rFonts w:ascii="Times New Roman" w:hAnsi="Times New Roman"/>
          <w:sz w:val="24"/>
          <w:szCs w:val="24"/>
        </w:rPr>
        <w:t>negativních a</w:t>
      </w:r>
      <w:r w:rsidR="00F06DC5">
        <w:rPr>
          <w:rFonts w:ascii="Times New Roman" w:hAnsi="Times New Roman"/>
          <w:sz w:val="24"/>
          <w:szCs w:val="24"/>
        </w:rPr>
        <w:t> </w:t>
      </w:r>
      <w:r w:rsidRPr="00BB2BAB">
        <w:rPr>
          <w:rFonts w:ascii="Times New Roman" w:hAnsi="Times New Roman"/>
          <w:sz w:val="24"/>
          <w:szCs w:val="24"/>
        </w:rPr>
        <w:t>na požádání i</w:t>
      </w:r>
      <w:r w:rsidR="00F06DC5">
        <w:rPr>
          <w:rFonts w:ascii="Times New Roman" w:hAnsi="Times New Roman"/>
          <w:sz w:val="24"/>
          <w:szCs w:val="24"/>
        </w:rPr>
        <w:t> </w:t>
      </w:r>
      <w:r w:rsidRPr="00BB2BAB">
        <w:rPr>
          <w:rFonts w:ascii="Times New Roman" w:hAnsi="Times New Roman"/>
          <w:sz w:val="24"/>
          <w:szCs w:val="24"/>
        </w:rPr>
        <w:t xml:space="preserve">pozitivních výsledcích posuzování shody těchto pyrotechnických výrobků. </w:t>
      </w:r>
    </w:p>
    <w:p w14:paraId="4BDCEDA8"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59626C3" w14:textId="77777777" w:rsidR="00432556" w:rsidRPr="00C03932" w:rsidRDefault="00432556">
      <w:pPr>
        <w:widowControl w:val="0"/>
        <w:autoSpaceDE w:val="0"/>
        <w:autoSpaceDN w:val="0"/>
        <w:adjustRightInd w:val="0"/>
        <w:spacing w:after="0" w:line="240" w:lineRule="auto"/>
        <w:jc w:val="center"/>
        <w:rPr>
          <w:rFonts w:ascii="Times New Roman" w:hAnsi="Times New Roman"/>
          <w:sz w:val="24"/>
          <w:szCs w:val="24"/>
        </w:rPr>
      </w:pPr>
      <w:r w:rsidRPr="00BF007C">
        <w:rPr>
          <w:rFonts w:ascii="Times New Roman" w:hAnsi="Times New Roman"/>
          <w:strike/>
          <w:sz w:val="24"/>
          <w:szCs w:val="24"/>
        </w:rPr>
        <w:t>HLAVA XIV</w:t>
      </w:r>
      <w:r w:rsidRPr="00C03932">
        <w:rPr>
          <w:rFonts w:ascii="Times New Roman" w:hAnsi="Times New Roman"/>
          <w:sz w:val="24"/>
          <w:szCs w:val="24"/>
        </w:rPr>
        <w:t xml:space="preserve"> </w:t>
      </w:r>
    </w:p>
    <w:p w14:paraId="1C59F3C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41EA440E" w14:textId="77777777" w:rsidR="00432556" w:rsidRPr="00BB2BAB" w:rsidRDefault="00432556">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SPRÁVNÍ DELIKTY </w:t>
      </w:r>
    </w:p>
    <w:p w14:paraId="5341A55A"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1871467D" w14:textId="77777777" w:rsidR="00432556" w:rsidRPr="00BB2BAB" w:rsidRDefault="00432556">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63 </w:t>
      </w:r>
    </w:p>
    <w:p w14:paraId="4CA9E640" w14:textId="77777777"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CF311F9"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Přestupky</w:t>
      </w:r>
    </w:p>
    <w:p w14:paraId="04054671" w14:textId="77777777" w:rsidR="00432556" w:rsidRPr="00BB2BAB" w:rsidRDefault="00432556">
      <w:pPr>
        <w:widowControl w:val="0"/>
        <w:autoSpaceDE w:val="0"/>
        <w:autoSpaceDN w:val="0"/>
        <w:adjustRightInd w:val="0"/>
        <w:spacing w:after="0" w:line="240" w:lineRule="auto"/>
        <w:jc w:val="center"/>
        <w:rPr>
          <w:rFonts w:ascii="Times New Roman" w:hAnsi="Times New Roman"/>
          <w:strike/>
          <w:sz w:val="24"/>
          <w:szCs w:val="24"/>
        </w:rPr>
      </w:pPr>
    </w:p>
    <w:p w14:paraId="596C0D61" w14:textId="77777777" w:rsidR="00432556" w:rsidRPr="00BB2BAB" w:rsidRDefault="00432556">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w:t>
      </w:r>
    </w:p>
    <w:p w14:paraId="214A2226"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(1) Fyzická osoba se jako osoba s</w:t>
      </w:r>
      <w:r w:rsidR="00F06DC5">
        <w:rPr>
          <w:rFonts w:ascii="Times New Roman" w:hAnsi="Times New Roman"/>
          <w:strike/>
          <w:sz w:val="24"/>
          <w:szCs w:val="24"/>
        </w:rPr>
        <w:t> </w:t>
      </w:r>
      <w:r w:rsidRPr="00BB2BAB">
        <w:rPr>
          <w:rFonts w:ascii="Times New Roman" w:hAnsi="Times New Roman"/>
          <w:strike/>
          <w:sz w:val="24"/>
          <w:szCs w:val="24"/>
        </w:rPr>
        <w:t xml:space="preserve">odbornou způsobilostí dopustí přestupku tím, že </w:t>
      </w:r>
    </w:p>
    <w:p w14:paraId="340CD277" w14:textId="3342C1EE"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AF2DDB8"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a) zpřístupní pyrotechnické výrobky osobám, které nedosáhly věkové hranice podle § 5 odst. 1, </w:t>
      </w:r>
    </w:p>
    <w:p w14:paraId="0230C86B" w14:textId="2316873A"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4856BFE"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b) dodá na trh nebo jinak zpřístupní pyrotechnické výrobky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5 odst. 2 a</w:t>
      </w:r>
      <w:r w:rsidR="00F06DC5">
        <w:rPr>
          <w:rFonts w:ascii="Times New Roman" w:hAnsi="Times New Roman"/>
          <w:strike/>
          <w:sz w:val="24"/>
          <w:szCs w:val="24"/>
        </w:rPr>
        <w:t> </w:t>
      </w:r>
      <w:r w:rsidRPr="00BB2BAB">
        <w:rPr>
          <w:rFonts w:ascii="Times New Roman" w:hAnsi="Times New Roman"/>
          <w:strike/>
          <w:sz w:val="24"/>
          <w:szCs w:val="24"/>
        </w:rPr>
        <w:t xml:space="preserve">3, </w:t>
      </w:r>
    </w:p>
    <w:p w14:paraId="2D8CAED1" w14:textId="324E85A7"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091B539B"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c) nepřijme opatření zajišťující zpřístupnění pyrotechnických výrobků pouze osobám splňujícím věkové hranice podle § 24 odst. 2, </w:t>
      </w:r>
    </w:p>
    <w:p w14:paraId="78632650" w14:textId="096A1962"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0EC1D66F"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d) nezajistí bezodkladné zničení nebo zneškodnění pyrotechnických výrobků podle § 25 odst. 1 nebo nezajistí, aby ničení nebo zneškodňování pyrotechnických výrobků bylo prováděno jen osobou s</w:t>
      </w:r>
      <w:r w:rsidR="00F06DC5">
        <w:rPr>
          <w:rFonts w:ascii="Times New Roman" w:hAnsi="Times New Roman"/>
          <w:strike/>
          <w:sz w:val="24"/>
          <w:szCs w:val="24"/>
        </w:rPr>
        <w:t> </w:t>
      </w:r>
      <w:r w:rsidRPr="00BB2BAB">
        <w:rPr>
          <w:rFonts w:ascii="Times New Roman" w:hAnsi="Times New Roman"/>
          <w:strike/>
          <w:sz w:val="24"/>
          <w:szCs w:val="24"/>
        </w:rPr>
        <w:t xml:space="preserve">odbornou způsobilostí podle § 25 odst. 2, </w:t>
      </w:r>
    </w:p>
    <w:p w14:paraId="3D4C0E1B" w14:textId="465C838B"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9C5FAFA"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e) skladuje nebo prodává pyrotechnické výrobky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xml:space="preserve">§ 26 odst. 1 nebo 2, </w:t>
      </w:r>
    </w:p>
    <w:p w14:paraId="2B3A0224" w14:textId="662F3526"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B70F731"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f) nevede evidenci skladovaných pyrotechnických výrobků podle § 26 odst. 3, </w:t>
      </w:r>
    </w:p>
    <w:p w14:paraId="67C80404" w14:textId="3C16E1D9"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7F4EF8F9"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g) nezajistí zákaz činností v</w:t>
      </w:r>
      <w:r w:rsidR="00F06DC5">
        <w:rPr>
          <w:rFonts w:ascii="Times New Roman" w:hAnsi="Times New Roman"/>
          <w:strike/>
          <w:sz w:val="24"/>
          <w:szCs w:val="24"/>
        </w:rPr>
        <w:t> </w:t>
      </w:r>
      <w:r w:rsidRPr="00BB2BAB">
        <w:rPr>
          <w:rFonts w:ascii="Times New Roman" w:hAnsi="Times New Roman"/>
          <w:strike/>
          <w:sz w:val="24"/>
          <w:szCs w:val="24"/>
        </w:rPr>
        <w:t xml:space="preserve">prostorách, kde jsou skladovány pyrotechnické výrobky, podle § 26 odst. 4, </w:t>
      </w:r>
    </w:p>
    <w:p w14:paraId="13B25B66" w14:textId="3224734E"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3C69241C"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h) skladuje nebo prodává pyrotechnické výrobky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xml:space="preserve">§ 27, </w:t>
      </w:r>
    </w:p>
    <w:p w14:paraId="289B07A9" w14:textId="304A6C2B"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E81AECB"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i) skladuje pyrotechnické výrobky ve skladu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xml:space="preserve">§ 28, </w:t>
      </w:r>
    </w:p>
    <w:p w14:paraId="301B77C4" w14:textId="58DCF907"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8CE61C3"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j) skladuje nebo prodává pyrotechnické výrobky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xml:space="preserve">§ 29, </w:t>
      </w:r>
    </w:p>
    <w:p w14:paraId="10893B3A" w14:textId="09D8AFCD"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7BB1DB2F"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k)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xml:space="preserve">§ 32 neohlásí konání ohňostroje, </w:t>
      </w:r>
    </w:p>
    <w:p w14:paraId="7132A656" w14:textId="3B684E54"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3F2432A5"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l) neprovede ohňostroj v</w:t>
      </w:r>
      <w:r w:rsidR="00F06DC5">
        <w:rPr>
          <w:rFonts w:ascii="Times New Roman" w:hAnsi="Times New Roman"/>
          <w:strike/>
          <w:sz w:val="24"/>
          <w:szCs w:val="24"/>
        </w:rPr>
        <w:t> </w:t>
      </w:r>
      <w:r w:rsidRPr="00BB2BAB">
        <w:rPr>
          <w:rFonts w:ascii="Times New Roman" w:hAnsi="Times New Roman"/>
          <w:strike/>
          <w:sz w:val="24"/>
          <w:szCs w:val="24"/>
        </w:rPr>
        <w:t>souladu s</w:t>
      </w:r>
      <w:r w:rsidR="00F06DC5">
        <w:rPr>
          <w:rFonts w:ascii="Times New Roman" w:hAnsi="Times New Roman"/>
          <w:strike/>
          <w:sz w:val="24"/>
          <w:szCs w:val="24"/>
        </w:rPr>
        <w:t> </w:t>
      </w:r>
      <w:r w:rsidRPr="00BB2BAB">
        <w:rPr>
          <w:rFonts w:ascii="Times New Roman" w:hAnsi="Times New Roman"/>
          <w:strike/>
          <w:sz w:val="24"/>
          <w:szCs w:val="24"/>
        </w:rPr>
        <w:t xml:space="preserve">uvedenými údaji podle § 32 odst. 4, </w:t>
      </w:r>
    </w:p>
    <w:p w14:paraId="6AB7B217" w14:textId="2B91C1EF"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4380781"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m) jako vedoucí odpalovač ohňostrojů nedodrží technologický postup při provedení ohňostrojné práce podle § 33 odst. 3, </w:t>
      </w:r>
    </w:p>
    <w:p w14:paraId="1484AFF7" w14:textId="11C9CA5D"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415F50E0"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n) nevede evidenci pyrotechnických výrobků použitých při provádění ohňostrojných prací podle § 35 odst. 1, 2 a</w:t>
      </w:r>
      <w:r w:rsidR="00F06DC5">
        <w:rPr>
          <w:rFonts w:ascii="Times New Roman" w:hAnsi="Times New Roman"/>
          <w:strike/>
          <w:sz w:val="24"/>
          <w:szCs w:val="24"/>
        </w:rPr>
        <w:t> </w:t>
      </w:r>
      <w:r w:rsidRPr="00BB2BAB">
        <w:rPr>
          <w:rFonts w:ascii="Times New Roman" w:hAnsi="Times New Roman"/>
          <w:strike/>
          <w:sz w:val="24"/>
          <w:szCs w:val="24"/>
        </w:rPr>
        <w:t xml:space="preserve">3, </w:t>
      </w:r>
    </w:p>
    <w:p w14:paraId="00AE796C" w14:textId="056511C7"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4074C1C2"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o) neohlásí ve stanovené lhůtě Českému báňskému úřadu změny údajů v</w:t>
      </w:r>
      <w:r w:rsidR="00F06DC5">
        <w:rPr>
          <w:rFonts w:ascii="Times New Roman" w:hAnsi="Times New Roman"/>
          <w:strike/>
          <w:sz w:val="24"/>
          <w:szCs w:val="24"/>
        </w:rPr>
        <w:t> </w:t>
      </w:r>
      <w:r w:rsidRPr="00BB2BAB">
        <w:rPr>
          <w:rFonts w:ascii="Times New Roman" w:hAnsi="Times New Roman"/>
          <w:strike/>
          <w:sz w:val="24"/>
          <w:szCs w:val="24"/>
        </w:rPr>
        <w:t>osvědčení o</w:t>
      </w:r>
      <w:r w:rsidR="00F06DC5">
        <w:rPr>
          <w:rFonts w:ascii="Times New Roman" w:hAnsi="Times New Roman"/>
          <w:strike/>
          <w:sz w:val="24"/>
          <w:szCs w:val="24"/>
        </w:rPr>
        <w:t> </w:t>
      </w:r>
      <w:r w:rsidRPr="00BB2BAB">
        <w:rPr>
          <w:rFonts w:ascii="Times New Roman" w:hAnsi="Times New Roman"/>
          <w:strike/>
          <w:sz w:val="24"/>
          <w:szCs w:val="24"/>
        </w:rPr>
        <w:t xml:space="preserve">odborné způsobilosti podle § 41 odst. 3, nebo </w:t>
      </w:r>
    </w:p>
    <w:p w14:paraId="5A39F8AE" w14:textId="1167B76B"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7D062245"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p) neohlásí Českému báňskému úřadu změny, že přestala splňovat podmínky pro získání osvědčení o</w:t>
      </w:r>
      <w:r w:rsidR="00F06DC5">
        <w:rPr>
          <w:rFonts w:ascii="Times New Roman" w:hAnsi="Times New Roman"/>
          <w:strike/>
          <w:sz w:val="24"/>
          <w:szCs w:val="24"/>
        </w:rPr>
        <w:t> </w:t>
      </w:r>
      <w:r w:rsidRPr="00BB2BAB">
        <w:rPr>
          <w:rFonts w:ascii="Times New Roman" w:hAnsi="Times New Roman"/>
          <w:strike/>
          <w:sz w:val="24"/>
          <w:szCs w:val="24"/>
        </w:rPr>
        <w:t xml:space="preserve">odborné způsobilosti podle § 41 odst. 4. </w:t>
      </w:r>
    </w:p>
    <w:p w14:paraId="6F5DA2F4" w14:textId="52F43938"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76416E70"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 xml:space="preserve">(2) Dědic se dopustí přestupku tím, že nepřevede na oznámený subjekt záznamy podle § 12 odst. 5. </w:t>
      </w:r>
    </w:p>
    <w:p w14:paraId="4736AC02" w14:textId="7E43FFC4"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1771A32B"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 xml:space="preserve">(3) Za přestupek se uloží pokuta do </w:t>
      </w:r>
    </w:p>
    <w:p w14:paraId="7D8D654F" w14:textId="11B80E06"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34748CD9"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a) 500 000 Kč, jde-li o</w:t>
      </w:r>
      <w:r w:rsidR="00F06DC5">
        <w:rPr>
          <w:rFonts w:ascii="Times New Roman" w:hAnsi="Times New Roman"/>
          <w:strike/>
          <w:sz w:val="24"/>
          <w:szCs w:val="24"/>
        </w:rPr>
        <w:t> </w:t>
      </w:r>
      <w:r w:rsidRPr="00BB2BAB">
        <w:rPr>
          <w:rFonts w:ascii="Times New Roman" w:hAnsi="Times New Roman"/>
          <w:strike/>
          <w:sz w:val="24"/>
          <w:szCs w:val="24"/>
        </w:rPr>
        <w:t xml:space="preserve">přestupek podle odstavce 1 písm. a), b), c), k), l) nebo m), </w:t>
      </w:r>
    </w:p>
    <w:p w14:paraId="764C3220" w14:textId="5B708B32"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42BF8E6"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b) 200 000 Kč jde-li o</w:t>
      </w:r>
      <w:r w:rsidR="00F06DC5">
        <w:rPr>
          <w:rFonts w:ascii="Times New Roman" w:hAnsi="Times New Roman"/>
          <w:strike/>
          <w:sz w:val="24"/>
          <w:szCs w:val="24"/>
        </w:rPr>
        <w:t> </w:t>
      </w:r>
      <w:r w:rsidRPr="00BB2BAB">
        <w:rPr>
          <w:rFonts w:ascii="Times New Roman" w:hAnsi="Times New Roman"/>
          <w:strike/>
          <w:sz w:val="24"/>
          <w:szCs w:val="24"/>
        </w:rPr>
        <w:t xml:space="preserve">přestupek podle odstavce 1 písm. d), e), f), g), h), i) </w:t>
      </w:r>
      <w:proofErr w:type="gramStart"/>
      <w:r w:rsidRPr="00BB2BAB">
        <w:rPr>
          <w:rFonts w:ascii="Times New Roman" w:hAnsi="Times New Roman"/>
          <w:strike/>
          <w:sz w:val="24"/>
          <w:szCs w:val="24"/>
        </w:rPr>
        <w:t>nebo j) ,</w:t>
      </w:r>
      <w:proofErr w:type="gramEnd"/>
      <w:r w:rsidRPr="00BB2BAB">
        <w:rPr>
          <w:rFonts w:ascii="Times New Roman" w:hAnsi="Times New Roman"/>
          <w:strike/>
          <w:sz w:val="24"/>
          <w:szCs w:val="24"/>
        </w:rPr>
        <w:t xml:space="preserve"> </w:t>
      </w:r>
    </w:p>
    <w:p w14:paraId="05F87264" w14:textId="0798EE3C"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74909D9"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50 000 Kč, jde-li o</w:t>
      </w:r>
      <w:r w:rsidR="00F06DC5">
        <w:rPr>
          <w:rFonts w:ascii="Times New Roman" w:hAnsi="Times New Roman"/>
          <w:strike/>
          <w:sz w:val="24"/>
          <w:szCs w:val="24"/>
        </w:rPr>
        <w:t> </w:t>
      </w:r>
      <w:r w:rsidRPr="00BB2BAB">
        <w:rPr>
          <w:rFonts w:ascii="Times New Roman" w:hAnsi="Times New Roman"/>
          <w:strike/>
          <w:sz w:val="24"/>
          <w:szCs w:val="24"/>
        </w:rPr>
        <w:t xml:space="preserve">přestupek podle odstavce 1 písm. n), o) nebo p) anebo podle odstavce 2. </w:t>
      </w:r>
    </w:p>
    <w:p w14:paraId="380B810E" w14:textId="77777777" w:rsidR="00432556" w:rsidRPr="00AD4FEE" w:rsidRDefault="00432556">
      <w:pPr>
        <w:widowControl w:val="0"/>
        <w:autoSpaceDE w:val="0"/>
        <w:autoSpaceDN w:val="0"/>
        <w:adjustRightInd w:val="0"/>
        <w:spacing w:after="0" w:line="240" w:lineRule="auto"/>
        <w:rPr>
          <w:rFonts w:ascii="Times New Roman" w:hAnsi="Times New Roman"/>
          <w:sz w:val="24"/>
          <w:szCs w:val="24"/>
        </w:rPr>
      </w:pPr>
      <w:r w:rsidRPr="00AD4FEE">
        <w:rPr>
          <w:rFonts w:ascii="Times New Roman" w:hAnsi="Times New Roman"/>
          <w:sz w:val="24"/>
          <w:szCs w:val="24"/>
        </w:rPr>
        <w:t xml:space="preserve"> </w:t>
      </w:r>
    </w:p>
    <w:p w14:paraId="2C62CAE8"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(4) V</w:t>
      </w:r>
      <w:r w:rsidR="00F06DC5">
        <w:rPr>
          <w:rFonts w:ascii="Times New Roman" w:hAnsi="Times New Roman"/>
          <w:strike/>
          <w:sz w:val="24"/>
          <w:szCs w:val="24"/>
        </w:rPr>
        <w:t> </w:t>
      </w:r>
      <w:r w:rsidRPr="00BB2BAB">
        <w:rPr>
          <w:rFonts w:ascii="Times New Roman" w:hAnsi="Times New Roman"/>
          <w:strike/>
          <w:sz w:val="24"/>
          <w:szCs w:val="24"/>
        </w:rPr>
        <w:t xml:space="preserve">blokovém řízení lze uložit pokutu do 5 000 Kč. </w:t>
      </w:r>
    </w:p>
    <w:p w14:paraId="650EF16F" w14:textId="10F82AF3"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09511049" w14:textId="77777777" w:rsidR="00432556" w:rsidRPr="00BB2BAB" w:rsidRDefault="00432556">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64 </w:t>
      </w:r>
    </w:p>
    <w:p w14:paraId="05EA75A6" w14:textId="77777777"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0EB00C77"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Správní delikty právnických a</w:t>
      </w:r>
      <w:r w:rsidR="00F06DC5">
        <w:rPr>
          <w:rFonts w:ascii="Times New Roman" w:hAnsi="Times New Roman"/>
          <w:b/>
          <w:bCs/>
          <w:strike/>
          <w:sz w:val="24"/>
          <w:szCs w:val="24"/>
        </w:rPr>
        <w:t> </w:t>
      </w:r>
      <w:r w:rsidRPr="00BB2BAB">
        <w:rPr>
          <w:rFonts w:ascii="Times New Roman" w:hAnsi="Times New Roman"/>
          <w:b/>
          <w:bCs/>
          <w:strike/>
          <w:sz w:val="24"/>
          <w:szCs w:val="24"/>
        </w:rPr>
        <w:t xml:space="preserve">podnikajících fyzických osob </w:t>
      </w:r>
    </w:p>
    <w:p w14:paraId="12DAFCB0" w14:textId="77777777" w:rsidR="00432556" w:rsidRPr="00BB2BAB" w:rsidRDefault="00432556">
      <w:pPr>
        <w:widowControl w:val="0"/>
        <w:autoSpaceDE w:val="0"/>
        <w:autoSpaceDN w:val="0"/>
        <w:adjustRightInd w:val="0"/>
        <w:spacing w:after="0" w:line="240" w:lineRule="auto"/>
        <w:rPr>
          <w:rFonts w:ascii="Times New Roman" w:hAnsi="Times New Roman"/>
          <w:b/>
          <w:bCs/>
          <w:strike/>
          <w:sz w:val="24"/>
          <w:szCs w:val="24"/>
        </w:rPr>
      </w:pPr>
    </w:p>
    <w:p w14:paraId="761C9C0A"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(1) Právnická a</w:t>
      </w:r>
      <w:r w:rsidR="00F06DC5">
        <w:rPr>
          <w:rFonts w:ascii="Times New Roman" w:hAnsi="Times New Roman"/>
          <w:strike/>
          <w:sz w:val="24"/>
          <w:szCs w:val="24"/>
        </w:rPr>
        <w:t> </w:t>
      </w:r>
      <w:r w:rsidRPr="00BB2BAB">
        <w:rPr>
          <w:rFonts w:ascii="Times New Roman" w:hAnsi="Times New Roman"/>
          <w:strike/>
          <w:sz w:val="24"/>
          <w:szCs w:val="24"/>
        </w:rPr>
        <w:t xml:space="preserve">podnikající fyzická osoba se dopustí správního deliktu tím, že </w:t>
      </w:r>
    </w:p>
    <w:p w14:paraId="429B1D00" w14:textId="650A2D7B"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3B45C18"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a) neoprávněně použije označení CE, certifikát anebo jiný dokument vydaný </w:t>
      </w:r>
      <w:r w:rsidRPr="00BB2BAB">
        <w:rPr>
          <w:rFonts w:ascii="Times New Roman" w:hAnsi="Times New Roman"/>
          <w:strike/>
          <w:sz w:val="24"/>
          <w:szCs w:val="24"/>
        </w:rPr>
        <w:lastRenderedPageBreak/>
        <w:t xml:space="preserve">podle tohoto zákona, </w:t>
      </w:r>
    </w:p>
    <w:p w14:paraId="493DEF6B" w14:textId="5E119EE9"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816A885"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b) zpřístupňuje pyrotechnické výrobky osobám, které nedosáhly věkové hranice podle § 5 odst. 1, </w:t>
      </w:r>
    </w:p>
    <w:p w14:paraId="484BEF8D" w14:textId="7D987D73"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431CA04"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dodá na trh nebo jinak zpřístupní pyrotechnické výrobky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5 odst. 2 a</w:t>
      </w:r>
      <w:r w:rsidR="00F06DC5">
        <w:rPr>
          <w:rFonts w:ascii="Times New Roman" w:hAnsi="Times New Roman"/>
          <w:strike/>
          <w:sz w:val="24"/>
          <w:szCs w:val="24"/>
        </w:rPr>
        <w:t> </w:t>
      </w:r>
      <w:r w:rsidRPr="00BB2BAB">
        <w:rPr>
          <w:rFonts w:ascii="Times New Roman" w:hAnsi="Times New Roman"/>
          <w:strike/>
          <w:sz w:val="24"/>
          <w:szCs w:val="24"/>
        </w:rPr>
        <w:t xml:space="preserve">3, </w:t>
      </w:r>
    </w:p>
    <w:p w14:paraId="251FD478" w14:textId="1B07807B"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126D157"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d) nezajistí označení pyrotechnických výrobků pro použití ve vozidlech podle § 14, </w:t>
      </w:r>
    </w:p>
    <w:p w14:paraId="5939D6F6" w14:textId="23AC10A6"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1AF88BD6"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e) nedodá profesionálnímu uživateli bezpečnostní list podle § 14 odst. 3, </w:t>
      </w:r>
    </w:p>
    <w:p w14:paraId="4C195CDE" w14:textId="3C585470"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040C9F79"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f) nesplní některou z</w:t>
      </w:r>
      <w:r w:rsidR="00F06DC5">
        <w:rPr>
          <w:rFonts w:ascii="Times New Roman" w:hAnsi="Times New Roman"/>
          <w:strike/>
          <w:sz w:val="24"/>
          <w:szCs w:val="24"/>
        </w:rPr>
        <w:t> </w:t>
      </w:r>
      <w:r w:rsidRPr="00BB2BAB">
        <w:rPr>
          <w:rFonts w:ascii="Times New Roman" w:hAnsi="Times New Roman"/>
          <w:strike/>
          <w:sz w:val="24"/>
          <w:szCs w:val="24"/>
        </w:rPr>
        <w:t xml:space="preserve">povinností podle § 16, </w:t>
      </w:r>
    </w:p>
    <w:p w14:paraId="734E8ADE" w14:textId="783C4CB9"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7326368"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g) předvádí nebo používá při vystavování pyrotechnické výrobky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xml:space="preserve">§ 17 odst. 1, </w:t>
      </w:r>
    </w:p>
    <w:p w14:paraId="531C50E4" w14:textId="66D443DC"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005818F1"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h) nezajistí přijetí bezpečnostních opatření v</w:t>
      </w:r>
      <w:r w:rsidR="00F06DC5">
        <w:rPr>
          <w:rFonts w:ascii="Times New Roman" w:hAnsi="Times New Roman"/>
          <w:strike/>
          <w:sz w:val="24"/>
          <w:szCs w:val="24"/>
        </w:rPr>
        <w:t> </w:t>
      </w:r>
      <w:r w:rsidRPr="00BB2BAB">
        <w:rPr>
          <w:rFonts w:ascii="Times New Roman" w:hAnsi="Times New Roman"/>
          <w:strike/>
          <w:sz w:val="24"/>
          <w:szCs w:val="24"/>
        </w:rPr>
        <w:t>souladu s</w:t>
      </w:r>
      <w:r w:rsidR="00F06DC5">
        <w:rPr>
          <w:rFonts w:ascii="Times New Roman" w:hAnsi="Times New Roman"/>
          <w:strike/>
          <w:sz w:val="24"/>
          <w:szCs w:val="24"/>
        </w:rPr>
        <w:t> </w:t>
      </w:r>
      <w:r w:rsidRPr="00BB2BAB">
        <w:rPr>
          <w:rFonts w:ascii="Times New Roman" w:hAnsi="Times New Roman"/>
          <w:strike/>
          <w:sz w:val="24"/>
          <w:szCs w:val="24"/>
        </w:rPr>
        <w:t xml:space="preserve">§ 17 odst. 2, </w:t>
      </w:r>
    </w:p>
    <w:p w14:paraId="4EC18E6C" w14:textId="61431D9F"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728199E7"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i) skladuje nebo prodává pyrotechnické výrobky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xml:space="preserve">§ 24 odst. 1, </w:t>
      </w:r>
    </w:p>
    <w:p w14:paraId="70FA24E2" w14:textId="3E15B164"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4765D695"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j) nepřijme opatření zajišťující zpřístupnění pyrotechnických výrobků pouze osobám splňujícím věkové hranice podle § 24 odst. 2, </w:t>
      </w:r>
    </w:p>
    <w:p w14:paraId="28E5DBEF" w14:textId="7F0A02AD"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15333672"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k) nezajistí bezodkladné zničení nebo zneškodnění pyrotechnických výrobků podle § 25 odst. 1, </w:t>
      </w:r>
    </w:p>
    <w:p w14:paraId="68BC65FD" w14:textId="7A9346A4"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1EA18C0E"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l) skladuje pyrotechnické výrobky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26 odst. 1 a</w:t>
      </w:r>
      <w:r w:rsidR="00F06DC5">
        <w:rPr>
          <w:rFonts w:ascii="Times New Roman" w:hAnsi="Times New Roman"/>
          <w:strike/>
          <w:sz w:val="24"/>
          <w:szCs w:val="24"/>
        </w:rPr>
        <w:t> </w:t>
      </w:r>
      <w:r w:rsidRPr="00BB2BAB">
        <w:rPr>
          <w:rFonts w:ascii="Times New Roman" w:hAnsi="Times New Roman"/>
          <w:strike/>
          <w:sz w:val="24"/>
          <w:szCs w:val="24"/>
        </w:rPr>
        <w:t xml:space="preserve">2, </w:t>
      </w:r>
    </w:p>
    <w:p w14:paraId="3686B334" w14:textId="0174D81B"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8959B9E"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m) nevede evidenci skladovaných pyrotechnických výrobků podle § 26 odst. 3, </w:t>
      </w:r>
    </w:p>
    <w:p w14:paraId="4E7FF269" w14:textId="1B5AB23F"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1D838335"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n) nezajistí zákaz činností v</w:t>
      </w:r>
      <w:r w:rsidR="00F06DC5">
        <w:rPr>
          <w:rFonts w:ascii="Times New Roman" w:hAnsi="Times New Roman"/>
          <w:strike/>
          <w:sz w:val="24"/>
          <w:szCs w:val="24"/>
        </w:rPr>
        <w:t> </w:t>
      </w:r>
      <w:r w:rsidRPr="00BB2BAB">
        <w:rPr>
          <w:rFonts w:ascii="Times New Roman" w:hAnsi="Times New Roman"/>
          <w:strike/>
          <w:sz w:val="24"/>
          <w:szCs w:val="24"/>
        </w:rPr>
        <w:t xml:space="preserve">prostorách, kde jsou skladovány pyrotechnické výrobky, podle § 26 odst. 4, </w:t>
      </w:r>
    </w:p>
    <w:p w14:paraId="594D52A8" w14:textId="69FFF4AE"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0668DF09"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o) skladuje nebo prodává pyrotechnické výrobky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xml:space="preserve">§ 27, </w:t>
      </w:r>
    </w:p>
    <w:p w14:paraId="0041143F" w14:textId="0B3ACE10"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BB25C4C"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p) skladuje pyrotechnické výrobky ve skladu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xml:space="preserve">§ 28, </w:t>
      </w:r>
    </w:p>
    <w:p w14:paraId="648BBE47" w14:textId="6B5A88B1"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00F9CE2"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q) skladuje nebo prodává pyrotechnické výrobky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xml:space="preserve">§ 29, </w:t>
      </w:r>
    </w:p>
    <w:p w14:paraId="520263F1" w14:textId="18B17823"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40C0E639"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r) neohlásí Úřadu a</w:t>
      </w:r>
      <w:r w:rsidR="00F06DC5">
        <w:rPr>
          <w:rFonts w:ascii="Times New Roman" w:hAnsi="Times New Roman"/>
          <w:strike/>
          <w:sz w:val="24"/>
          <w:szCs w:val="24"/>
        </w:rPr>
        <w:t> </w:t>
      </w:r>
      <w:r w:rsidRPr="00BB2BAB">
        <w:rPr>
          <w:rFonts w:ascii="Times New Roman" w:hAnsi="Times New Roman"/>
          <w:strike/>
          <w:sz w:val="24"/>
          <w:szCs w:val="24"/>
        </w:rPr>
        <w:t xml:space="preserve">hasičskému záchrannému sboru kraje informace podle § 31, </w:t>
      </w:r>
    </w:p>
    <w:p w14:paraId="434CF219" w14:textId="05B1FFDD"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79F0774E"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s)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xml:space="preserve">§ 32 neohlásí konání ohňostroje, </w:t>
      </w:r>
    </w:p>
    <w:p w14:paraId="191DDD74" w14:textId="527FA38B"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9C57732"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lastRenderedPageBreak/>
        <w:t>t) neprovede ohňostroj v</w:t>
      </w:r>
      <w:r w:rsidR="00F06DC5">
        <w:rPr>
          <w:rFonts w:ascii="Times New Roman" w:hAnsi="Times New Roman"/>
          <w:strike/>
          <w:sz w:val="24"/>
          <w:szCs w:val="24"/>
        </w:rPr>
        <w:t> </w:t>
      </w:r>
      <w:r w:rsidRPr="00BB2BAB">
        <w:rPr>
          <w:rFonts w:ascii="Times New Roman" w:hAnsi="Times New Roman"/>
          <w:strike/>
          <w:sz w:val="24"/>
          <w:szCs w:val="24"/>
        </w:rPr>
        <w:t>souladu s</w:t>
      </w:r>
      <w:r w:rsidR="00F06DC5">
        <w:rPr>
          <w:rFonts w:ascii="Times New Roman" w:hAnsi="Times New Roman"/>
          <w:strike/>
          <w:sz w:val="24"/>
          <w:szCs w:val="24"/>
        </w:rPr>
        <w:t> </w:t>
      </w:r>
      <w:r w:rsidRPr="00BB2BAB">
        <w:rPr>
          <w:rFonts w:ascii="Times New Roman" w:hAnsi="Times New Roman"/>
          <w:strike/>
          <w:sz w:val="24"/>
          <w:szCs w:val="24"/>
        </w:rPr>
        <w:t xml:space="preserve">uvedenými údaji podle § 32 odst. 4. </w:t>
      </w:r>
    </w:p>
    <w:p w14:paraId="177A7AA7" w14:textId="68757864"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0C02911"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 xml:space="preserve">(2) Výrobce se dopustí správního deliktu tím, že </w:t>
      </w:r>
    </w:p>
    <w:p w14:paraId="76F44731" w14:textId="75340A21"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145C10B9"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a) neuchovává potřebnou dokumentaci podle jednotlivých postupů posuzování shody podle § 7, </w:t>
      </w:r>
    </w:p>
    <w:p w14:paraId="2AFA4EAB" w14:textId="62306232"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FA8B835"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b) neoznačí pyrotechnické výrobky registračním číslem podle § 12 odst. 1, </w:t>
      </w:r>
    </w:p>
    <w:p w14:paraId="66AFAB09" w14:textId="4E4FB06F"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7C4153AE"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nevede záznamy o</w:t>
      </w:r>
      <w:r w:rsidR="00F06DC5">
        <w:rPr>
          <w:rFonts w:ascii="Times New Roman" w:hAnsi="Times New Roman"/>
          <w:strike/>
          <w:sz w:val="24"/>
          <w:szCs w:val="24"/>
        </w:rPr>
        <w:t> </w:t>
      </w:r>
      <w:r w:rsidRPr="00BB2BAB">
        <w:rPr>
          <w:rFonts w:ascii="Times New Roman" w:hAnsi="Times New Roman"/>
          <w:strike/>
          <w:sz w:val="24"/>
          <w:szCs w:val="24"/>
        </w:rPr>
        <w:t>všech registračních číslech pyrotechnických výrobků, které vyrobí, spolu s</w:t>
      </w:r>
      <w:r w:rsidR="00F06DC5">
        <w:rPr>
          <w:rFonts w:ascii="Times New Roman" w:hAnsi="Times New Roman"/>
          <w:strike/>
          <w:sz w:val="24"/>
          <w:szCs w:val="24"/>
        </w:rPr>
        <w:t> </w:t>
      </w:r>
      <w:r w:rsidRPr="00BB2BAB">
        <w:rPr>
          <w:rFonts w:ascii="Times New Roman" w:hAnsi="Times New Roman"/>
          <w:strike/>
          <w:sz w:val="24"/>
          <w:szCs w:val="24"/>
        </w:rPr>
        <w:t>názvem výrobku, typem, případně dílčím typem výrobku a</w:t>
      </w:r>
      <w:r w:rsidR="00F06DC5">
        <w:rPr>
          <w:rFonts w:ascii="Times New Roman" w:hAnsi="Times New Roman"/>
          <w:strike/>
          <w:sz w:val="24"/>
          <w:szCs w:val="24"/>
        </w:rPr>
        <w:t> </w:t>
      </w:r>
      <w:r w:rsidRPr="00BB2BAB">
        <w:rPr>
          <w:rFonts w:ascii="Times New Roman" w:hAnsi="Times New Roman"/>
          <w:strike/>
          <w:sz w:val="24"/>
          <w:szCs w:val="24"/>
        </w:rPr>
        <w:t>místem jeho výroby, a</w:t>
      </w:r>
      <w:r w:rsidR="00F06DC5">
        <w:rPr>
          <w:rFonts w:ascii="Times New Roman" w:hAnsi="Times New Roman"/>
          <w:strike/>
          <w:sz w:val="24"/>
          <w:szCs w:val="24"/>
        </w:rPr>
        <w:t> </w:t>
      </w:r>
      <w:r w:rsidRPr="00BB2BAB">
        <w:rPr>
          <w:rFonts w:ascii="Times New Roman" w:hAnsi="Times New Roman"/>
          <w:strike/>
          <w:sz w:val="24"/>
          <w:szCs w:val="24"/>
        </w:rPr>
        <w:t xml:space="preserve">to nejméně po dobu 10 let podle § 12 odst. 3, </w:t>
      </w:r>
    </w:p>
    <w:p w14:paraId="71342B20" w14:textId="59E20110"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796760A2"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d) nepřevede záznamy podle § 12 odst. 4, </w:t>
      </w:r>
    </w:p>
    <w:p w14:paraId="0DF32A5B" w14:textId="550FCAC0"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44AC9024"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e) neposkytne oznámenému subjektu a</w:t>
      </w:r>
      <w:r w:rsidR="00F06DC5">
        <w:rPr>
          <w:rFonts w:ascii="Times New Roman" w:hAnsi="Times New Roman"/>
          <w:strike/>
          <w:sz w:val="24"/>
          <w:szCs w:val="24"/>
        </w:rPr>
        <w:t> </w:t>
      </w:r>
      <w:r w:rsidRPr="00BB2BAB">
        <w:rPr>
          <w:rFonts w:ascii="Times New Roman" w:hAnsi="Times New Roman"/>
          <w:strike/>
          <w:sz w:val="24"/>
          <w:szCs w:val="24"/>
        </w:rPr>
        <w:t xml:space="preserve">České obchodní inspekci na základě jejich pokynu informace podle § 12 odst. 6, </w:t>
      </w:r>
    </w:p>
    <w:p w14:paraId="2B229FED" w14:textId="5948B334"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A5E21AF"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f) nezajistí označení pyrotechnických výrobků podle § 13, </w:t>
      </w:r>
    </w:p>
    <w:p w14:paraId="383F2791" w14:textId="4258873B"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9DDBC37"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g) uvede na trh pyrotechnické výrobky, u</w:t>
      </w:r>
      <w:r w:rsidR="00F06DC5">
        <w:rPr>
          <w:rFonts w:ascii="Times New Roman" w:hAnsi="Times New Roman"/>
          <w:strike/>
          <w:sz w:val="24"/>
          <w:szCs w:val="24"/>
        </w:rPr>
        <w:t> </w:t>
      </w:r>
      <w:r w:rsidRPr="00BB2BAB">
        <w:rPr>
          <w:rFonts w:ascii="Times New Roman" w:hAnsi="Times New Roman"/>
          <w:strike/>
          <w:sz w:val="24"/>
          <w:szCs w:val="24"/>
        </w:rPr>
        <w:t xml:space="preserve">kterých nebyla posouzena shoda podle § 18 odst. 1, </w:t>
      </w:r>
    </w:p>
    <w:p w14:paraId="7A8A8250" w14:textId="1B08F981"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EB62C54"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h) neuchovává EU prohlášení o</w:t>
      </w:r>
      <w:r w:rsidR="00F06DC5">
        <w:rPr>
          <w:rFonts w:ascii="Times New Roman" w:hAnsi="Times New Roman"/>
          <w:strike/>
          <w:sz w:val="24"/>
          <w:szCs w:val="24"/>
        </w:rPr>
        <w:t> </w:t>
      </w:r>
      <w:r w:rsidRPr="00BB2BAB">
        <w:rPr>
          <w:rFonts w:ascii="Times New Roman" w:hAnsi="Times New Roman"/>
          <w:strike/>
          <w:sz w:val="24"/>
          <w:szCs w:val="24"/>
        </w:rPr>
        <w:t xml:space="preserve">shodě nejméně po dobu 10 let po uvedení pyrotechnického výrobku na trh podle § 18 odst. 4, </w:t>
      </w:r>
    </w:p>
    <w:p w14:paraId="1DCF5055" w14:textId="5CA402B6"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3549A119"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i) nezajistí, aby výrobní proces a</w:t>
      </w:r>
      <w:r w:rsidR="00F06DC5">
        <w:rPr>
          <w:rFonts w:ascii="Times New Roman" w:hAnsi="Times New Roman"/>
          <w:strike/>
          <w:sz w:val="24"/>
          <w:szCs w:val="24"/>
        </w:rPr>
        <w:t> </w:t>
      </w:r>
      <w:r w:rsidRPr="00BB2BAB">
        <w:rPr>
          <w:rFonts w:ascii="Times New Roman" w:hAnsi="Times New Roman"/>
          <w:strike/>
          <w:sz w:val="24"/>
          <w:szCs w:val="24"/>
        </w:rPr>
        <w:t>jeho kontrola byly ve shodě s</w:t>
      </w:r>
      <w:r w:rsidR="00F06DC5">
        <w:rPr>
          <w:rFonts w:ascii="Times New Roman" w:hAnsi="Times New Roman"/>
          <w:strike/>
          <w:sz w:val="24"/>
          <w:szCs w:val="24"/>
        </w:rPr>
        <w:t> </w:t>
      </w:r>
      <w:r w:rsidRPr="00BB2BAB">
        <w:rPr>
          <w:rFonts w:ascii="Times New Roman" w:hAnsi="Times New Roman"/>
          <w:strike/>
          <w:sz w:val="24"/>
          <w:szCs w:val="24"/>
        </w:rPr>
        <w:t>typem uvedeným v</w:t>
      </w:r>
      <w:r w:rsidR="00F06DC5">
        <w:rPr>
          <w:rFonts w:ascii="Times New Roman" w:hAnsi="Times New Roman"/>
          <w:strike/>
          <w:sz w:val="24"/>
          <w:szCs w:val="24"/>
        </w:rPr>
        <w:t> </w:t>
      </w:r>
      <w:r w:rsidRPr="00BB2BAB">
        <w:rPr>
          <w:rFonts w:ascii="Times New Roman" w:hAnsi="Times New Roman"/>
          <w:strike/>
          <w:sz w:val="24"/>
          <w:szCs w:val="24"/>
        </w:rPr>
        <w:t>certifikátu a</w:t>
      </w:r>
      <w:r w:rsidR="00F06DC5">
        <w:rPr>
          <w:rFonts w:ascii="Times New Roman" w:hAnsi="Times New Roman"/>
          <w:strike/>
          <w:sz w:val="24"/>
          <w:szCs w:val="24"/>
        </w:rPr>
        <w:t> </w:t>
      </w:r>
      <w:r w:rsidRPr="00BB2BAB">
        <w:rPr>
          <w:rFonts w:ascii="Times New Roman" w:hAnsi="Times New Roman"/>
          <w:strike/>
          <w:sz w:val="24"/>
          <w:szCs w:val="24"/>
        </w:rPr>
        <w:t xml:space="preserve">s požadavky tohoto zákona podle § 18 odst. 5, </w:t>
      </w:r>
    </w:p>
    <w:p w14:paraId="64B61C37" w14:textId="49C66F2E"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3965458B"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j) nepoužívá schválený systém jakosti pro výrobu, výstupní kontrolu, konstrukci a</w:t>
      </w:r>
      <w:r w:rsidR="00F06DC5">
        <w:rPr>
          <w:rFonts w:ascii="Times New Roman" w:hAnsi="Times New Roman"/>
          <w:strike/>
          <w:sz w:val="24"/>
          <w:szCs w:val="24"/>
        </w:rPr>
        <w:t> </w:t>
      </w:r>
      <w:r w:rsidRPr="00BB2BAB">
        <w:rPr>
          <w:rFonts w:ascii="Times New Roman" w:hAnsi="Times New Roman"/>
          <w:strike/>
          <w:sz w:val="24"/>
          <w:szCs w:val="24"/>
        </w:rPr>
        <w:t>zkoušky nebo neinformuje oznámený subjekt o</w:t>
      </w:r>
      <w:r w:rsidR="00F06DC5">
        <w:rPr>
          <w:rFonts w:ascii="Times New Roman" w:hAnsi="Times New Roman"/>
          <w:strike/>
          <w:sz w:val="24"/>
          <w:szCs w:val="24"/>
        </w:rPr>
        <w:t> </w:t>
      </w:r>
      <w:r w:rsidRPr="00BB2BAB">
        <w:rPr>
          <w:rFonts w:ascii="Times New Roman" w:hAnsi="Times New Roman"/>
          <w:strike/>
          <w:sz w:val="24"/>
          <w:szCs w:val="24"/>
        </w:rPr>
        <w:t xml:space="preserve">jeho změnách podle § 18 odst. 6, </w:t>
      </w:r>
    </w:p>
    <w:p w14:paraId="7D29BDFC" w14:textId="2A6A442E"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456A5A3E"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k) nepoužívá v</w:t>
      </w:r>
      <w:r w:rsidR="00F06DC5">
        <w:rPr>
          <w:rFonts w:ascii="Times New Roman" w:hAnsi="Times New Roman"/>
          <w:strike/>
          <w:sz w:val="24"/>
          <w:szCs w:val="24"/>
        </w:rPr>
        <w:t> </w:t>
      </w:r>
      <w:r w:rsidRPr="00BB2BAB">
        <w:rPr>
          <w:rFonts w:ascii="Times New Roman" w:hAnsi="Times New Roman"/>
          <w:strike/>
          <w:sz w:val="24"/>
          <w:szCs w:val="24"/>
        </w:rPr>
        <w:t>případě sériové výroby postupy zajišťující shodu s</w:t>
      </w:r>
      <w:r w:rsidR="00F06DC5">
        <w:rPr>
          <w:rFonts w:ascii="Times New Roman" w:hAnsi="Times New Roman"/>
          <w:strike/>
          <w:sz w:val="24"/>
          <w:szCs w:val="24"/>
        </w:rPr>
        <w:t> </w:t>
      </w:r>
      <w:r w:rsidRPr="00BB2BAB">
        <w:rPr>
          <w:rFonts w:ascii="Times New Roman" w:hAnsi="Times New Roman"/>
          <w:strike/>
          <w:sz w:val="24"/>
          <w:szCs w:val="24"/>
        </w:rPr>
        <w:t xml:space="preserve">tímto zákonem podle § 18 odst. 7, </w:t>
      </w:r>
    </w:p>
    <w:p w14:paraId="1C14D35E" w14:textId="4F271C01"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5FD84A1"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l)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18 nepoužívá schválený systém jakosti pro výrobu, výstupní kontrolu, konstrukci a</w:t>
      </w:r>
      <w:r w:rsidR="00F06DC5">
        <w:rPr>
          <w:rFonts w:ascii="Times New Roman" w:hAnsi="Times New Roman"/>
          <w:strike/>
          <w:sz w:val="24"/>
          <w:szCs w:val="24"/>
        </w:rPr>
        <w:t> </w:t>
      </w:r>
      <w:r w:rsidRPr="00BB2BAB">
        <w:rPr>
          <w:rFonts w:ascii="Times New Roman" w:hAnsi="Times New Roman"/>
          <w:strike/>
          <w:sz w:val="24"/>
          <w:szCs w:val="24"/>
        </w:rPr>
        <w:t>zkoušky nebo neinformuje oznámený subjekt o</w:t>
      </w:r>
      <w:r w:rsidR="00F06DC5">
        <w:rPr>
          <w:rFonts w:ascii="Times New Roman" w:hAnsi="Times New Roman"/>
          <w:strike/>
          <w:sz w:val="24"/>
          <w:szCs w:val="24"/>
        </w:rPr>
        <w:t> </w:t>
      </w:r>
      <w:r w:rsidRPr="00BB2BAB">
        <w:rPr>
          <w:rFonts w:ascii="Times New Roman" w:hAnsi="Times New Roman"/>
          <w:strike/>
          <w:sz w:val="24"/>
          <w:szCs w:val="24"/>
        </w:rPr>
        <w:t xml:space="preserve">jeho změnách, </w:t>
      </w:r>
    </w:p>
    <w:p w14:paraId="49D5F944" w14:textId="3A7254AC"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30C88B4F"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m) neprovádí zkoušky pyrotechnických výrobků dodávaných na trh a</w:t>
      </w:r>
      <w:r w:rsidR="00F06DC5">
        <w:rPr>
          <w:rFonts w:ascii="Times New Roman" w:hAnsi="Times New Roman"/>
          <w:strike/>
          <w:sz w:val="24"/>
          <w:szCs w:val="24"/>
        </w:rPr>
        <w:t> </w:t>
      </w:r>
      <w:r w:rsidRPr="00BB2BAB">
        <w:rPr>
          <w:rFonts w:ascii="Times New Roman" w:hAnsi="Times New Roman"/>
          <w:strike/>
          <w:sz w:val="24"/>
          <w:szCs w:val="24"/>
        </w:rPr>
        <w:t>ověřování a</w:t>
      </w:r>
      <w:r w:rsidR="00F06DC5">
        <w:rPr>
          <w:rFonts w:ascii="Times New Roman" w:hAnsi="Times New Roman"/>
          <w:strike/>
          <w:sz w:val="24"/>
          <w:szCs w:val="24"/>
        </w:rPr>
        <w:t> </w:t>
      </w:r>
      <w:r w:rsidRPr="00BB2BAB">
        <w:rPr>
          <w:rFonts w:ascii="Times New Roman" w:hAnsi="Times New Roman"/>
          <w:strike/>
          <w:sz w:val="24"/>
          <w:szCs w:val="24"/>
        </w:rPr>
        <w:t>o těchto zkouškách, ověřováních a</w:t>
      </w:r>
      <w:r w:rsidR="00F06DC5">
        <w:rPr>
          <w:rFonts w:ascii="Times New Roman" w:hAnsi="Times New Roman"/>
          <w:strike/>
          <w:sz w:val="24"/>
          <w:szCs w:val="24"/>
        </w:rPr>
        <w:t> </w:t>
      </w:r>
      <w:r w:rsidRPr="00BB2BAB">
        <w:rPr>
          <w:rFonts w:ascii="Times New Roman" w:hAnsi="Times New Roman"/>
          <w:strike/>
          <w:sz w:val="24"/>
          <w:szCs w:val="24"/>
        </w:rPr>
        <w:t xml:space="preserve">jejich výsledcích neinformuje distributory podle § 19 odst. 1, </w:t>
      </w:r>
    </w:p>
    <w:p w14:paraId="189514DE" w14:textId="65098CFB"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A4E40D9"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n) neuvede na pyrotechnickém výrobku své kontaktní údaje podle § 19 odst. 3, </w:t>
      </w:r>
    </w:p>
    <w:p w14:paraId="171A8127" w14:textId="6F6DDECF"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ED9711C"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lastRenderedPageBreak/>
        <w:t>o) nezajistí, aby byl k</w:t>
      </w:r>
      <w:r w:rsidR="00F06DC5">
        <w:rPr>
          <w:rFonts w:ascii="Times New Roman" w:hAnsi="Times New Roman"/>
          <w:strike/>
          <w:sz w:val="24"/>
          <w:szCs w:val="24"/>
        </w:rPr>
        <w:t> </w:t>
      </w:r>
      <w:r w:rsidRPr="00BB2BAB">
        <w:rPr>
          <w:rFonts w:ascii="Times New Roman" w:hAnsi="Times New Roman"/>
          <w:strike/>
          <w:sz w:val="24"/>
          <w:szCs w:val="24"/>
        </w:rPr>
        <w:t>pyrotechnickému výrobku přiložen návod k</w:t>
      </w:r>
      <w:r w:rsidR="00F06DC5">
        <w:rPr>
          <w:rFonts w:ascii="Times New Roman" w:hAnsi="Times New Roman"/>
          <w:strike/>
          <w:sz w:val="24"/>
          <w:szCs w:val="24"/>
        </w:rPr>
        <w:t> </w:t>
      </w:r>
      <w:r w:rsidRPr="00BB2BAB">
        <w:rPr>
          <w:rFonts w:ascii="Times New Roman" w:hAnsi="Times New Roman"/>
          <w:strike/>
          <w:sz w:val="24"/>
          <w:szCs w:val="24"/>
        </w:rPr>
        <w:t xml:space="preserve">použití ve srozumitelné formě podle § 19 odst. 4, nebo </w:t>
      </w:r>
    </w:p>
    <w:p w14:paraId="26D52500" w14:textId="5055320C"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9F94525"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p) nepředloží příslušnému kontrolnímu orgánu na základě jeho pokynu všechny informace a</w:t>
      </w:r>
      <w:r w:rsidR="00F06DC5">
        <w:rPr>
          <w:rFonts w:ascii="Times New Roman" w:hAnsi="Times New Roman"/>
          <w:strike/>
          <w:sz w:val="24"/>
          <w:szCs w:val="24"/>
        </w:rPr>
        <w:t> </w:t>
      </w:r>
      <w:r w:rsidRPr="00BB2BAB">
        <w:rPr>
          <w:rFonts w:ascii="Times New Roman" w:hAnsi="Times New Roman"/>
          <w:strike/>
          <w:sz w:val="24"/>
          <w:szCs w:val="24"/>
        </w:rPr>
        <w:t>dokumentaci nezbytné k</w:t>
      </w:r>
      <w:r w:rsidR="00F06DC5">
        <w:rPr>
          <w:rFonts w:ascii="Times New Roman" w:hAnsi="Times New Roman"/>
          <w:strike/>
          <w:sz w:val="24"/>
          <w:szCs w:val="24"/>
        </w:rPr>
        <w:t> </w:t>
      </w:r>
      <w:r w:rsidRPr="00BB2BAB">
        <w:rPr>
          <w:rFonts w:ascii="Times New Roman" w:hAnsi="Times New Roman"/>
          <w:strike/>
          <w:sz w:val="24"/>
          <w:szCs w:val="24"/>
        </w:rPr>
        <w:t>prokázání shody pyrotechnického výrobku s</w:t>
      </w:r>
      <w:r w:rsidR="00F06DC5">
        <w:rPr>
          <w:rFonts w:ascii="Times New Roman" w:hAnsi="Times New Roman"/>
          <w:strike/>
          <w:sz w:val="24"/>
          <w:szCs w:val="24"/>
        </w:rPr>
        <w:t> </w:t>
      </w:r>
      <w:r w:rsidRPr="00BB2BAB">
        <w:rPr>
          <w:rFonts w:ascii="Times New Roman" w:hAnsi="Times New Roman"/>
          <w:strike/>
          <w:sz w:val="24"/>
          <w:szCs w:val="24"/>
        </w:rPr>
        <w:t xml:space="preserve">technickými požadavky podle § 19 odst. 5. </w:t>
      </w:r>
    </w:p>
    <w:p w14:paraId="4ADE759B" w14:textId="69C54782"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3529AFE"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 xml:space="preserve">(3) Dovozce se dopustí správního deliktu tím, že </w:t>
      </w:r>
    </w:p>
    <w:p w14:paraId="2310DA64" w14:textId="0E14EAAC"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896F92E"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a) nevede záznamy o</w:t>
      </w:r>
      <w:r w:rsidR="00F06DC5">
        <w:rPr>
          <w:rFonts w:ascii="Times New Roman" w:hAnsi="Times New Roman"/>
          <w:strike/>
          <w:sz w:val="24"/>
          <w:szCs w:val="24"/>
        </w:rPr>
        <w:t> </w:t>
      </w:r>
      <w:r w:rsidRPr="00BB2BAB">
        <w:rPr>
          <w:rFonts w:ascii="Times New Roman" w:hAnsi="Times New Roman"/>
          <w:strike/>
          <w:sz w:val="24"/>
          <w:szCs w:val="24"/>
        </w:rPr>
        <w:t>všech registračních číslech pyrotechnických výrobků, které vyrobí, spolu s</w:t>
      </w:r>
      <w:r w:rsidR="00F06DC5">
        <w:rPr>
          <w:rFonts w:ascii="Times New Roman" w:hAnsi="Times New Roman"/>
          <w:strike/>
          <w:sz w:val="24"/>
          <w:szCs w:val="24"/>
        </w:rPr>
        <w:t> </w:t>
      </w:r>
      <w:r w:rsidRPr="00BB2BAB">
        <w:rPr>
          <w:rFonts w:ascii="Times New Roman" w:hAnsi="Times New Roman"/>
          <w:strike/>
          <w:sz w:val="24"/>
          <w:szCs w:val="24"/>
        </w:rPr>
        <w:t>názvem výrobku, typem, případně dílčím typem výrobku a</w:t>
      </w:r>
      <w:r w:rsidR="00F06DC5">
        <w:rPr>
          <w:rFonts w:ascii="Times New Roman" w:hAnsi="Times New Roman"/>
          <w:strike/>
          <w:sz w:val="24"/>
          <w:szCs w:val="24"/>
        </w:rPr>
        <w:t> </w:t>
      </w:r>
      <w:r w:rsidRPr="00BB2BAB">
        <w:rPr>
          <w:rFonts w:ascii="Times New Roman" w:hAnsi="Times New Roman"/>
          <w:strike/>
          <w:sz w:val="24"/>
          <w:szCs w:val="24"/>
        </w:rPr>
        <w:t>místem jeho výroby, a</w:t>
      </w:r>
      <w:r w:rsidR="00F06DC5">
        <w:rPr>
          <w:rFonts w:ascii="Times New Roman" w:hAnsi="Times New Roman"/>
          <w:strike/>
          <w:sz w:val="24"/>
          <w:szCs w:val="24"/>
        </w:rPr>
        <w:t> </w:t>
      </w:r>
      <w:r w:rsidRPr="00BB2BAB">
        <w:rPr>
          <w:rFonts w:ascii="Times New Roman" w:hAnsi="Times New Roman"/>
          <w:strike/>
          <w:sz w:val="24"/>
          <w:szCs w:val="24"/>
        </w:rPr>
        <w:t xml:space="preserve">to nejméně po dobu 10 let od uvedení výrobku na trh podle § 12 odst. 3, </w:t>
      </w:r>
    </w:p>
    <w:p w14:paraId="32E24529" w14:textId="0AFC59FD"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D83FB81"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b) nepřevede záznamy podle § 12 odst. 4, </w:t>
      </w:r>
    </w:p>
    <w:p w14:paraId="3B5453E3" w14:textId="54563A03"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D230501"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neposkytne oznámenému subjektu a</w:t>
      </w:r>
      <w:r w:rsidR="00F06DC5">
        <w:rPr>
          <w:rFonts w:ascii="Times New Roman" w:hAnsi="Times New Roman"/>
          <w:strike/>
          <w:sz w:val="24"/>
          <w:szCs w:val="24"/>
        </w:rPr>
        <w:t> </w:t>
      </w:r>
      <w:r w:rsidRPr="00BB2BAB">
        <w:rPr>
          <w:rFonts w:ascii="Times New Roman" w:hAnsi="Times New Roman"/>
          <w:strike/>
          <w:sz w:val="24"/>
          <w:szCs w:val="24"/>
        </w:rPr>
        <w:t xml:space="preserve">České obchodní inspekci na základě jejich pokynu informace podle § 12 odst. 6, </w:t>
      </w:r>
    </w:p>
    <w:p w14:paraId="3383D387" w14:textId="5DF67E40"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356A58D"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d) uvede na trh pyrotechnické výrobky, u</w:t>
      </w:r>
      <w:r w:rsidR="00F06DC5">
        <w:rPr>
          <w:rFonts w:ascii="Times New Roman" w:hAnsi="Times New Roman"/>
          <w:strike/>
          <w:sz w:val="24"/>
          <w:szCs w:val="24"/>
        </w:rPr>
        <w:t> </w:t>
      </w:r>
      <w:r w:rsidRPr="00BB2BAB">
        <w:rPr>
          <w:rFonts w:ascii="Times New Roman" w:hAnsi="Times New Roman"/>
          <w:strike/>
          <w:sz w:val="24"/>
          <w:szCs w:val="24"/>
        </w:rPr>
        <w:t xml:space="preserve">kterých nebyla posouzena shoda podle § 20 odst. 1, </w:t>
      </w:r>
    </w:p>
    <w:p w14:paraId="0E1A0551" w14:textId="1C1147A6"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174AA7E8"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e) nezajistí, aby výrobce provedl příslušný postup posuzování shody, vypracoval dokumentaci potřebnou podle jednotlivých postupů posuzování shody podle § 7, označil pyrotechnický výrobek označením CE a</w:t>
      </w:r>
      <w:r w:rsidR="00F06DC5">
        <w:rPr>
          <w:rFonts w:ascii="Times New Roman" w:hAnsi="Times New Roman"/>
          <w:strike/>
          <w:sz w:val="24"/>
          <w:szCs w:val="24"/>
        </w:rPr>
        <w:t> </w:t>
      </w:r>
      <w:r w:rsidRPr="00BB2BAB">
        <w:rPr>
          <w:rFonts w:ascii="Times New Roman" w:hAnsi="Times New Roman"/>
          <w:strike/>
          <w:sz w:val="24"/>
          <w:szCs w:val="24"/>
        </w:rPr>
        <w:t xml:space="preserve">přiložil doklady podle § 20 odst. 3, </w:t>
      </w:r>
    </w:p>
    <w:p w14:paraId="26181A97" w14:textId="7B6CE81B"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05C0EC40"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f) neuvede na pyrotechnickém výrobku své kontaktní údaje podle § 20 odst. 5, </w:t>
      </w:r>
    </w:p>
    <w:p w14:paraId="5533FB1C" w14:textId="60B784C2"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4635534A"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g) nezajistí, aby byl k</w:t>
      </w:r>
      <w:r w:rsidR="00F06DC5">
        <w:rPr>
          <w:rFonts w:ascii="Times New Roman" w:hAnsi="Times New Roman"/>
          <w:strike/>
          <w:sz w:val="24"/>
          <w:szCs w:val="24"/>
        </w:rPr>
        <w:t> </w:t>
      </w:r>
      <w:r w:rsidRPr="00BB2BAB">
        <w:rPr>
          <w:rFonts w:ascii="Times New Roman" w:hAnsi="Times New Roman"/>
          <w:strike/>
          <w:sz w:val="24"/>
          <w:szCs w:val="24"/>
        </w:rPr>
        <w:t>pyrotechnickému výrobku přiložen návod k</w:t>
      </w:r>
      <w:r w:rsidR="00F06DC5">
        <w:rPr>
          <w:rFonts w:ascii="Times New Roman" w:hAnsi="Times New Roman"/>
          <w:strike/>
          <w:sz w:val="24"/>
          <w:szCs w:val="24"/>
        </w:rPr>
        <w:t> </w:t>
      </w:r>
      <w:r w:rsidRPr="00BB2BAB">
        <w:rPr>
          <w:rFonts w:ascii="Times New Roman" w:hAnsi="Times New Roman"/>
          <w:strike/>
          <w:sz w:val="24"/>
          <w:szCs w:val="24"/>
        </w:rPr>
        <w:t xml:space="preserve">použití ve srozumitelné formě podle § 20 odst. 6, </w:t>
      </w:r>
    </w:p>
    <w:p w14:paraId="06C909DD" w14:textId="2D52E8BE"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98C1DCD"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h) neprovádí zkoušky pyrotechnických výrobků dodávaných na trh a</w:t>
      </w:r>
      <w:r w:rsidR="00F06DC5">
        <w:rPr>
          <w:rFonts w:ascii="Times New Roman" w:hAnsi="Times New Roman"/>
          <w:strike/>
          <w:sz w:val="24"/>
          <w:szCs w:val="24"/>
        </w:rPr>
        <w:t> </w:t>
      </w:r>
      <w:r w:rsidRPr="00BB2BAB">
        <w:rPr>
          <w:rFonts w:ascii="Times New Roman" w:hAnsi="Times New Roman"/>
          <w:strike/>
          <w:sz w:val="24"/>
          <w:szCs w:val="24"/>
        </w:rPr>
        <w:t>ověřování a</w:t>
      </w:r>
      <w:r w:rsidR="00F06DC5">
        <w:rPr>
          <w:rFonts w:ascii="Times New Roman" w:hAnsi="Times New Roman"/>
          <w:strike/>
          <w:sz w:val="24"/>
          <w:szCs w:val="24"/>
        </w:rPr>
        <w:t> </w:t>
      </w:r>
      <w:r w:rsidRPr="00BB2BAB">
        <w:rPr>
          <w:rFonts w:ascii="Times New Roman" w:hAnsi="Times New Roman"/>
          <w:strike/>
          <w:sz w:val="24"/>
          <w:szCs w:val="24"/>
        </w:rPr>
        <w:t>o těchto zkouškách, ověřováních a</w:t>
      </w:r>
      <w:r w:rsidR="00F06DC5">
        <w:rPr>
          <w:rFonts w:ascii="Times New Roman" w:hAnsi="Times New Roman"/>
          <w:strike/>
          <w:sz w:val="24"/>
          <w:szCs w:val="24"/>
        </w:rPr>
        <w:t> </w:t>
      </w:r>
      <w:r w:rsidRPr="00BB2BAB">
        <w:rPr>
          <w:rFonts w:ascii="Times New Roman" w:hAnsi="Times New Roman"/>
          <w:strike/>
          <w:sz w:val="24"/>
          <w:szCs w:val="24"/>
        </w:rPr>
        <w:t xml:space="preserve">jejich výsledcích neinformuje distributory podle § 21 odst. 1, </w:t>
      </w:r>
    </w:p>
    <w:p w14:paraId="3F603C5B" w14:textId="6977A070"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9F844B3"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i) nevede evidenci stížností, nevyhovujících pyrotechnických výrobků a</w:t>
      </w:r>
      <w:r w:rsidR="00F06DC5">
        <w:rPr>
          <w:rFonts w:ascii="Times New Roman" w:hAnsi="Times New Roman"/>
          <w:strike/>
          <w:sz w:val="24"/>
          <w:szCs w:val="24"/>
        </w:rPr>
        <w:t> </w:t>
      </w:r>
      <w:r w:rsidRPr="00BB2BAB">
        <w:rPr>
          <w:rFonts w:ascii="Times New Roman" w:hAnsi="Times New Roman"/>
          <w:strike/>
          <w:sz w:val="24"/>
          <w:szCs w:val="24"/>
        </w:rPr>
        <w:t>pyrotechnických výrobků stažených z</w:t>
      </w:r>
      <w:r w:rsidR="00F06DC5">
        <w:rPr>
          <w:rFonts w:ascii="Times New Roman" w:hAnsi="Times New Roman"/>
          <w:strike/>
          <w:sz w:val="24"/>
          <w:szCs w:val="24"/>
        </w:rPr>
        <w:t> </w:t>
      </w:r>
      <w:r w:rsidRPr="00BB2BAB">
        <w:rPr>
          <w:rFonts w:ascii="Times New Roman" w:hAnsi="Times New Roman"/>
          <w:strike/>
          <w:sz w:val="24"/>
          <w:szCs w:val="24"/>
        </w:rPr>
        <w:t xml:space="preserve">oběhu podle § 21 odst. 2, </w:t>
      </w:r>
    </w:p>
    <w:p w14:paraId="74707877" w14:textId="6784B744"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19CA6D96"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j) neuchovává kopii EU prohlášení o</w:t>
      </w:r>
      <w:r w:rsidR="00F06DC5">
        <w:rPr>
          <w:rFonts w:ascii="Times New Roman" w:hAnsi="Times New Roman"/>
          <w:strike/>
          <w:sz w:val="24"/>
          <w:szCs w:val="24"/>
        </w:rPr>
        <w:t> </w:t>
      </w:r>
      <w:r w:rsidRPr="00BB2BAB">
        <w:rPr>
          <w:rFonts w:ascii="Times New Roman" w:hAnsi="Times New Roman"/>
          <w:strike/>
          <w:sz w:val="24"/>
          <w:szCs w:val="24"/>
        </w:rPr>
        <w:t xml:space="preserve">shodě pro potřeby příslušného kontrolního orgánu podle § 21 odst. 4, nebo </w:t>
      </w:r>
    </w:p>
    <w:p w14:paraId="65577732" w14:textId="77777777" w:rsidR="00AD4FEE" w:rsidRDefault="00AD4FEE">
      <w:pPr>
        <w:widowControl w:val="0"/>
        <w:autoSpaceDE w:val="0"/>
        <w:autoSpaceDN w:val="0"/>
        <w:adjustRightInd w:val="0"/>
        <w:spacing w:after="0" w:line="240" w:lineRule="auto"/>
        <w:jc w:val="both"/>
        <w:rPr>
          <w:rFonts w:ascii="Times New Roman" w:hAnsi="Times New Roman"/>
          <w:strike/>
          <w:sz w:val="24"/>
          <w:szCs w:val="24"/>
        </w:rPr>
      </w:pPr>
    </w:p>
    <w:p w14:paraId="35F01FAE"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k) nepředloží příslušnému kontrolnímu orgánu na základě jeho pokynu všechny informace a</w:t>
      </w:r>
      <w:r w:rsidR="00F06DC5">
        <w:rPr>
          <w:rFonts w:ascii="Times New Roman" w:hAnsi="Times New Roman"/>
          <w:strike/>
          <w:sz w:val="24"/>
          <w:szCs w:val="24"/>
        </w:rPr>
        <w:t> </w:t>
      </w:r>
      <w:r w:rsidRPr="00BB2BAB">
        <w:rPr>
          <w:rFonts w:ascii="Times New Roman" w:hAnsi="Times New Roman"/>
          <w:strike/>
          <w:sz w:val="24"/>
          <w:szCs w:val="24"/>
        </w:rPr>
        <w:t>dokumentaci nezbytné k</w:t>
      </w:r>
      <w:r w:rsidR="00F06DC5">
        <w:rPr>
          <w:rFonts w:ascii="Times New Roman" w:hAnsi="Times New Roman"/>
          <w:strike/>
          <w:sz w:val="24"/>
          <w:szCs w:val="24"/>
        </w:rPr>
        <w:t> </w:t>
      </w:r>
      <w:r w:rsidRPr="00BB2BAB">
        <w:rPr>
          <w:rFonts w:ascii="Times New Roman" w:hAnsi="Times New Roman"/>
          <w:strike/>
          <w:sz w:val="24"/>
          <w:szCs w:val="24"/>
        </w:rPr>
        <w:t>prokázání shody pyrotechnického výrobku s</w:t>
      </w:r>
      <w:r w:rsidR="00F06DC5">
        <w:rPr>
          <w:rFonts w:ascii="Times New Roman" w:hAnsi="Times New Roman"/>
          <w:strike/>
          <w:sz w:val="24"/>
          <w:szCs w:val="24"/>
        </w:rPr>
        <w:t> </w:t>
      </w:r>
      <w:r w:rsidRPr="00BB2BAB">
        <w:rPr>
          <w:rFonts w:ascii="Times New Roman" w:hAnsi="Times New Roman"/>
          <w:strike/>
          <w:sz w:val="24"/>
          <w:szCs w:val="24"/>
        </w:rPr>
        <w:t xml:space="preserve">technickými požadavky podle § 21 odst. 5. </w:t>
      </w:r>
    </w:p>
    <w:p w14:paraId="57FC2110" w14:textId="7F0E5ECA"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7E8D4E42"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lastRenderedPageBreak/>
        <w:tab/>
      </w:r>
      <w:r w:rsidRPr="00BB2BAB">
        <w:rPr>
          <w:rFonts w:ascii="Times New Roman" w:hAnsi="Times New Roman"/>
          <w:strike/>
          <w:sz w:val="24"/>
          <w:szCs w:val="24"/>
        </w:rPr>
        <w:t xml:space="preserve">(4) Distributor se dopustí správního deliktu tím, že </w:t>
      </w:r>
    </w:p>
    <w:p w14:paraId="0E0025F4" w14:textId="3EEF57F6"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36BCAB60"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a) dodá na trh pyrotechnické výrobky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xml:space="preserve">§ 22 odst. 1, </w:t>
      </w:r>
    </w:p>
    <w:p w14:paraId="7F076261" w14:textId="51442940"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95621A4"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b) v</w:t>
      </w:r>
      <w:r w:rsidR="00F06DC5">
        <w:rPr>
          <w:rFonts w:ascii="Times New Roman" w:hAnsi="Times New Roman"/>
          <w:strike/>
          <w:sz w:val="24"/>
          <w:szCs w:val="24"/>
        </w:rPr>
        <w:t> </w:t>
      </w:r>
      <w:r w:rsidRPr="00BB2BAB">
        <w:rPr>
          <w:rFonts w:ascii="Times New Roman" w:hAnsi="Times New Roman"/>
          <w:strike/>
          <w:sz w:val="24"/>
          <w:szCs w:val="24"/>
        </w:rPr>
        <w:t>rozporu s</w:t>
      </w:r>
      <w:r w:rsidR="00F06DC5">
        <w:rPr>
          <w:rFonts w:ascii="Times New Roman" w:hAnsi="Times New Roman"/>
          <w:strike/>
          <w:sz w:val="24"/>
          <w:szCs w:val="24"/>
        </w:rPr>
        <w:t> </w:t>
      </w:r>
      <w:r w:rsidRPr="00BB2BAB">
        <w:rPr>
          <w:rFonts w:ascii="Times New Roman" w:hAnsi="Times New Roman"/>
          <w:strike/>
          <w:sz w:val="24"/>
          <w:szCs w:val="24"/>
        </w:rPr>
        <w:t>§ 22 odst. 2 neověří, zda je pyrotechnický výrobek opatřen označením CE, zda jsou k</w:t>
      </w:r>
      <w:r w:rsidR="00F06DC5">
        <w:rPr>
          <w:rFonts w:ascii="Times New Roman" w:hAnsi="Times New Roman"/>
          <w:strike/>
          <w:sz w:val="24"/>
          <w:szCs w:val="24"/>
        </w:rPr>
        <w:t> </w:t>
      </w:r>
      <w:r w:rsidRPr="00BB2BAB">
        <w:rPr>
          <w:rFonts w:ascii="Times New Roman" w:hAnsi="Times New Roman"/>
          <w:strike/>
          <w:sz w:val="24"/>
          <w:szCs w:val="24"/>
        </w:rPr>
        <w:t>němu ve srozumitelné podobě přiloženy požadované doklady a</w:t>
      </w:r>
      <w:r w:rsidR="00F06DC5">
        <w:rPr>
          <w:rFonts w:ascii="Times New Roman" w:hAnsi="Times New Roman"/>
          <w:strike/>
          <w:sz w:val="24"/>
          <w:szCs w:val="24"/>
        </w:rPr>
        <w:t> </w:t>
      </w:r>
      <w:r w:rsidRPr="00BB2BAB">
        <w:rPr>
          <w:rFonts w:ascii="Times New Roman" w:hAnsi="Times New Roman"/>
          <w:strike/>
          <w:sz w:val="24"/>
          <w:szCs w:val="24"/>
        </w:rPr>
        <w:t xml:space="preserve">zda výrobce nebo dovozce zajistili, aby pyrotechnický výrobek byl označen podle tohoto zákona, nebo </w:t>
      </w:r>
    </w:p>
    <w:p w14:paraId="58557AE6" w14:textId="60B9C194"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258C017"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nepředloží příslušnému kontrolnímu orgánu na základě jeho žádosti všechny informace a</w:t>
      </w:r>
      <w:r w:rsidR="00F06DC5">
        <w:rPr>
          <w:rFonts w:ascii="Times New Roman" w:hAnsi="Times New Roman"/>
          <w:strike/>
          <w:sz w:val="24"/>
          <w:szCs w:val="24"/>
        </w:rPr>
        <w:t> </w:t>
      </w:r>
      <w:r w:rsidRPr="00BB2BAB">
        <w:rPr>
          <w:rFonts w:ascii="Times New Roman" w:hAnsi="Times New Roman"/>
          <w:strike/>
          <w:sz w:val="24"/>
          <w:szCs w:val="24"/>
        </w:rPr>
        <w:t>dokumentaci nezbytné k</w:t>
      </w:r>
      <w:r w:rsidR="00F06DC5">
        <w:rPr>
          <w:rFonts w:ascii="Times New Roman" w:hAnsi="Times New Roman"/>
          <w:strike/>
          <w:sz w:val="24"/>
          <w:szCs w:val="24"/>
        </w:rPr>
        <w:t> </w:t>
      </w:r>
      <w:r w:rsidRPr="00BB2BAB">
        <w:rPr>
          <w:rFonts w:ascii="Times New Roman" w:hAnsi="Times New Roman"/>
          <w:strike/>
          <w:sz w:val="24"/>
          <w:szCs w:val="24"/>
        </w:rPr>
        <w:t>prokázání shody pyrotechnického výrobku s</w:t>
      </w:r>
      <w:r w:rsidR="00F06DC5">
        <w:rPr>
          <w:rFonts w:ascii="Times New Roman" w:hAnsi="Times New Roman"/>
          <w:strike/>
          <w:sz w:val="24"/>
          <w:szCs w:val="24"/>
        </w:rPr>
        <w:t> </w:t>
      </w:r>
      <w:r w:rsidRPr="00BB2BAB">
        <w:rPr>
          <w:rFonts w:ascii="Times New Roman" w:hAnsi="Times New Roman"/>
          <w:strike/>
          <w:sz w:val="24"/>
          <w:szCs w:val="24"/>
        </w:rPr>
        <w:t xml:space="preserve">technickými požadavky podle § 22 odst. 5. </w:t>
      </w:r>
    </w:p>
    <w:p w14:paraId="01CE19D6" w14:textId="63A8E082"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AC1D44C"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 xml:space="preserve">(5) Oznámený subjekt se dopustí správního deliktu tím, že </w:t>
      </w:r>
    </w:p>
    <w:p w14:paraId="58FA523C" w14:textId="6596C24D"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1631A47C"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a) nedodrží postup podle § 9, </w:t>
      </w:r>
    </w:p>
    <w:p w14:paraId="097FF6FA" w14:textId="6020CE49"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0D3284B4"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b) nevede rejstřík pyrotechnických výrobků podle § 11 odst. 1 a</w:t>
      </w:r>
      <w:r w:rsidR="00F06DC5">
        <w:rPr>
          <w:rFonts w:ascii="Times New Roman" w:hAnsi="Times New Roman"/>
          <w:strike/>
          <w:sz w:val="24"/>
          <w:szCs w:val="24"/>
        </w:rPr>
        <w:t> </w:t>
      </w:r>
      <w:r w:rsidRPr="00BB2BAB">
        <w:rPr>
          <w:rFonts w:ascii="Times New Roman" w:hAnsi="Times New Roman"/>
          <w:strike/>
          <w:sz w:val="24"/>
          <w:szCs w:val="24"/>
        </w:rPr>
        <w:t xml:space="preserve">3, </w:t>
      </w:r>
    </w:p>
    <w:p w14:paraId="6619A37D" w14:textId="314B170C"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00A1D1CC"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c) nepřevede rejstřík pyrotechnických výrobků na jiný oznámený subjekt podle § 11 odst. 4, </w:t>
      </w:r>
    </w:p>
    <w:p w14:paraId="5AFA3B5A" w14:textId="3FB5820E"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4CC3C709"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d) nezajistí, aby subdodavatel nebo dceřiná společnost splnili stanovené požadavky podle § 45, </w:t>
      </w:r>
    </w:p>
    <w:p w14:paraId="0DB77353" w14:textId="72A85AEF"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1CFDC77"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e) nepředá dokumenty týkající se provádění činností oznámeného subjektu podle § 48 odst. 4, </w:t>
      </w:r>
    </w:p>
    <w:p w14:paraId="2E49AC9B" w14:textId="57F87B8B"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B6F74F3"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f) nesplní některou z</w:t>
      </w:r>
      <w:r w:rsidR="00F06DC5">
        <w:rPr>
          <w:rFonts w:ascii="Times New Roman" w:hAnsi="Times New Roman"/>
          <w:strike/>
          <w:sz w:val="24"/>
          <w:szCs w:val="24"/>
        </w:rPr>
        <w:t> </w:t>
      </w:r>
      <w:r w:rsidRPr="00BB2BAB">
        <w:rPr>
          <w:rFonts w:ascii="Times New Roman" w:hAnsi="Times New Roman"/>
          <w:strike/>
          <w:sz w:val="24"/>
          <w:szCs w:val="24"/>
        </w:rPr>
        <w:t xml:space="preserve">povinností týkající se činnosti oznámeného subjektu podle § 49, nebo </w:t>
      </w:r>
    </w:p>
    <w:p w14:paraId="5DE6626C" w14:textId="46EB9D25"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A5AA266"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 xml:space="preserve">g) poruší informační povinnost podle § 62 odst. 3 nebo 4. </w:t>
      </w:r>
    </w:p>
    <w:p w14:paraId="321502BD" w14:textId="05346AA3"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B16E4C6"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 xml:space="preserve">(6) Právní nástupce oznámeného subjektu se dopustí správního deliktu tím, že nepřevede na oznámený subjekt záznamy podle § 12 odst. 5. </w:t>
      </w:r>
    </w:p>
    <w:p w14:paraId="68537125" w14:textId="2203C1F4"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642883F6"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(7) Provozovatel vázané živnosti s</w:t>
      </w:r>
      <w:r w:rsidR="00F06DC5">
        <w:rPr>
          <w:rFonts w:ascii="Times New Roman" w:hAnsi="Times New Roman"/>
          <w:strike/>
          <w:sz w:val="24"/>
          <w:szCs w:val="24"/>
        </w:rPr>
        <w:t> </w:t>
      </w:r>
      <w:r w:rsidRPr="00BB2BAB">
        <w:rPr>
          <w:rFonts w:ascii="Times New Roman" w:hAnsi="Times New Roman"/>
          <w:strike/>
          <w:sz w:val="24"/>
          <w:szCs w:val="24"/>
        </w:rPr>
        <w:t>předmětem podnikání „nákup, prodej, ničení a</w:t>
      </w:r>
      <w:r w:rsidR="00F06DC5">
        <w:rPr>
          <w:rFonts w:ascii="Times New Roman" w:hAnsi="Times New Roman"/>
          <w:strike/>
          <w:sz w:val="24"/>
          <w:szCs w:val="24"/>
        </w:rPr>
        <w:t> </w:t>
      </w:r>
      <w:r w:rsidRPr="00BB2BAB">
        <w:rPr>
          <w:rFonts w:ascii="Times New Roman" w:hAnsi="Times New Roman"/>
          <w:strike/>
          <w:sz w:val="24"/>
          <w:szCs w:val="24"/>
        </w:rPr>
        <w:t>zneškodňování pyrotechnických výrobků kategorie P2, T2 a</w:t>
      </w:r>
      <w:r w:rsidR="00F06DC5">
        <w:rPr>
          <w:rFonts w:ascii="Times New Roman" w:hAnsi="Times New Roman"/>
          <w:strike/>
          <w:sz w:val="24"/>
          <w:szCs w:val="24"/>
        </w:rPr>
        <w:t> </w:t>
      </w:r>
      <w:r w:rsidRPr="00BB2BAB">
        <w:rPr>
          <w:rFonts w:ascii="Times New Roman" w:hAnsi="Times New Roman"/>
          <w:strike/>
          <w:sz w:val="24"/>
          <w:szCs w:val="24"/>
        </w:rPr>
        <w:t>F4 a</w:t>
      </w:r>
      <w:r w:rsidR="00F06DC5">
        <w:rPr>
          <w:rFonts w:ascii="Times New Roman" w:hAnsi="Times New Roman"/>
          <w:strike/>
          <w:sz w:val="24"/>
          <w:szCs w:val="24"/>
        </w:rPr>
        <w:t> </w:t>
      </w:r>
      <w:r w:rsidRPr="00BB2BAB">
        <w:rPr>
          <w:rFonts w:ascii="Times New Roman" w:hAnsi="Times New Roman"/>
          <w:strike/>
          <w:sz w:val="24"/>
          <w:szCs w:val="24"/>
        </w:rPr>
        <w:t>provádění ohňostrojných prací“ se dopustí správního deliktu tím, že nevede evidenci osvědčení o</w:t>
      </w:r>
      <w:r w:rsidR="00F06DC5">
        <w:rPr>
          <w:rFonts w:ascii="Times New Roman" w:hAnsi="Times New Roman"/>
          <w:strike/>
          <w:sz w:val="24"/>
          <w:szCs w:val="24"/>
        </w:rPr>
        <w:t> </w:t>
      </w:r>
      <w:r w:rsidRPr="00BB2BAB">
        <w:rPr>
          <w:rFonts w:ascii="Times New Roman" w:hAnsi="Times New Roman"/>
          <w:strike/>
          <w:sz w:val="24"/>
          <w:szCs w:val="24"/>
        </w:rPr>
        <w:t xml:space="preserve">odborné způsobilosti svých zaměstnanců podle tohoto zákona. </w:t>
      </w:r>
    </w:p>
    <w:p w14:paraId="015B6750" w14:textId="261BE996"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A970D9A"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AD4FEE">
        <w:rPr>
          <w:rFonts w:ascii="Times New Roman" w:hAnsi="Times New Roman"/>
          <w:sz w:val="24"/>
          <w:szCs w:val="24"/>
        </w:rPr>
        <w:tab/>
      </w:r>
      <w:r w:rsidRPr="00BB2BAB">
        <w:rPr>
          <w:rFonts w:ascii="Times New Roman" w:hAnsi="Times New Roman"/>
          <w:strike/>
          <w:sz w:val="24"/>
          <w:szCs w:val="24"/>
        </w:rPr>
        <w:t xml:space="preserve">(8) Za správní delikt se uloží pokuta do </w:t>
      </w:r>
    </w:p>
    <w:p w14:paraId="7FF1A6DB" w14:textId="17DCF883"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749B2A10"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a) 5 000 000 Kč, jde-li o</w:t>
      </w:r>
      <w:r w:rsidR="00F06DC5">
        <w:rPr>
          <w:rFonts w:ascii="Times New Roman" w:hAnsi="Times New Roman"/>
          <w:strike/>
          <w:sz w:val="24"/>
          <w:szCs w:val="24"/>
        </w:rPr>
        <w:t> </w:t>
      </w:r>
      <w:r w:rsidRPr="00BB2BAB">
        <w:rPr>
          <w:rFonts w:ascii="Times New Roman" w:hAnsi="Times New Roman"/>
          <w:strike/>
          <w:sz w:val="24"/>
          <w:szCs w:val="24"/>
        </w:rPr>
        <w:t xml:space="preserve">správní delikt podle odstavce 1 písm. b), c) nebo r), podle odstavce 2 písm. g), podle odstavce 3 písm. d) nebo podle odstavce 4 písm. a), </w:t>
      </w:r>
    </w:p>
    <w:p w14:paraId="7FA98BD7" w14:textId="133664FA"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666A3D4"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b) 1 000 000 Kč, jde-li o</w:t>
      </w:r>
      <w:r w:rsidR="00F06DC5">
        <w:rPr>
          <w:rFonts w:ascii="Times New Roman" w:hAnsi="Times New Roman"/>
          <w:strike/>
          <w:sz w:val="24"/>
          <w:szCs w:val="24"/>
        </w:rPr>
        <w:t> </w:t>
      </w:r>
      <w:r w:rsidRPr="00BB2BAB">
        <w:rPr>
          <w:rFonts w:ascii="Times New Roman" w:hAnsi="Times New Roman"/>
          <w:strike/>
          <w:sz w:val="24"/>
          <w:szCs w:val="24"/>
        </w:rPr>
        <w:t xml:space="preserve">správní delikt podle odstavce 1 písm. d), i), j), s) nebo t), </w:t>
      </w:r>
    </w:p>
    <w:p w14:paraId="4AA7C512" w14:textId="28CC84D1"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1402134"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c) 500 000 Kč, jde-li o</w:t>
      </w:r>
      <w:r w:rsidR="00F06DC5">
        <w:rPr>
          <w:rFonts w:ascii="Times New Roman" w:hAnsi="Times New Roman"/>
          <w:strike/>
          <w:sz w:val="24"/>
          <w:szCs w:val="24"/>
        </w:rPr>
        <w:t> </w:t>
      </w:r>
      <w:r w:rsidRPr="00BB2BAB">
        <w:rPr>
          <w:rFonts w:ascii="Times New Roman" w:hAnsi="Times New Roman"/>
          <w:strike/>
          <w:sz w:val="24"/>
          <w:szCs w:val="24"/>
        </w:rPr>
        <w:t xml:space="preserve">správní delikt podle odstavce 1 písm. a), e), g), h), k), l), o), p) nebo q), podle odstavce 2 písm. b), i), j), k), l), m), n), o) nebo p), podle odstavce 3 písm. e), f), g), h), j) nebo k), podle odstavce 4 písm. b) nebo c) nebo podle odstavce 5 písm. a), d) nebo f), </w:t>
      </w:r>
    </w:p>
    <w:p w14:paraId="34467D51" w14:textId="49101008"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0F425376"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d) 100 000 Kč, jde-li o</w:t>
      </w:r>
      <w:r w:rsidR="00F06DC5">
        <w:rPr>
          <w:rFonts w:ascii="Times New Roman" w:hAnsi="Times New Roman"/>
          <w:strike/>
          <w:sz w:val="24"/>
          <w:szCs w:val="24"/>
        </w:rPr>
        <w:t> </w:t>
      </w:r>
      <w:r w:rsidRPr="00BB2BAB">
        <w:rPr>
          <w:rFonts w:ascii="Times New Roman" w:hAnsi="Times New Roman"/>
          <w:strike/>
          <w:sz w:val="24"/>
          <w:szCs w:val="24"/>
        </w:rPr>
        <w:t xml:space="preserve">správní delikt podle odstavce 1 písm. f), m) nebo n), podle odstavce 2 písm. a), c), e), f) nebo h), podle odstavce 3 písm. a), c) nebo i) nebo podle odstavce 5 písm. b), c), e) nebo g), </w:t>
      </w:r>
    </w:p>
    <w:p w14:paraId="7E8890D5" w14:textId="0843CF0A"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582939B5" w14:textId="0DD56E3A"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BB2BAB">
        <w:rPr>
          <w:rFonts w:ascii="Times New Roman" w:hAnsi="Times New Roman"/>
          <w:strike/>
          <w:sz w:val="24"/>
          <w:szCs w:val="24"/>
        </w:rPr>
        <w:t>e) 50 000 Kč, jde-li o</w:t>
      </w:r>
      <w:r w:rsidR="00F06DC5">
        <w:rPr>
          <w:rFonts w:ascii="Times New Roman" w:hAnsi="Times New Roman"/>
          <w:strike/>
          <w:sz w:val="24"/>
          <w:szCs w:val="24"/>
        </w:rPr>
        <w:t> </w:t>
      </w:r>
      <w:r w:rsidRPr="00BB2BAB">
        <w:rPr>
          <w:rFonts w:ascii="Times New Roman" w:hAnsi="Times New Roman"/>
          <w:strike/>
          <w:sz w:val="24"/>
          <w:szCs w:val="24"/>
        </w:rPr>
        <w:t>správní delikt podle odstavce 2 písm. d), podle odstavce 3 písm. b), podle od</w:t>
      </w:r>
      <w:r w:rsidR="00AD4FEE">
        <w:rPr>
          <w:rFonts w:ascii="Times New Roman" w:hAnsi="Times New Roman"/>
          <w:strike/>
          <w:sz w:val="24"/>
          <w:szCs w:val="24"/>
        </w:rPr>
        <w:t>stavce 6 nebo podle odstavce 7.</w:t>
      </w:r>
    </w:p>
    <w:p w14:paraId="4097B82F" w14:textId="2C6A54BA"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1781BE57" w14:textId="4FF26B1B" w:rsidR="00432556" w:rsidRPr="00BB2BAB" w:rsidRDefault="00432556">
      <w:pPr>
        <w:widowControl w:val="0"/>
        <w:autoSpaceDE w:val="0"/>
        <w:autoSpaceDN w:val="0"/>
        <w:adjustRightInd w:val="0"/>
        <w:spacing w:after="0" w:line="240" w:lineRule="auto"/>
        <w:jc w:val="center"/>
        <w:rPr>
          <w:rFonts w:ascii="Times New Roman" w:hAnsi="Times New Roman"/>
          <w:strike/>
          <w:sz w:val="24"/>
          <w:szCs w:val="24"/>
        </w:rPr>
      </w:pPr>
      <w:r w:rsidRPr="00BB2BAB">
        <w:rPr>
          <w:rFonts w:ascii="Times New Roman" w:hAnsi="Times New Roman"/>
          <w:strike/>
          <w:sz w:val="24"/>
          <w:szCs w:val="24"/>
        </w:rPr>
        <w:t xml:space="preserve">§ 65 </w:t>
      </w:r>
      <w:hyperlink r:id="rId8" w:history="1">
        <w:r w:rsidRPr="00BB2BAB">
          <w:rPr>
            <w:rFonts w:ascii="Times New Roman" w:hAnsi="Times New Roman"/>
            <w:strike/>
            <w:sz w:val="24"/>
            <w:szCs w:val="24"/>
            <w:u w:val="single"/>
          </w:rPr>
          <w:t>[DZ]</w:t>
        </w:r>
      </w:hyperlink>
    </w:p>
    <w:p w14:paraId="676FCC38" w14:textId="77777777"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46FA7E86" w14:textId="77777777" w:rsidR="00432556" w:rsidRPr="00BB2BAB" w:rsidRDefault="00432556">
      <w:pPr>
        <w:widowControl w:val="0"/>
        <w:autoSpaceDE w:val="0"/>
        <w:autoSpaceDN w:val="0"/>
        <w:adjustRightInd w:val="0"/>
        <w:spacing w:after="0" w:line="240" w:lineRule="auto"/>
        <w:jc w:val="center"/>
        <w:rPr>
          <w:rFonts w:ascii="Times New Roman" w:hAnsi="Times New Roman"/>
          <w:b/>
          <w:bCs/>
          <w:strike/>
          <w:sz w:val="24"/>
          <w:szCs w:val="24"/>
        </w:rPr>
      </w:pPr>
      <w:r w:rsidRPr="00BB2BAB">
        <w:rPr>
          <w:rFonts w:ascii="Times New Roman" w:hAnsi="Times New Roman"/>
          <w:b/>
          <w:bCs/>
          <w:strike/>
          <w:sz w:val="24"/>
          <w:szCs w:val="24"/>
        </w:rPr>
        <w:t xml:space="preserve">Společná ustanovení ke správním deliktům </w:t>
      </w:r>
    </w:p>
    <w:p w14:paraId="12D4B007" w14:textId="77777777" w:rsidR="00432556" w:rsidRPr="00BB2BAB" w:rsidRDefault="00432556">
      <w:pPr>
        <w:widowControl w:val="0"/>
        <w:autoSpaceDE w:val="0"/>
        <w:autoSpaceDN w:val="0"/>
        <w:adjustRightInd w:val="0"/>
        <w:spacing w:after="0" w:line="240" w:lineRule="auto"/>
        <w:rPr>
          <w:rFonts w:ascii="Times New Roman" w:hAnsi="Times New Roman"/>
          <w:b/>
          <w:bCs/>
          <w:strike/>
          <w:sz w:val="24"/>
          <w:szCs w:val="24"/>
        </w:rPr>
      </w:pPr>
    </w:p>
    <w:p w14:paraId="0471ABC0"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50058F">
        <w:rPr>
          <w:rFonts w:ascii="Times New Roman" w:hAnsi="Times New Roman"/>
          <w:sz w:val="24"/>
          <w:szCs w:val="24"/>
        </w:rPr>
        <w:tab/>
      </w:r>
      <w:r w:rsidRPr="00BB2BAB">
        <w:rPr>
          <w:rFonts w:ascii="Times New Roman" w:hAnsi="Times New Roman"/>
          <w:strike/>
          <w:sz w:val="24"/>
          <w:szCs w:val="24"/>
        </w:rPr>
        <w:t xml:space="preserve">(1) Právnická osoba za správní delikt neodpovídá, jestliže prokáže, že vynaložila veškeré úsilí, které bylo možno požadovat, aby porušení právní povinnosti zabránila. </w:t>
      </w:r>
    </w:p>
    <w:p w14:paraId="17D6A8DD" w14:textId="77777777" w:rsidR="00432556" w:rsidRPr="00BB2BAB" w:rsidRDefault="00432556">
      <w:pPr>
        <w:widowControl w:val="0"/>
        <w:autoSpaceDE w:val="0"/>
        <w:autoSpaceDN w:val="0"/>
        <w:adjustRightInd w:val="0"/>
        <w:spacing w:after="0" w:line="240" w:lineRule="auto"/>
        <w:rPr>
          <w:rFonts w:ascii="Times New Roman" w:hAnsi="Times New Roman"/>
          <w:strike/>
          <w:sz w:val="24"/>
          <w:szCs w:val="24"/>
        </w:rPr>
      </w:pPr>
    </w:p>
    <w:p w14:paraId="2118DE09"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50058F">
        <w:rPr>
          <w:rFonts w:ascii="Times New Roman" w:hAnsi="Times New Roman"/>
          <w:sz w:val="24"/>
          <w:szCs w:val="24"/>
        </w:rPr>
        <w:tab/>
      </w:r>
      <w:r w:rsidRPr="00BB2BAB">
        <w:rPr>
          <w:rFonts w:ascii="Times New Roman" w:hAnsi="Times New Roman"/>
          <w:strike/>
          <w:sz w:val="24"/>
          <w:szCs w:val="24"/>
        </w:rPr>
        <w:t>(2) Při určení výše pokuty se přihlédne zejména k</w:t>
      </w:r>
      <w:r w:rsidR="00F06DC5">
        <w:rPr>
          <w:rFonts w:ascii="Times New Roman" w:hAnsi="Times New Roman"/>
          <w:strike/>
          <w:sz w:val="24"/>
          <w:szCs w:val="24"/>
        </w:rPr>
        <w:t> </w:t>
      </w:r>
      <w:r w:rsidRPr="00BB2BAB">
        <w:rPr>
          <w:rFonts w:ascii="Times New Roman" w:hAnsi="Times New Roman"/>
          <w:strike/>
          <w:sz w:val="24"/>
          <w:szCs w:val="24"/>
        </w:rPr>
        <w:t>závažnosti správního deliktu, ke způsobu jeho spáchání a</w:t>
      </w:r>
      <w:r w:rsidR="00F06DC5">
        <w:rPr>
          <w:rFonts w:ascii="Times New Roman" w:hAnsi="Times New Roman"/>
          <w:strike/>
          <w:sz w:val="24"/>
          <w:szCs w:val="24"/>
        </w:rPr>
        <w:t> </w:t>
      </w:r>
      <w:r w:rsidRPr="00BB2BAB">
        <w:rPr>
          <w:rFonts w:ascii="Times New Roman" w:hAnsi="Times New Roman"/>
          <w:strike/>
          <w:sz w:val="24"/>
          <w:szCs w:val="24"/>
        </w:rPr>
        <w:t>jeho následkům a</w:t>
      </w:r>
      <w:r w:rsidR="00F06DC5">
        <w:rPr>
          <w:rFonts w:ascii="Times New Roman" w:hAnsi="Times New Roman"/>
          <w:strike/>
          <w:sz w:val="24"/>
          <w:szCs w:val="24"/>
        </w:rPr>
        <w:t> </w:t>
      </w:r>
      <w:r w:rsidRPr="00BB2BAB">
        <w:rPr>
          <w:rFonts w:ascii="Times New Roman" w:hAnsi="Times New Roman"/>
          <w:strike/>
          <w:sz w:val="24"/>
          <w:szCs w:val="24"/>
        </w:rPr>
        <w:t xml:space="preserve">k okolnostem, za nichž byl spáchán. </w:t>
      </w:r>
    </w:p>
    <w:p w14:paraId="520AB824" w14:textId="77777777" w:rsidR="00432556" w:rsidRPr="0050058F" w:rsidRDefault="00432556">
      <w:pPr>
        <w:widowControl w:val="0"/>
        <w:autoSpaceDE w:val="0"/>
        <w:autoSpaceDN w:val="0"/>
        <w:adjustRightInd w:val="0"/>
        <w:spacing w:after="0" w:line="240" w:lineRule="auto"/>
        <w:rPr>
          <w:rFonts w:ascii="Times New Roman" w:hAnsi="Times New Roman"/>
          <w:sz w:val="24"/>
          <w:szCs w:val="24"/>
        </w:rPr>
      </w:pPr>
      <w:r w:rsidRPr="0050058F">
        <w:rPr>
          <w:rFonts w:ascii="Times New Roman" w:hAnsi="Times New Roman"/>
          <w:sz w:val="24"/>
          <w:szCs w:val="24"/>
        </w:rPr>
        <w:t xml:space="preserve"> </w:t>
      </w:r>
    </w:p>
    <w:p w14:paraId="004711C0"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50058F">
        <w:rPr>
          <w:rFonts w:ascii="Times New Roman" w:hAnsi="Times New Roman"/>
          <w:sz w:val="24"/>
          <w:szCs w:val="24"/>
        </w:rPr>
        <w:tab/>
      </w:r>
      <w:r w:rsidRPr="00BB2BAB">
        <w:rPr>
          <w:rFonts w:ascii="Times New Roman" w:hAnsi="Times New Roman"/>
          <w:strike/>
          <w:sz w:val="24"/>
          <w:szCs w:val="24"/>
        </w:rPr>
        <w:t>(3) Odpovědnost za správní delikt zaniká, jestliže správní orgán o</w:t>
      </w:r>
      <w:r w:rsidR="00F06DC5">
        <w:rPr>
          <w:rFonts w:ascii="Times New Roman" w:hAnsi="Times New Roman"/>
          <w:strike/>
          <w:sz w:val="24"/>
          <w:szCs w:val="24"/>
        </w:rPr>
        <w:t> </w:t>
      </w:r>
      <w:r w:rsidRPr="00BB2BAB">
        <w:rPr>
          <w:rFonts w:ascii="Times New Roman" w:hAnsi="Times New Roman"/>
          <w:strike/>
          <w:sz w:val="24"/>
          <w:szCs w:val="24"/>
        </w:rPr>
        <w:t>něm nezahájil řízení do 2 let ode dne, kdy se o</w:t>
      </w:r>
      <w:r w:rsidR="00F06DC5">
        <w:rPr>
          <w:rFonts w:ascii="Times New Roman" w:hAnsi="Times New Roman"/>
          <w:strike/>
          <w:sz w:val="24"/>
          <w:szCs w:val="24"/>
        </w:rPr>
        <w:t> </w:t>
      </w:r>
      <w:r w:rsidRPr="00BB2BAB">
        <w:rPr>
          <w:rFonts w:ascii="Times New Roman" w:hAnsi="Times New Roman"/>
          <w:strike/>
          <w:sz w:val="24"/>
          <w:szCs w:val="24"/>
        </w:rPr>
        <w:t xml:space="preserve">něm dozvěděl, nejpozději však do 5 let ode dne, kdy byl spáchán. </w:t>
      </w:r>
    </w:p>
    <w:p w14:paraId="4180AFF7" w14:textId="77777777" w:rsidR="00432556" w:rsidRPr="0050058F" w:rsidRDefault="00432556">
      <w:pPr>
        <w:widowControl w:val="0"/>
        <w:autoSpaceDE w:val="0"/>
        <w:autoSpaceDN w:val="0"/>
        <w:adjustRightInd w:val="0"/>
        <w:spacing w:after="0" w:line="240" w:lineRule="auto"/>
        <w:rPr>
          <w:rFonts w:ascii="Times New Roman" w:hAnsi="Times New Roman"/>
          <w:sz w:val="24"/>
          <w:szCs w:val="24"/>
        </w:rPr>
      </w:pPr>
      <w:r w:rsidRPr="0050058F">
        <w:rPr>
          <w:rFonts w:ascii="Times New Roman" w:hAnsi="Times New Roman"/>
          <w:sz w:val="24"/>
          <w:szCs w:val="24"/>
        </w:rPr>
        <w:t xml:space="preserve"> </w:t>
      </w:r>
    </w:p>
    <w:p w14:paraId="00EB7FEF"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50058F">
        <w:rPr>
          <w:rFonts w:ascii="Times New Roman" w:hAnsi="Times New Roman"/>
          <w:sz w:val="24"/>
          <w:szCs w:val="24"/>
        </w:rPr>
        <w:tab/>
      </w:r>
      <w:r w:rsidRPr="00BB2BAB">
        <w:rPr>
          <w:rFonts w:ascii="Times New Roman" w:hAnsi="Times New Roman"/>
          <w:strike/>
          <w:sz w:val="24"/>
          <w:szCs w:val="24"/>
        </w:rPr>
        <w:t>(4) Správní delikty podle tohoto zákona v</w:t>
      </w:r>
      <w:r w:rsidR="00F06DC5">
        <w:rPr>
          <w:rFonts w:ascii="Times New Roman" w:hAnsi="Times New Roman"/>
          <w:strike/>
          <w:sz w:val="24"/>
          <w:szCs w:val="24"/>
        </w:rPr>
        <w:t> </w:t>
      </w:r>
      <w:r w:rsidRPr="00BB2BAB">
        <w:rPr>
          <w:rFonts w:ascii="Times New Roman" w:hAnsi="Times New Roman"/>
          <w:strike/>
          <w:sz w:val="24"/>
          <w:szCs w:val="24"/>
        </w:rPr>
        <w:t>prvním stupni projednávají kontrolní orgány podle své příslušnosti k</w:t>
      </w:r>
      <w:r w:rsidR="00F06DC5">
        <w:rPr>
          <w:rFonts w:ascii="Times New Roman" w:hAnsi="Times New Roman"/>
          <w:strike/>
          <w:sz w:val="24"/>
          <w:szCs w:val="24"/>
        </w:rPr>
        <w:t> </w:t>
      </w:r>
      <w:r w:rsidRPr="00BB2BAB">
        <w:rPr>
          <w:rFonts w:ascii="Times New Roman" w:hAnsi="Times New Roman"/>
          <w:strike/>
          <w:sz w:val="24"/>
          <w:szCs w:val="24"/>
        </w:rPr>
        <w:t>výkonu kontroly stanovené v</w:t>
      </w:r>
      <w:r w:rsidR="00F06DC5">
        <w:rPr>
          <w:rFonts w:ascii="Times New Roman" w:hAnsi="Times New Roman"/>
          <w:strike/>
          <w:sz w:val="24"/>
          <w:szCs w:val="24"/>
        </w:rPr>
        <w:t> </w:t>
      </w:r>
      <w:r w:rsidRPr="00BB2BAB">
        <w:rPr>
          <w:rFonts w:ascii="Times New Roman" w:hAnsi="Times New Roman"/>
          <w:strike/>
          <w:sz w:val="24"/>
          <w:szCs w:val="24"/>
        </w:rPr>
        <w:t xml:space="preserve">§ 55. </w:t>
      </w:r>
    </w:p>
    <w:p w14:paraId="6597B695" w14:textId="77777777" w:rsidR="00432556" w:rsidRPr="0050058F" w:rsidRDefault="00432556">
      <w:pPr>
        <w:widowControl w:val="0"/>
        <w:autoSpaceDE w:val="0"/>
        <w:autoSpaceDN w:val="0"/>
        <w:adjustRightInd w:val="0"/>
        <w:spacing w:after="0" w:line="240" w:lineRule="auto"/>
        <w:rPr>
          <w:rFonts w:ascii="Times New Roman" w:hAnsi="Times New Roman"/>
          <w:sz w:val="24"/>
          <w:szCs w:val="24"/>
        </w:rPr>
      </w:pPr>
      <w:r w:rsidRPr="0050058F">
        <w:rPr>
          <w:rFonts w:ascii="Times New Roman" w:hAnsi="Times New Roman"/>
          <w:sz w:val="24"/>
          <w:szCs w:val="24"/>
        </w:rPr>
        <w:t xml:space="preserve"> </w:t>
      </w:r>
    </w:p>
    <w:p w14:paraId="08446C44" w14:textId="77777777" w:rsidR="00432556" w:rsidRPr="00BB2BAB" w:rsidRDefault="00432556">
      <w:pPr>
        <w:widowControl w:val="0"/>
        <w:autoSpaceDE w:val="0"/>
        <w:autoSpaceDN w:val="0"/>
        <w:adjustRightInd w:val="0"/>
        <w:spacing w:after="0" w:line="240" w:lineRule="auto"/>
        <w:jc w:val="both"/>
        <w:rPr>
          <w:rFonts w:ascii="Times New Roman" w:hAnsi="Times New Roman"/>
          <w:strike/>
          <w:sz w:val="24"/>
          <w:szCs w:val="24"/>
        </w:rPr>
      </w:pPr>
      <w:r w:rsidRPr="0050058F">
        <w:rPr>
          <w:rFonts w:ascii="Times New Roman" w:hAnsi="Times New Roman"/>
          <w:sz w:val="24"/>
          <w:szCs w:val="24"/>
        </w:rPr>
        <w:tab/>
      </w:r>
      <w:r w:rsidRPr="00BB2BAB">
        <w:rPr>
          <w:rFonts w:ascii="Times New Roman" w:hAnsi="Times New Roman"/>
          <w:strike/>
          <w:sz w:val="24"/>
          <w:szCs w:val="24"/>
        </w:rPr>
        <w:t>(5) Pokuty za správní delikty vybírá orgán, který je uložil. Příjem z</w:t>
      </w:r>
      <w:r w:rsidR="00F06DC5">
        <w:rPr>
          <w:rFonts w:ascii="Times New Roman" w:hAnsi="Times New Roman"/>
          <w:strike/>
          <w:sz w:val="24"/>
          <w:szCs w:val="24"/>
        </w:rPr>
        <w:t> </w:t>
      </w:r>
      <w:r w:rsidRPr="00BB2BAB">
        <w:rPr>
          <w:rFonts w:ascii="Times New Roman" w:hAnsi="Times New Roman"/>
          <w:strike/>
          <w:sz w:val="24"/>
          <w:szCs w:val="24"/>
        </w:rPr>
        <w:t xml:space="preserve">pokut je příjmem státního rozpočtu. </w:t>
      </w:r>
    </w:p>
    <w:p w14:paraId="43FA2E7E" w14:textId="77777777" w:rsidR="000C7857" w:rsidRPr="00BB2BAB" w:rsidRDefault="000C7857">
      <w:pPr>
        <w:widowControl w:val="0"/>
        <w:autoSpaceDE w:val="0"/>
        <w:autoSpaceDN w:val="0"/>
        <w:adjustRightInd w:val="0"/>
        <w:spacing w:after="0" w:line="240" w:lineRule="auto"/>
        <w:jc w:val="both"/>
        <w:rPr>
          <w:rFonts w:ascii="Times New Roman" w:hAnsi="Times New Roman"/>
          <w:strike/>
          <w:sz w:val="24"/>
          <w:szCs w:val="24"/>
        </w:rPr>
      </w:pPr>
    </w:p>
    <w:p w14:paraId="6FD65DAE" w14:textId="77777777" w:rsidR="000C7857" w:rsidRPr="00BB2BAB" w:rsidRDefault="000C7857">
      <w:pPr>
        <w:widowControl w:val="0"/>
        <w:autoSpaceDE w:val="0"/>
        <w:autoSpaceDN w:val="0"/>
        <w:adjustRightInd w:val="0"/>
        <w:spacing w:after="0" w:line="240" w:lineRule="auto"/>
        <w:jc w:val="both"/>
        <w:rPr>
          <w:rFonts w:ascii="Times New Roman" w:hAnsi="Times New Roman"/>
          <w:strike/>
          <w:sz w:val="24"/>
          <w:szCs w:val="24"/>
        </w:rPr>
      </w:pPr>
    </w:p>
    <w:p w14:paraId="0DD4C81C" w14:textId="77777777" w:rsidR="000C7857" w:rsidRPr="00BB2BAB" w:rsidRDefault="000C7857">
      <w:pPr>
        <w:widowControl w:val="0"/>
        <w:autoSpaceDE w:val="0"/>
        <w:autoSpaceDN w:val="0"/>
        <w:adjustRightInd w:val="0"/>
        <w:spacing w:after="0" w:line="240" w:lineRule="auto"/>
        <w:jc w:val="both"/>
        <w:rPr>
          <w:rFonts w:ascii="Times New Roman" w:hAnsi="Times New Roman"/>
          <w:strike/>
          <w:sz w:val="24"/>
          <w:szCs w:val="24"/>
        </w:rPr>
      </w:pPr>
    </w:p>
    <w:p w14:paraId="75F5C592" w14:textId="77777777" w:rsidR="0043202B" w:rsidRPr="0043202B" w:rsidRDefault="0043202B" w:rsidP="0043202B">
      <w:pPr>
        <w:spacing w:after="0" w:line="240" w:lineRule="auto"/>
        <w:jc w:val="center"/>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HLAVA XIV</w:t>
      </w:r>
    </w:p>
    <w:p w14:paraId="70A95804" w14:textId="77777777" w:rsidR="0043202B" w:rsidRPr="0043202B" w:rsidRDefault="0043202B" w:rsidP="0043202B">
      <w:pPr>
        <w:spacing w:after="0" w:line="240" w:lineRule="auto"/>
        <w:jc w:val="center"/>
        <w:rPr>
          <w:rFonts w:ascii="Times New Roman" w:eastAsia="Times New Roman" w:hAnsi="Times New Roman"/>
          <w:b/>
          <w:sz w:val="24"/>
          <w:szCs w:val="24"/>
          <w:lang w:eastAsia="ar-SA"/>
        </w:rPr>
      </w:pPr>
    </w:p>
    <w:p w14:paraId="2BA27389" w14:textId="5CD1C6B1" w:rsidR="0043202B" w:rsidRPr="0043202B" w:rsidRDefault="0043202B" w:rsidP="0043202B">
      <w:pPr>
        <w:spacing w:after="0" w:line="240" w:lineRule="auto"/>
        <w:jc w:val="center"/>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PŘESTUPKY</w:t>
      </w:r>
    </w:p>
    <w:p w14:paraId="12371FC5" w14:textId="77777777" w:rsidR="0043202B" w:rsidRPr="0043202B" w:rsidRDefault="0043202B" w:rsidP="0043202B">
      <w:pPr>
        <w:spacing w:after="0" w:line="240" w:lineRule="auto"/>
        <w:jc w:val="center"/>
        <w:rPr>
          <w:rFonts w:ascii="Times New Roman" w:eastAsia="Times New Roman" w:hAnsi="Times New Roman"/>
          <w:b/>
          <w:sz w:val="24"/>
          <w:szCs w:val="24"/>
          <w:lang w:eastAsia="ar-SA"/>
        </w:rPr>
      </w:pPr>
    </w:p>
    <w:p w14:paraId="67CA899A" w14:textId="77777777" w:rsidR="0043202B" w:rsidRPr="0043202B" w:rsidRDefault="0043202B" w:rsidP="0043202B">
      <w:pPr>
        <w:spacing w:after="0" w:line="240" w:lineRule="auto"/>
        <w:jc w:val="center"/>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63</w:t>
      </w:r>
    </w:p>
    <w:p w14:paraId="600DCC42" w14:textId="77777777" w:rsidR="0043202B" w:rsidRPr="0043202B" w:rsidRDefault="0043202B" w:rsidP="0043202B">
      <w:pPr>
        <w:spacing w:after="0" w:line="240" w:lineRule="auto"/>
        <w:jc w:val="center"/>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Přestupky fyzických osob</w:t>
      </w:r>
    </w:p>
    <w:p w14:paraId="0C61EEB9" w14:textId="76C06F1B" w:rsidR="0043202B" w:rsidRPr="0043202B" w:rsidRDefault="0043202B" w:rsidP="0043202B">
      <w:pPr>
        <w:spacing w:after="0" w:line="240" w:lineRule="auto"/>
        <w:jc w:val="center"/>
        <w:rPr>
          <w:rFonts w:ascii="Times New Roman" w:eastAsia="Times New Roman" w:hAnsi="Times New Roman"/>
          <w:b/>
          <w:sz w:val="24"/>
          <w:szCs w:val="24"/>
          <w:lang w:eastAsia="ar-SA"/>
        </w:rPr>
      </w:pPr>
    </w:p>
    <w:p w14:paraId="240FF485" w14:textId="77777777"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lastRenderedPageBreak/>
        <w:t>(1) Fyzická osoba se dopustí přestupku tím, že</w:t>
      </w:r>
    </w:p>
    <w:p w14:paraId="13244678"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a) v rozporu s § 12 odst. 5 jako dědic výrobce nebo dovozce nepředá záznamy České obchodní inspekci,</w:t>
      </w:r>
    </w:p>
    <w:p w14:paraId="71B02D40"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b) v rozporu s § 24 odst. 1 nakoupí nebo jinak sobě opatří pyrotechnický výrobek kategorie F4, T2 nebo P2, aniž by byla osobou s odbornou způsobilostí, </w:t>
      </w:r>
    </w:p>
    <w:p w14:paraId="0EC4F148"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c) v rozporu s § 24 odst. 2 prodá nebo jinak jinému opatří pyrotechnický výrobek kategorie F4, T2 nebo P2, aniž by byla osobou s odbornou způsobilostí,</w:t>
      </w:r>
    </w:p>
    <w:p w14:paraId="3469028A"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d) v rozporu s § 27 odst. 4 přechovává pyrotechnický výrobek kategorie F4, T2 nebo P2 aniž by byla osobou s odbornou způsobilostí,</w:t>
      </w:r>
    </w:p>
    <w:p w14:paraId="3B93487E"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e) v rozporu s § 33 provede ohňostrojnou práci, zneškodňuje, ničí nebo jinak používá pyrotechnický výrobek kategorie F4, T2 nebo P2, aniž by byla osobou s odbornou způsobilostí,</w:t>
      </w:r>
    </w:p>
    <w:p w14:paraId="1C50D3E1"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f) v rozporu s § 35c manipuluje s pyrotechnickým výrobkem kategorie F4, T2 nebo P2, aniž by byla osobou s odbornou způsobilostí, nebo</w:t>
      </w:r>
    </w:p>
    <w:p w14:paraId="63DD2ADD"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g) v rozporu s § 35d odst. 2 provede ohňostroj bez ohlášení nebo neprovede ohlášení nejpozději 2 pracovní dny před jeho provedením.</w:t>
      </w:r>
    </w:p>
    <w:p w14:paraId="36C24F1B"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57618B16" w14:textId="347A8F21"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(2) Osoba s odbornou způsobilostí se dopustí přestupku tím, že </w:t>
      </w:r>
    </w:p>
    <w:p w14:paraId="5421A162"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 </w:t>
      </w:r>
    </w:p>
    <w:p w14:paraId="29391700"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a) prodá nebo jinak jinému opatří pyrotechnický výrobek kategorie F4, T2 nebo P2 v rozporu s § 24 odst. 2,</w:t>
      </w:r>
    </w:p>
    <w:p w14:paraId="0E343225"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b) prodá pyrotechnický výrobek kategorie F4, T2 nebo P2 v rozporu s § 25 odst. 2,  </w:t>
      </w:r>
    </w:p>
    <w:p w14:paraId="03747270"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c) přechovává pyrotechnický výrobek kategorie F4, T2 nebo P2 v rozporu s § 26 nebo § 27 odst. 2,</w:t>
      </w:r>
    </w:p>
    <w:p w14:paraId="2556E09F"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d) nezajistí bezodkladné zničení nebo zneškodnění pyrotechnického výrobku kategorie F4, T2 nebo P2 podle § 34, </w:t>
      </w:r>
    </w:p>
    <w:p w14:paraId="10F3F481"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e) v rozporu s § 35 odst. 3 nezajistí jako vedoucí odpalovač ohňostrojů dodržení technologického postupu, </w:t>
      </w:r>
    </w:p>
    <w:p w14:paraId="79F7A9F0"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f) provede ohňostrojnou práci v rozporu s vyhláškou Českého báňského úřadu vydanou k provedení § 35 odst. 6, </w:t>
      </w:r>
    </w:p>
    <w:p w14:paraId="2D3F5B6B"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g) v rozporu s § 35a odst. 1 provede ohňostrojnou práci bez rozhodnutí o jejím povolení, </w:t>
      </w:r>
    </w:p>
    <w:p w14:paraId="72A2DBD4"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h) v rozporu s § 35a odst. 8 neohlásí ohňostrojnou práci,</w:t>
      </w:r>
    </w:p>
    <w:p w14:paraId="6CD84A8D"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i) jako vedoucí odpalovač ohňostrojů, který provádí ohňostrojnou práci, nevede evidenci údajů souvisejících s ohňostrojnou prací podle § 35b odst. 1 nebo ji vede v rozporu s rozsahem stanoveným v § 35b odst. 3, </w:t>
      </w:r>
    </w:p>
    <w:p w14:paraId="40B0EAD9"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j) jako vedoucí odpalovač ohňostrojů, který provádí ohňostrojnou práci, v rozporu s § 35b odst. 4 neuchová v evidenci údaje po stanovenou dobu, </w:t>
      </w:r>
    </w:p>
    <w:p w14:paraId="5E2E68C3"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k) v rozporu s § 36 odst. 2 zachází s pyrotechnickým výrobkem v kategorii, pro niž jí nebylo vydáno osvědčení o odborné způsobilosti,</w:t>
      </w:r>
    </w:p>
    <w:p w14:paraId="3575EA31"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l) v rozporu s § 40 odst. 1 nevrátí ve stanovené lhůtě osvědčení o odborné způsobilosti, nebo</w:t>
      </w:r>
    </w:p>
    <w:p w14:paraId="07A61C1E"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m) nesplní ohlašovací povinnost podle § 41 odst. 3 nebo 4.</w:t>
      </w:r>
    </w:p>
    <w:p w14:paraId="0A9154DD"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04714AFA" w14:textId="77777777"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lastRenderedPageBreak/>
        <w:t>(3) Za přestupek lze uložit pokutu do</w:t>
      </w:r>
    </w:p>
    <w:p w14:paraId="0955FE23"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a) 1 000 000 Kč, jde-li o přestupek podle odstavce 2 písm. e), f), g), h) nebo k), </w:t>
      </w:r>
    </w:p>
    <w:p w14:paraId="430349B9" w14:textId="5B02E4D2"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b) 500 000 Kč, jde-li o přestupek podle odstavce 1 písm. b) až f) nebo odstavce 2 písm. a) až</w:t>
      </w:r>
      <w:r w:rsidR="0089247C">
        <w:rPr>
          <w:rFonts w:ascii="Times New Roman" w:eastAsia="Times New Roman" w:hAnsi="Times New Roman"/>
          <w:b/>
          <w:sz w:val="24"/>
          <w:szCs w:val="24"/>
          <w:lang w:eastAsia="ar-SA"/>
        </w:rPr>
        <w:t> </w:t>
      </w:r>
      <w:r w:rsidRPr="0043202B">
        <w:rPr>
          <w:rFonts w:ascii="Times New Roman" w:eastAsia="Times New Roman" w:hAnsi="Times New Roman"/>
          <w:b/>
          <w:sz w:val="24"/>
          <w:szCs w:val="24"/>
          <w:lang w:eastAsia="ar-SA"/>
        </w:rPr>
        <w:t xml:space="preserve">d), </w:t>
      </w:r>
    </w:p>
    <w:p w14:paraId="70302335"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c) 200 000 Kč, jde-li o přestupek podle odstavce 1 písm. g),</w:t>
      </w:r>
    </w:p>
    <w:p w14:paraId="01C3A2C4"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d) 100 000 Kč, jde-li o přestupek podle odstavce 2 písm. i), j), l) nebo m), nebo</w:t>
      </w:r>
    </w:p>
    <w:p w14:paraId="4947EC14"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e) 50 000 Kč, jde-li o přestupek podle odstavce 1 písm. a).</w:t>
      </w:r>
    </w:p>
    <w:p w14:paraId="6738A1EB"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02A89F5F" w14:textId="77777777"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(4) Příkazem na místě lze uložit pokutu do 5 000 Kč.</w:t>
      </w:r>
    </w:p>
    <w:p w14:paraId="19F6C1AD"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2A70CC3D"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44580817" w14:textId="77777777" w:rsidR="0043202B" w:rsidRPr="0043202B" w:rsidRDefault="0043202B" w:rsidP="0043202B">
      <w:pPr>
        <w:spacing w:after="0" w:line="240" w:lineRule="auto"/>
        <w:jc w:val="center"/>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64</w:t>
      </w:r>
    </w:p>
    <w:p w14:paraId="003B4296" w14:textId="77777777" w:rsidR="0043202B" w:rsidRPr="0043202B" w:rsidRDefault="0043202B" w:rsidP="0043202B">
      <w:pPr>
        <w:spacing w:after="0" w:line="240" w:lineRule="auto"/>
        <w:jc w:val="center"/>
        <w:rPr>
          <w:rFonts w:ascii="Times New Roman" w:eastAsia="Times New Roman" w:hAnsi="Times New Roman"/>
          <w:b/>
          <w:sz w:val="24"/>
          <w:szCs w:val="24"/>
          <w:lang w:eastAsia="ar-SA"/>
        </w:rPr>
      </w:pPr>
    </w:p>
    <w:p w14:paraId="7C761B01" w14:textId="77777777" w:rsidR="0043202B" w:rsidRPr="0043202B" w:rsidRDefault="0043202B" w:rsidP="0043202B">
      <w:pPr>
        <w:spacing w:after="0" w:line="240" w:lineRule="auto"/>
        <w:jc w:val="center"/>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Přestupky právnických a podnikajících fyzických osob</w:t>
      </w:r>
    </w:p>
    <w:p w14:paraId="59F6DD24"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6E8E85F7" w14:textId="77777777"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(1) Právnická a podnikající fyzická osoba se dopustí přestupku tím, že</w:t>
      </w:r>
    </w:p>
    <w:p w14:paraId="6CB65767"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a) neoprávněně použije označení CE, certifikát anebo jiný dokument vydaný podle tohoto zákona, </w:t>
      </w:r>
    </w:p>
    <w:p w14:paraId="2A44023B"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b) nakoupí, prodá nebo jinak sobě nebo jinému opatří pyrotechnický výrobek kategorie F4, T2 nebo P2 v rozporu s § 24 odst. 3, </w:t>
      </w:r>
    </w:p>
    <w:p w14:paraId="0E1655FF"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c) prodá pyrotechnický výrobek kategorie F4, T2 nebo P2 v rozporu s § 25 odst. 2, </w:t>
      </w:r>
    </w:p>
    <w:p w14:paraId="09EDD2D5"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d) přechovává pyrotechnický výrobek kategorie F4, T2 nebo P2 v rozporu s § 26 nebo § 27 odst. 3,</w:t>
      </w:r>
    </w:p>
    <w:p w14:paraId="03BDFBE4"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e) v rozporu s § 31 vystaví pyrotechnický výrobek kategorie F4, T2 nebo P2 bez přítomnosti osoby s odbornou způsobilostí, </w:t>
      </w:r>
    </w:p>
    <w:p w14:paraId="2A750A62"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f) vystaví pyrotechnický výrobek v rozporu s § 32 odst. 1 anebo nezajistí přijetí bezpečnostních opatření podle § 32 odst. 2, </w:t>
      </w:r>
    </w:p>
    <w:p w14:paraId="671C200D"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g) nesplní ohlašovací povinnost podle § 32 odst. 3,</w:t>
      </w:r>
    </w:p>
    <w:p w14:paraId="3D067361"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h) v rozporu s § 33 provede ohňostrojnou práci, zneškodní, zničí nebo jinak použije pyrotechnický výrobek kategorie F4, T2 nebo P2, prostřednictvím jiné osoby než osoby s odbornou způsobilostí, </w:t>
      </w:r>
    </w:p>
    <w:p w14:paraId="3B853637" w14:textId="237F31E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i) v rozporu s § 35 odst. 3 neurčí osobu s odbornou způsobilostí jako vedoucího odpalovače ohňostrojů, </w:t>
      </w:r>
    </w:p>
    <w:p w14:paraId="007DBDFE"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j) v rozporu s §  35a odst. 1 provede ohňostrojnou práci bez rozhodnutí o jejím povolení, </w:t>
      </w:r>
    </w:p>
    <w:p w14:paraId="72EE5CDD"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k) v rozporu s §  35a odst. 8 neohlásí ohňostrojnou práci,</w:t>
      </w:r>
    </w:p>
    <w:p w14:paraId="3D6D6ED7"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l) jako osoba, které bylo vydáno rozhodnutí o povolení ohňostrojné práce, nevede evidenci údajů souvisejících s ohňostrojnou prací podle §  35b odst. 2 nebo ji vede v rozporu s rozsahem stanoveným v § 35b odst. 3, </w:t>
      </w:r>
    </w:p>
    <w:p w14:paraId="2A420A58" w14:textId="64517194"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m) jako osoba, které bylo vydáno rozhodnutí o povolení ohňostrojné práce v rozporu s §</w:t>
      </w:r>
      <w:r w:rsidR="0089247C">
        <w:rPr>
          <w:rFonts w:ascii="Times New Roman" w:eastAsia="Times New Roman" w:hAnsi="Times New Roman"/>
          <w:b/>
          <w:sz w:val="24"/>
          <w:szCs w:val="24"/>
          <w:lang w:eastAsia="ar-SA"/>
        </w:rPr>
        <w:t> </w:t>
      </w:r>
      <w:r w:rsidRPr="0043202B">
        <w:rPr>
          <w:rFonts w:ascii="Times New Roman" w:eastAsia="Times New Roman" w:hAnsi="Times New Roman"/>
          <w:b/>
          <w:sz w:val="24"/>
          <w:szCs w:val="24"/>
          <w:lang w:eastAsia="ar-SA"/>
        </w:rPr>
        <w:t>35b odst. 4 neuchová v evidenci údaje po stanovenou dobu,</w:t>
      </w:r>
    </w:p>
    <w:p w14:paraId="42939C73"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n) v rozporu s §  35c nemanipuluje s pyrotechnickým výrobkem kategorie F4, T2 nebo P2 prostřednictvím osoby s odbornou způsobilostí, </w:t>
      </w:r>
    </w:p>
    <w:p w14:paraId="33E5B062"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lastRenderedPageBreak/>
        <w:t>o) v rozporu s § 35d odst. 2 provede ohňostroj bez ohlášení příslušnému obecnímu úřadu a příslušnému hasičskému záchrannému sboru kraje nebo neprovede ohlášení nejpozději 2 pracovní dny před jeho provedením, nebo</w:t>
      </w:r>
    </w:p>
    <w:p w14:paraId="0DAC79D2" w14:textId="2679BF41"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p) použije pyrotechnický výrobek vyrobený za účelem výzkumu, vývoje a zkoušení v</w:t>
      </w:r>
      <w:r w:rsidR="0089247C">
        <w:rPr>
          <w:rFonts w:ascii="Times New Roman" w:eastAsia="Times New Roman" w:hAnsi="Times New Roman"/>
          <w:b/>
          <w:sz w:val="24"/>
          <w:szCs w:val="24"/>
          <w:lang w:eastAsia="ar-SA"/>
        </w:rPr>
        <w:t> </w:t>
      </w:r>
      <w:r w:rsidRPr="0043202B">
        <w:rPr>
          <w:rFonts w:ascii="Times New Roman" w:eastAsia="Times New Roman" w:hAnsi="Times New Roman"/>
          <w:b/>
          <w:sz w:val="24"/>
          <w:szCs w:val="24"/>
          <w:lang w:eastAsia="ar-SA"/>
        </w:rPr>
        <w:t>rozporu s podmínkami stanovenými v § 35e.</w:t>
      </w:r>
    </w:p>
    <w:p w14:paraId="2CCA1514"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5F97650C" w14:textId="77777777"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(2) Hospodářský subjekt se dopustí přestupku tím, že</w:t>
      </w:r>
    </w:p>
    <w:p w14:paraId="4E0C73D2"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a) neoprávněně použije označení CE, certifikát anebo jiný dokument vydaný podle tohoto zákona, </w:t>
      </w:r>
    </w:p>
    <w:p w14:paraId="4EC41FCC"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b) dodá na trh pyrotechnický výrobek v rozporu s § 5 odst. 1 nebo 2, </w:t>
      </w:r>
    </w:p>
    <w:p w14:paraId="5504AD26"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c) v rozporu s § 5 odst. 3 zpřístupní veřejnosti pyrotechnický výrobek kategorie P1, </w:t>
      </w:r>
    </w:p>
    <w:p w14:paraId="2F73750E" w14:textId="06439969"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d) nezajistí označení pyrotechnického výrobku pro použití ve vozidlech podle § 14 odst. 1 a</w:t>
      </w:r>
      <w:r w:rsidR="0089247C">
        <w:rPr>
          <w:rFonts w:ascii="Times New Roman" w:eastAsia="Times New Roman" w:hAnsi="Times New Roman"/>
          <w:b/>
          <w:sz w:val="24"/>
          <w:szCs w:val="24"/>
          <w:lang w:eastAsia="ar-SA"/>
        </w:rPr>
        <w:t> </w:t>
      </w:r>
      <w:r w:rsidRPr="0043202B">
        <w:rPr>
          <w:rFonts w:ascii="Times New Roman" w:eastAsia="Times New Roman" w:hAnsi="Times New Roman"/>
          <w:b/>
          <w:sz w:val="24"/>
          <w:szCs w:val="24"/>
          <w:lang w:eastAsia="ar-SA"/>
        </w:rPr>
        <w:t xml:space="preserve">2, </w:t>
      </w:r>
    </w:p>
    <w:p w14:paraId="7B5E634A"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e) v rozporu s § 14 odst. 3 nedodá uživateli bezpečnostní list, </w:t>
      </w:r>
    </w:p>
    <w:p w14:paraId="6F13F97A"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f) dodá na trh pyrotechnický výrobek v rozporu s § 16 odst. 1, </w:t>
      </w:r>
    </w:p>
    <w:p w14:paraId="6C56B73A"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g) nevede seznam podle § 16 odst. 2 nebo 3, </w:t>
      </w:r>
    </w:p>
    <w:p w14:paraId="55C01A4A"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h) nakoupí, prodá nebo jinak sobě nebo jinému opatří pyrotechnický výrobek v rozporu s § 24 odst. 3,</w:t>
      </w:r>
    </w:p>
    <w:p w14:paraId="45BD6A37"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i) prodá pyrotechnický výrobek v rozporu s § 25 odst. 1,</w:t>
      </w:r>
    </w:p>
    <w:p w14:paraId="0EA097F3"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j) přechovává pyrotechnický výrobek v rozporu s § 26 nebo s § 27 odst. 1, </w:t>
      </w:r>
    </w:p>
    <w:p w14:paraId="41F20232"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k) v rozporu s § 31 vystaví pyrotechnický výrobek kategorie F4, T2 nebo P2 bez přítomnosti osoby s odbornou způsobilostí, </w:t>
      </w:r>
    </w:p>
    <w:p w14:paraId="7C4B057D"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l) vystaví pyrotechnický výrobek v rozporu s § 32 odst. 1 anebo nezajistí přijetí bezpečnostních opatření podle § 32 odst. 2, </w:t>
      </w:r>
    </w:p>
    <w:p w14:paraId="651E77A1"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m) nesplní ohlašovací povinnost podle § 32 odst. 3,</w:t>
      </w:r>
    </w:p>
    <w:p w14:paraId="5CE058FE"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n) v rozporu s § 33 provede ohňostrojnou práci nebo zneškodní, zničí nebo jinak použije pyrotechnický výrobek kategorie F4, T2 nebo P2 prostřednictvím jiné osoby než osoby s odbornou způsobilostí, </w:t>
      </w:r>
    </w:p>
    <w:p w14:paraId="25C2EBA1"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o) nezajistí bezodkladné zničení nebo zneškodnění pyrotechnického výrobku podle § 34, </w:t>
      </w:r>
    </w:p>
    <w:p w14:paraId="41D653C8"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p) v rozporu s § 35 odst. 3 neurčí osobu s odbornou způsobilostí jako vedoucího odpalovače ohňostrojů,</w:t>
      </w:r>
    </w:p>
    <w:p w14:paraId="565906C2"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q) v rozporu s § 35a odst. 1 provede ohňostrojnou práci bez rozhodnutí o jejím povolení, </w:t>
      </w:r>
    </w:p>
    <w:p w14:paraId="306517EB"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r) v rozporu s § 35a odst. 8 neohlásí ohňostrojnou práci,</w:t>
      </w:r>
    </w:p>
    <w:p w14:paraId="31536B3D"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s) jako osoba, které bylo vydáno rozhodnutí o povolení ohňostrojné práce, nevede evidenci údajů souvisejících s ohňostrojnou prací podle § 35b odst. 2 nebo ji vede v rozporu s rozsahem stanoveným v § 35b odst. 3, </w:t>
      </w:r>
    </w:p>
    <w:p w14:paraId="6845C6F8"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t) jako osoba, které bylo vydáno rozhodnutí o povolení ohňostrojné práce v rozporu s § 35b odst. 4 neuchová v evidenci údaje po stanovenou dobu,</w:t>
      </w:r>
    </w:p>
    <w:p w14:paraId="57EF00B1"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u) v rozporu s § 35c nemanipuluje s pyrotechnickým výrobkem kategorie F4, T2 nebo P2 prostřednictvím osoby s odbornou způsobilostí, </w:t>
      </w:r>
    </w:p>
    <w:p w14:paraId="06FA7606"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v) v rozporu s § 35d odst. 2 provede ohňostroj bez ohlášení příslušnému obecnímu úřadu a příslušnému hasičskému záchrannému sboru kraje </w:t>
      </w:r>
      <w:r w:rsidRPr="0043202B">
        <w:rPr>
          <w:rFonts w:ascii="Times New Roman" w:eastAsia="Times New Roman" w:hAnsi="Times New Roman"/>
          <w:b/>
          <w:sz w:val="24"/>
          <w:szCs w:val="24"/>
          <w:lang w:eastAsia="ar-SA"/>
        </w:rPr>
        <w:lastRenderedPageBreak/>
        <w:t>nebo neprovede ohlášení nejpozději 2 pracovní dny před jeho provedením, nebo</w:t>
      </w:r>
    </w:p>
    <w:p w14:paraId="518E70FC"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w) použije pyrotechnický výrobek vyrobený za účelem výzkumu, vývoje a zkoušení v rozporu s podmínkami stanovenými v § 35e.</w:t>
      </w:r>
    </w:p>
    <w:p w14:paraId="60916536"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44E4B783" w14:textId="77777777"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(3) Výrobce se dopustí přestupku tím, že</w:t>
      </w:r>
    </w:p>
    <w:p w14:paraId="1560EFD7"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a) v rozporu s § 10 odst. 1 nevypracuje EU prohlášení o shodě nebo nesplní podmínky stanovené v § 10 odst. 3, </w:t>
      </w:r>
    </w:p>
    <w:p w14:paraId="42DDB703"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b) neposkytne příslušným orgánům na vyžádání kopii EU prohlášení o shodě podle § 10 odst. 6,</w:t>
      </w:r>
    </w:p>
    <w:p w14:paraId="4EC2D8DD"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c) neoznačí pyrotechnický výrobek registračním číslem podle § 12 odst. 1,</w:t>
      </w:r>
    </w:p>
    <w:p w14:paraId="240669E8"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d) v rozporu s § 12 odst. 3 nevede po dobu nejméně 10 let stanovené záznamy pyrotechnického výrobku, který vyrobí,</w:t>
      </w:r>
    </w:p>
    <w:p w14:paraId="2519B808"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e) v rozporu s § 12 odst. 4 nepředá stanovené záznamy nástupnické právnické osobě nebo České obchodní inspekci,</w:t>
      </w:r>
    </w:p>
    <w:p w14:paraId="66B5E112"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f) neposkytne oznámenému subjektu nebo České obchodní inspekci na základě jejich pokynu informace podle § 12 odst. 6,</w:t>
      </w:r>
    </w:p>
    <w:p w14:paraId="6A886B65"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g) nezajistí označení pyrotechnického výrobku podle § 13 odst. 1,</w:t>
      </w:r>
    </w:p>
    <w:p w14:paraId="0E8CE533"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h) označí pyrotechnický výrobek v rozporu s § 13 odst. 2 až 5,</w:t>
      </w:r>
    </w:p>
    <w:p w14:paraId="4E419165"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i) označí pyrotechnický výrobek označením CE v rozporu s § 15,</w:t>
      </w:r>
    </w:p>
    <w:p w14:paraId="4473AE8D"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j) uvede na trh pyrotechnický výrobek v rozporu s § 18 odst. 1 nebo 2,</w:t>
      </w:r>
    </w:p>
    <w:p w14:paraId="24FC2F6A"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k) v rozporu s § 18 odst. 3 nevypracuje stanovenou dokumentaci nebo EU prohlášení o shodě,</w:t>
      </w:r>
    </w:p>
    <w:p w14:paraId="79B3C754"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l) neuchová stanovenou dokumentaci nebo EU prohlášení o shodě nejméně po dobu 10 let po uvedení pyrotechnického výrobku na trh podle § 18 odst. 4,</w:t>
      </w:r>
    </w:p>
    <w:p w14:paraId="00F2C8D9" w14:textId="764D333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m) v rozporu s § 18 odst. 5 nezajistí výrobním procesem a jeho kontrolou shodu výrobku s</w:t>
      </w:r>
      <w:r w:rsidR="0089247C">
        <w:rPr>
          <w:rFonts w:ascii="Times New Roman" w:eastAsia="Times New Roman" w:hAnsi="Times New Roman"/>
          <w:b/>
          <w:sz w:val="24"/>
          <w:szCs w:val="24"/>
          <w:lang w:eastAsia="ar-SA"/>
        </w:rPr>
        <w:t> </w:t>
      </w:r>
      <w:r w:rsidRPr="0043202B">
        <w:rPr>
          <w:rFonts w:ascii="Times New Roman" w:eastAsia="Times New Roman" w:hAnsi="Times New Roman"/>
          <w:b/>
          <w:sz w:val="24"/>
          <w:szCs w:val="24"/>
          <w:lang w:eastAsia="ar-SA"/>
        </w:rPr>
        <w:t>typem uvedeným v certifikátu a s požadavky tohoto zákona,</w:t>
      </w:r>
    </w:p>
    <w:p w14:paraId="7D0FCC86"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n) nepoužívá schválený systém jakosti nebo neinformuje oznámený subjekt o jeho změnách podle § 18 odst. 6,</w:t>
      </w:r>
    </w:p>
    <w:p w14:paraId="62262A83"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o) nepoužívá v případě sériové výroby postupy zajišťující shodu s tímto zákonem podle § 18 odst. 7,</w:t>
      </w:r>
    </w:p>
    <w:p w14:paraId="6D39D64D"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p) neprovede na základě pokynu kontrolního orgánu zkoušky a ověřování pyrotechnického výrobku dodávaného na trh nebo o jejich výsledcích neinformuje distributory podle § 19 odst. 1,</w:t>
      </w:r>
    </w:p>
    <w:p w14:paraId="5EDF4BB2"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q) nevede evidenci podle § 19 odst. 2</w:t>
      </w:r>
    </w:p>
    <w:p w14:paraId="3767D218"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r) neuvede na pyrotechnickém výrobku své kontaktní údaje podle § 19 odst. 3,</w:t>
      </w:r>
    </w:p>
    <w:p w14:paraId="24F3A1CF"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s) v rozporu s § 19 odst. 4 nezajistí, aby byl k pyrotechnickému výrobku přiložen návod k použití v českém jazyce ve stanovené formě, </w:t>
      </w:r>
    </w:p>
    <w:p w14:paraId="319359CB"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t) v rozporu s § 19 odst. 5 nepřijme nezbytná opatření k nápravě, pokud není jeho výrobek ve shodě s tímto zákonem nebo neinformuje příslušné orgány, pokud pyrotechnický výrobek představuje riziko,</w:t>
      </w:r>
    </w:p>
    <w:p w14:paraId="7CE8812E"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u) v rozporu s § 19 odst. 6 nepředloží příslušnému kontrolnímu orgánu na základě jeho pokynu všechny informace a dokumentaci nezbytné k prokázání shody pyrotechnického výrobku s technickými požadavky, nebo</w:t>
      </w:r>
    </w:p>
    <w:p w14:paraId="7EB0CA01"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lastRenderedPageBreak/>
        <w:t>v) nespolupracuje s oznámeným subjektem při výkonu dohledu podle § 19 odst. 7.</w:t>
      </w:r>
    </w:p>
    <w:p w14:paraId="5F4271C9"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13141BBE" w14:textId="77777777"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(4) Dovozce se dopustí přestupku tím, že</w:t>
      </w:r>
    </w:p>
    <w:p w14:paraId="0578F4D6"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a) nevede po dobu nejméně 10 let stanovené záznamy pyrotechnického výrobku podle § 12 odst. 3, které doveze,</w:t>
      </w:r>
    </w:p>
    <w:p w14:paraId="0C555AAF"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b) v rozporu s § 12 odst. 4 nepředá stanovené záznamy nástupnické právnické osobě nebo České obchodní inspekci,</w:t>
      </w:r>
    </w:p>
    <w:p w14:paraId="4184B41B"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c) neposkytne oznámenému subjektu nebo České obchodní inspekci na základě jejich pokynu informace podle § 12 odst. 6,</w:t>
      </w:r>
    </w:p>
    <w:p w14:paraId="1AFE430E" w14:textId="17B171AF"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d) uvede na trh pyrotechnický výrobek, u kterého nebyla posouzena shoda podle § 20 odst.</w:t>
      </w:r>
      <w:r w:rsidR="0089247C">
        <w:rPr>
          <w:rFonts w:ascii="Times New Roman" w:eastAsia="Times New Roman" w:hAnsi="Times New Roman"/>
          <w:b/>
          <w:sz w:val="24"/>
          <w:szCs w:val="24"/>
          <w:lang w:eastAsia="ar-SA"/>
        </w:rPr>
        <w:t> </w:t>
      </w:r>
      <w:r w:rsidRPr="0043202B">
        <w:rPr>
          <w:rFonts w:ascii="Times New Roman" w:eastAsia="Times New Roman" w:hAnsi="Times New Roman"/>
          <w:b/>
          <w:sz w:val="24"/>
          <w:szCs w:val="24"/>
          <w:lang w:eastAsia="ar-SA"/>
        </w:rPr>
        <w:t>1,</w:t>
      </w:r>
    </w:p>
    <w:p w14:paraId="275F425C" w14:textId="28FA3814"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e) v rozporu s § 20 odst. 3 nezajistí, aby výrobce provedl postup posuzování shody, vypracoval potřebnou dokumentaci, označil pyrotechnický výrobek označením CE a</w:t>
      </w:r>
      <w:r w:rsidR="0089247C">
        <w:rPr>
          <w:rFonts w:ascii="Times New Roman" w:eastAsia="Times New Roman" w:hAnsi="Times New Roman"/>
          <w:b/>
          <w:sz w:val="24"/>
          <w:szCs w:val="24"/>
          <w:lang w:eastAsia="ar-SA"/>
        </w:rPr>
        <w:t> </w:t>
      </w:r>
      <w:r w:rsidRPr="0043202B">
        <w:rPr>
          <w:rFonts w:ascii="Times New Roman" w:eastAsia="Times New Roman" w:hAnsi="Times New Roman"/>
          <w:b/>
          <w:sz w:val="24"/>
          <w:szCs w:val="24"/>
          <w:lang w:eastAsia="ar-SA"/>
        </w:rPr>
        <w:t>přiložil stanovené doklady,</w:t>
      </w:r>
    </w:p>
    <w:p w14:paraId="0C8187D6"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f) v rozporu s § 20 odst. 4 uvede pyrotechnický výrobek na trh nebo neinformuje výrobce a příslušný kontrolní orgán,</w:t>
      </w:r>
    </w:p>
    <w:p w14:paraId="6044C9FF"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g) neuvede na pyrotechnickém výrobku údaje podle § 20 odst. 5,</w:t>
      </w:r>
    </w:p>
    <w:p w14:paraId="4A0630C0"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h) nezajistí, aby byl k pyrotechnickému výrobku přiložen návod k použití v českém jazyce podle § 20 odst. 6,</w:t>
      </w:r>
    </w:p>
    <w:p w14:paraId="6A890BEA"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i) neprovede na základě pokynu kontrolního orgánu zkoušky a ověřování pyrotechnického výrobku dodávaného na trh nebo o jejich výsledcích neinformuje distributory podle § 21 odst. 1,</w:t>
      </w:r>
    </w:p>
    <w:p w14:paraId="269B0BDE"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j) nevede evidenci podle § 21 odst. 2,</w:t>
      </w:r>
    </w:p>
    <w:p w14:paraId="252300CB"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k) v rozporu s § 21 odst. 3 nepřijme nezbytná opatření k nápravě, pokud uvedl na trh výrobek, který není ve shodě s tímto zákonem nebo neinformuje příslušné orgány, pokud pyrotechnický výrobek představuje riziko, </w:t>
      </w:r>
    </w:p>
    <w:p w14:paraId="4AE2279D"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l) v rozporu s § 21 odst. 4 neuchová kopii EU prohlášení o shodě po stanovenou dobu anebo nezaručí, že stanovená dokumentace může být na požádání předložena kontrolnímu orgánu, nebo</w:t>
      </w:r>
    </w:p>
    <w:p w14:paraId="611690E5"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m) nepředloží příslušnému kontrolnímu orgánu na základě jeho pokynu všechny informace a dokumentaci nezbytné k prokázání shody pyrotechnického výrobku s technickými požadavky podle § 21 odst. 5.</w:t>
      </w:r>
    </w:p>
    <w:p w14:paraId="39C17962"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4E5A766C" w14:textId="77777777"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(5) Distributor se dopustí přestupku tím, že</w:t>
      </w:r>
    </w:p>
    <w:p w14:paraId="7F7DF48F"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a) dodá na trh pyrotechnický výrobek v rozporu s § 22 odst. 1,</w:t>
      </w:r>
    </w:p>
    <w:p w14:paraId="1E1BFE4C"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b) v rozporu s § 22 odst. 2 neověří, zda je pyrotechnický výrobek opatřen označením CE, zda jsou k němu přiloženy požadované doklady v českém jazyce a zda výrobce nebo dovozce zajistili, aby pyrotechnický výrobek byl označen podle tohoto zákona, </w:t>
      </w:r>
    </w:p>
    <w:p w14:paraId="32F77643"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c) v rozporu s § 22 odst. 3 dodá pyrotechnický výrobek na trh nebo neinformuje výrobce nebo dovozce a příslušný kontrolní orgán o možném riziku,</w:t>
      </w:r>
    </w:p>
    <w:p w14:paraId="5A80BB36"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d) v rozporu s § 22 odst. 4 nepřijme nezbytná opatření k nápravě, pokud dodal na trh výrobek, který není ve shodě se zákonem nebo neinformuje příslušné orgány, pokud pyrotechnický výrobek představuje riziko, nebo</w:t>
      </w:r>
    </w:p>
    <w:p w14:paraId="179ADC6A"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lastRenderedPageBreak/>
        <w:t>e) nepředloží příslušnému kontrolnímu orgánu na základě jeho pokynu všechny informace a dokumentaci nezbytné k prokázání shody pyrotechnického výrobku s technickými požadavky podle § 22 odst. 5.</w:t>
      </w:r>
    </w:p>
    <w:p w14:paraId="2B068129"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3395D3A4" w14:textId="77777777"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(6) Oznámený subjekt se dopustí přestupku tím, že</w:t>
      </w:r>
    </w:p>
    <w:p w14:paraId="15E51AF0"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a) nedodrží postup podle § 9 odst. 1 nebo 2,</w:t>
      </w:r>
    </w:p>
    <w:p w14:paraId="1147334B"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b) nevede rejstřík pyrotechnických výrobků podle § 11 odst. 1 nebo jej vede v rozporu s § 11 odst. 2,</w:t>
      </w:r>
    </w:p>
    <w:p w14:paraId="7387905F"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c) v rozporu s § 11 odst. 3 pravidelně neaktualizuje rejstřík pyrotechnických výrobků anebo neuchovává údaje do něj zapisované po stanovenou dobu,</w:t>
      </w:r>
    </w:p>
    <w:p w14:paraId="32BA7B55"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d) v rozporu s § 11 odst. 4 nepřevede rejstřík pyrotechnických výrobků na jiný oznámený subjekt nebo na oznamující orgán,</w:t>
      </w:r>
    </w:p>
    <w:p w14:paraId="371A383B"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e) v rozporu s § 45 odst. 1 nezajistí, aby subdodavatel nebo dceřiná společnost splnili stanovené požadavky,</w:t>
      </w:r>
    </w:p>
    <w:p w14:paraId="03EC0CCC"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f) neuchová příslušné doklady o kvalifikaci subdodavatele nebo dceřiné společnosti podle § 45 odst. 4,</w:t>
      </w:r>
    </w:p>
    <w:p w14:paraId="11B3AE07"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g) nepředá dokumenty týkající se provádění činností oznámeného subjektu podle § 48 odst. 4,</w:t>
      </w:r>
    </w:p>
    <w:p w14:paraId="3527F3B2"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h) nesplní některou z povinností týkající se činnosti oznámeného subjektu podle § 49, nebo</w:t>
      </w:r>
    </w:p>
    <w:p w14:paraId="58BCD37F"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i) poruší informační povinnost podle § 62 odst. 3 nebo 4.</w:t>
      </w:r>
    </w:p>
    <w:p w14:paraId="5F0A9530"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340A3B6A" w14:textId="77777777"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(7) Právní nástupce výrobce nebo dovozce se dopustí přestupku tím, že nepředá České obchodní inspekci záznamy podle § 12 odst. 5.</w:t>
      </w:r>
    </w:p>
    <w:p w14:paraId="07961758"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240A4989" w14:textId="2A7A84F4"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(8) Provozovatel vázané živnosti s předmětem podnikání "nákup, prodej, ničení a zneškodňování pyrotechnických výrobků kategorie P2, T2 a F4 a provádění ohňostrojných prací" se dopustí přestupku tím, že nevede evidenci osvědčení o odborné způsobilosti svých zaměstnanců podle tohoto zákona.</w:t>
      </w:r>
    </w:p>
    <w:p w14:paraId="39B3D9F2"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43BCF633" w14:textId="77777777"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(9) Za přestupek lze uložit pokutu do</w:t>
      </w:r>
    </w:p>
    <w:p w14:paraId="433DE1D6"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a) 5 000 000 Kč, jde-li o přestupek podle odstavce 1 písm. b) nebo c), podle odstavce 2 písm. b), c), f) nebo h), podle odstavce 3 písm. j) nebo podle odstavce 4 písm. d),</w:t>
      </w:r>
    </w:p>
    <w:p w14:paraId="380DAA61"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b) 1 000 000 Kč, jde-li o přestupek podle odstavce 1 písm. d), e), f), h), i), j), k), n) nebo p), podle odstavce 2 písm. d), i), j), k), m), n), o), p) q), u) nebo v), podle odstavce 3 písm. a), m), n), o) nebo p), podle odstavce 4 písm. e) nebo f), podle odstavce 5 písm. a), </w:t>
      </w:r>
    </w:p>
    <w:p w14:paraId="7F4E2AB2"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c) 500 000 Kč, jde-li o přestupek podle odstavce 1 písm. a), g) nebo o), podle odstavce 2 písm. a), e), l), r) nebo w), podle odstavce 3 písm. b), c), f), g), h), i), k), t), u) nebo v), podle odstavce 4 písm. c), g), i), k), l) nebo m), podle odstavce 5 písm. b), c), d) nebo e) nebo podle odstavce 6 písm. a) nebo h),</w:t>
      </w:r>
    </w:p>
    <w:p w14:paraId="74C8D83C"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xml:space="preserve">d) 100 000 Kč, jde-li o přestupek podle odstavce 1 písm. l) nebo m), odstavce 2 písmeno g), s) nebo t), odstavce 3 písm. d), l), q) nebo s), podle </w:t>
      </w:r>
      <w:r w:rsidRPr="0043202B">
        <w:rPr>
          <w:rFonts w:ascii="Times New Roman" w:eastAsia="Times New Roman" w:hAnsi="Times New Roman"/>
          <w:b/>
          <w:sz w:val="24"/>
          <w:szCs w:val="24"/>
          <w:lang w:eastAsia="ar-SA"/>
        </w:rPr>
        <w:lastRenderedPageBreak/>
        <w:t>odstavce 4 písm. a) nebo j) nebo podle odstavce 6 písm. b), c), e), f), g) nebo i), nebo</w:t>
      </w:r>
    </w:p>
    <w:p w14:paraId="581C7373"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e) 50 000 Kč, jde-li o přestupek podle odstavce 3 písm. e) nebo r), podle odstavce 4 písm. b) nebo h), podle odstavce 6 písm. d), podle odstavce 7 nebo podle odstavce 8.</w:t>
      </w:r>
    </w:p>
    <w:p w14:paraId="5685F425"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6BF40276"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0B0F4C9A" w14:textId="24E6D9FD" w:rsidR="0043202B" w:rsidRPr="0043202B" w:rsidRDefault="0043202B" w:rsidP="0043202B">
      <w:pPr>
        <w:spacing w:after="0" w:line="240" w:lineRule="auto"/>
        <w:jc w:val="center"/>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 65</w:t>
      </w:r>
    </w:p>
    <w:p w14:paraId="64FA5A6D" w14:textId="77777777" w:rsidR="0043202B" w:rsidRPr="0043202B" w:rsidRDefault="0043202B" w:rsidP="0043202B">
      <w:pPr>
        <w:spacing w:after="0" w:line="240" w:lineRule="auto"/>
        <w:jc w:val="center"/>
        <w:rPr>
          <w:rFonts w:ascii="Times New Roman" w:eastAsia="Times New Roman" w:hAnsi="Times New Roman"/>
          <w:b/>
          <w:sz w:val="24"/>
          <w:szCs w:val="24"/>
          <w:lang w:eastAsia="ar-SA"/>
        </w:rPr>
      </w:pPr>
    </w:p>
    <w:p w14:paraId="736C076C" w14:textId="77777777" w:rsidR="0043202B" w:rsidRPr="0043202B" w:rsidRDefault="0043202B" w:rsidP="0043202B">
      <w:pPr>
        <w:spacing w:after="0" w:line="240" w:lineRule="auto"/>
        <w:jc w:val="center"/>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Společná ustanovení k přestupkům</w:t>
      </w:r>
    </w:p>
    <w:p w14:paraId="1265B5CB"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62FBF473"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76DDD975" w14:textId="77777777" w:rsidR="0043202B" w:rsidRPr="0043202B" w:rsidRDefault="0043202B" w:rsidP="0043202B">
      <w:pPr>
        <w:spacing w:after="0" w:line="240" w:lineRule="auto"/>
        <w:ind w:firstLine="720"/>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(1) Přestupky podle tohoto zákona projednávají kontrolní orgány podle své příslušnosti k výkonu kontroly stanovené v § 55, s výjimkou přestupků uvedených v</w:t>
      </w:r>
    </w:p>
    <w:p w14:paraId="37EC5D1C"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a) § 63 odst. 1 písm. b), c), d), e) a f) a § 63 odst. 2 písm. a), b), c) d), k), l) a m), které projednávají obvodní báňské úřady,</w:t>
      </w:r>
    </w:p>
    <w:p w14:paraId="01BCBB8A"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b) § 63 odst. 1 písm. g) a § 64 odst. 1 písm. o) a § 64 odst. 2 písm. v), které projednávají obecní úřady obcí s rozšířenou působností a</w:t>
      </w:r>
    </w:p>
    <w:p w14:paraId="407351BC"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r w:rsidRPr="0043202B">
        <w:rPr>
          <w:rFonts w:ascii="Times New Roman" w:eastAsia="Times New Roman" w:hAnsi="Times New Roman"/>
          <w:b/>
          <w:sz w:val="24"/>
          <w:szCs w:val="24"/>
          <w:lang w:eastAsia="ar-SA"/>
        </w:rPr>
        <w:t>c) § 63 odst. 1 písm. a) a § 64 odst. 3 písm. e), § 64 odst. 4 písm. b) a § 64 odst. 7, které projednává Česká obchodní inspekce.</w:t>
      </w:r>
    </w:p>
    <w:p w14:paraId="23136069" w14:textId="77777777" w:rsidR="0043202B" w:rsidRPr="0043202B" w:rsidRDefault="0043202B" w:rsidP="0043202B">
      <w:pPr>
        <w:spacing w:after="0" w:line="240" w:lineRule="auto"/>
        <w:jc w:val="both"/>
        <w:rPr>
          <w:rFonts w:ascii="Times New Roman" w:eastAsia="Times New Roman" w:hAnsi="Times New Roman"/>
          <w:b/>
          <w:sz w:val="24"/>
          <w:szCs w:val="24"/>
          <w:lang w:eastAsia="ar-SA"/>
        </w:rPr>
      </w:pPr>
    </w:p>
    <w:p w14:paraId="0DEE4C18" w14:textId="39664EB9" w:rsidR="000C7857" w:rsidRPr="00BB2BAB" w:rsidRDefault="0043202B" w:rsidP="0043202B">
      <w:pPr>
        <w:spacing w:after="0" w:line="240" w:lineRule="auto"/>
        <w:ind w:firstLine="720"/>
        <w:jc w:val="both"/>
        <w:rPr>
          <w:rFonts w:ascii="Times New Roman" w:hAnsi="Times New Roman"/>
          <w:b/>
          <w:sz w:val="24"/>
          <w:szCs w:val="24"/>
        </w:rPr>
      </w:pPr>
      <w:r w:rsidRPr="0043202B">
        <w:rPr>
          <w:rFonts w:ascii="Times New Roman" w:eastAsia="Times New Roman" w:hAnsi="Times New Roman"/>
          <w:b/>
          <w:sz w:val="24"/>
          <w:szCs w:val="24"/>
          <w:lang w:eastAsia="ar-SA"/>
        </w:rPr>
        <w:t>(2) Pokuty za přestupky vybírá orgán, který je uložil a vymáhá celní úřad. Příjem z pokut je příjmem státního rozpočtu.</w:t>
      </w:r>
    </w:p>
    <w:p w14:paraId="09E9E77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4F7353D9" w14:textId="77777777" w:rsidR="0043202B" w:rsidRDefault="0043202B" w:rsidP="00B66F99">
      <w:pPr>
        <w:spacing w:after="0" w:line="240" w:lineRule="auto"/>
        <w:jc w:val="center"/>
        <w:rPr>
          <w:rFonts w:ascii="Times New Roman" w:hAnsi="Times New Roman"/>
          <w:b/>
          <w:sz w:val="24"/>
          <w:szCs w:val="24"/>
        </w:rPr>
      </w:pPr>
    </w:p>
    <w:p w14:paraId="6D60D920" w14:textId="27D67B43" w:rsidR="0052422F" w:rsidRPr="00BF007C" w:rsidRDefault="00181E85" w:rsidP="00B66F99">
      <w:pPr>
        <w:spacing w:after="0" w:line="240" w:lineRule="auto"/>
        <w:jc w:val="center"/>
        <w:rPr>
          <w:rFonts w:ascii="Times New Roman" w:hAnsi="Times New Roman"/>
          <w:b/>
          <w:sz w:val="24"/>
          <w:szCs w:val="24"/>
        </w:rPr>
      </w:pPr>
      <w:r w:rsidRPr="00D45570">
        <w:rPr>
          <w:rFonts w:ascii="Times New Roman" w:hAnsi="Times New Roman"/>
          <w:b/>
          <w:sz w:val="24"/>
          <w:szCs w:val="24"/>
        </w:rPr>
        <w:t>PŘECHODN</w:t>
      </w:r>
      <w:r w:rsidR="0043202B">
        <w:rPr>
          <w:rFonts w:ascii="Times New Roman" w:hAnsi="Times New Roman"/>
          <w:b/>
          <w:sz w:val="24"/>
          <w:szCs w:val="24"/>
        </w:rPr>
        <w:t>Á</w:t>
      </w:r>
      <w:r w:rsidRPr="00BF007C">
        <w:rPr>
          <w:rFonts w:ascii="Times New Roman" w:hAnsi="Times New Roman"/>
          <w:b/>
          <w:sz w:val="24"/>
          <w:szCs w:val="24"/>
        </w:rPr>
        <w:t xml:space="preserve"> USTANOVENÍ</w:t>
      </w:r>
    </w:p>
    <w:p w14:paraId="3776A33A" w14:textId="77777777" w:rsidR="00CF1019" w:rsidRPr="00BF007C" w:rsidRDefault="00CF1019" w:rsidP="00CF1019">
      <w:pPr>
        <w:keepNext/>
        <w:keepLines/>
        <w:spacing w:before="240"/>
        <w:jc w:val="center"/>
        <w:outlineLvl w:val="5"/>
        <w:rPr>
          <w:rFonts w:ascii="Times New Roman" w:hAnsi="Times New Roman"/>
          <w:b/>
        </w:rPr>
      </w:pPr>
    </w:p>
    <w:p w14:paraId="3F2E663B" w14:textId="77777777" w:rsidR="0043202B" w:rsidRPr="0043202B" w:rsidRDefault="0043202B" w:rsidP="0043202B">
      <w:pPr>
        <w:suppressAutoHyphens/>
        <w:spacing w:after="0" w:line="240" w:lineRule="auto"/>
        <w:jc w:val="both"/>
        <w:rPr>
          <w:rFonts w:ascii="Times New Roman" w:eastAsia="Times New Roman" w:hAnsi="Times New Roman"/>
          <w:b/>
          <w:bCs/>
          <w:sz w:val="24"/>
          <w:szCs w:val="20"/>
          <w:lang w:eastAsia="ar-SA"/>
        </w:rPr>
      </w:pPr>
      <w:r w:rsidRPr="0043202B">
        <w:rPr>
          <w:rFonts w:ascii="Times New Roman" w:eastAsia="Times New Roman" w:hAnsi="Times New Roman"/>
          <w:b/>
          <w:sz w:val="24"/>
          <w:szCs w:val="20"/>
          <w:lang w:eastAsia="ar-SA"/>
        </w:rPr>
        <w:t>1. Osvědčení o odborné způsobilosti pro zacházení s pyrotechnickými výrobky a osvědčení prokazující odbornou způsobilost pro zacházení s pyrotechnickými výrobky kategorie T2 a F4 vydaná podle dosavadních právních předpisů přede dnem nabytí účinnosti tohoto zákona se považují za osvědčení o odborné způsobilosti podle zákona č. 206/2015 Sb., ve znění účinném ode dne nabytí účinnosti tohoto zákona, s tím, že jejich platnost skončí uplynutím 5 let ode dne předložení lékařského posudku podle § 37 odst. 1 zákona č. 206/2015 Sb., ve znění účinném přede dnem nabytí účinnosti tohoto zákona.</w:t>
      </w:r>
      <w:r w:rsidRPr="0043202B">
        <w:rPr>
          <w:rFonts w:ascii="Times New Roman" w:eastAsia="Times New Roman" w:hAnsi="Times New Roman"/>
          <w:b/>
          <w:bCs/>
          <w:sz w:val="24"/>
          <w:szCs w:val="20"/>
          <w:lang w:eastAsia="ar-SA"/>
        </w:rPr>
        <w:t> </w:t>
      </w:r>
    </w:p>
    <w:p w14:paraId="7214CB7C" w14:textId="77777777" w:rsidR="0043202B" w:rsidRPr="0043202B" w:rsidRDefault="0043202B" w:rsidP="0043202B">
      <w:pPr>
        <w:suppressAutoHyphens/>
        <w:spacing w:after="0" w:line="240" w:lineRule="auto"/>
        <w:jc w:val="both"/>
        <w:rPr>
          <w:rFonts w:ascii="Times New Roman" w:eastAsia="Times New Roman" w:hAnsi="Times New Roman"/>
          <w:b/>
          <w:bCs/>
          <w:sz w:val="24"/>
          <w:szCs w:val="20"/>
          <w:lang w:eastAsia="ar-SA"/>
        </w:rPr>
      </w:pPr>
    </w:p>
    <w:p w14:paraId="22CF3D06" w14:textId="77777777" w:rsidR="0043202B" w:rsidRPr="0043202B" w:rsidRDefault="0043202B" w:rsidP="0043202B">
      <w:pPr>
        <w:spacing w:after="0" w:line="240" w:lineRule="auto"/>
        <w:jc w:val="both"/>
        <w:outlineLvl w:val="8"/>
        <w:rPr>
          <w:rFonts w:ascii="Times New Roman" w:eastAsia="Times New Roman" w:hAnsi="Times New Roman"/>
          <w:b/>
          <w:sz w:val="24"/>
          <w:szCs w:val="20"/>
        </w:rPr>
      </w:pPr>
      <w:r w:rsidRPr="0043202B">
        <w:rPr>
          <w:rFonts w:ascii="Times New Roman" w:eastAsia="Times New Roman" w:hAnsi="Times New Roman"/>
          <w:b/>
          <w:sz w:val="24"/>
          <w:szCs w:val="20"/>
        </w:rPr>
        <w:t>2. Správní řízení zahájená podle zákona č. 206/2015 Sb., ve znění účinném přede dnem nabytí účinnosti tohoto zákona, se dokončí a práva a povinnosti s nimi související se posoudí podle zákona č. 206/2015 Sb., ve znění účinném přede dnem nabytí účinnosti tohoto zákona.</w:t>
      </w:r>
    </w:p>
    <w:p w14:paraId="5D60B29F" w14:textId="77777777" w:rsidR="00CF1019" w:rsidRPr="00D45570" w:rsidRDefault="00CF1019" w:rsidP="0050058F">
      <w:pPr>
        <w:pStyle w:val="Textbodu"/>
        <w:numPr>
          <w:ilvl w:val="0"/>
          <w:numId w:val="0"/>
        </w:numPr>
        <w:rPr>
          <w:b/>
        </w:rPr>
      </w:pPr>
    </w:p>
    <w:p w14:paraId="61B173B2" w14:textId="77777777" w:rsidR="00CF1019" w:rsidRPr="00D45570" w:rsidRDefault="00CF1019" w:rsidP="0050058F">
      <w:pPr>
        <w:pStyle w:val="Textbodu"/>
        <w:numPr>
          <w:ilvl w:val="0"/>
          <w:numId w:val="0"/>
        </w:numPr>
        <w:ind w:left="851"/>
        <w:jc w:val="center"/>
        <w:rPr>
          <w:b/>
        </w:rPr>
      </w:pPr>
    </w:p>
    <w:p w14:paraId="6FB0701E" w14:textId="77777777" w:rsidR="003B105E" w:rsidRPr="0050058F" w:rsidRDefault="003B105E" w:rsidP="0050058F">
      <w:pPr>
        <w:widowControl w:val="0"/>
        <w:autoSpaceDE w:val="0"/>
        <w:autoSpaceDN w:val="0"/>
        <w:adjustRightInd w:val="0"/>
        <w:spacing w:after="0" w:line="240" w:lineRule="auto"/>
        <w:rPr>
          <w:rFonts w:ascii="Times New Roman" w:hAnsi="Times New Roman"/>
          <w:b/>
          <w:sz w:val="24"/>
        </w:rPr>
      </w:pPr>
    </w:p>
    <w:p w14:paraId="5ECA23C9" w14:textId="77777777" w:rsidR="003B105E" w:rsidRPr="00BB2BAB" w:rsidRDefault="003B105E" w:rsidP="0050058F">
      <w:pPr>
        <w:widowControl w:val="0"/>
        <w:autoSpaceDE w:val="0"/>
        <w:autoSpaceDN w:val="0"/>
        <w:adjustRightInd w:val="0"/>
        <w:spacing w:after="0" w:line="240" w:lineRule="auto"/>
        <w:jc w:val="center"/>
        <w:rPr>
          <w:rFonts w:ascii="Times New Roman" w:hAnsi="Times New Roman"/>
          <w:sz w:val="24"/>
          <w:szCs w:val="24"/>
        </w:rPr>
      </w:pPr>
    </w:p>
    <w:p w14:paraId="0BCBBDA6" w14:textId="77777777" w:rsidR="00432556"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lastRenderedPageBreak/>
        <w:t xml:space="preserve"> </w:t>
      </w:r>
    </w:p>
    <w:p w14:paraId="57D63279" w14:textId="77777777" w:rsidR="0043202B" w:rsidRDefault="0043202B">
      <w:pPr>
        <w:widowControl w:val="0"/>
        <w:autoSpaceDE w:val="0"/>
        <w:autoSpaceDN w:val="0"/>
        <w:adjustRightInd w:val="0"/>
        <w:spacing w:after="0" w:line="240" w:lineRule="auto"/>
        <w:rPr>
          <w:rFonts w:ascii="Times New Roman" w:hAnsi="Times New Roman"/>
          <w:sz w:val="24"/>
          <w:szCs w:val="24"/>
        </w:rPr>
      </w:pPr>
    </w:p>
    <w:p w14:paraId="4F5B24AC" w14:textId="77777777" w:rsidR="0043202B" w:rsidRPr="00CC27EC" w:rsidRDefault="0043202B">
      <w:pPr>
        <w:widowControl w:val="0"/>
        <w:autoSpaceDE w:val="0"/>
        <w:autoSpaceDN w:val="0"/>
        <w:adjustRightInd w:val="0"/>
        <w:spacing w:after="0" w:line="240" w:lineRule="auto"/>
        <w:rPr>
          <w:rFonts w:ascii="Times New Roman" w:hAnsi="Times New Roman"/>
          <w:sz w:val="24"/>
          <w:szCs w:val="24"/>
        </w:rPr>
      </w:pPr>
    </w:p>
    <w:p w14:paraId="223744CD" w14:textId="77777777" w:rsidR="00432556" w:rsidRPr="00BF007C" w:rsidRDefault="00432556">
      <w:pPr>
        <w:widowControl w:val="0"/>
        <w:autoSpaceDE w:val="0"/>
        <w:autoSpaceDN w:val="0"/>
        <w:adjustRightInd w:val="0"/>
        <w:spacing w:after="0" w:line="240" w:lineRule="auto"/>
        <w:jc w:val="center"/>
        <w:rPr>
          <w:rFonts w:ascii="Times New Roman" w:hAnsi="Times New Roman"/>
          <w:bCs/>
          <w:sz w:val="24"/>
          <w:szCs w:val="24"/>
        </w:rPr>
      </w:pPr>
      <w:r w:rsidRPr="00BF007C">
        <w:rPr>
          <w:rFonts w:ascii="Times New Roman" w:hAnsi="Times New Roman"/>
          <w:bCs/>
          <w:sz w:val="24"/>
          <w:szCs w:val="24"/>
        </w:rPr>
        <w:t xml:space="preserve">Příloha 2 </w:t>
      </w:r>
    </w:p>
    <w:p w14:paraId="3D57287E" w14:textId="77777777" w:rsidR="00432556" w:rsidRPr="00BF007C" w:rsidRDefault="00432556">
      <w:pPr>
        <w:widowControl w:val="0"/>
        <w:autoSpaceDE w:val="0"/>
        <w:autoSpaceDN w:val="0"/>
        <w:adjustRightInd w:val="0"/>
        <w:spacing w:after="0" w:line="240" w:lineRule="auto"/>
        <w:rPr>
          <w:rFonts w:ascii="Times New Roman" w:hAnsi="Times New Roman"/>
          <w:bCs/>
          <w:sz w:val="24"/>
          <w:szCs w:val="24"/>
        </w:rPr>
      </w:pPr>
    </w:p>
    <w:p w14:paraId="53B93035" w14:textId="77777777" w:rsidR="00432556" w:rsidRPr="00BF007C" w:rsidRDefault="00432556">
      <w:pPr>
        <w:widowControl w:val="0"/>
        <w:autoSpaceDE w:val="0"/>
        <w:autoSpaceDN w:val="0"/>
        <w:adjustRightInd w:val="0"/>
        <w:spacing w:after="0" w:line="240" w:lineRule="auto"/>
        <w:jc w:val="center"/>
        <w:rPr>
          <w:rFonts w:ascii="Times New Roman" w:hAnsi="Times New Roman"/>
          <w:bCs/>
          <w:sz w:val="24"/>
          <w:szCs w:val="24"/>
        </w:rPr>
      </w:pPr>
      <w:r w:rsidRPr="00BF007C">
        <w:rPr>
          <w:rFonts w:ascii="Times New Roman" w:hAnsi="Times New Roman"/>
          <w:bCs/>
          <w:sz w:val="24"/>
          <w:szCs w:val="24"/>
        </w:rPr>
        <w:t xml:space="preserve">Základní bezpečnostní požadavky na pyrotechnické výrobky </w:t>
      </w:r>
    </w:p>
    <w:p w14:paraId="027B3135" w14:textId="77777777" w:rsidR="00432556" w:rsidRPr="00BB2BAB" w:rsidRDefault="00432556">
      <w:pPr>
        <w:widowControl w:val="0"/>
        <w:autoSpaceDE w:val="0"/>
        <w:autoSpaceDN w:val="0"/>
        <w:adjustRightInd w:val="0"/>
        <w:spacing w:after="0" w:line="240" w:lineRule="auto"/>
        <w:rPr>
          <w:rFonts w:ascii="Times New Roman" w:hAnsi="Times New Roman"/>
          <w:b/>
          <w:bCs/>
          <w:sz w:val="24"/>
          <w:szCs w:val="24"/>
        </w:rPr>
      </w:pPr>
    </w:p>
    <w:p w14:paraId="4B1B6A76" w14:textId="77777777" w:rsidR="003B105E" w:rsidRPr="00BB2BAB" w:rsidRDefault="00432556" w:rsidP="003B105E">
      <w:pPr>
        <w:widowControl w:val="0"/>
        <w:autoSpaceDE w:val="0"/>
        <w:autoSpaceDN w:val="0"/>
        <w:adjustRightInd w:val="0"/>
        <w:spacing w:after="0" w:line="240" w:lineRule="auto"/>
        <w:jc w:val="both"/>
        <w:rPr>
          <w:rFonts w:ascii="Times New Roman" w:hAnsi="Times New Roman"/>
          <w:b/>
          <w:bCs/>
          <w:sz w:val="24"/>
          <w:szCs w:val="24"/>
        </w:rPr>
      </w:pPr>
      <w:r w:rsidRPr="00BB2BAB">
        <w:rPr>
          <w:rFonts w:ascii="Times New Roman" w:hAnsi="Times New Roman"/>
          <w:b/>
          <w:bCs/>
          <w:sz w:val="24"/>
          <w:szCs w:val="24"/>
        </w:rPr>
        <w:tab/>
      </w:r>
      <w:r w:rsidR="003B105E" w:rsidRPr="00BB2BAB">
        <w:rPr>
          <w:rFonts w:ascii="Times New Roman" w:hAnsi="Times New Roman"/>
          <w:b/>
          <w:bCs/>
          <w:sz w:val="24"/>
          <w:szCs w:val="24"/>
        </w:rPr>
        <w:t>…..</w:t>
      </w:r>
    </w:p>
    <w:p w14:paraId="75D01126" w14:textId="77777777" w:rsidR="003B105E" w:rsidRPr="00BB2BAB" w:rsidRDefault="003B105E" w:rsidP="003B105E">
      <w:pPr>
        <w:widowControl w:val="0"/>
        <w:autoSpaceDE w:val="0"/>
        <w:autoSpaceDN w:val="0"/>
        <w:adjustRightInd w:val="0"/>
        <w:spacing w:after="0" w:line="240" w:lineRule="auto"/>
        <w:jc w:val="both"/>
        <w:rPr>
          <w:rFonts w:ascii="Times New Roman" w:hAnsi="Times New Roman"/>
          <w:b/>
          <w:bCs/>
          <w:sz w:val="24"/>
          <w:szCs w:val="24"/>
        </w:rPr>
      </w:pPr>
    </w:p>
    <w:p w14:paraId="4A2EDF4E" w14:textId="77777777" w:rsidR="00432556" w:rsidRPr="00BB2BAB" w:rsidRDefault="00432556" w:rsidP="003B105E">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 xml:space="preserve"> </w:t>
      </w:r>
    </w:p>
    <w:p w14:paraId="0339A0F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b/>
          <w:bCs/>
          <w:sz w:val="24"/>
          <w:szCs w:val="24"/>
        </w:rPr>
        <w:tab/>
      </w:r>
      <w:r w:rsidRPr="00BF007C">
        <w:rPr>
          <w:rFonts w:ascii="Times New Roman" w:hAnsi="Times New Roman"/>
          <w:bCs/>
          <w:sz w:val="24"/>
          <w:szCs w:val="24"/>
        </w:rPr>
        <w:t>6.</w:t>
      </w:r>
      <w:r w:rsidRPr="00CC27EC">
        <w:rPr>
          <w:rFonts w:ascii="Times New Roman" w:hAnsi="Times New Roman"/>
          <w:sz w:val="24"/>
          <w:szCs w:val="24"/>
        </w:rPr>
        <w:t xml:space="preserve"> </w:t>
      </w:r>
      <w:r w:rsidRPr="00BB2BAB">
        <w:rPr>
          <w:rFonts w:ascii="Times New Roman" w:hAnsi="Times New Roman"/>
          <w:sz w:val="24"/>
          <w:szCs w:val="24"/>
        </w:rPr>
        <w:t>Pyrotechnické výrobky nesmí obsahovat jiné trhaviny a</w:t>
      </w:r>
      <w:r w:rsidR="00F06DC5">
        <w:rPr>
          <w:rFonts w:ascii="Times New Roman" w:hAnsi="Times New Roman"/>
          <w:sz w:val="24"/>
          <w:szCs w:val="24"/>
        </w:rPr>
        <w:t> </w:t>
      </w:r>
      <w:r w:rsidRPr="00BB2BAB">
        <w:rPr>
          <w:rFonts w:ascii="Times New Roman" w:hAnsi="Times New Roman"/>
          <w:sz w:val="24"/>
          <w:szCs w:val="24"/>
        </w:rPr>
        <w:t>třaskaviny než černý střelný prach a</w:t>
      </w:r>
      <w:r w:rsidR="00F06DC5">
        <w:rPr>
          <w:rFonts w:ascii="Times New Roman" w:hAnsi="Times New Roman"/>
          <w:sz w:val="24"/>
          <w:szCs w:val="24"/>
        </w:rPr>
        <w:t> </w:t>
      </w:r>
      <w:r w:rsidRPr="00BB2BAB">
        <w:rPr>
          <w:rFonts w:ascii="Times New Roman" w:hAnsi="Times New Roman"/>
          <w:sz w:val="24"/>
          <w:szCs w:val="24"/>
        </w:rPr>
        <w:t xml:space="preserve">zábleskovou </w:t>
      </w:r>
      <w:r w:rsidRPr="00BB2BAB">
        <w:rPr>
          <w:rFonts w:ascii="Times New Roman" w:hAnsi="Times New Roman"/>
          <w:strike/>
          <w:sz w:val="24"/>
          <w:szCs w:val="24"/>
        </w:rPr>
        <w:t>složku</w:t>
      </w:r>
      <w:r w:rsidR="003B105E" w:rsidRPr="00BB2BAB">
        <w:rPr>
          <w:rFonts w:ascii="Times New Roman" w:hAnsi="Times New Roman"/>
          <w:sz w:val="24"/>
          <w:szCs w:val="24"/>
        </w:rPr>
        <w:t xml:space="preserve"> </w:t>
      </w:r>
      <w:r w:rsidR="003B105E" w:rsidRPr="00BB2BAB">
        <w:rPr>
          <w:rFonts w:ascii="Times New Roman" w:hAnsi="Times New Roman"/>
          <w:b/>
          <w:sz w:val="24"/>
          <w:szCs w:val="24"/>
        </w:rPr>
        <w:t>slož</w:t>
      </w:r>
      <w:r w:rsidRPr="00BB2BAB">
        <w:rPr>
          <w:rFonts w:ascii="Times New Roman" w:hAnsi="Times New Roman"/>
          <w:sz w:val="24"/>
          <w:szCs w:val="24"/>
        </w:rPr>
        <w:t>, kromě výrobků kategorie P1, P2, T2 a</w:t>
      </w:r>
      <w:r w:rsidR="00F06DC5">
        <w:rPr>
          <w:rFonts w:ascii="Times New Roman" w:hAnsi="Times New Roman"/>
          <w:sz w:val="24"/>
          <w:szCs w:val="24"/>
        </w:rPr>
        <w:t> </w:t>
      </w:r>
      <w:r w:rsidRPr="00BB2BAB">
        <w:rPr>
          <w:rFonts w:ascii="Times New Roman" w:hAnsi="Times New Roman"/>
          <w:sz w:val="24"/>
          <w:szCs w:val="24"/>
        </w:rPr>
        <w:t xml:space="preserve">zábavní pyrotechniky kategorie F4 splňujících tyto podmínky: </w:t>
      </w:r>
    </w:p>
    <w:p w14:paraId="54E0A6E0"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496ED158"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a) trhaviny a</w:t>
      </w:r>
      <w:r w:rsidR="00F06DC5">
        <w:rPr>
          <w:rFonts w:ascii="Times New Roman" w:hAnsi="Times New Roman"/>
          <w:sz w:val="24"/>
          <w:szCs w:val="24"/>
        </w:rPr>
        <w:t> </w:t>
      </w:r>
      <w:r w:rsidRPr="00BB2BAB">
        <w:rPr>
          <w:rFonts w:ascii="Times New Roman" w:hAnsi="Times New Roman"/>
          <w:sz w:val="24"/>
          <w:szCs w:val="24"/>
        </w:rPr>
        <w:t>třaskaviny nelze z</w:t>
      </w:r>
      <w:r w:rsidR="00F06DC5">
        <w:rPr>
          <w:rFonts w:ascii="Times New Roman" w:hAnsi="Times New Roman"/>
          <w:sz w:val="24"/>
          <w:szCs w:val="24"/>
        </w:rPr>
        <w:t> </w:t>
      </w:r>
      <w:r w:rsidRPr="00BB2BAB">
        <w:rPr>
          <w:rFonts w:ascii="Times New Roman" w:hAnsi="Times New Roman"/>
          <w:sz w:val="24"/>
          <w:szCs w:val="24"/>
        </w:rPr>
        <w:t xml:space="preserve">pyrotechnického výrobku snadno extrahovat; </w:t>
      </w:r>
    </w:p>
    <w:p w14:paraId="3B61F203"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378E3D26"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b) v</w:t>
      </w:r>
      <w:r w:rsidR="00F06DC5">
        <w:rPr>
          <w:rFonts w:ascii="Times New Roman" w:hAnsi="Times New Roman"/>
          <w:sz w:val="24"/>
          <w:szCs w:val="24"/>
        </w:rPr>
        <w:t> </w:t>
      </w:r>
      <w:r w:rsidRPr="00BB2BAB">
        <w:rPr>
          <w:rFonts w:ascii="Times New Roman" w:hAnsi="Times New Roman"/>
          <w:sz w:val="24"/>
          <w:szCs w:val="24"/>
        </w:rPr>
        <w:t>případě kategorie P1 výrobek nemůže fungovat detonačním způsobem, ani nemůže tak, jak byl navržen a</w:t>
      </w:r>
      <w:r w:rsidR="00F06DC5">
        <w:rPr>
          <w:rFonts w:ascii="Times New Roman" w:hAnsi="Times New Roman"/>
          <w:sz w:val="24"/>
          <w:szCs w:val="24"/>
        </w:rPr>
        <w:t> </w:t>
      </w:r>
      <w:r w:rsidRPr="00BB2BAB">
        <w:rPr>
          <w:rFonts w:ascii="Times New Roman" w:hAnsi="Times New Roman"/>
          <w:sz w:val="24"/>
          <w:szCs w:val="24"/>
        </w:rPr>
        <w:t>vyroben, iniciovat sekundární výbušniny k</w:t>
      </w:r>
      <w:r w:rsidR="00F06DC5">
        <w:rPr>
          <w:rFonts w:ascii="Times New Roman" w:hAnsi="Times New Roman"/>
          <w:sz w:val="24"/>
          <w:szCs w:val="24"/>
        </w:rPr>
        <w:t> </w:t>
      </w:r>
      <w:r w:rsidRPr="00BB2BAB">
        <w:rPr>
          <w:rFonts w:ascii="Times New Roman" w:hAnsi="Times New Roman"/>
          <w:sz w:val="24"/>
          <w:szCs w:val="24"/>
        </w:rPr>
        <w:t xml:space="preserve">detonaci; </w:t>
      </w:r>
    </w:p>
    <w:p w14:paraId="66CCAF66"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5571B8AA"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sz w:val="24"/>
          <w:szCs w:val="24"/>
        </w:rPr>
        <w:t>c) v</w:t>
      </w:r>
      <w:r w:rsidR="00F06DC5">
        <w:rPr>
          <w:rFonts w:ascii="Times New Roman" w:hAnsi="Times New Roman"/>
          <w:sz w:val="24"/>
          <w:szCs w:val="24"/>
        </w:rPr>
        <w:t> </w:t>
      </w:r>
      <w:r w:rsidRPr="00BB2BAB">
        <w:rPr>
          <w:rFonts w:ascii="Times New Roman" w:hAnsi="Times New Roman"/>
          <w:sz w:val="24"/>
          <w:szCs w:val="24"/>
        </w:rPr>
        <w:t>případě kategorií F4, T2 a</w:t>
      </w:r>
      <w:r w:rsidR="00F06DC5">
        <w:rPr>
          <w:rFonts w:ascii="Times New Roman" w:hAnsi="Times New Roman"/>
          <w:sz w:val="24"/>
          <w:szCs w:val="24"/>
        </w:rPr>
        <w:t> </w:t>
      </w:r>
      <w:r w:rsidRPr="00BB2BAB">
        <w:rPr>
          <w:rFonts w:ascii="Times New Roman" w:hAnsi="Times New Roman"/>
          <w:sz w:val="24"/>
          <w:szCs w:val="24"/>
        </w:rPr>
        <w:t>P2 je výrobek navržen a</w:t>
      </w:r>
      <w:r w:rsidR="00F06DC5">
        <w:rPr>
          <w:rFonts w:ascii="Times New Roman" w:hAnsi="Times New Roman"/>
          <w:sz w:val="24"/>
          <w:szCs w:val="24"/>
        </w:rPr>
        <w:t> </w:t>
      </w:r>
      <w:r w:rsidRPr="00BB2BAB">
        <w:rPr>
          <w:rFonts w:ascii="Times New Roman" w:hAnsi="Times New Roman"/>
          <w:sz w:val="24"/>
          <w:szCs w:val="24"/>
        </w:rPr>
        <w:t>určen tak, aby nefungoval detonačním způsobem, nebo je-li navržen, aby detonoval, nemůže tak, jak byl navržen a</w:t>
      </w:r>
      <w:r w:rsidR="00F06DC5">
        <w:rPr>
          <w:rFonts w:ascii="Times New Roman" w:hAnsi="Times New Roman"/>
          <w:sz w:val="24"/>
          <w:szCs w:val="24"/>
        </w:rPr>
        <w:t> </w:t>
      </w:r>
      <w:r w:rsidRPr="00BB2BAB">
        <w:rPr>
          <w:rFonts w:ascii="Times New Roman" w:hAnsi="Times New Roman"/>
          <w:sz w:val="24"/>
          <w:szCs w:val="24"/>
        </w:rPr>
        <w:t>vyroben, iniciovat sekundární výbušniny k</w:t>
      </w:r>
      <w:r w:rsidR="00F06DC5">
        <w:rPr>
          <w:rFonts w:ascii="Times New Roman" w:hAnsi="Times New Roman"/>
          <w:sz w:val="24"/>
          <w:szCs w:val="24"/>
        </w:rPr>
        <w:t> </w:t>
      </w:r>
      <w:r w:rsidRPr="00BB2BAB">
        <w:rPr>
          <w:rFonts w:ascii="Times New Roman" w:hAnsi="Times New Roman"/>
          <w:sz w:val="24"/>
          <w:szCs w:val="24"/>
        </w:rPr>
        <w:t xml:space="preserve">detonaci. </w:t>
      </w:r>
    </w:p>
    <w:p w14:paraId="06C63F15" w14:textId="77777777" w:rsidR="00432556" w:rsidRDefault="00432556" w:rsidP="003B105E">
      <w:pPr>
        <w:widowControl w:val="0"/>
        <w:autoSpaceDE w:val="0"/>
        <w:autoSpaceDN w:val="0"/>
        <w:adjustRightInd w:val="0"/>
        <w:spacing w:after="0" w:line="240" w:lineRule="auto"/>
        <w:jc w:val="both"/>
        <w:rPr>
          <w:rFonts w:ascii="Times New Roman" w:hAnsi="Times New Roman"/>
          <w:sz w:val="24"/>
          <w:szCs w:val="24"/>
        </w:rPr>
      </w:pPr>
      <w:r w:rsidRPr="00BB2BAB">
        <w:rPr>
          <w:rFonts w:ascii="Times New Roman" w:hAnsi="Times New Roman"/>
          <w:b/>
          <w:bCs/>
          <w:sz w:val="24"/>
          <w:szCs w:val="24"/>
        </w:rPr>
        <w:tab/>
      </w:r>
      <w:r w:rsidRPr="00BB2BAB">
        <w:rPr>
          <w:rFonts w:ascii="Times New Roman" w:hAnsi="Times New Roman"/>
          <w:sz w:val="24"/>
          <w:szCs w:val="24"/>
        </w:rPr>
        <w:t xml:space="preserve"> </w:t>
      </w:r>
    </w:p>
    <w:p w14:paraId="7E6EBCA0" w14:textId="77777777" w:rsidR="00CC27EC" w:rsidRDefault="00CC27EC" w:rsidP="00BF007C">
      <w:pPr>
        <w:widowControl w:val="0"/>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w:t>
      </w:r>
    </w:p>
    <w:p w14:paraId="79474892" w14:textId="77777777" w:rsidR="00CC27EC" w:rsidRDefault="00CC27EC" w:rsidP="003B105E">
      <w:pPr>
        <w:widowControl w:val="0"/>
        <w:autoSpaceDE w:val="0"/>
        <w:autoSpaceDN w:val="0"/>
        <w:adjustRightInd w:val="0"/>
        <w:spacing w:after="0" w:line="240" w:lineRule="auto"/>
        <w:jc w:val="both"/>
        <w:rPr>
          <w:rFonts w:ascii="Times New Roman" w:hAnsi="Times New Roman"/>
          <w:sz w:val="24"/>
          <w:szCs w:val="24"/>
        </w:rPr>
      </w:pPr>
    </w:p>
    <w:p w14:paraId="3EB81262" w14:textId="77777777" w:rsidR="00CC27EC" w:rsidRPr="00BF007C" w:rsidRDefault="00CC27EC" w:rsidP="00CC27EC">
      <w:pPr>
        <w:widowControl w:val="0"/>
        <w:autoSpaceDE w:val="0"/>
        <w:autoSpaceDN w:val="0"/>
        <w:adjustRightInd w:val="0"/>
        <w:spacing w:after="0" w:line="240" w:lineRule="auto"/>
        <w:jc w:val="both"/>
        <w:rPr>
          <w:rFonts w:ascii="Times New Roman" w:hAnsi="Times New Roman"/>
          <w:bCs/>
          <w:sz w:val="24"/>
          <w:szCs w:val="24"/>
        </w:rPr>
      </w:pPr>
      <w:r w:rsidRPr="00CC27EC">
        <w:rPr>
          <w:rFonts w:ascii="Times New Roman" w:hAnsi="Times New Roman"/>
          <w:b/>
          <w:bCs/>
          <w:sz w:val="24"/>
          <w:szCs w:val="24"/>
        </w:rPr>
        <w:tab/>
      </w:r>
      <w:r w:rsidRPr="00BF007C">
        <w:rPr>
          <w:rFonts w:ascii="Times New Roman" w:hAnsi="Times New Roman"/>
          <w:bCs/>
          <w:sz w:val="24"/>
          <w:szCs w:val="24"/>
        </w:rPr>
        <w:t xml:space="preserve">7.3 Zapalovací zařízení </w:t>
      </w:r>
    </w:p>
    <w:p w14:paraId="36A6117E"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b/>
          <w:bCs/>
          <w:sz w:val="24"/>
          <w:szCs w:val="24"/>
        </w:rPr>
      </w:pPr>
      <w:r w:rsidRPr="00CC27EC">
        <w:rPr>
          <w:rFonts w:ascii="Times New Roman" w:hAnsi="Times New Roman"/>
          <w:b/>
          <w:bCs/>
          <w:sz w:val="24"/>
          <w:szCs w:val="24"/>
        </w:rPr>
        <w:t xml:space="preserve"> </w:t>
      </w:r>
    </w:p>
    <w:p w14:paraId="1BF9EB16"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sz w:val="24"/>
          <w:szCs w:val="24"/>
        </w:rPr>
      </w:pPr>
      <w:r w:rsidRPr="00CC27EC">
        <w:rPr>
          <w:rFonts w:ascii="Times New Roman" w:hAnsi="Times New Roman"/>
          <w:sz w:val="24"/>
          <w:szCs w:val="24"/>
        </w:rPr>
        <w:tab/>
        <w:t xml:space="preserve">7.3.1 Zapalovací zařízení musí být při použití za běžných, předvídatelných podmínek schopna spolehlivé iniciace a musí mít dostatečnou iniciační schopnost. </w:t>
      </w:r>
    </w:p>
    <w:p w14:paraId="5DBC7C70"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sz w:val="24"/>
          <w:szCs w:val="24"/>
        </w:rPr>
      </w:pPr>
      <w:r w:rsidRPr="00CC27EC">
        <w:rPr>
          <w:rFonts w:ascii="Times New Roman" w:hAnsi="Times New Roman"/>
          <w:sz w:val="24"/>
          <w:szCs w:val="24"/>
        </w:rPr>
        <w:t xml:space="preserve"> </w:t>
      </w:r>
    </w:p>
    <w:p w14:paraId="22FEBF8A"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sz w:val="24"/>
          <w:szCs w:val="24"/>
        </w:rPr>
      </w:pPr>
      <w:r w:rsidRPr="00CC27EC">
        <w:rPr>
          <w:rFonts w:ascii="Times New Roman" w:hAnsi="Times New Roman"/>
          <w:sz w:val="24"/>
          <w:szCs w:val="24"/>
        </w:rPr>
        <w:tab/>
        <w:t xml:space="preserve">7.3.2 Zapalovací zařízení musí být za běžných, předvídatelných podmínek skladování a použití chráněna před elektrostatickým výbojem. </w:t>
      </w:r>
    </w:p>
    <w:p w14:paraId="2206C55C"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sz w:val="24"/>
          <w:szCs w:val="24"/>
        </w:rPr>
      </w:pPr>
      <w:r w:rsidRPr="00CC27EC">
        <w:rPr>
          <w:rFonts w:ascii="Times New Roman" w:hAnsi="Times New Roman"/>
          <w:sz w:val="24"/>
          <w:szCs w:val="24"/>
        </w:rPr>
        <w:t xml:space="preserve"> </w:t>
      </w:r>
    </w:p>
    <w:p w14:paraId="78CE250C"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sz w:val="24"/>
          <w:szCs w:val="24"/>
        </w:rPr>
      </w:pPr>
      <w:r w:rsidRPr="00CC27EC">
        <w:rPr>
          <w:rFonts w:ascii="Times New Roman" w:hAnsi="Times New Roman"/>
          <w:sz w:val="24"/>
          <w:szCs w:val="24"/>
        </w:rPr>
        <w:tab/>
        <w:t>7.3.3 Elektrické palníky musí být za běžných, předvídatelných podmínek skladování a použití chráněny před elektromagnetickými poli</w:t>
      </w:r>
      <w:r w:rsidRPr="00BF007C">
        <w:rPr>
          <w:rFonts w:ascii="Times New Roman" w:hAnsi="Times New Roman"/>
          <w:strike/>
          <w:sz w:val="24"/>
          <w:szCs w:val="24"/>
        </w:rPr>
        <w:t xml:space="preserve"> při skladování a použití za běžných, předvídatelných podmínek</w:t>
      </w:r>
      <w:r w:rsidRPr="00CC27EC">
        <w:rPr>
          <w:rFonts w:ascii="Times New Roman" w:hAnsi="Times New Roman"/>
          <w:sz w:val="24"/>
          <w:szCs w:val="24"/>
        </w:rPr>
        <w:t xml:space="preserve">. </w:t>
      </w:r>
    </w:p>
    <w:p w14:paraId="17703A45"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sz w:val="24"/>
          <w:szCs w:val="24"/>
        </w:rPr>
      </w:pPr>
      <w:r w:rsidRPr="00CC27EC">
        <w:rPr>
          <w:rFonts w:ascii="Times New Roman" w:hAnsi="Times New Roman"/>
          <w:sz w:val="24"/>
          <w:szCs w:val="24"/>
        </w:rPr>
        <w:t xml:space="preserve"> </w:t>
      </w:r>
    </w:p>
    <w:p w14:paraId="477814C0"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sz w:val="24"/>
          <w:szCs w:val="24"/>
        </w:rPr>
      </w:pPr>
      <w:r w:rsidRPr="00CC27EC">
        <w:rPr>
          <w:rFonts w:ascii="Times New Roman" w:hAnsi="Times New Roman"/>
          <w:sz w:val="24"/>
          <w:szCs w:val="24"/>
        </w:rPr>
        <w:tab/>
        <w:t xml:space="preserve">7.3.4 Obal zápalnic musí mít potřebnou mechanickou pevnost a zajišťovat odpovídající ochranu výbušné náplně při běžném, předvídatelném mechanickém namáhání. </w:t>
      </w:r>
    </w:p>
    <w:p w14:paraId="64C0DF9E"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sz w:val="24"/>
          <w:szCs w:val="24"/>
        </w:rPr>
      </w:pPr>
      <w:r w:rsidRPr="00CC27EC">
        <w:rPr>
          <w:rFonts w:ascii="Times New Roman" w:hAnsi="Times New Roman"/>
          <w:sz w:val="24"/>
          <w:szCs w:val="24"/>
        </w:rPr>
        <w:t xml:space="preserve"> </w:t>
      </w:r>
    </w:p>
    <w:p w14:paraId="564F9061"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sz w:val="24"/>
          <w:szCs w:val="24"/>
        </w:rPr>
      </w:pPr>
      <w:r w:rsidRPr="00CC27EC">
        <w:rPr>
          <w:rFonts w:ascii="Times New Roman" w:hAnsi="Times New Roman"/>
          <w:sz w:val="24"/>
          <w:szCs w:val="24"/>
        </w:rPr>
        <w:tab/>
        <w:t xml:space="preserve">7.3.5 U pyrotechnického výrobku musí být uvedena doba hoření jeho zápalnice do funkce. </w:t>
      </w:r>
    </w:p>
    <w:p w14:paraId="4562CD3A"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sz w:val="24"/>
          <w:szCs w:val="24"/>
        </w:rPr>
      </w:pPr>
      <w:r w:rsidRPr="00CC27EC">
        <w:rPr>
          <w:rFonts w:ascii="Times New Roman" w:hAnsi="Times New Roman"/>
          <w:sz w:val="24"/>
          <w:szCs w:val="24"/>
        </w:rPr>
        <w:t xml:space="preserve"> </w:t>
      </w:r>
    </w:p>
    <w:p w14:paraId="7A680ACD"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sz w:val="24"/>
          <w:szCs w:val="24"/>
        </w:rPr>
      </w:pPr>
      <w:r w:rsidRPr="00CC27EC">
        <w:rPr>
          <w:rFonts w:ascii="Times New Roman" w:hAnsi="Times New Roman"/>
          <w:sz w:val="24"/>
          <w:szCs w:val="24"/>
        </w:rPr>
        <w:lastRenderedPageBreak/>
        <w:tab/>
        <w:t xml:space="preserve">7.3.6 U pyrotechnického výrobku musí být uvedeny elektrické charakteristiky zejména bezpečný proud, odpor, zážehový impuls elektrických palníků. </w:t>
      </w:r>
    </w:p>
    <w:p w14:paraId="0473476C"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sz w:val="24"/>
          <w:szCs w:val="24"/>
        </w:rPr>
      </w:pPr>
      <w:r w:rsidRPr="00CC27EC">
        <w:rPr>
          <w:rFonts w:ascii="Times New Roman" w:hAnsi="Times New Roman"/>
          <w:sz w:val="24"/>
          <w:szCs w:val="24"/>
        </w:rPr>
        <w:t xml:space="preserve"> </w:t>
      </w:r>
    </w:p>
    <w:p w14:paraId="5587B1E8" w14:textId="77777777" w:rsidR="00CC27EC" w:rsidRPr="00CC27EC" w:rsidRDefault="00CC27EC" w:rsidP="00CC27EC">
      <w:pPr>
        <w:widowControl w:val="0"/>
        <w:autoSpaceDE w:val="0"/>
        <w:autoSpaceDN w:val="0"/>
        <w:adjustRightInd w:val="0"/>
        <w:spacing w:after="0" w:line="240" w:lineRule="auto"/>
        <w:jc w:val="both"/>
        <w:rPr>
          <w:rFonts w:ascii="Times New Roman" w:hAnsi="Times New Roman"/>
          <w:sz w:val="24"/>
          <w:szCs w:val="24"/>
        </w:rPr>
      </w:pPr>
      <w:r w:rsidRPr="00CC27EC">
        <w:rPr>
          <w:rFonts w:ascii="Times New Roman" w:hAnsi="Times New Roman"/>
          <w:sz w:val="24"/>
          <w:szCs w:val="24"/>
        </w:rPr>
        <w:tab/>
        <w:t>7.3.7 Přívodní vodiče elektrických palníků musí být dostatečně izolovány a jejich mechanická pevnost včetně uchycení v samotném palníku musí odpovídat předpokládanému použití.</w:t>
      </w:r>
    </w:p>
    <w:p w14:paraId="51C0E98C" w14:textId="77777777" w:rsidR="00CC27EC" w:rsidRDefault="00CC27EC" w:rsidP="003B105E">
      <w:pPr>
        <w:widowControl w:val="0"/>
        <w:autoSpaceDE w:val="0"/>
        <w:autoSpaceDN w:val="0"/>
        <w:adjustRightInd w:val="0"/>
        <w:spacing w:after="0" w:line="240" w:lineRule="auto"/>
        <w:jc w:val="both"/>
        <w:rPr>
          <w:rFonts w:ascii="Times New Roman" w:hAnsi="Times New Roman"/>
          <w:sz w:val="24"/>
          <w:szCs w:val="24"/>
        </w:rPr>
      </w:pPr>
    </w:p>
    <w:p w14:paraId="70CC78A6" w14:textId="77777777" w:rsidR="00CC27EC" w:rsidRDefault="00CC27EC" w:rsidP="003B105E">
      <w:pPr>
        <w:widowControl w:val="0"/>
        <w:autoSpaceDE w:val="0"/>
        <w:autoSpaceDN w:val="0"/>
        <w:adjustRightInd w:val="0"/>
        <w:spacing w:after="0" w:line="240" w:lineRule="auto"/>
        <w:jc w:val="both"/>
        <w:rPr>
          <w:rFonts w:ascii="Times New Roman" w:hAnsi="Times New Roman"/>
          <w:sz w:val="24"/>
          <w:szCs w:val="24"/>
        </w:rPr>
      </w:pPr>
    </w:p>
    <w:p w14:paraId="6F3D5B82" w14:textId="77777777" w:rsidR="00CC27EC" w:rsidRDefault="00CC27EC" w:rsidP="003B105E">
      <w:pPr>
        <w:widowControl w:val="0"/>
        <w:autoSpaceDE w:val="0"/>
        <w:autoSpaceDN w:val="0"/>
        <w:adjustRightInd w:val="0"/>
        <w:spacing w:after="0" w:line="240" w:lineRule="auto"/>
        <w:jc w:val="both"/>
        <w:rPr>
          <w:rFonts w:ascii="Times New Roman" w:hAnsi="Times New Roman"/>
          <w:sz w:val="24"/>
          <w:szCs w:val="24"/>
        </w:rPr>
      </w:pPr>
    </w:p>
    <w:p w14:paraId="1FEC76F3" w14:textId="77777777" w:rsidR="00CC27EC" w:rsidRPr="00BB2BAB" w:rsidRDefault="00CC27EC" w:rsidP="003B105E">
      <w:pPr>
        <w:widowControl w:val="0"/>
        <w:autoSpaceDE w:val="0"/>
        <w:autoSpaceDN w:val="0"/>
        <w:adjustRightInd w:val="0"/>
        <w:spacing w:after="0" w:line="240" w:lineRule="auto"/>
        <w:jc w:val="both"/>
        <w:rPr>
          <w:rFonts w:ascii="Times New Roman" w:hAnsi="Times New Roman"/>
          <w:sz w:val="24"/>
          <w:szCs w:val="24"/>
        </w:rPr>
      </w:pPr>
    </w:p>
    <w:p w14:paraId="4D9C1155"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 xml:space="preserve"> </w:t>
      </w:r>
    </w:p>
    <w:p w14:paraId="7751C789" w14:textId="77777777" w:rsidR="00432556" w:rsidRPr="00BB2BAB" w:rsidRDefault="00432556">
      <w:pPr>
        <w:widowControl w:val="0"/>
        <w:autoSpaceDE w:val="0"/>
        <w:autoSpaceDN w:val="0"/>
        <w:adjustRightInd w:val="0"/>
        <w:spacing w:after="0" w:line="240" w:lineRule="auto"/>
        <w:jc w:val="both"/>
        <w:rPr>
          <w:rFonts w:ascii="Times New Roman" w:hAnsi="Times New Roman"/>
          <w:sz w:val="24"/>
          <w:szCs w:val="24"/>
        </w:rPr>
      </w:pPr>
    </w:p>
    <w:p w14:paraId="1760D4EC"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r w:rsidRPr="00BB2BAB">
        <w:rPr>
          <w:rFonts w:ascii="Times New Roman" w:hAnsi="Times New Roman"/>
          <w:sz w:val="24"/>
          <w:szCs w:val="24"/>
        </w:rPr>
        <w:t>____________________</w:t>
      </w:r>
    </w:p>
    <w:p w14:paraId="78D528D7" w14:textId="77777777" w:rsidR="00432556" w:rsidRPr="00BB2BAB" w:rsidRDefault="00432556">
      <w:pPr>
        <w:widowControl w:val="0"/>
        <w:autoSpaceDE w:val="0"/>
        <w:autoSpaceDN w:val="0"/>
        <w:adjustRightInd w:val="0"/>
        <w:spacing w:after="0" w:line="240" w:lineRule="auto"/>
        <w:rPr>
          <w:rFonts w:ascii="Times New Roman" w:hAnsi="Times New Roman"/>
          <w:sz w:val="24"/>
          <w:szCs w:val="24"/>
        </w:rPr>
      </w:pPr>
    </w:p>
    <w:p w14:paraId="248CA868" w14:textId="77777777" w:rsidR="00432556" w:rsidRPr="00BB2BAB" w:rsidRDefault="00432556">
      <w:pPr>
        <w:widowControl w:val="0"/>
        <w:autoSpaceDE w:val="0"/>
        <w:autoSpaceDN w:val="0"/>
        <w:adjustRightInd w:val="0"/>
        <w:spacing w:after="0" w:line="240" w:lineRule="auto"/>
        <w:rPr>
          <w:rFonts w:ascii="Times New Roman" w:hAnsi="Times New Roman"/>
          <w:sz w:val="16"/>
          <w:szCs w:val="16"/>
        </w:rPr>
      </w:pPr>
      <w:r w:rsidRPr="00BB2BAB">
        <w:rPr>
          <w:rFonts w:ascii="Times New Roman" w:hAnsi="Times New Roman"/>
          <w:sz w:val="16"/>
          <w:szCs w:val="16"/>
        </w:rPr>
        <w:t xml:space="preserve"> </w:t>
      </w:r>
    </w:p>
    <w:p w14:paraId="432571A0"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1) Směrnice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w:t>
      </w:r>
      <w:hyperlink r:id="rId9" w:history="1">
        <w:r w:rsidRPr="00A002CF">
          <w:rPr>
            <w:rFonts w:ascii="Times New Roman" w:hAnsi="Times New Roman"/>
            <w:sz w:val="18"/>
            <w:szCs w:val="18"/>
            <w:u w:val="single"/>
          </w:rPr>
          <w:t>2013/29/EU</w:t>
        </w:r>
      </w:hyperlink>
      <w:r w:rsidRPr="00A002CF">
        <w:rPr>
          <w:rFonts w:ascii="Times New Roman" w:hAnsi="Times New Roman"/>
          <w:sz w:val="18"/>
          <w:szCs w:val="18"/>
        </w:rPr>
        <w:t xml:space="preserve"> ze dne 12. června 2013 o</w:t>
      </w:r>
      <w:r w:rsidR="00F06DC5" w:rsidRPr="00A002CF">
        <w:rPr>
          <w:rFonts w:ascii="Times New Roman" w:hAnsi="Times New Roman"/>
          <w:sz w:val="18"/>
          <w:szCs w:val="18"/>
        </w:rPr>
        <w:t> </w:t>
      </w:r>
      <w:r w:rsidRPr="00A002CF">
        <w:rPr>
          <w:rFonts w:ascii="Times New Roman" w:hAnsi="Times New Roman"/>
          <w:sz w:val="18"/>
          <w:szCs w:val="18"/>
        </w:rPr>
        <w:t xml:space="preserve">harmonizaci právních předpisů členských států týkajících se dodávání pyrotechnických výrobků na trh. </w:t>
      </w:r>
    </w:p>
    <w:p w14:paraId="0E84EAC8"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 xml:space="preserve"> </w:t>
      </w:r>
    </w:p>
    <w:p w14:paraId="1C2FC477"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 xml:space="preserve">Prováděcí směrnice Komise </w:t>
      </w:r>
      <w:hyperlink r:id="rId10" w:history="1">
        <w:r w:rsidRPr="00A002CF">
          <w:rPr>
            <w:rFonts w:ascii="Times New Roman" w:hAnsi="Times New Roman"/>
            <w:sz w:val="18"/>
            <w:szCs w:val="18"/>
            <w:u w:val="single"/>
          </w:rPr>
          <w:t>2014/58/EU</w:t>
        </w:r>
      </w:hyperlink>
      <w:r w:rsidRPr="00A002CF">
        <w:rPr>
          <w:rFonts w:ascii="Times New Roman" w:hAnsi="Times New Roman"/>
          <w:sz w:val="18"/>
          <w:szCs w:val="18"/>
        </w:rPr>
        <w:t xml:space="preserve"> ze dne 16. dubna 2014, kterou se podle směrnice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w:t>
      </w:r>
      <w:hyperlink r:id="rId11" w:history="1">
        <w:r w:rsidRPr="00A002CF">
          <w:rPr>
            <w:rFonts w:ascii="Times New Roman" w:hAnsi="Times New Roman"/>
            <w:sz w:val="18"/>
            <w:szCs w:val="18"/>
            <w:u w:val="single"/>
          </w:rPr>
          <w:t>2007/23/ES</w:t>
        </w:r>
      </w:hyperlink>
      <w:r w:rsidRPr="00A002CF">
        <w:rPr>
          <w:rFonts w:ascii="Times New Roman" w:hAnsi="Times New Roman"/>
          <w:sz w:val="18"/>
          <w:szCs w:val="18"/>
        </w:rPr>
        <w:t xml:space="preserve"> zřizuje systém pro sledovatelnost pyrotechnických výrobků. </w:t>
      </w:r>
    </w:p>
    <w:p w14:paraId="6F90B97B"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1E28A2FD"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 xml:space="preserve">2) Zákon č. </w:t>
      </w:r>
      <w:hyperlink r:id="rId12" w:history="1">
        <w:r w:rsidRPr="00A002CF">
          <w:rPr>
            <w:rFonts w:ascii="Times New Roman" w:hAnsi="Times New Roman"/>
            <w:sz w:val="18"/>
            <w:szCs w:val="18"/>
            <w:u w:val="single"/>
          </w:rPr>
          <w:t>61/2000 Sb.</w:t>
        </w:r>
      </w:hyperlink>
      <w:r w:rsidRPr="00A002CF">
        <w:rPr>
          <w:rFonts w:ascii="Times New Roman" w:hAnsi="Times New Roman"/>
          <w:sz w:val="18"/>
          <w:szCs w:val="18"/>
        </w:rPr>
        <w:t>, o</w:t>
      </w:r>
      <w:r w:rsidR="00F06DC5" w:rsidRPr="00A002CF">
        <w:rPr>
          <w:rFonts w:ascii="Times New Roman" w:hAnsi="Times New Roman"/>
          <w:sz w:val="18"/>
          <w:szCs w:val="18"/>
        </w:rPr>
        <w:t> </w:t>
      </w:r>
      <w:r w:rsidRPr="00A002CF">
        <w:rPr>
          <w:rFonts w:ascii="Times New Roman" w:hAnsi="Times New Roman"/>
          <w:sz w:val="18"/>
          <w:szCs w:val="18"/>
        </w:rPr>
        <w:t xml:space="preserve">námořní plavbě, ve znění pozdějších předpisů. </w:t>
      </w:r>
    </w:p>
    <w:p w14:paraId="18018EC4"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0ECEBA4A"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 xml:space="preserve">3) Nařízení vlády č. </w:t>
      </w:r>
      <w:hyperlink r:id="rId13" w:history="1">
        <w:r w:rsidRPr="00A002CF">
          <w:rPr>
            <w:rFonts w:ascii="Times New Roman" w:hAnsi="Times New Roman"/>
            <w:sz w:val="18"/>
            <w:szCs w:val="18"/>
            <w:u w:val="single"/>
          </w:rPr>
          <w:t>86/2011 Sb.</w:t>
        </w:r>
      </w:hyperlink>
      <w:r w:rsidRPr="00A002CF">
        <w:rPr>
          <w:rFonts w:ascii="Times New Roman" w:hAnsi="Times New Roman"/>
          <w:sz w:val="18"/>
          <w:szCs w:val="18"/>
        </w:rPr>
        <w:t>, o</w:t>
      </w:r>
      <w:r w:rsidR="00F06DC5" w:rsidRPr="00A002CF">
        <w:rPr>
          <w:rFonts w:ascii="Times New Roman" w:hAnsi="Times New Roman"/>
          <w:sz w:val="18"/>
          <w:szCs w:val="18"/>
        </w:rPr>
        <w:t> </w:t>
      </w:r>
      <w:r w:rsidRPr="00A002CF">
        <w:rPr>
          <w:rFonts w:ascii="Times New Roman" w:hAnsi="Times New Roman"/>
          <w:sz w:val="18"/>
          <w:szCs w:val="18"/>
        </w:rPr>
        <w:t xml:space="preserve">technických požadavcích na hračky, ve znění pozdějších předpisů. </w:t>
      </w:r>
    </w:p>
    <w:p w14:paraId="2BCD6E7E"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0314A7CD"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 xml:space="preserve">4) Zákon č. </w:t>
      </w:r>
      <w:hyperlink r:id="rId14" w:history="1">
        <w:r w:rsidRPr="00A002CF">
          <w:rPr>
            <w:rFonts w:ascii="Times New Roman" w:hAnsi="Times New Roman"/>
            <w:sz w:val="18"/>
            <w:szCs w:val="18"/>
            <w:u w:val="single"/>
          </w:rPr>
          <w:t>61/1988 Sb.</w:t>
        </w:r>
      </w:hyperlink>
      <w:r w:rsidRPr="00A002CF">
        <w:rPr>
          <w:rFonts w:ascii="Times New Roman" w:hAnsi="Times New Roman"/>
          <w:sz w:val="18"/>
          <w:szCs w:val="18"/>
        </w:rPr>
        <w:t>, o</w:t>
      </w:r>
      <w:r w:rsidR="00F06DC5" w:rsidRPr="00A002CF">
        <w:rPr>
          <w:rFonts w:ascii="Times New Roman" w:hAnsi="Times New Roman"/>
          <w:sz w:val="18"/>
          <w:szCs w:val="18"/>
        </w:rPr>
        <w:t> </w:t>
      </w:r>
      <w:r w:rsidRPr="00A002CF">
        <w:rPr>
          <w:rFonts w:ascii="Times New Roman" w:hAnsi="Times New Roman"/>
          <w:sz w:val="18"/>
          <w:szCs w:val="18"/>
        </w:rPr>
        <w:t>hornické činnosti, výbušninách a</w:t>
      </w:r>
      <w:r w:rsidR="00F06DC5" w:rsidRPr="00A002CF">
        <w:rPr>
          <w:rFonts w:ascii="Times New Roman" w:hAnsi="Times New Roman"/>
          <w:sz w:val="18"/>
          <w:szCs w:val="18"/>
        </w:rPr>
        <w:t> </w:t>
      </w:r>
      <w:r w:rsidRPr="00A002CF">
        <w:rPr>
          <w:rFonts w:ascii="Times New Roman" w:hAnsi="Times New Roman"/>
          <w:sz w:val="18"/>
          <w:szCs w:val="18"/>
        </w:rPr>
        <w:t xml:space="preserve">o státní báňské správě, ve znění pozdějších předpisů. </w:t>
      </w:r>
    </w:p>
    <w:p w14:paraId="4A7616A6"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2F4FBA78"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 xml:space="preserve">5) Zákon č. </w:t>
      </w:r>
      <w:hyperlink r:id="rId15" w:history="1">
        <w:r w:rsidRPr="00A002CF">
          <w:rPr>
            <w:rFonts w:ascii="Times New Roman" w:hAnsi="Times New Roman"/>
            <w:sz w:val="18"/>
            <w:szCs w:val="18"/>
            <w:u w:val="single"/>
          </w:rPr>
          <w:t>119/2002 Sb.</w:t>
        </w:r>
      </w:hyperlink>
      <w:r w:rsidRPr="00A002CF">
        <w:rPr>
          <w:rFonts w:ascii="Times New Roman" w:hAnsi="Times New Roman"/>
          <w:sz w:val="18"/>
          <w:szCs w:val="18"/>
        </w:rPr>
        <w:t>, o</w:t>
      </w:r>
      <w:r w:rsidR="00F06DC5" w:rsidRPr="00A002CF">
        <w:rPr>
          <w:rFonts w:ascii="Times New Roman" w:hAnsi="Times New Roman"/>
          <w:sz w:val="18"/>
          <w:szCs w:val="18"/>
        </w:rPr>
        <w:t> </w:t>
      </w:r>
      <w:r w:rsidRPr="00A002CF">
        <w:rPr>
          <w:rFonts w:ascii="Times New Roman" w:hAnsi="Times New Roman"/>
          <w:sz w:val="18"/>
          <w:szCs w:val="18"/>
        </w:rPr>
        <w:t>střelných zbraních a</w:t>
      </w:r>
      <w:r w:rsidR="00F06DC5" w:rsidRPr="00A002CF">
        <w:rPr>
          <w:rFonts w:ascii="Times New Roman" w:hAnsi="Times New Roman"/>
          <w:sz w:val="18"/>
          <w:szCs w:val="18"/>
        </w:rPr>
        <w:t> </w:t>
      </w:r>
      <w:r w:rsidRPr="00A002CF">
        <w:rPr>
          <w:rFonts w:ascii="Times New Roman" w:hAnsi="Times New Roman"/>
          <w:sz w:val="18"/>
          <w:szCs w:val="18"/>
        </w:rPr>
        <w:t>střelivu (zákon o</w:t>
      </w:r>
      <w:r w:rsidR="00F06DC5" w:rsidRPr="00A002CF">
        <w:rPr>
          <w:rFonts w:ascii="Times New Roman" w:hAnsi="Times New Roman"/>
          <w:sz w:val="18"/>
          <w:szCs w:val="18"/>
        </w:rPr>
        <w:t> </w:t>
      </w:r>
      <w:r w:rsidRPr="00A002CF">
        <w:rPr>
          <w:rFonts w:ascii="Times New Roman" w:hAnsi="Times New Roman"/>
          <w:sz w:val="18"/>
          <w:szCs w:val="18"/>
        </w:rPr>
        <w:t xml:space="preserve">zbraních), ve znění pozdějších předpisů. </w:t>
      </w:r>
    </w:p>
    <w:p w14:paraId="20B1681C"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50F3BDD5"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6) Například nařízení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(EU) č. </w:t>
      </w:r>
      <w:hyperlink r:id="rId16" w:history="1">
        <w:r w:rsidRPr="00A002CF">
          <w:rPr>
            <w:rFonts w:ascii="Times New Roman" w:hAnsi="Times New Roman"/>
            <w:sz w:val="18"/>
            <w:szCs w:val="18"/>
            <w:u w:val="single"/>
          </w:rPr>
          <w:t>1025/2012</w:t>
        </w:r>
      </w:hyperlink>
      <w:r w:rsidRPr="00A002CF">
        <w:rPr>
          <w:rFonts w:ascii="Times New Roman" w:hAnsi="Times New Roman"/>
          <w:sz w:val="18"/>
          <w:szCs w:val="18"/>
        </w:rPr>
        <w:t xml:space="preserve"> ze dne 25. října 2012 o</w:t>
      </w:r>
      <w:r w:rsidR="00F06DC5" w:rsidRPr="00A002CF">
        <w:rPr>
          <w:rFonts w:ascii="Times New Roman" w:hAnsi="Times New Roman"/>
          <w:sz w:val="18"/>
          <w:szCs w:val="18"/>
        </w:rPr>
        <w:t> </w:t>
      </w:r>
      <w:r w:rsidRPr="00A002CF">
        <w:rPr>
          <w:rFonts w:ascii="Times New Roman" w:hAnsi="Times New Roman"/>
          <w:sz w:val="18"/>
          <w:szCs w:val="18"/>
        </w:rPr>
        <w:t xml:space="preserve">evropské normalizaci, změně směrnic Rady </w:t>
      </w:r>
      <w:hyperlink r:id="rId17" w:history="1">
        <w:r w:rsidRPr="00A002CF">
          <w:rPr>
            <w:rFonts w:ascii="Times New Roman" w:hAnsi="Times New Roman"/>
            <w:sz w:val="18"/>
            <w:szCs w:val="18"/>
            <w:u w:val="single"/>
          </w:rPr>
          <w:t>89/686/EHS</w:t>
        </w:r>
      </w:hyperlink>
      <w:r w:rsidRPr="00A002CF">
        <w:rPr>
          <w:rFonts w:ascii="Times New Roman" w:hAnsi="Times New Roman"/>
          <w:sz w:val="18"/>
          <w:szCs w:val="18"/>
        </w:rPr>
        <w:t xml:space="preserve"> a</w:t>
      </w:r>
      <w:r w:rsidR="00F06DC5" w:rsidRPr="00A002CF">
        <w:rPr>
          <w:rFonts w:ascii="Times New Roman" w:hAnsi="Times New Roman"/>
          <w:sz w:val="18"/>
          <w:szCs w:val="18"/>
        </w:rPr>
        <w:t> </w:t>
      </w:r>
      <w:hyperlink r:id="rId18" w:history="1">
        <w:r w:rsidRPr="00A002CF">
          <w:rPr>
            <w:rFonts w:ascii="Times New Roman" w:hAnsi="Times New Roman"/>
            <w:sz w:val="18"/>
            <w:szCs w:val="18"/>
            <w:u w:val="single"/>
          </w:rPr>
          <w:t>93/15/EHS</w:t>
        </w:r>
      </w:hyperlink>
      <w:r w:rsidRPr="00A002CF">
        <w:rPr>
          <w:rFonts w:ascii="Times New Roman" w:hAnsi="Times New Roman"/>
          <w:sz w:val="18"/>
          <w:szCs w:val="18"/>
        </w:rPr>
        <w:t xml:space="preserve"> a</w:t>
      </w:r>
      <w:r w:rsidR="00F06DC5" w:rsidRPr="00A002CF">
        <w:rPr>
          <w:rFonts w:ascii="Times New Roman" w:hAnsi="Times New Roman"/>
          <w:sz w:val="18"/>
          <w:szCs w:val="18"/>
        </w:rPr>
        <w:t> </w:t>
      </w:r>
      <w:r w:rsidRPr="00A002CF">
        <w:rPr>
          <w:rFonts w:ascii="Times New Roman" w:hAnsi="Times New Roman"/>
          <w:sz w:val="18"/>
          <w:szCs w:val="18"/>
        </w:rPr>
        <w:t>směrnic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w:t>
      </w:r>
      <w:hyperlink r:id="rId19" w:history="1">
        <w:r w:rsidRPr="00A002CF">
          <w:rPr>
            <w:rFonts w:ascii="Times New Roman" w:hAnsi="Times New Roman"/>
            <w:sz w:val="18"/>
            <w:szCs w:val="18"/>
            <w:u w:val="single"/>
          </w:rPr>
          <w:t>94/9/ES</w:t>
        </w:r>
      </w:hyperlink>
      <w:r w:rsidRPr="00A002CF">
        <w:rPr>
          <w:rFonts w:ascii="Times New Roman" w:hAnsi="Times New Roman"/>
          <w:sz w:val="18"/>
          <w:szCs w:val="18"/>
        </w:rPr>
        <w:t xml:space="preserve">, </w:t>
      </w:r>
      <w:hyperlink r:id="rId20" w:history="1">
        <w:r w:rsidRPr="00A002CF">
          <w:rPr>
            <w:rFonts w:ascii="Times New Roman" w:hAnsi="Times New Roman"/>
            <w:sz w:val="18"/>
            <w:szCs w:val="18"/>
            <w:u w:val="single"/>
          </w:rPr>
          <w:t>94/25/ES</w:t>
        </w:r>
      </w:hyperlink>
      <w:r w:rsidRPr="00A002CF">
        <w:rPr>
          <w:rFonts w:ascii="Times New Roman" w:hAnsi="Times New Roman"/>
          <w:sz w:val="18"/>
          <w:szCs w:val="18"/>
        </w:rPr>
        <w:t xml:space="preserve">, </w:t>
      </w:r>
      <w:hyperlink r:id="rId21" w:history="1">
        <w:r w:rsidRPr="00A002CF">
          <w:rPr>
            <w:rFonts w:ascii="Times New Roman" w:hAnsi="Times New Roman"/>
            <w:sz w:val="18"/>
            <w:szCs w:val="18"/>
            <w:u w:val="single"/>
          </w:rPr>
          <w:t>95/16/ES</w:t>
        </w:r>
      </w:hyperlink>
      <w:r w:rsidRPr="00A002CF">
        <w:rPr>
          <w:rFonts w:ascii="Times New Roman" w:hAnsi="Times New Roman"/>
          <w:sz w:val="18"/>
          <w:szCs w:val="18"/>
        </w:rPr>
        <w:t xml:space="preserve">, </w:t>
      </w:r>
      <w:hyperlink r:id="rId22" w:history="1">
        <w:r w:rsidRPr="00A002CF">
          <w:rPr>
            <w:rFonts w:ascii="Times New Roman" w:hAnsi="Times New Roman"/>
            <w:sz w:val="18"/>
            <w:szCs w:val="18"/>
            <w:u w:val="single"/>
          </w:rPr>
          <w:t>97/23/ES</w:t>
        </w:r>
      </w:hyperlink>
      <w:r w:rsidRPr="00A002CF">
        <w:rPr>
          <w:rFonts w:ascii="Times New Roman" w:hAnsi="Times New Roman"/>
          <w:sz w:val="18"/>
          <w:szCs w:val="18"/>
        </w:rPr>
        <w:t xml:space="preserve">, </w:t>
      </w:r>
      <w:hyperlink r:id="rId23" w:history="1">
        <w:r w:rsidRPr="00A002CF">
          <w:rPr>
            <w:rFonts w:ascii="Times New Roman" w:hAnsi="Times New Roman"/>
            <w:sz w:val="18"/>
            <w:szCs w:val="18"/>
            <w:u w:val="single"/>
          </w:rPr>
          <w:t>98/34/ES</w:t>
        </w:r>
      </w:hyperlink>
      <w:r w:rsidRPr="00A002CF">
        <w:rPr>
          <w:rFonts w:ascii="Times New Roman" w:hAnsi="Times New Roman"/>
          <w:sz w:val="18"/>
          <w:szCs w:val="18"/>
        </w:rPr>
        <w:t xml:space="preserve">, </w:t>
      </w:r>
      <w:hyperlink r:id="rId24" w:history="1">
        <w:r w:rsidRPr="00A002CF">
          <w:rPr>
            <w:rFonts w:ascii="Times New Roman" w:hAnsi="Times New Roman"/>
            <w:sz w:val="18"/>
            <w:szCs w:val="18"/>
            <w:u w:val="single"/>
          </w:rPr>
          <w:t>2004/22/ES</w:t>
        </w:r>
      </w:hyperlink>
      <w:r w:rsidRPr="00A002CF">
        <w:rPr>
          <w:rFonts w:ascii="Times New Roman" w:hAnsi="Times New Roman"/>
          <w:sz w:val="18"/>
          <w:szCs w:val="18"/>
        </w:rPr>
        <w:t xml:space="preserve">, </w:t>
      </w:r>
      <w:hyperlink r:id="rId25" w:history="1">
        <w:r w:rsidRPr="00A002CF">
          <w:rPr>
            <w:rFonts w:ascii="Times New Roman" w:hAnsi="Times New Roman"/>
            <w:sz w:val="18"/>
            <w:szCs w:val="18"/>
            <w:u w:val="single"/>
          </w:rPr>
          <w:t>2007/23/ES</w:t>
        </w:r>
      </w:hyperlink>
      <w:r w:rsidRPr="00A002CF">
        <w:rPr>
          <w:rFonts w:ascii="Times New Roman" w:hAnsi="Times New Roman"/>
          <w:sz w:val="18"/>
          <w:szCs w:val="18"/>
        </w:rPr>
        <w:t xml:space="preserve">, </w:t>
      </w:r>
      <w:hyperlink r:id="rId26" w:history="1">
        <w:r w:rsidRPr="00A002CF">
          <w:rPr>
            <w:rFonts w:ascii="Times New Roman" w:hAnsi="Times New Roman"/>
            <w:sz w:val="18"/>
            <w:szCs w:val="18"/>
            <w:u w:val="single"/>
          </w:rPr>
          <w:t>2009/23/ES</w:t>
        </w:r>
      </w:hyperlink>
      <w:r w:rsidRPr="00A002CF">
        <w:rPr>
          <w:rFonts w:ascii="Times New Roman" w:hAnsi="Times New Roman"/>
          <w:sz w:val="18"/>
          <w:szCs w:val="18"/>
        </w:rPr>
        <w:t xml:space="preserve"> a</w:t>
      </w:r>
      <w:r w:rsidR="00F06DC5" w:rsidRPr="00A002CF">
        <w:rPr>
          <w:rFonts w:ascii="Times New Roman" w:hAnsi="Times New Roman"/>
          <w:sz w:val="18"/>
          <w:szCs w:val="18"/>
        </w:rPr>
        <w:t> </w:t>
      </w:r>
      <w:hyperlink r:id="rId27" w:history="1">
        <w:r w:rsidRPr="00A002CF">
          <w:rPr>
            <w:rFonts w:ascii="Times New Roman" w:hAnsi="Times New Roman"/>
            <w:sz w:val="18"/>
            <w:szCs w:val="18"/>
            <w:u w:val="single"/>
          </w:rPr>
          <w:t>2009/105/ES</w:t>
        </w:r>
      </w:hyperlink>
      <w:r w:rsidRPr="00A002CF">
        <w:rPr>
          <w:rFonts w:ascii="Times New Roman" w:hAnsi="Times New Roman"/>
          <w:sz w:val="18"/>
          <w:szCs w:val="18"/>
        </w:rPr>
        <w:t>, a</w:t>
      </w:r>
      <w:r w:rsidR="00F06DC5" w:rsidRPr="00A002CF">
        <w:rPr>
          <w:rFonts w:ascii="Times New Roman" w:hAnsi="Times New Roman"/>
          <w:sz w:val="18"/>
          <w:szCs w:val="18"/>
        </w:rPr>
        <w:t> </w:t>
      </w:r>
      <w:r w:rsidRPr="00A002CF">
        <w:rPr>
          <w:rFonts w:ascii="Times New Roman" w:hAnsi="Times New Roman"/>
          <w:sz w:val="18"/>
          <w:szCs w:val="18"/>
        </w:rPr>
        <w:t xml:space="preserve">kterým se ruší rozhodnutí Rady </w:t>
      </w:r>
      <w:hyperlink r:id="rId28" w:history="1">
        <w:r w:rsidRPr="00A002CF">
          <w:rPr>
            <w:rFonts w:ascii="Times New Roman" w:hAnsi="Times New Roman"/>
            <w:sz w:val="18"/>
            <w:szCs w:val="18"/>
            <w:u w:val="single"/>
          </w:rPr>
          <w:t>87/95/EHS</w:t>
        </w:r>
      </w:hyperlink>
      <w:r w:rsidRPr="00A002CF">
        <w:rPr>
          <w:rFonts w:ascii="Times New Roman" w:hAnsi="Times New Roman"/>
          <w:sz w:val="18"/>
          <w:szCs w:val="18"/>
        </w:rPr>
        <w:t xml:space="preserve"> a</w:t>
      </w:r>
      <w:r w:rsidR="00F06DC5" w:rsidRPr="00A002CF">
        <w:rPr>
          <w:rFonts w:ascii="Times New Roman" w:hAnsi="Times New Roman"/>
          <w:sz w:val="18"/>
          <w:szCs w:val="18"/>
        </w:rPr>
        <w:t> </w:t>
      </w:r>
      <w:r w:rsidRPr="00A002CF">
        <w:rPr>
          <w:rFonts w:ascii="Times New Roman" w:hAnsi="Times New Roman"/>
          <w:sz w:val="18"/>
          <w:szCs w:val="18"/>
        </w:rPr>
        <w:t>rozhodnutí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č. 1673/2006/ES. </w:t>
      </w:r>
    </w:p>
    <w:p w14:paraId="31C66F0B"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249ECA98"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7) Čl. 2 bod 1 písm. c) nařízení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(EU) č. </w:t>
      </w:r>
      <w:hyperlink r:id="rId29" w:history="1">
        <w:r w:rsidRPr="00A002CF">
          <w:rPr>
            <w:rFonts w:ascii="Times New Roman" w:hAnsi="Times New Roman"/>
            <w:sz w:val="18"/>
            <w:szCs w:val="18"/>
            <w:u w:val="single"/>
          </w:rPr>
          <w:t>1025/2012</w:t>
        </w:r>
      </w:hyperlink>
      <w:r w:rsidRPr="00A002CF">
        <w:rPr>
          <w:rFonts w:ascii="Times New Roman" w:hAnsi="Times New Roman"/>
          <w:sz w:val="18"/>
          <w:szCs w:val="18"/>
        </w:rPr>
        <w:t xml:space="preserve">. </w:t>
      </w:r>
    </w:p>
    <w:p w14:paraId="7ACEFBA3"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719894EC"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8) Nařízení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(ES) č. </w:t>
      </w:r>
      <w:hyperlink r:id="rId30" w:history="1">
        <w:r w:rsidRPr="00A002CF">
          <w:rPr>
            <w:rFonts w:ascii="Times New Roman" w:hAnsi="Times New Roman"/>
            <w:sz w:val="18"/>
            <w:szCs w:val="18"/>
            <w:u w:val="single"/>
          </w:rPr>
          <w:t>765/2008/ES</w:t>
        </w:r>
      </w:hyperlink>
      <w:r w:rsidRPr="00A002CF">
        <w:rPr>
          <w:rFonts w:ascii="Times New Roman" w:hAnsi="Times New Roman"/>
          <w:sz w:val="18"/>
          <w:szCs w:val="18"/>
        </w:rPr>
        <w:t xml:space="preserve"> ze dne 9. července 2008, kterým se stanoví požadavky na akreditaci a</w:t>
      </w:r>
      <w:r w:rsidR="00F06DC5" w:rsidRPr="00A002CF">
        <w:rPr>
          <w:rFonts w:ascii="Times New Roman" w:hAnsi="Times New Roman"/>
          <w:sz w:val="18"/>
          <w:szCs w:val="18"/>
        </w:rPr>
        <w:t> </w:t>
      </w:r>
      <w:r w:rsidRPr="00A002CF">
        <w:rPr>
          <w:rFonts w:ascii="Times New Roman" w:hAnsi="Times New Roman"/>
          <w:sz w:val="18"/>
          <w:szCs w:val="18"/>
        </w:rPr>
        <w:t>dozor nad trhem týkající se uvádění výrobků na trh a</w:t>
      </w:r>
      <w:r w:rsidR="00F06DC5" w:rsidRPr="00A002CF">
        <w:rPr>
          <w:rFonts w:ascii="Times New Roman" w:hAnsi="Times New Roman"/>
          <w:sz w:val="18"/>
          <w:szCs w:val="18"/>
        </w:rPr>
        <w:t> </w:t>
      </w:r>
      <w:r w:rsidRPr="00A002CF">
        <w:rPr>
          <w:rFonts w:ascii="Times New Roman" w:hAnsi="Times New Roman"/>
          <w:sz w:val="18"/>
          <w:szCs w:val="18"/>
        </w:rPr>
        <w:t xml:space="preserve">kterým se zrušuje nařízení (EHS) č. </w:t>
      </w:r>
      <w:hyperlink r:id="rId31" w:history="1">
        <w:r w:rsidRPr="00A002CF">
          <w:rPr>
            <w:rFonts w:ascii="Times New Roman" w:hAnsi="Times New Roman"/>
            <w:sz w:val="18"/>
            <w:szCs w:val="18"/>
            <w:u w:val="single"/>
          </w:rPr>
          <w:t>339/93</w:t>
        </w:r>
      </w:hyperlink>
      <w:r w:rsidRPr="00A002CF">
        <w:rPr>
          <w:rFonts w:ascii="Times New Roman" w:hAnsi="Times New Roman"/>
          <w:sz w:val="18"/>
          <w:szCs w:val="18"/>
        </w:rPr>
        <w:t xml:space="preserve">. </w:t>
      </w:r>
    </w:p>
    <w:p w14:paraId="0596138E"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6978DEC3"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 xml:space="preserve">9) </w:t>
      </w:r>
      <w:hyperlink r:id="rId32" w:history="1">
        <w:r w:rsidRPr="00A002CF">
          <w:rPr>
            <w:rFonts w:ascii="Times New Roman" w:hAnsi="Times New Roman"/>
            <w:sz w:val="18"/>
            <w:szCs w:val="18"/>
            <w:u w:val="single"/>
          </w:rPr>
          <w:t>§ 174 zákona č. 89/2012 Sb.</w:t>
        </w:r>
      </w:hyperlink>
      <w:r w:rsidRPr="00A002CF">
        <w:rPr>
          <w:rFonts w:ascii="Times New Roman" w:hAnsi="Times New Roman"/>
          <w:sz w:val="18"/>
          <w:szCs w:val="18"/>
        </w:rPr>
        <w:t xml:space="preserve">, občanský zákoník. </w:t>
      </w:r>
    </w:p>
    <w:p w14:paraId="5D06D72C"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6A79A83F"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10) Příloha II nařízení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(ES) č. </w:t>
      </w:r>
      <w:hyperlink r:id="rId33" w:history="1">
        <w:r w:rsidRPr="00A002CF">
          <w:rPr>
            <w:rFonts w:ascii="Times New Roman" w:hAnsi="Times New Roman"/>
            <w:sz w:val="18"/>
            <w:szCs w:val="18"/>
            <w:u w:val="single"/>
          </w:rPr>
          <w:t>1907/2006</w:t>
        </w:r>
      </w:hyperlink>
      <w:r w:rsidRPr="00A002CF">
        <w:rPr>
          <w:rFonts w:ascii="Times New Roman" w:hAnsi="Times New Roman"/>
          <w:sz w:val="18"/>
          <w:szCs w:val="18"/>
        </w:rPr>
        <w:t xml:space="preserve"> ze dne 18. prosince 2006 o</w:t>
      </w:r>
      <w:r w:rsidR="00F06DC5" w:rsidRPr="00A002CF">
        <w:rPr>
          <w:rFonts w:ascii="Times New Roman" w:hAnsi="Times New Roman"/>
          <w:sz w:val="18"/>
          <w:szCs w:val="18"/>
        </w:rPr>
        <w:t> </w:t>
      </w:r>
      <w:r w:rsidRPr="00A002CF">
        <w:rPr>
          <w:rFonts w:ascii="Times New Roman" w:hAnsi="Times New Roman"/>
          <w:sz w:val="18"/>
          <w:szCs w:val="18"/>
        </w:rPr>
        <w:t>registraci, hodnocení, povolování a</w:t>
      </w:r>
      <w:r w:rsidR="00F06DC5" w:rsidRPr="00A002CF">
        <w:rPr>
          <w:rFonts w:ascii="Times New Roman" w:hAnsi="Times New Roman"/>
          <w:sz w:val="18"/>
          <w:szCs w:val="18"/>
        </w:rPr>
        <w:t> </w:t>
      </w:r>
      <w:r w:rsidRPr="00A002CF">
        <w:rPr>
          <w:rFonts w:ascii="Times New Roman" w:hAnsi="Times New Roman"/>
          <w:sz w:val="18"/>
          <w:szCs w:val="18"/>
        </w:rPr>
        <w:t>omezování chemických látek a</w:t>
      </w:r>
      <w:r w:rsidR="00F06DC5" w:rsidRPr="00A002CF">
        <w:rPr>
          <w:rFonts w:ascii="Times New Roman" w:hAnsi="Times New Roman"/>
          <w:sz w:val="18"/>
          <w:szCs w:val="18"/>
        </w:rPr>
        <w:t> </w:t>
      </w:r>
      <w:r w:rsidRPr="00A002CF">
        <w:rPr>
          <w:rFonts w:ascii="Times New Roman" w:hAnsi="Times New Roman"/>
          <w:sz w:val="18"/>
          <w:szCs w:val="18"/>
        </w:rPr>
        <w:t xml:space="preserve">o zřízení Evropské agentury pro chemické látky. </w:t>
      </w:r>
    </w:p>
    <w:p w14:paraId="58385CFD"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05544987"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 xml:space="preserve">11) Zákon č. </w:t>
      </w:r>
      <w:hyperlink r:id="rId34" w:history="1">
        <w:r w:rsidRPr="00A002CF">
          <w:rPr>
            <w:rFonts w:ascii="Times New Roman" w:hAnsi="Times New Roman"/>
            <w:sz w:val="18"/>
            <w:szCs w:val="18"/>
            <w:u w:val="single"/>
          </w:rPr>
          <w:t>228/2005 Sb.</w:t>
        </w:r>
      </w:hyperlink>
      <w:r w:rsidRPr="00A002CF">
        <w:rPr>
          <w:rFonts w:ascii="Times New Roman" w:hAnsi="Times New Roman"/>
          <w:sz w:val="18"/>
          <w:szCs w:val="18"/>
        </w:rPr>
        <w:t>, o</w:t>
      </w:r>
      <w:r w:rsidR="00F06DC5" w:rsidRPr="00A002CF">
        <w:rPr>
          <w:rFonts w:ascii="Times New Roman" w:hAnsi="Times New Roman"/>
          <w:sz w:val="18"/>
          <w:szCs w:val="18"/>
        </w:rPr>
        <w:t> </w:t>
      </w:r>
      <w:r w:rsidRPr="00A002CF">
        <w:rPr>
          <w:rFonts w:ascii="Times New Roman" w:hAnsi="Times New Roman"/>
          <w:sz w:val="18"/>
          <w:szCs w:val="18"/>
        </w:rPr>
        <w:t>kontrole obchodu s</w:t>
      </w:r>
      <w:r w:rsidR="00F06DC5" w:rsidRPr="00A002CF">
        <w:rPr>
          <w:rFonts w:ascii="Times New Roman" w:hAnsi="Times New Roman"/>
          <w:sz w:val="18"/>
          <w:szCs w:val="18"/>
        </w:rPr>
        <w:t> </w:t>
      </w:r>
      <w:r w:rsidRPr="00A002CF">
        <w:rPr>
          <w:rFonts w:ascii="Times New Roman" w:hAnsi="Times New Roman"/>
          <w:sz w:val="18"/>
          <w:szCs w:val="18"/>
        </w:rPr>
        <w:t>výrobky, jejichž držení se v</w:t>
      </w:r>
      <w:r w:rsidR="00F06DC5" w:rsidRPr="00A002CF">
        <w:rPr>
          <w:rFonts w:ascii="Times New Roman" w:hAnsi="Times New Roman"/>
          <w:sz w:val="18"/>
          <w:szCs w:val="18"/>
        </w:rPr>
        <w:t> </w:t>
      </w:r>
      <w:r w:rsidRPr="00A002CF">
        <w:rPr>
          <w:rFonts w:ascii="Times New Roman" w:hAnsi="Times New Roman"/>
          <w:sz w:val="18"/>
          <w:szCs w:val="18"/>
        </w:rPr>
        <w:t>České republice omezuje z</w:t>
      </w:r>
      <w:r w:rsidR="00F06DC5" w:rsidRPr="00A002CF">
        <w:rPr>
          <w:rFonts w:ascii="Times New Roman" w:hAnsi="Times New Roman"/>
          <w:sz w:val="18"/>
          <w:szCs w:val="18"/>
        </w:rPr>
        <w:t> </w:t>
      </w:r>
      <w:r w:rsidRPr="00A002CF">
        <w:rPr>
          <w:rFonts w:ascii="Times New Roman" w:hAnsi="Times New Roman"/>
          <w:sz w:val="18"/>
          <w:szCs w:val="18"/>
        </w:rPr>
        <w:t>bezpečnostních důvodů, a</w:t>
      </w:r>
      <w:r w:rsidR="00F06DC5" w:rsidRPr="00A002CF">
        <w:rPr>
          <w:rFonts w:ascii="Times New Roman" w:hAnsi="Times New Roman"/>
          <w:sz w:val="18"/>
          <w:szCs w:val="18"/>
        </w:rPr>
        <w:t> </w:t>
      </w:r>
      <w:r w:rsidRPr="00A002CF">
        <w:rPr>
          <w:rFonts w:ascii="Times New Roman" w:hAnsi="Times New Roman"/>
          <w:sz w:val="18"/>
          <w:szCs w:val="18"/>
        </w:rPr>
        <w:t xml:space="preserve">o změně některých zákonů, ve znění pozdějších předpisů. </w:t>
      </w:r>
    </w:p>
    <w:p w14:paraId="0D957DF0"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3B0D1503"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12) Například Evropská dohoda o</w:t>
      </w:r>
      <w:r w:rsidR="00F06DC5" w:rsidRPr="00A002CF">
        <w:rPr>
          <w:rFonts w:ascii="Times New Roman" w:hAnsi="Times New Roman"/>
          <w:sz w:val="18"/>
          <w:szCs w:val="18"/>
        </w:rPr>
        <w:t> </w:t>
      </w:r>
      <w:r w:rsidRPr="00A002CF">
        <w:rPr>
          <w:rFonts w:ascii="Times New Roman" w:hAnsi="Times New Roman"/>
          <w:sz w:val="18"/>
          <w:szCs w:val="18"/>
        </w:rPr>
        <w:t xml:space="preserve">mezinárodní silniční přepravě nebezpečných věcí (ADR), vyhlášená pod č. </w:t>
      </w:r>
      <w:hyperlink r:id="rId35" w:history="1">
        <w:r w:rsidRPr="00A002CF">
          <w:rPr>
            <w:rFonts w:ascii="Times New Roman" w:hAnsi="Times New Roman"/>
            <w:sz w:val="18"/>
            <w:szCs w:val="18"/>
            <w:u w:val="single"/>
          </w:rPr>
          <w:t>64/1987 Sb.</w:t>
        </w:r>
      </w:hyperlink>
      <w:r w:rsidRPr="00A002CF">
        <w:rPr>
          <w:rFonts w:ascii="Times New Roman" w:hAnsi="Times New Roman"/>
          <w:sz w:val="18"/>
          <w:szCs w:val="18"/>
        </w:rPr>
        <w:t>, v</w:t>
      </w:r>
      <w:r w:rsidR="00F06DC5" w:rsidRPr="00A002CF">
        <w:rPr>
          <w:rFonts w:ascii="Times New Roman" w:hAnsi="Times New Roman"/>
          <w:sz w:val="18"/>
          <w:szCs w:val="18"/>
        </w:rPr>
        <w:t> </w:t>
      </w:r>
      <w:r w:rsidRPr="00A002CF">
        <w:rPr>
          <w:rFonts w:ascii="Times New Roman" w:hAnsi="Times New Roman"/>
          <w:sz w:val="18"/>
          <w:szCs w:val="18"/>
        </w:rPr>
        <w:t xml:space="preserve">platném znění. </w:t>
      </w:r>
    </w:p>
    <w:p w14:paraId="7FEBF019"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lastRenderedPageBreak/>
        <w:t xml:space="preserve"> </w:t>
      </w:r>
    </w:p>
    <w:p w14:paraId="1966F163" w14:textId="77777777" w:rsidR="00432556" w:rsidRPr="00A002CF" w:rsidRDefault="00432556">
      <w:pPr>
        <w:widowControl w:val="0"/>
        <w:autoSpaceDE w:val="0"/>
        <w:autoSpaceDN w:val="0"/>
        <w:adjustRightInd w:val="0"/>
        <w:spacing w:after="0" w:line="240" w:lineRule="auto"/>
        <w:jc w:val="both"/>
        <w:rPr>
          <w:rFonts w:ascii="Times New Roman" w:hAnsi="Times New Roman"/>
          <w:strike/>
          <w:sz w:val="18"/>
          <w:szCs w:val="18"/>
        </w:rPr>
      </w:pPr>
      <w:r w:rsidRPr="00A002CF">
        <w:rPr>
          <w:rFonts w:ascii="Times New Roman" w:hAnsi="Times New Roman"/>
          <w:strike/>
          <w:sz w:val="18"/>
          <w:szCs w:val="18"/>
        </w:rPr>
        <w:t xml:space="preserve">13) Například zákon č. </w:t>
      </w:r>
      <w:hyperlink r:id="rId36" w:history="1">
        <w:r w:rsidRPr="00A002CF">
          <w:rPr>
            <w:rFonts w:ascii="Times New Roman" w:hAnsi="Times New Roman"/>
            <w:strike/>
            <w:sz w:val="18"/>
            <w:szCs w:val="18"/>
            <w:u w:val="single"/>
          </w:rPr>
          <w:t>183/2006 Sb.</w:t>
        </w:r>
      </w:hyperlink>
      <w:r w:rsidRPr="00A002CF">
        <w:rPr>
          <w:rFonts w:ascii="Times New Roman" w:hAnsi="Times New Roman"/>
          <w:strike/>
          <w:sz w:val="18"/>
          <w:szCs w:val="18"/>
        </w:rPr>
        <w:t>, o</w:t>
      </w:r>
      <w:r w:rsidR="00F06DC5" w:rsidRPr="00A002CF">
        <w:rPr>
          <w:rFonts w:ascii="Times New Roman" w:hAnsi="Times New Roman"/>
          <w:strike/>
          <w:sz w:val="18"/>
          <w:szCs w:val="18"/>
        </w:rPr>
        <w:t> </w:t>
      </w:r>
      <w:r w:rsidRPr="00A002CF">
        <w:rPr>
          <w:rFonts w:ascii="Times New Roman" w:hAnsi="Times New Roman"/>
          <w:strike/>
          <w:sz w:val="18"/>
          <w:szCs w:val="18"/>
        </w:rPr>
        <w:t>územním plánování a</w:t>
      </w:r>
      <w:r w:rsidR="00F06DC5" w:rsidRPr="00A002CF">
        <w:rPr>
          <w:rFonts w:ascii="Times New Roman" w:hAnsi="Times New Roman"/>
          <w:strike/>
          <w:sz w:val="18"/>
          <w:szCs w:val="18"/>
        </w:rPr>
        <w:t> </w:t>
      </w:r>
      <w:r w:rsidRPr="00A002CF">
        <w:rPr>
          <w:rFonts w:ascii="Times New Roman" w:hAnsi="Times New Roman"/>
          <w:strike/>
          <w:sz w:val="18"/>
          <w:szCs w:val="18"/>
        </w:rPr>
        <w:t xml:space="preserve">stavebním řádu (stavební zákon), ve znění pozdějších předpisů, vyhláška č. </w:t>
      </w:r>
      <w:hyperlink r:id="rId37" w:history="1">
        <w:r w:rsidRPr="00A002CF">
          <w:rPr>
            <w:rFonts w:ascii="Times New Roman" w:hAnsi="Times New Roman"/>
            <w:strike/>
            <w:sz w:val="18"/>
            <w:szCs w:val="18"/>
            <w:u w:val="single"/>
          </w:rPr>
          <w:t>23/2008 Sb.</w:t>
        </w:r>
      </w:hyperlink>
      <w:r w:rsidRPr="00A002CF">
        <w:rPr>
          <w:rFonts w:ascii="Times New Roman" w:hAnsi="Times New Roman"/>
          <w:strike/>
          <w:sz w:val="18"/>
          <w:szCs w:val="18"/>
        </w:rPr>
        <w:t>, o</w:t>
      </w:r>
      <w:r w:rsidR="00F06DC5" w:rsidRPr="00A002CF">
        <w:rPr>
          <w:rFonts w:ascii="Times New Roman" w:hAnsi="Times New Roman"/>
          <w:strike/>
          <w:sz w:val="18"/>
          <w:szCs w:val="18"/>
        </w:rPr>
        <w:t> </w:t>
      </w:r>
      <w:r w:rsidRPr="00A002CF">
        <w:rPr>
          <w:rFonts w:ascii="Times New Roman" w:hAnsi="Times New Roman"/>
          <w:strike/>
          <w:sz w:val="18"/>
          <w:szCs w:val="18"/>
        </w:rPr>
        <w:t xml:space="preserve">technických podmínkách požární ochrany staveb, ve znění pozdějších předpisů. </w:t>
      </w:r>
    </w:p>
    <w:p w14:paraId="1D4711A6" w14:textId="77777777" w:rsidR="00432556" w:rsidRPr="00A002CF" w:rsidRDefault="00432556">
      <w:pPr>
        <w:widowControl w:val="0"/>
        <w:autoSpaceDE w:val="0"/>
        <w:autoSpaceDN w:val="0"/>
        <w:adjustRightInd w:val="0"/>
        <w:spacing w:after="0" w:line="240" w:lineRule="auto"/>
        <w:rPr>
          <w:rFonts w:ascii="Times New Roman" w:hAnsi="Times New Roman"/>
          <w:strike/>
          <w:sz w:val="18"/>
          <w:szCs w:val="18"/>
        </w:rPr>
      </w:pPr>
      <w:r w:rsidRPr="00A002CF">
        <w:rPr>
          <w:rFonts w:ascii="Times New Roman" w:hAnsi="Times New Roman"/>
          <w:strike/>
          <w:sz w:val="18"/>
          <w:szCs w:val="18"/>
        </w:rPr>
        <w:t xml:space="preserve"> </w:t>
      </w:r>
    </w:p>
    <w:p w14:paraId="4A7CC700"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 xml:space="preserve">14) Zákon č. </w:t>
      </w:r>
      <w:hyperlink r:id="rId38" w:history="1">
        <w:r w:rsidRPr="00A002CF">
          <w:rPr>
            <w:rFonts w:ascii="Times New Roman" w:hAnsi="Times New Roman"/>
            <w:sz w:val="18"/>
            <w:szCs w:val="18"/>
            <w:u w:val="single"/>
          </w:rPr>
          <w:t>18/2004 Sb.</w:t>
        </w:r>
      </w:hyperlink>
      <w:r w:rsidRPr="00A002CF">
        <w:rPr>
          <w:rFonts w:ascii="Times New Roman" w:hAnsi="Times New Roman"/>
          <w:sz w:val="18"/>
          <w:szCs w:val="18"/>
        </w:rPr>
        <w:t>, o</w:t>
      </w:r>
      <w:r w:rsidR="00F06DC5" w:rsidRPr="00A002CF">
        <w:rPr>
          <w:rFonts w:ascii="Times New Roman" w:hAnsi="Times New Roman"/>
          <w:sz w:val="18"/>
          <w:szCs w:val="18"/>
        </w:rPr>
        <w:t> </w:t>
      </w:r>
      <w:r w:rsidRPr="00A002CF">
        <w:rPr>
          <w:rFonts w:ascii="Times New Roman" w:hAnsi="Times New Roman"/>
          <w:sz w:val="18"/>
          <w:szCs w:val="18"/>
        </w:rPr>
        <w:t>uznávání odborné kvalifikace a</w:t>
      </w:r>
      <w:r w:rsidR="00F06DC5" w:rsidRPr="00A002CF">
        <w:rPr>
          <w:rFonts w:ascii="Times New Roman" w:hAnsi="Times New Roman"/>
          <w:sz w:val="18"/>
          <w:szCs w:val="18"/>
        </w:rPr>
        <w:t> </w:t>
      </w:r>
      <w:r w:rsidRPr="00A002CF">
        <w:rPr>
          <w:rFonts w:ascii="Times New Roman" w:hAnsi="Times New Roman"/>
          <w:sz w:val="18"/>
          <w:szCs w:val="18"/>
        </w:rPr>
        <w:t>jiné způsobilosti státních příslušníků členských států Evropské unie a</w:t>
      </w:r>
      <w:r w:rsidR="00F06DC5" w:rsidRPr="00A002CF">
        <w:rPr>
          <w:rFonts w:ascii="Times New Roman" w:hAnsi="Times New Roman"/>
          <w:sz w:val="18"/>
          <w:szCs w:val="18"/>
        </w:rPr>
        <w:t> </w:t>
      </w:r>
      <w:r w:rsidRPr="00A002CF">
        <w:rPr>
          <w:rFonts w:ascii="Times New Roman" w:hAnsi="Times New Roman"/>
          <w:sz w:val="18"/>
          <w:szCs w:val="18"/>
        </w:rPr>
        <w:t>některých příslušníků jiných států a</w:t>
      </w:r>
      <w:r w:rsidR="00F06DC5" w:rsidRPr="00A002CF">
        <w:rPr>
          <w:rFonts w:ascii="Times New Roman" w:hAnsi="Times New Roman"/>
          <w:sz w:val="18"/>
          <w:szCs w:val="18"/>
        </w:rPr>
        <w:t> </w:t>
      </w:r>
      <w:r w:rsidRPr="00A002CF">
        <w:rPr>
          <w:rFonts w:ascii="Times New Roman" w:hAnsi="Times New Roman"/>
          <w:sz w:val="18"/>
          <w:szCs w:val="18"/>
        </w:rPr>
        <w:t>o změně některých zákonů (zákon o</w:t>
      </w:r>
      <w:r w:rsidR="00F06DC5" w:rsidRPr="00A002CF">
        <w:rPr>
          <w:rFonts w:ascii="Times New Roman" w:hAnsi="Times New Roman"/>
          <w:sz w:val="18"/>
          <w:szCs w:val="18"/>
        </w:rPr>
        <w:t> </w:t>
      </w:r>
      <w:r w:rsidRPr="00A002CF">
        <w:rPr>
          <w:rFonts w:ascii="Times New Roman" w:hAnsi="Times New Roman"/>
          <w:sz w:val="18"/>
          <w:szCs w:val="18"/>
        </w:rPr>
        <w:t xml:space="preserve">uznávání odborné kvalifikace), ve znění pozdějších předpisů. </w:t>
      </w:r>
    </w:p>
    <w:p w14:paraId="2FEB1F98"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6A27E6D4"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 xml:space="preserve">15) Zákon č. </w:t>
      </w:r>
      <w:hyperlink r:id="rId39" w:history="1">
        <w:r w:rsidRPr="00A002CF">
          <w:rPr>
            <w:rFonts w:ascii="Times New Roman" w:hAnsi="Times New Roman"/>
            <w:sz w:val="18"/>
            <w:szCs w:val="18"/>
            <w:u w:val="single"/>
          </w:rPr>
          <w:t>269/1994 Sb.</w:t>
        </w:r>
      </w:hyperlink>
      <w:r w:rsidRPr="00A002CF">
        <w:rPr>
          <w:rFonts w:ascii="Times New Roman" w:hAnsi="Times New Roman"/>
          <w:sz w:val="18"/>
          <w:szCs w:val="18"/>
        </w:rPr>
        <w:t>, o</w:t>
      </w:r>
      <w:r w:rsidR="00F06DC5" w:rsidRPr="00A002CF">
        <w:rPr>
          <w:rFonts w:ascii="Times New Roman" w:hAnsi="Times New Roman"/>
          <w:sz w:val="18"/>
          <w:szCs w:val="18"/>
        </w:rPr>
        <w:t> </w:t>
      </w:r>
      <w:r w:rsidRPr="00A002CF">
        <w:rPr>
          <w:rFonts w:ascii="Times New Roman" w:hAnsi="Times New Roman"/>
          <w:sz w:val="18"/>
          <w:szCs w:val="18"/>
        </w:rPr>
        <w:t xml:space="preserve">Rejstříku trestů, ve znění pozdějších předpisů. </w:t>
      </w:r>
    </w:p>
    <w:p w14:paraId="17CF4057"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04E3FD9C"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16) Směrnice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w:t>
      </w:r>
      <w:hyperlink r:id="rId40" w:history="1">
        <w:r w:rsidRPr="00A002CF">
          <w:rPr>
            <w:rFonts w:ascii="Times New Roman" w:hAnsi="Times New Roman"/>
            <w:sz w:val="18"/>
            <w:szCs w:val="18"/>
            <w:u w:val="single"/>
          </w:rPr>
          <w:t>2013/29/EU</w:t>
        </w:r>
      </w:hyperlink>
      <w:r w:rsidRPr="00A002CF">
        <w:rPr>
          <w:rFonts w:ascii="Times New Roman" w:hAnsi="Times New Roman"/>
          <w:sz w:val="18"/>
          <w:szCs w:val="18"/>
        </w:rPr>
        <w:t xml:space="preserve"> ze dne 12. června 2013 o</w:t>
      </w:r>
      <w:r w:rsidR="00F06DC5" w:rsidRPr="00A002CF">
        <w:rPr>
          <w:rFonts w:ascii="Times New Roman" w:hAnsi="Times New Roman"/>
          <w:sz w:val="18"/>
          <w:szCs w:val="18"/>
        </w:rPr>
        <w:t> </w:t>
      </w:r>
      <w:r w:rsidRPr="00A002CF">
        <w:rPr>
          <w:rFonts w:ascii="Times New Roman" w:hAnsi="Times New Roman"/>
          <w:sz w:val="18"/>
          <w:szCs w:val="18"/>
        </w:rPr>
        <w:t xml:space="preserve">harmonizaci právních předpisů členských států týkajících se dodávání pyrotechnických výrobků na trh. </w:t>
      </w:r>
    </w:p>
    <w:p w14:paraId="3984FF65"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3E46A899"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17) Čl. 2 odst. 10 nařízení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(ES) č. </w:t>
      </w:r>
      <w:hyperlink r:id="rId41" w:history="1">
        <w:r w:rsidRPr="00A002CF">
          <w:rPr>
            <w:rFonts w:ascii="Times New Roman" w:hAnsi="Times New Roman"/>
            <w:sz w:val="18"/>
            <w:szCs w:val="18"/>
            <w:u w:val="single"/>
          </w:rPr>
          <w:t>765/2008</w:t>
        </w:r>
      </w:hyperlink>
      <w:r w:rsidRPr="00A002CF">
        <w:rPr>
          <w:rFonts w:ascii="Times New Roman" w:hAnsi="Times New Roman"/>
          <w:sz w:val="18"/>
          <w:szCs w:val="18"/>
        </w:rPr>
        <w:t xml:space="preserve">. </w:t>
      </w:r>
    </w:p>
    <w:p w14:paraId="37BEC66E"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2CCF436D"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18) Čl. 2 odst. 11 nařízení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(ES) č. </w:t>
      </w:r>
      <w:hyperlink r:id="rId42" w:history="1">
        <w:r w:rsidRPr="00A002CF">
          <w:rPr>
            <w:rFonts w:ascii="Times New Roman" w:hAnsi="Times New Roman"/>
            <w:sz w:val="18"/>
            <w:szCs w:val="18"/>
            <w:u w:val="single"/>
          </w:rPr>
          <w:t>765/2008</w:t>
        </w:r>
      </w:hyperlink>
      <w:r w:rsidRPr="00A002CF">
        <w:rPr>
          <w:rFonts w:ascii="Times New Roman" w:hAnsi="Times New Roman"/>
          <w:sz w:val="18"/>
          <w:szCs w:val="18"/>
        </w:rPr>
        <w:t xml:space="preserve">. </w:t>
      </w:r>
    </w:p>
    <w:p w14:paraId="265A81CB"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79321060"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19) Čl. 30 odst. 2 směrnice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w:t>
      </w:r>
      <w:hyperlink r:id="rId43" w:history="1">
        <w:r w:rsidRPr="00A002CF">
          <w:rPr>
            <w:rFonts w:ascii="Times New Roman" w:hAnsi="Times New Roman"/>
            <w:sz w:val="18"/>
            <w:szCs w:val="18"/>
            <w:u w:val="single"/>
          </w:rPr>
          <w:t>2013/29/EU</w:t>
        </w:r>
      </w:hyperlink>
      <w:r w:rsidRPr="00A002CF">
        <w:rPr>
          <w:rFonts w:ascii="Times New Roman" w:hAnsi="Times New Roman"/>
          <w:sz w:val="18"/>
          <w:szCs w:val="18"/>
        </w:rPr>
        <w:t xml:space="preserve">. </w:t>
      </w:r>
    </w:p>
    <w:p w14:paraId="10AB2598"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10CDEF4B"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20) Čl. 30 nařízení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(ES) č. </w:t>
      </w:r>
      <w:hyperlink r:id="rId44" w:history="1">
        <w:r w:rsidRPr="00A002CF">
          <w:rPr>
            <w:rFonts w:ascii="Times New Roman" w:hAnsi="Times New Roman"/>
            <w:sz w:val="18"/>
            <w:szCs w:val="18"/>
            <w:u w:val="single"/>
          </w:rPr>
          <w:t>765/2008</w:t>
        </w:r>
      </w:hyperlink>
      <w:r w:rsidRPr="00A002CF">
        <w:rPr>
          <w:rFonts w:ascii="Times New Roman" w:hAnsi="Times New Roman"/>
          <w:sz w:val="18"/>
          <w:szCs w:val="18"/>
        </w:rPr>
        <w:t xml:space="preserve">. </w:t>
      </w:r>
    </w:p>
    <w:p w14:paraId="4761D721" w14:textId="77777777" w:rsidR="00432556" w:rsidRPr="00A002CF" w:rsidRDefault="00432556">
      <w:pPr>
        <w:widowControl w:val="0"/>
        <w:autoSpaceDE w:val="0"/>
        <w:autoSpaceDN w:val="0"/>
        <w:adjustRightInd w:val="0"/>
        <w:spacing w:after="0" w:line="240" w:lineRule="auto"/>
        <w:rPr>
          <w:rFonts w:ascii="Times New Roman" w:hAnsi="Times New Roman"/>
          <w:sz w:val="18"/>
          <w:szCs w:val="18"/>
        </w:rPr>
      </w:pPr>
      <w:r w:rsidRPr="00A002CF">
        <w:rPr>
          <w:rFonts w:ascii="Times New Roman" w:hAnsi="Times New Roman"/>
          <w:sz w:val="18"/>
          <w:szCs w:val="18"/>
        </w:rPr>
        <w:t xml:space="preserve"> </w:t>
      </w:r>
    </w:p>
    <w:p w14:paraId="0F86E063" w14:textId="77777777" w:rsidR="00432556" w:rsidRPr="00A002CF" w:rsidRDefault="00432556">
      <w:pPr>
        <w:widowControl w:val="0"/>
        <w:autoSpaceDE w:val="0"/>
        <w:autoSpaceDN w:val="0"/>
        <w:adjustRightInd w:val="0"/>
        <w:spacing w:after="0" w:line="240" w:lineRule="auto"/>
        <w:jc w:val="both"/>
        <w:rPr>
          <w:rFonts w:ascii="Times New Roman" w:hAnsi="Times New Roman"/>
          <w:sz w:val="18"/>
          <w:szCs w:val="18"/>
        </w:rPr>
      </w:pPr>
      <w:r w:rsidRPr="00A002CF">
        <w:rPr>
          <w:rFonts w:ascii="Times New Roman" w:hAnsi="Times New Roman"/>
          <w:sz w:val="18"/>
          <w:szCs w:val="18"/>
        </w:rPr>
        <w:t>21) Čl. 39 směrnice Evropského parlamentu a</w:t>
      </w:r>
      <w:r w:rsidR="00F06DC5" w:rsidRPr="00A002CF">
        <w:rPr>
          <w:rFonts w:ascii="Times New Roman" w:hAnsi="Times New Roman"/>
          <w:sz w:val="18"/>
          <w:szCs w:val="18"/>
        </w:rPr>
        <w:t> </w:t>
      </w:r>
      <w:r w:rsidRPr="00A002CF">
        <w:rPr>
          <w:rFonts w:ascii="Times New Roman" w:hAnsi="Times New Roman"/>
          <w:sz w:val="18"/>
          <w:szCs w:val="18"/>
        </w:rPr>
        <w:t xml:space="preserve">Rady </w:t>
      </w:r>
      <w:hyperlink r:id="rId45" w:history="1">
        <w:r w:rsidRPr="00A002CF">
          <w:rPr>
            <w:rFonts w:ascii="Times New Roman" w:hAnsi="Times New Roman"/>
            <w:sz w:val="18"/>
            <w:szCs w:val="18"/>
            <w:u w:val="single"/>
          </w:rPr>
          <w:t>2013/29/EU</w:t>
        </w:r>
      </w:hyperlink>
      <w:r w:rsidRPr="00A002CF">
        <w:rPr>
          <w:rFonts w:ascii="Times New Roman" w:hAnsi="Times New Roman"/>
          <w:sz w:val="18"/>
          <w:szCs w:val="18"/>
        </w:rPr>
        <w:t>.</w:t>
      </w:r>
    </w:p>
    <w:p w14:paraId="445AEFCF" w14:textId="77777777" w:rsidR="001103D3" w:rsidRPr="00A002CF" w:rsidRDefault="001103D3">
      <w:pPr>
        <w:widowControl w:val="0"/>
        <w:autoSpaceDE w:val="0"/>
        <w:autoSpaceDN w:val="0"/>
        <w:adjustRightInd w:val="0"/>
        <w:spacing w:after="0" w:line="240" w:lineRule="auto"/>
        <w:jc w:val="both"/>
        <w:rPr>
          <w:rFonts w:ascii="Times New Roman" w:hAnsi="Times New Roman"/>
          <w:sz w:val="18"/>
          <w:szCs w:val="18"/>
        </w:rPr>
      </w:pPr>
    </w:p>
    <w:p w14:paraId="6FAEBABA" w14:textId="77777777" w:rsidR="001103D3" w:rsidRPr="00A002CF" w:rsidRDefault="001103D3">
      <w:pPr>
        <w:widowControl w:val="0"/>
        <w:autoSpaceDE w:val="0"/>
        <w:autoSpaceDN w:val="0"/>
        <w:adjustRightInd w:val="0"/>
        <w:spacing w:after="0" w:line="240" w:lineRule="auto"/>
        <w:jc w:val="both"/>
        <w:rPr>
          <w:rFonts w:ascii="Times New Roman" w:hAnsi="Times New Roman"/>
          <w:b/>
          <w:sz w:val="18"/>
          <w:szCs w:val="18"/>
        </w:rPr>
      </w:pPr>
      <w:r w:rsidRPr="00A002CF">
        <w:rPr>
          <w:rFonts w:ascii="Times New Roman" w:hAnsi="Times New Roman"/>
          <w:b/>
          <w:sz w:val="18"/>
          <w:szCs w:val="18"/>
        </w:rPr>
        <w:t>22) Zákon č. 634/2004 Sb., o správních poplatcích, ve znění pozdějších předpisů</w:t>
      </w:r>
    </w:p>
    <w:p w14:paraId="1D3E6C4E" w14:textId="77777777" w:rsidR="00BF0507" w:rsidRPr="00A002CF" w:rsidRDefault="00BF0507">
      <w:pPr>
        <w:widowControl w:val="0"/>
        <w:autoSpaceDE w:val="0"/>
        <w:autoSpaceDN w:val="0"/>
        <w:adjustRightInd w:val="0"/>
        <w:spacing w:after="0" w:line="240" w:lineRule="auto"/>
        <w:jc w:val="both"/>
        <w:rPr>
          <w:rFonts w:ascii="Times New Roman" w:hAnsi="Times New Roman"/>
          <w:sz w:val="18"/>
          <w:szCs w:val="18"/>
        </w:rPr>
      </w:pPr>
    </w:p>
    <w:p w14:paraId="7ECDB430" w14:textId="77777777" w:rsidR="00F750BD" w:rsidRPr="00A002CF" w:rsidRDefault="00F750BD">
      <w:pPr>
        <w:widowControl w:val="0"/>
        <w:autoSpaceDE w:val="0"/>
        <w:autoSpaceDN w:val="0"/>
        <w:adjustRightInd w:val="0"/>
        <w:spacing w:after="0" w:line="240" w:lineRule="auto"/>
        <w:jc w:val="both"/>
        <w:rPr>
          <w:rFonts w:ascii="Times New Roman" w:hAnsi="Times New Roman"/>
          <w:sz w:val="18"/>
          <w:szCs w:val="18"/>
        </w:rPr>
      </w:pPr>
    </w:p>
    <w:p w14:paraId="0E848F1B" w14:textId="71A547E4" w:rsidR="00C44A34" w:rsidRPr="00A002CF" w:rsidRDefault="00B66F99" w:rsidP="0043202B">
      <w:pPr>
        <w:widowControl w:val="0"/>
        <w:autoSpaceDE w:val="0"/>
        <w:autoSpaceDN w:val="0"/>
        <w:adjustRightInd w:val="0"/>
        <w:spacing w:after="0" w:line="240" w:lineRule="auto"/>
        <w:jc w:val="both"/>
        <w:rPr>
          <w:color w:val="000000"/>
          <w:sz w:val="18"/>
          <w:szCs w:val="18"/>
        </w:rPr>
      </w:pPr>
      <w:r w:rsidRPr="00A002CF">
        <w:rPr>
          <w:rFonts w:ascii="Times New Roman" w:hAnsi="Times New Roman"/>
          <w:sz w:val="18"/>
          <w:szCs w:val="18"/>
        </w:rPr>
        <w:br w:type="page"/>
      </w:r>
    </w:p>
    <w:p w14:paraId="0E72AEEA" w14:textId="77777777" w:rsidR="00C44A34" w:rsidRPr="00BB2BAB" w:rsidRDefault="00C44A34" w:rsidP="00C44A34">
      <w:pPr>
        <w:widowControl w:val="0"/>
        <w:autoSpaceDE w:val="0"/>
        <w:autoSpaceDN w:val="0"/>
        <w:adjustRightInd w:val="0"/>
        <w:spacing w:after="0" w:line="240" w:lineRule="auto"/>
        <w:jc w:val="both"/>
        <w:rPr>
          <w:rFonts w:ascii="Times New Roman" w:hAnsi="Times New Roman"/>
          <w:b/>
          <w:sz w:val="24"/>
          <w:szCs w:val="24"/>
          <w:u w:val="single"/>
        </w:rPr>
      </w:pPr>
      <w:r w:rsidRPr="00BB2BAB">
        <w:rPr>
          <w:rFonts w:ascii="Times New Roman" w:hAnsi="Times New Roman"/>
          <w:b/>
          <w:caps/>
          <w:sz w:val="24"/>
          <w:szCs w:val="24"/>
          <w:u w:val="single"/>
        </w:rPr>
        <w:lastRenderedPageBreak/>
        <w:t xml:space="preserve">Část PLATNÉho znění zákona č. </w:t>
      </w:r>
      <w:r>
        <w:rPr>
          <w:rFonts w:ascii="Times New Roman" w:hAnsi="Times New Roman"/>
          <w:b/>
          <w:caps/>
          <w:sz w:val="24"/>
          <w:szCs w:val="24"/>
          <w:u w:val="single"/>
        </w:rPr>
        <w:t>219/2000 Sb.</w:t>
      </w:r>
      <w:r w:rsidRPr="00BB2BAB">
        <w:rPr>
          <w:rFonts w:ascii="Times New Roman" w:hAnsi="Times New Roman"/>
          <w:b/>
          <w:caps/>
          <w:sz w:val="24"/>
          <w:szCs w:val="24"/>
          <w:u w:val="single"/>
        </w:rPr>
        <w:t xml:space="preserve">, </w:t>
      </w:r>
      <w:r w:rsidRPr="00C44A34">
        <w:rPr>
          <w:rFonts w:ascii="Times New Roman" w:hAnsi="Times New Roman"/>
          <w:b/>
          <w:caps/>
          <w:sz w:val="24"/>
          <w:szCs w:val="24"/>
          <w:u w:val="single"/>
        </w:rPr>
        <w:t>o majetku České republiky a jejím vystupování v právních vztazích</w:t>
      </w:r>
      <w:r w:rsidRPr="00BB2BAB">
        <w:rPr>
          <w:rFonts w:ascii="Times New Roman" w:hAnsi="Times New Roman"/>
          <w:b/>
          <w:caps/>
          <w:sz w:val="24"/>
          <w:szCs w:val="24"/>
          <w:u w:val="single"/>
        </w:rPr>
        <w:t xml:space="preserve"> ve znění pozdějších předpisů, </w:t>
      </w:r>
      <w:r w:rsidRPr="00BB2BAB">
        <w:rPr>
          <w:rFonts w:ascii="Times New Roman" w:hAnsi="Times New Roman"/>
          <w:b/>
          <w:sz w:val="24"/>
          <w:szCs w:val="24"/>
          <w:u w:val="single"/>
        </w:rPr>
        <w:t>S</w:t>
      </w:r>
      <w:r>
        <w:rPr>
          <w:rFonts w:ascii="Times New Roman" w:hAnsi="Times New Roman"/>
          <w:b/>
          <w:sz w:val="24"/>
          <w:szCs w:val="24"/>
          <w:u w:val="single"/>
        </w:rPr>
        <w:t> </w:t>
      </w:r>
      <w:r w:rsidRPr="00BB2BAB">
        <w:rPr>
          <w:rFonts w:ascii="Times New Roman" w:hAnsi="Times New Roman"/>
          <w:b/>
          <w:sz w:val="24"/>
          <w:szCs w:val="24"/>
          <w:u w:val="single"/>
        </w:rPr>
        <w:t>VYZNAČENÍM NAVRHOVANÝCH ZMĚN A</w:t>
      </w:r>
      <w:r>
        <w:rPr>
          <w:rFonts w:ascii="Times New Roman" w:hAnsi="Times New Roman"/>
          <w:b/>
          <w:sz w:val="24"/>
          <w:szCs w:val="24"/>
          <w:u w:val="single"/>
        </w:rPr>
        <w:t> </w:t>
      </w:r>
      <w:r w:rsidRPr="00BB2BAB">
        <w:rPr>
          <w:rFonts w:ascii="Times New Roman" w:hAnsi="Times New Roman"/>
          <w:b/>
          <w:sz w:val="24"/>
          <w:szCs w:val="24"/>
          <w:u w:val="single"/>
        </w:rPr>
        <w:t>DOPLNĚNÍ</w:t>
      </w:r>
    </w:p>
    <w:p w14:paraId="60AD1202" w14:textId="77777777" w:rsidR="00C44A34" w:rsidRPr="00BF007C" w:rsidRDefault="00C44A34" w:rsidP="00C44A34">
      <w:pPr>
        <w:pStyle w:val="NADPISSTI"/>
        <w:spacing w:before="120"/>
        <w:rPr>
          <w:color w:val="000000"/>
          <w:szCs w:val="24"/>
        </w:rPr>
      </w:pPr>
    </w:p>
    <w:p w14:paraId="6A98D01C" w14:textId="77777777" w:rsidR="00C44A34" w:rsidRPr="00BF007C" w:rsidRDefault="00C44A34" w:rsidP="007B2B07">
      <w:pPr>
        <w:jc w:val="center"/>
        <w:rPr>
          <w:rFonts w:ascii="Times New Roman" w:hAnsi="Times New Roman"/>
          <w:b/>
          <w:sz w:val="24"/>
          <w:szCs w:val="24"/>
        </w:rPr>
      </w:pPr>
      <w:r w:rsidRPr="00BF007C">
        <w:rPr>
          <w:rFonts w:ascii="Times New Roman" w:hAnsi="Times New Roman"/>
          <w:b/>
          <w:sz w:val="24"/>
          <w:szCs w:val="24"/>
        </w:rPr>
        <w:t>219/2000 Sb.</w:t>
      </w:r>
    </w:p>
    <w:p w14:paraId="0374A5E8" w14:textId="77777777" w:rsidR="00C44A34" w:rsidRPr="00BF007C" w:rsidRDefault="00C44A34" w:rsidP="00C44A34">
      <w:pPr>
        <w:jc w:val="center"/>
        <w:rPr>
          <w:rFonts w:ascii="Times New Roman" w:hAnsi="Times New Roman"/>
          <w:b/>
          <w:sz w:val="24"/>
          <w:szCs w:val="24"/>
        </w:rPr>
      </w:pPr>
      <w:r w:rsidRPr="00BF007C">
        <w:rPr>
          <w:rFonts w:ascii="Times New Roman" w:hAnsi="Times New Roman"/>
          <w:b/>
          <w:sz w:val="24"/>
          <w:szCs w:val="24"/>
        </w:rPr>
        <w:t>ZÁKON</w:t>
      </w:r>
    </w:p>
    <w:p w14:paraId="2D0D5FB1" w14:textId="77777777" w:rsidR="00C44A34" w:rsidRPr="00C44A34" w:rsidRDefault="00C44A34" w:rsidP="00C44A34">
      <w:pPr>
        <w:jc w:val="center"/>
        <w:rPr>
          <w:rFonts w:ascii="Times New Roman" w:hAnsi="Times New Roman"/>
          <w:sz w:val="24"/>
          <w:szCs w:val="24"/>
        </w:rPr>
      </w:pPr>
      <w:r w:rsidRPr="00C44A34">
        <w:rPr>
          <w:rFonts w:ascii="Times New Roman" w:hAnsi="Times New Roman"/>
          <w:sz w:val="24"/>
          <w:szCs w:val="24"/>
        </w:rPr>
        <w:t>ze dne 27. června 2000</w:t>
      </w:r>
    </w:p>
    <w:p w14:paraId="751CDBCB" w14:textId="77777777" w:rsidR="00C44A34" w:rsidRPr="00BF007C" w:rsidRDefault="00C44A34" w:rsidP="00C44A34">
      <w:pPr>
        <w:jc w:val="center"/>
        <w:rPr>
          <w:rFonts w:ascii="Times New Roman" w:hAnsi="Times New Roman"/>
          <w:b/>
          <w:sz w:val="24"/>
          <w:szCs w:val="24"/>
        </w:rPr>
      </w:pPr>
      <w:r w:rsidRPr="00BF007C">
        <w:rPr>
          <w:rFonts w:ascii="Times New Roman" w:hAnsi="Times New Roman"/>
          <w:b/>
          <w:sz w:val="24"/>
          <w:szCs w:val="24"/>
        </w:rPr>
        <w:t>o majetku České republiky a jejím vystupování v právních vztazích</w:t>
      </w:r>
    </w:p>
    <w:p w14:paraId="6F28FA6C" w14:textId="77777777" w:rsidR="00C44A34" w:rsidRPr="00C44A34" w:rsidRDefault="00C44A34" w:rsidP="00C44A34">
      <w:pPr>
        <w:jc w:val="center"/>
        <w:rPr>
          <w:rFonts w:ascii="Times New Roman" w:hAnsi="Times New Roman"/>
          <w:sz w:val="24"/>
          <w:szCs w:val="24"/>
        </w:rPr>
      </w:pPr>
    </w:p>
    <w:p w14:paraId="121BEEDC" w14:textId="30CBB062" w:rsidR="00C44A34" w:rsidRPr="00C44A34" w:rsidRDefault="00C44A34" w:rsidP="00BF007C">
      <w:pPr>
        <w:jc w:val="both"/>
        <w:rPr>
          <w:rFonts w:ascii="Times New Roman" w:hAnsi="Times New Roman"/>
          <w:sz w:val="24"/>
          <w:szCs w:val="24"/>
        </w:rPr>
      </w:pPr>
      <w:r w:rsidRPr="00C44A34">
        <w:rPr>
          <w:rFonts w:ascii="Times New Roman" w:hAnsi="Times New Roman"/>
          <w:sz w:val="24"/>
          <w:szCs w:val="24"/>
        </w:rPr>
        <w:t xml:space="preserve">ve znění </w:t>
      </w:r>
      <w:r w:rsidRPr="00750D0F">
        <w:rPr>
          <w:rFonts w:ascii="Times New Roman" w:hAnsi="Times New Roman"/>
          <w:bCs/>
          <w:szCs w:val="24"/>
        </w:rPr>
        <w:t>zákona č. 274/2008 Sb. a zákona č. 51/2016 Sb.</w:t>
      </w:r>
      <w:r w:rsidRPr="00C44A34">
        <w:rPr>
          <w:rFonts w:ascii="Times New Roman" w:hAnsi="Times New Roman"/>
          <w:sz w:val="24"/>
          <w:szCs w:val="24"/>
        </w:rPr>
        <w:t xml:space="preserve"> </w:t>
      </w:r>
    </w:p>
    <w:p w14:paraId="54A71782" w14:textId="77777777" w:rsidR="00C44A34" w:rsidRPr="00C44A34" w:rsidRDefault="00C44A34" w:rsidP="00C44A34">
      <w:pPr>
        <w:jc w:val="center"/>
        <w:rPr>
          <w:rFonts w:ascii="Times New Roman" w:hAnsi="Times New Roman"/>
          <w:sz w:val="24"/>
          <w:szCs w:val="24"/>
        </w:rPr>
      </w:pPr>
    </w:p>
    <w:p w14:paraId="293DA8CD" w14:textId="77777777" w:rsidR="00C44A34" w:rsidRPr="00C44A34" w:rsidRDefault="00C44A34" w:rsidP="00C44A34">
      <w:pPr>
        <w:jc w:val="center"/>
        <w:rPr>
          <w:rFonts w:ascii="Times New Roman" w:hAnsi="Times New Roman"/>
          <w:sz w:val="24"/>
          <w:szCs w:val="24"/>
        </w:rPr>
      </w:pPr>
      <w:r w:rsidRPr="00C44A34">
        <w:rPr>
          <w:rFonts w:ascii="Times New Roman" w:hAnsi="Times New Roman"/>
          <w:sz w:val="24"/>
          <w:szCs w:val="24"/>
        </w:rPr>
        <w:t xml:space="preserve">§ </w:t>
      </w:r>
      <w:r>
        <w:rPr>
          <w:rFonts w:ascii="Times New Roman" w:hAnsi="Times New Roman"/>
          <w:sz w:val="24"/>
          <w:szCs w:val="24"/>
        </w:rPr>
        <w:t>11</w:t>
      </w:r>
    </w:p>
    <w:p w14:paraId="3D817A65" w14:textId="77777777" w:rsidR="00C44A34" w:rsidRPr="00C44A34" w:rsidRDefault="00C44A34" w:rsidP="00BF007C">
      <w:pPr>
        <w:ind w:firstLine="720"/>
        <w:jc w:val="both"/>
        <w:rPr>
          <w:rFonts w:ascii="Times New Roman" w:hAnsi="Times New Roman"/>
          <w:sz w:val="24"/>
          <w:szCs w:val="24"/>
        </w:rPr>
      </w:pPr>
      <w:r>
        <w:rPr>
          <w:rFonts w:ascii="Times New Roman" w:hAnsi="Times New Roman"/>
          <w:sz w:val="24"/>
          <w:szCs w:val="24"/>
        </w:rPr>
        <w:t>(1) Hospodaření</w:t>
      </w:r>
    </w:p>
    <w:p w14:paraId="2B4137D4" w14:textId="77777777" w:rsidR="00C44A34" w:rsidRPr="00C44A34" w:rsidRDefault="00C44A34" w:rsidP="00C44A34">
      <w:pPr>
        <w:jc w:val="both"/>
        <w:rPr>
          <w:rFonts w:ascii="Times New Roman" w:hAnsi="Times New Roman"/>
          <w:sz w:val="24"/>
          <w:szCs w:val="24"/>
        </w:rPr>
      </w:pPr>
      <w:r w:rsidRPr="00C44A34">
        <w:rPr>
          <w:rFonts w:ascii="Times New Roman" w:hAnsi="Times New Roman"/>
          <w:sz w:val="24"/>
          <w:szCs w:val="24"/>
        </w:rPr>
        <w:t>a) přísluší Generálnímu ředitelství cel, jedná-li se o majetek, který připadl státu</w:t>
      </w:r>
    </w:p>
    <w:p w14:paraId="00079045" w14:textId="77777777" w:rsidR="00C44A34" w:rsidRPr="00C44A34" w:rsidRDefault="00C44A34" w:rsidP="00C44A34">
      <w:pPr>
        <w:jc w:val="both"/>
        <w:rPr>
          <w:rFonts w:ascii="Times New Roman" w:hAnsi="Times New Roman"/>
          <w:sz w:val="24"/>
          <w:szCs w:val="24"/>
        </w:rPr>
      </w:pPr>
      <w:r w:rsidRPr="00C44A34">
        <w:rPr>
          <w:rFonts w:ascii="Times New Roman" w:hAnsi="Times New Roman"/>
          <w:sz w:val="24"/>
          <w:szCs w:val="24"/>
        </w:rPr>
        <w:t>1. v souvislosti s porušením celních předpisů anebo na základě těchto předpisů,</w:t>
      </w:r>
    </w:p>
    <w:p w14:paraId="3D3648C9" w14:textId="77777777" w:rsidR="00C44A34" w:rsidRPr="00C44A34" w:rsidRDefault="00C44A34" w:rsidP="00C44A34">
      <w:pPr>
        <w:jc w:val="both"/>
        <w:rPr>
          <w:rFonts w:ascii="Times New Roman" w:hAnsi="Times New Roman"/>
          <w:sz w:val="24"/>
          <w:szCs w:val="24"/>
        </w:rPr>
      </w:pPr>
      <w:r w:rsidRPr="00C44A34">
        <w:rPr>
          <w:rFonts w:ascii="Times New Roman" w:hAnsi="Times New Roman"/>
          <w:sz w:val="24"/>
          <w:szCs w:val="24"/>
        </w:rPr>
        <w:t>2. v souvislosti s porušením právních předpisů upravujících správu spotřebních daní anebo na základě těchto předpisů,</w:t>
      </w:r>
    </w:p>
    <w:p w14:paraId="669316D1" w14:textId="77777777" w:rsidR="00C44A34" w:rsidRPr="00C44A34" w:rsidRDefault="00C44A34" w:rsidP="00C44A34">
      <w:pPr>
        <w:jc w:val="both"/>
        <w:rPr>
          <w:rFonts w:ascii="Times New Roman" w:hAnsi="Times New Roman"/>
          <w:sz w:val="24"/>
          <w:szCs w:val="24"/>
        </w:rPr>
      </w:pPr>
      <w:r w:rsidRPr="00C44A34">
        <w:rPr>
          <w:rFonts w:ascii="Times New Roman" w:hAnsi="Times New Roman"/>
          <w:sz w:val="24"/>
          <w:szCs w:val="24"/>
        </w:rPr>
        <w:t>3. propadnutím nebo zabráním výrobku, který je předmětem spotřební daně,</w:t>
      </w:r>
    </w:p>
    <w:p w14:paraId="33DF4890" w14:textId="77777777" w:rsidR="00C44A34" w:rsidRPr="00C44A34" w:rsidRDefault="00C44A34" w:rsidP="00C44A34">
      <w:pPr>
        <w:jc w:val="both"/>
        <w:rPr>
          <w:rFonts w:ascii="Times New Roman" w:hAnsi="Times New Roman"/>
          <w:sz w:val="24"/>
          <w:szCs w:val="24"/>
        </w:rPr>
      </w:pPr>
      <w:r w:rsidRPr="00C44A34">
        <w:rPr>
          <w:rFonts w:ascii="Times New Roman" w:hAnsi="Times New Roman"/>
          <w:sz w:val="24"/>
          <w:szCs w:val="24"/>
        </w:rPr>
        <w:t>4. na základě rozhodnutí orgán</w:t>
      </w:r>
      <w:r>
        <w:rPr>
          <w:rFonts w:ascii="Times New Roman" w:hAnsi="Times New Roman"/>
          <w:sz w:val="24"/>
          <w:szCs w:val="24"/>
        </w:rPr>
        <w:t>u Celní správy České republiky,</w:t>
      </w:r>
    </w:p>
    <w:p w14:paraId="17EF80BA" w14:textId="77777777" w:rsidR="00C44A34" w:rsidRPr="00C44A34" w:rsidRDefault="00C44A34" w:rsidP="00C44A34">
      <w:pPr>
        <w:jc w:val="both"/>
        <w:rPr>
          <w:rFonts w:ascii="Times New Roman" w:hAnsi="Times New Roman"/>
          <w:sz w:val="24"/>
          <w:szCs w:val="24"/>
        </w:rPr>
      </w:pPr>
      <w:r w:rsidRPr="00C44A34">
        <w:rPr>
          <w:rFonts w:ascii="Times New Roman" w:hAnsi="Times New Roman"/>
          <w:sz w:val="24"/>
          <w:szCs w:val="24"/>
        </w:rPr>
        <w:t>b) s radioaktivními odpady a zdroji ionizujícího záření přísluší Správě</w:t>
      </w:r>
      <w:r>
        <w:rPr>
          <w:rFonts w:ascii="Times New Roman" w:hAnsi="Times New Roman"/>
          <w:sz w:val="24"/>
          <w:szCs w:val="24"/>
        </w:rPr>
        <w:t xml:space="preserve"> úložišť radioaktivních odpadů,</w:t>
      </w:r>
    </w:p>
    <w:p w14:paraId="5A2A0CD3" w14:textId="77777777" w:rsidR="00C44A34" w:rsidRPr="00C44A34" w:rsidRDefault="00C44A34" w:rsidP="00C44A34">
      <w:pPr>
        <w:jc w:val="both"/>
        <w:rPr>
          <w:rFonts w:ascii="Times New Roman" w:hAnsi="Times New Roman"/>
          <w:sz w:val="24"/>
          <w:szCs w:val="24"/>
        </w:rPr>
      </w:pPr>
      <w:r w:rsidRPr="00C44A34">
        <w:rPr>
          <w:rFonts w:ascii="Times New Roman" w:hAnsi="Times New Roman"/>
          <w:sz w:val="24"/>
          <w:szCs w:val="24"/>
        </w:rPr>
        <w:t>c) s věcmi propadlými nebo zabranými z rozhodnutí orgánu Finanční správy České republiky přísluší Gene</w:t>
      </w:r>
      <w:r>
        <w:rPr>
          <w:rFonts w:ascii="Times New Roman" w:hAnsi="Times New Roman"/>
          <w:sz w:val="24"/>
          <w:szCs w:val="24"/>
        </w:rPr>
        <w:t>rálnímu finančnímu ředitelství,</w:t>
      </w:r>
    </w:p>
    <w:p w14:paraId="1A3AEFC5" w14:textId="77777777" w:rsidR="00C44A34" w:rsidRPr="00C44A34" w:rsidRDefault="00C44A34" w:rsidP="00C44A34">
      <w:pPr>
        <w:jc w:val="both"/>
        <w:rPr>
          <w:rFonts w:ascii="Times New Roman" w:hAnsi="Times New Roman"/>
          <w:sz w:val="24"/>
          <w:szCs w:val="24"/>
        </w:rPr>
      </w:pPr>
      <w:r w:rsidRPr="00C44A34">
        <w:rPr>
          <w:rFonts w:ascii="Times New Roman" w:hAnsi="Times New Roman"/>
          <w:sz w:val="24"/>
          <w:szCs w:val="24"/>
        </w:rPr>
        <w:t>d) s exempláři rostlin a živočichů, regulovanými kožešinami, výrobky z tuleňů a jinými jedinci chráněnými podle zákona o obchodování s ohroženými druhy a jedinci zvláště chráněných druhů rostlin a živočichů a volně žijících ptáků chráněnými podle zákona o ochraně přírody a krajiny, jež připadly státu, přísluší Mi</w:t>
      </w:r>
      <w:r>
        <w:rPr>
          <w:rFonts w:ascii="Times New Roman" w:hAnsi="Times New Roman"/>
          <w:sz w:val="24"/>
          <w:szCs w:val="24"/>
        </w:rPr>
        <w:t>nisterstvu životního prostředí,</w:t>
      </w:r>
    </w:p>
    <w:p w14:paraId="620D085E" w14:textId="072465D6" w:rsidR="00C44A34" w:rsidRPr="00C44A34" w:rsidRDefault="00C44A34" w:rsidP="00C44A34">
      <w:pPr>
        <w:jc w:val="both"/>
        <w:rPr>
          <w:rFonts w:ascii="Times New Roman" w:hAnsi="Times New Roman"/>
          <w:sz w:val="24"/>
          <w:szCs w:val="24"/>
        </w:rPr>
      </w:pPr>
      <w:r w:rsidRPr="00C44A34">
        <w:rPr>
          <w:rFonts w:ascii="Times New Roman" w:hAnsi="Times New Roman"/>
          <w:sz w:val="24"/>
          <w:szCs w:val="24"/>
        </w:rPr>
        <w:t xml:space="preserve">e) s telekomunikační a radiokomunikační technikou, záznamovou technikou, výpočetní technikou a dopravními prostředky, propadlými nebo zabranými </w:t>
      </w:r>
      <w:r w:rsidRPr="00C44A34">
        <w:rPr>
          <w:rFonts w:ascii="Times New Roman" w:hAnsi="Times New Roman"/>
          <w:sz w:val="24"/>
          <w:szCs w:val="24"/>
        </w:rPr>
        <w:lastRenderedPageBreak/>
        <w:t xml:space="preserve">v trestním, přestupkovém a jiném obdobném řízení, jakož i s veškerými zbraněmi, střelivem, municí </w:t>
      </w:r>
      <w:r w:rsidRPr="009C2419">
        <w:rPr>
          <w:rFonts w:ascii="Times New Roman" w:hAnsi="Times New Roman"/>
          <w:strike/>
          <w:sz w:val="24"/>
          <w:szCs w:val="24"/>
        </w:rPr>
        <w:t xml:space="preserve">a </w:t>
      </w:r>
      <w:proofErr w:type="gramStart"/>
      <w:r w:rsidRPr="009C2419">
        <w:rPr>
          <w:rFonts w:ascii="Times New Roman" w:hAnsi="Times New Roman"/>
          <w:strike/>
          <w:sz w:val="24"/>
          <w:szCs w:val="24"/>
        </w:rPr>
        <w:t>výbušninami,</w:t>
      </w:r>
      <w:r w:rsidRPr="009C2419">
        <w:rPr>
          <w:rFonts w:ascii="Times New Roman" w:eastAsia="Times New Roman" w:hAnsi="Times New Roman"/>
          <w:b/>
          <w:bCs/>
          <w:strike/>
          <w:sz w:val="24"/>
          <w:szCs w:val="24"/>
        </w:rPr>
        <w:t xml:space="preserve"> </w:t>
      </w:r>
      <w:r w:rsidR="009C2419">
        <w:rPr>
          <w:rFonts w:ascii="Times New Roman" w:eastAsia="Times New Roman" w:hAnsi="Times New Roman"/>
          <w:b/>
          <w:bCs/>
          <w:sz w:val="24"/>
          <w:szCs w:val="24"/>
        </w:rPr>
        <w:t>, výbušninami</w:t>
      </w:r>
      <w:proofErr w:type="gramEnd"/>
      <w:r w:rsidR="009C2419">
        <w:rPr>
          <w:rFonts w:ascii="Times New Roman" w:eastAsia="Times New Roman" w:hAnsi="Times New Roman"/>
          <w:b/>
          <w:bCs/>
          <w:sz w:val="24"/>
          <w:szCs w:val="24"/>
        </w:rPr>
        <w:t xml:space="preserve"> a</w:t>
      </w:r>
      <w:r w:rsidRPr="00BF007C">
        <w:rPr>
          <w:rFonts w:ascii="Times New Roman" w:hAnsi="Times New Roman"/>
          <w:b/>
          <w:bCs/>
          <w:sz w:val="24"/>
          <w:szCs w:val="24"/>
        </w:rPr>
        <w:t xml:space="preserve"> pyrotechnickými výrobky, pokud je pro zacházení s nimi potřebná odborná způsobilost</w:t>
      </w:r>
      <w:r w:rsidRPr="00BF007C">
        <w:rPr>
          <w:rFonts w:ascii="Times New Roman" w:hAnsi="Times New Roman"/>
          <w:b/>
          <w:bCs/>
          <w:sz w:val="24"/>
          <w:szCs w:val="24"/>
          <w:vertAlign w:val="superscript"/>
        </w:rPr>
        <w:t>9</w:t>
      </w:r>
      <w:r w:rsidR="0043202B">
        <w:rPr>
          <w:rFonts w:ascii="Times New Roman" w:hAnsi="Times New Roman"/>
          <w:b/>
          <w:bCs/>
          <w:sz w:val="24"/>
          <w:szCs w:val="24"/>
          <w:vertAlign w:val="superscript"/>
        </w:rPr>
        <w:t>7</w:t>
      </w:r>
      <w:r w:rsidRPr="00BF007C">
        <w:rPr>
          <w:rFonts w:ascii="Times New Roman" w:hAnsi="Times New Roman"/>
          <w:b/>
          <w:bCs/>
          <w:sz w:val="24"/>
          <w:szCs w:val="24"/>
          <w:vertAlign w:val="superscript"/>
        </w:rPr>
        <w:t>)</w:t>
      </w:r>
      <w:r>
        <w:rPr>
          <w:rFonts w:ascii="Times New Roman" w:hAnsi="Times New Roman"/>
          <w:b/>
          <w:bCs/>
          <w:sz w:val="24"/>
          <w:szCs w:val="24"/>
        </w:rPr>
        <w:t>,</w:t>
      </w:r>
      <w:r w:rsidRPr="00C44A34">
        <w:rPr>
          <w:rFonts w:ascii="Times New Roman" w:hAnsi="Times New Roman"/>
          <w:sz w:val="24"/>
          <w:szCs w:val="24"/>
        </w:rPr>
        <w:t xml:space="preserve"> s návykovými látkami a prekursory</w:t>
      </w:r>
      <w:r w:rsidRPr="00C44A34">
        <w:rPr>
          <w:rFonts w:ascii="Times New Roman" w:hAnsi="Times New Roman"/>
          <w:sz w:val="24"/>
          <w:szCs w:val="24"/>
          <w:vertAlign w:val="superscript"/>
        </w:rPr>
        <w:t>88)</w:t>
      </w:r>
      <w:r w:rsidRPr="00C44A34">
        <w:rPr>
          <w:rFonts w:ascii="Times New Roman" w:hAnsi="Times New Roman"/>
          <w:sz w:val="24"/>
          <w:szCs w:val="24"/>
        </w:rPr>
        <w:t xml:space="preserve"> včetně zařízení k jejich výrobě, s přípravky obsahujícími návykové látky a s jinými nebezpečnými látkami</w:t>
      </w:r>
      <w:r w:rsidRPr="00C44A34">
        <w:rPr>
          <w:rFonts w:ascii="Times New Roman" w:hAnsi="Times New Roman"/>
          <w:sz w:val="24"/>
          <w:szCs w:val="24"/>
          <w:vertAlign w:val="superscript"/>
        </w:rPr>
        <w:t>89)</w:t>
      </w:r>
      <w:r w:rsidRPr="00C44A34">
        <w:rPr>
          <w:rFonts w:ascii="Times New Roman" w:hAnsi="Times New Roman"/>
          <w:sz w:val="24"/>
          <w:szCs w:val="24"/>
        </w:rPr>
        <w:t xml:space="preserve"> přísluší krajskému ředitelství policie</w:t>
      </w:r>
      <w:r w:rsidRPr="00C44A34">
        <w:rPr>
          <w:rFonts w:ascii="Times New Roman" w:hAnsi="Times New Roman"/>
          <w:sz w:val="24"/>
          <w:szCs w:val="24"/>
          <w:vertAlign w:val="superscript"/>
        </w:rPr>
        <w:t>9a)</w:t>
      </w:r>
      <w:r w:rsidRPr="00C44A34">
        <w:rPr>
          <w:rFonts w:ascii="Times New Roman" w:hAnsi="Times New Roman"/>
          <w:sz w:val="24"/>
          <w:szCs w:val="24"/>
        </w:rPr>
        <w:t>, v jehož působnosti se nachází sídlo orgánu, jenž o propadnutí nebo zabrání rozhodl; není-li takového orgánu, přísluší tomu krajskému ředitelství policie</w:t>
      </w:r>
      <w:r w:rsidRPr="00C44A34">
        <w:rPr>
          <w:rFonts w:ascii="Times New Roman" w:hAnsi="Times New Roman"/>
          <w:sz w:val="24"/>
          <w:szCs w:val="24"/>
          <w:vertAlign w:val="superscript"/>
        </w:rPr>
        <w:t>9a)</w:t>
      </w:r>
      <w:r w:rsidRPr="00C44A34">
        <w:rPr>
          <w:rFonts w:ascii="Times New Roman" w:hAnsi="Times New Roman"/>
          <w:sz w:val="24"/>
          <w:szCs w:val="24"/>
        </w:rPr>
        <w:t>, v jehož úz</w:t>
      </w:r>
      <w:r>
        <w:rPr>
          <w:rFonts w:ascii="Times New Roman" w:hAnsi="Times New Roman"/>
          <w:sz w:val="24"/>
          <w:szCs w:val="24"/>
        </w:rPr>
        <w:t>emní působnosti se věc nachází.</w:t>
      </w:r>
    </w:p>
    <w:p w14:paraId="2906FA02" w14:textId="77777777" w:rsidR="00C44A34" w:rsidRPr="00C44A34" w:rsidRDefault="00C44A34" w:rsidP="00C44A34">
      <w:pPr>
        <w:jc w:val="both"/>
        <w:rPr>
          <w:rFonts w:ascii="Times New Roman" w:hAnsi="Times New Roman"/>
          <w:sz w:val="24"/>
          <w:szCs w:val="24"/>
        </w:rPr>
      </w:pPr>
      <w:r w:rsidRPr="00C44A34">
        <w:rPr>
          <w:rFonts w:ascii="Times New Roman" w:hAnsi="Times New Roman"/>
          <w:sz w:val="24"/>
          <w:szCs w:val="24"/>
        </w:rPr>
        <w:tab/>
        <w:t>(2) V ostatních případech s majetkem uvedeným v ustanovení § 10 hospodaří Úřad pro zastupování státu ve věcech majetkových (dále jen „Úřad“).</w:t>
      </w:r>
      <w:r w:rsidRPr="00C44A34">
        <w:rPr>
          <w:rFonts w:ascii="Times New Roman" w:hAnsi="Times New Roman"/>
          <w:sz w:val="24"/>
          <w:szCs w:val="24"/>
          <w:vertAlign w:val="superscript"/>
        </w:rPr>
        <w:t>15a)</w:t>
      </w:r>
      <w:r w:rsidRPr="00C44A34">
        <w:rPr>
          <w:rFonts w:ascii="Times New Roman" w:hAnsi="Times New Roman"/>
          <w:sz w:val="24"/>
          <w:szCs w:val="24"/>
        </w:rPr>
        <w:t xml:space="preserve"> Zjistí-li organizační složka uvedená v odstavci 1, že není příslušná hospodařit s určitým majetkem uvedeným v ustanovení § 10, vyrozumí o takovém majetku jinou organizační složku uvedenou v odstavci 1 nebo Úřad. Zjistí-li Úřad, že v případě určitého majetku uvedeného v ustanovení § 10 přísluší hospodaření organizační složce uvedené v odstavci 1, vyrozumí o takovém m</w:t>
      </w:r>
      <w:r>
        <w:rPr>
          <w:rFonts w:ascii="Times New Roman" w:hAnsi="Times New Roman"/>
          <w:sz w:val="24"/>
          <w:szCs w:val="24"/>
        </w:rPr>
        <w:t>ajetku tuto organizační složku.</w:t>
      </w:r>
    </w:p>
    <w:p w14:paraId="0BB1DBDF" w14:textId="77777777" w:rsidR="00C44A34" w:rsidRPr="00C44A34" w:rsidRDefault="00C44A34" w:rsidP="00C44A34">
      <w:pPr>
        <w:jc w:val="both"/>
        <w:rPr>
          <w:rFonts w:ascii="Times New Roman" w:hAnsi="Times New Roman"/>
          <w:sz w:val="24"/>
          <w:szCs w:val="24"/>
        </w:rPr>
      </w:pPr>
      <w:r w:rsidRPr="00C44A34">
        <w:rPr>
          <w:rFonts w:ascii="Times New Roman" w:hAnsi="Times New Roman"/>
          <w:sz w:val="24"/>
          <w:szCs w:val="24"/>
        </w:rPr>
        <w:tab/>
        <w:t>(3) Pokud nelze příslušnost podle předchozích odstavců určit anebo budou-li v jednotlivém případě dány závažné důvody pro změnu příslušnosti organizačních složek uvedených v odstavci 1 nebo 2, určí, popřípadě změní příslušnost Ministerstvo financí na žádost anebo z vlastního podnětu svým opatřením (§ 20); ve výjimečném případě může být takto založena příslušnost i organizační složce neuvedené v odstavci 1 nebo 2. Ustanovení § 9</w:t>
      </w:r>
      <w:r>
        <w:rPr>
          <w:rFonts w:ascii="Times New Roman" w:hAnsi="Times New Roman"/>
          <w:sz w:val="24"/>
          <w:szCs w:val="24"/>
        </w:rPr>
        <w:t xml:space="preserve"> odst. 2 a 3 zde platí obdobně.</w:t>
      </w:r>
    </w:p>
    <w:p w14:paraId="414CB5E1" w14:textId="77777777" w:rsidR="00C44A34" w:rsidRPr="00C44A34" w:rsidRDefault="00C44A34" w:rsidP="00C44A34">
      <w:pPr>
        <w:jc w:val="both"/>
        <w:rPr>
          <w:rFonts w:ascii="Times New Roman" w:hAnsi="Times New Roman"/>
          <w:sz w:val="24"/>
          <w:szCs w:val="24"/>
        </w:rPr>
      </w:pPr>
      <w:r>
        <w:rPr>
          <w:rFonts w:ascii="Times New Roman" w:hAnsi="Times New Roman"/>
          <w:sz w:val="24"/>
          <w:szCs w:val="24"/>
        </w:rPr>
        <w:t xml:space="preserve">____________________ </w:t>
      </w:r>
    </w:p>
    <w:p w14:paraId="36EA5799" w14:textId="77777777" w:rsidR="00C44A34" w:rsidRPr="00A002CF" w:rsidRDefault="00C44A34" w:rsidP="00C44A34">
      <w:pPr>
        <w:jc w:val="both"/>
        <w:rPr>
          <w:rFonts w:ascii="Times New Roman" w:hAnsi="Times New Roman"/>
          <w:sz w:val="18"/>
          <w:szCs w:val="18"/>
        </w:rPr>
      </w:pPr>
      <w:r w:rsidRPr="00A002CF">
        <w:rPr>
          <w:rFonts w:ascii="Times New Roman" w:hAnsi="Times New Roman"/>
          <w:sz w:val="18"/>
          <w:szCs w:val="18"/>
          <w:vertAlign w:val="superscript"/>
        </w:rPr>
        <w:t>9a)</w:t>
      </w:r>
      <w:r w:rsidRPr="00A002CF">
        <w:rPr>
          <w:rFonts w:ascii="Times New Roman" w:hAnsi="Times New Roman"/>
          <w:sz w:val="18"/>
          <w:szCs w:val="18"/>
        </w:rPr>
        <w:t xml:space="preserve"> § 8 odst. 1 zákona č. 273/2008 Sb., o Policii České republiky.</w:t>
      </w:r>
    </w:p>
    <w:p w14:paraId="572F60C6" w14:textId="77777777" w:rsidR="00C44A34" w:rsidRPr="00A002CF" w:rsidRDefault="00C44A34" w:rsidP="00C44A34">
      <w:pPr>
        <w:jc w:val="both"/>
        <w:rPr>
          <w:rFonts w:ascii="Times New Roman" w:hAnsi="Times New Roman"/>
          <w:sz w:val="18"/>
          <w:szCs w:val="18"/>
        </w:rPr>
      </w:pPr>
      <w:r w:rsidRPr="00A002CF">
        <w:rPr>
          <w:rFonts w:ascii="Times New Roman" w:hAnsi="Times New Roman"/>
          <w:sz w:val="18"/>
          <w:szCs w:val="18"/>
          <w:vertAlign w:val="superscript"/>
        </w:rPr>
        <w:t>10)</w:t>
      </w:r>
      <w:r w:rsidRPr="00A002CF">
        <w:rPr>
          <w:rFonts w:ascii="Times New Roman" w:hAnsi="Times New Roman"/>
          <w:sz w:val="18"/>
          <w:szCs w:val="18"/>
        </w:rPr>
        <w:t xml:space="preserve"> § 42 zákona č. 353/2003 Sb., o spotřebních daních.</w:t>
      </w:r>
    </w:p>
    <w:p w14:paraId="4FA05DC0" w14:textId="77777777" w:rsidR="00C44A34" w:rsidRPr="00A002CF" w:rsidRDefault="00C44A34" w:rsidP="00C44A34">
      <w:pPr>
        <w:jc w:val="both"/>
        <w:rPr>
          <w:rFonts w:ascii="Times New Roman" w:hAnsi="Times New Roman"/>
          <w:sz w:val="18"/>
          <w:szCs w:val="18"/>
        </w:rPr>
      </w:pPr>
      <w:r w:rsidRPr="00A002CF">
        <w:rPr>
          <w:rFonts w:ascii="Times New Roman" w:hAnsi="Times New Roman"/>
          <w:sz w:val="18"/>
          <w:szCs w:val="18"/>
          <w:vertAlign w:val="superscript"/>
        </w:rPr>
        <w:t>10a)</w:t>
      </w:r>
      <w:r w:rsidRPr="00A002CF">
        <w:rPr>
          <w:rFonts w:ascii="Times New Roman" w:hAnsi="Times New Roman"/>
          <w:sz w:val="18"/>
          <w:szCs w:val="18"/>
        </w:rPr>
        <w:t xml:space="preserve"> § 113 zákona č. 353/2003 Sb.</w:t>
      </w:r>
    </w:p>
    <w:p w14:paraId="56397613" w14:textId="77777777" w:rsidR="00C44A34" w:rsidRPr="00A002CF" w:rsidRDefault="00C44A34" w:rsidP="00C44A34">
      <w:pPr>
        <w:jc w:val="both"/>
        <w:rPr>
          <w:rFonts w:ascii="Times New Roman" w:hAnsi="Times New Roman"/>
          <w:sz w:val="18"/>
          <w:szCs w:val="18"/>
        </w:rPr>
      </w:pPr>
      <w:r w:rsidRPr="00A002CF">
        <w:rPr>
          <w:rFonts w:ascii="Times New Roman" w:hAnsi="Times New Roman"/>
          <w:sz w:val="18"/>
          <w:szCs w:val="18"/>
          <w:vertAlign w:val="superscript"/>
        </w:rPr>
        <w:t>15a)</w:t>
      </w:r>
      <w:r w:rsidRPr="00A002CF">
        <w:rPr>
          <w:rFonts w:ascii="Times New Roman" w:hAnsi="Times New Roman"/>
          <w:sz w:val="18"/>
          <w:szCs w:val="18"/>
        </w:rPr>
        <w:t xml:space="preserve"> Zákon č. 201/2002 Sb., o Úřadu pro zastupování státu ve věcech majetkových.</w:t>
      </w:r>
    </w:p>
    <w:p w14:paraId="7573A33F" w14:textId="77777777" w:rsidR="00C44A34" w:rsidRPr="00A002CF" w:rsidRDefault="00C44A34" w:rsidP="00C44A34">
      <w:pPr>
        <w:jc w:val="both"/>
        <w:rPr>
          <w:rFonts w:ascii="Times New Roman" w:hAnsi="Times New Roman"/>
          <w:sz w:val="18"/>
          <w:szCs w:val="18"/>
        </w:rPr>
      </w:pPr>
      <w:r w:rsidRPr="00A002CF">
        <w:rPr>
          <w:rFonts w:ascii="Times New Roman" w:hAnsi="Times New Roman"/>
          <w:sz w:val="18"/>
          <w:szCs w:val="18"/>
          <w:vertAlign w:val="superscript"/>
        </w:rPr>
        <w:t>88)</w:t>
      </w:r>
      <w:r w:rsidRPr="00A002CF">
        <w:rPr>
          <w:rFonts w:ascii="Times New Roman" w:hAnsi="Times New Roman"/>
          <w:sz w:val="18"/>
          <w:szCs w:val="18"/>
        </w:rPr>
        <w:t xml:space="preserve"> Zákon č. 167/1998 Sb., o návykových látkách a o změně některých dalších zákonů, ve znění pozdějších předpisů. </w:t>
      </w:r>
    </w:p>
    <w:p w14:paraId="704A9AC0" w14:textId="77777777" w:rsidR="00BF0507" w:rsidRPr="00A002CF" w:rsidRDefault="00C44A34" w:rsidP="00BF007C">
      <w:pPr>
        <w:rPr>
          <w:rFonts w:ascii="Times New Roman" w:hAnsi="Times New Roman"/>
          <w:sz w:val="18"/>
          <w:szCs w:val="18"/>
        </w:rPr>
      </w:pPr>
      <w:r w:rsidRPr="00A002CF">
        <w:rPr>
          <w:rFonts w:ascii="Times New Roman" w:hAnsi="Times New Roman"/>
          <w:sz w:val="18"/>
          <w:szCs w:val="18"/>
          <w:vertAlign w:val="superscript"/>
        </w:rPr>
        <w:t xml:space="preserve">89) </w:t>
      </w:r>
      <w:r w:rsidRPr="00A002CF">
        <w:rPr>
          <w:rFonts w:ascii="Times New Roman" w:hAnsi="Times New Roman"/>
          <w:sz w:val="18"/>
          <w:szCs w:val="18"/>
        </w:rPr>
        <w:t>§ 38 odst. 2 zákona č. 273/2008 Sb., o Policii České republiky.</w:t>
      </w:r>
    </w:p>
    <w:p w14:paraId="791FA31E" w14:textId="6CF85F5A" w:rsidR="00C44A34" w:rsidRPr="00A002CF" w:rsidRDefault="00C44A34" w:rsidP="00BF007C">
      <w:pPr>
        <w:rPr>
          <w:rFonts w:ascii="Times New Roman" w:hAnsi="Times New Roman"/>
          <w:b/>
          <w:bCs/>
          <w:sz w:val="18"/>
          <w:szCs w:val="18"/>
        </w:rPr>
      </w:pPr>
      <w:r w:rsidRPr="00A002CF">
        <w:rPr>
          <w:rFonts w:ascii="Times New Roman" w:hAnsi="Times New Roman"/>
          <w:b/>
          <w:bCs/>
          <w:sz w:val="18"/>
          <w:szCs w:val="18"/>
          <w:vertAlign w:val="superscript"/>
        </w:rPr>
        <w:t>9</w:t>
      </w:r>
      <w:r w:rsidR="0098071F" w:rsidRPr="00A002CF">
        <w:rPr>
          <w:rFonts w:ascii="Times New Roman" w:hAnsi="Times New Roman"/>
          <w:b/>
          <w:bCs/>
          <w:sz w:val="18"/>
          <w:szCs w:val="18"/>
          <w:vertAlign w:val="superscript"/>
        </w:rPr>
        <w:t>7</w:t>
      </w:r>
      <w:r w:rsidRPr="00A002CF">
        <w:rPr>
          <w:rFonts w:ascii="Times New Roman" w:hAnsi="Times New Roman"/>
          <w:b/>
          <w:bCs/>
          <w:sz w:val="18"/>
          <w:szCs w:val="18"/>
          <w:vertAlign w:val="superscript"/>
        </w:rPr>
        <w:t>)</w:t>
      </w:r>
      <w:r w:rsidRPr="00A002CF">
        <w:rPr>
          <w:rFonts w:ascii="Times New Roman" w:hAnsi="Times New Roman"/>
          <w:b/>
          <w:bCs/>
          <w:sz w:val="18"/>
          <w:szCs w:val="18"/>
        </w:rPr>
        <w:t xml:space="preserve"> § 36 zákona č. 206/2015 Sb., o pyrotechnických výrobcích a zacházení s nimi a o změně některých zákonů (zákon o pyrotechnice)</w:t>
      </w:r>
      <w:r w:rsidR="0043202B" w:rsidRPr="00A002CF">
        <w:rPr>
          <w:rFonts w:ascii="Times New Roman" w:hAnsi="Times New Roman"/>
          <w:b/>
          <w:bCs/>
          <w:sz w:val="18"/>
          <w:szCs w:val="18"/>
        </w:rPr>
        <w:t>, ve znění zákona č. …/2020 Sb</w:t>
      </w:r>
      <w:r w:rsidRPr="00A002CF">
        <w:rPr>
          <w:rFonts w:ascii="Times New Roman" w:hAnsi="Times New Roman"/>
          <w:b/>
          <w:bCs/>
          <w:sz w:val="18"/>
          <w:szCs w:val="18"/>
        </w:rPr>
        <w:t>.</w:t>
      </w:r>
    </w:p>
    <w:p w14:paraId="4DC1C157" w14:textId="77777777" w:rsidR="007D632E" w:rsidRPr="00A002CF" w:rsidRDefault="007D632E" w:rsidP="00BF007C">
      <w:pPr>
        <w:rPr>
          <w:rFonts w:ascii="Times New Roman" w:hAnsi="Times New Roman"/>
          <w:b/>
          <w:bCs/>
          <w:sz w:val="18"/>
          <w:szCs w:val="18"/>
        </w:rPr>
      </w:pPr>
    </w:p>
    <w:p w14:paraId="1D2301CC" w14:textId="77777777" w:rsidR="007D632E" w:rsidRDefault="007D632E" w:rsidP="00BF007C">
      <w:pPr>
        <w:rPr>
          <w:rFonts w:ascii="Times New Roman" w:hAnsi="Times New Roman"/>
          <w:b/>
          <w:bCs/>
          <w:szCs w:val="24"/>
        </w:rPr>
      </w:pPr>
    </w:p>
    <w:p w14:paraId="6308A4C2" w14:textId="77777777" w:rsidR="007D632E" w:rsidRPr="00BF007C" w:rsidRDefault="007D632E" w:rsidP="007D632E">
      <w:pPr>
        <w:jc w:val="center"/>
        <w:rPr>
          <w:rFonts w:ascii="Times New Roman" w:hAnsi="Times New Roman"/>
          <w:b/>
          <w:sz w:val="24"/>
          <w:szCs w:val="24"/>
        </w:rPr>
      </w:pPr>
    </w:p>
    <w:p w14:paraId="5DA58269" w14:textId="77777777" w:rsidR="007D632E" w:rsidRDefault="007D632E" w:rsidP="00C44A34">
      <w:pPr>
        <w:rPr>
          <w:rFonts w:ascii="Times New Roman" w:hAnsi="Times New Roman"/>
          <w:sz w:val="24"/>
          <w:szCs w:val="24"/>
        </w:rPr>
      </w:pPr>
      <w:r>
        <w:rPr>
          <w:rFonts w:ascii="Times New Roman" w:hAnsi="Times New Roman"/>
          <w:sz w:val="24"/>
          <w:szCs w:val="24"/>
        </w:rPr>
        <w:br w:type="page"/>
      </w:r>
    </w:p>
    <w:p w14:paraId="3188F17A" w14:textId="77777777" w:rsidR="007D632E" w:rsidRPr="00BB2BAB" w:rsidRDefault="007D632E" w:rsidP="007D632E">
      <w:pPr>
        <w:widowControl w:val="0"/>
        <w:autoSpaceDE w:val="0"/>
        <w:autoSpaceDN w:val="0"/>
        <w:adjustRightInd w:val="0"/>
        <w:spacing w:after="0" w:line="240" w:lineRule="auto"/>
        <w:jc w:val="both"/>
        <w:rPr>
          <w:rFonts w:ascii="Times New Roman" w:hAnsi="Times New Roman"/>
          <w:b/>
          <w:sz w:val="24"/>
          <w:szCs w:val="24"/>
          <w:u w:val="single"/>
        </w:rPr>
      </w:pPr>
      <w:r w:rsidRPr="00BB2BAB">
        <w:rPr>
          <w:rFonts w:ascii="Times New Roman" w:hAnsi="Times New Roman"/>
          <w:b/>
          <w:caps/>
          <w:sz w:val="24"/>
          <w:szCs w:val="24"/>
          <w:u w:val="single"/>
        </w:rPr>
        <w:lastRenderedPageBreak/>
        <w:t xml:space="preserve">Část PLATNÉho znění zákona č. </w:t>
      </w:r>
      <w:r w:rsidR="00790952">
        <w:rPr>
          <w:rFonts w:ascii="Times New Roman" w:hAnsi="Times New Roman"/>
          <w:b/>
          <w:caps/>
          <w:sz w:val="24"/>
          <w:szCs w:val="24"/>
          <w:u w:val="single"/>
        </w:rPr>
        <w:t xml:space="preserve">279/2003 Sb., o výkonu zajištění majetku a věcí v trestním řízení a o změně některých zákonů, </w:t>
      </w:r>
      <w:r w:rsidRPr="00BB2BAB">
        <w:rPr>
          <w:rFonts w:ascii="Times New Roman" w:hAnsi="Times New Roman"/>
          <w:b/>
          <w:caps/>
          <w:sz w:val="24"/>
          <w:szCs w:val="24"/>
          <w:u w:val="single"/>
        </w:rPr>
        <w:t xml:space="preserve">ve znění pozdějších předpisů, </w:t>
      </w:r>
      <w:r w:rsidRPr="00BB2BAB">
        <w:rPr>
          <w:rFonts w:ascii="Times New Roman" w:hAnsi="Times New Roman"/>
          <w:b/>
          <w:sz w:val="24"/>
          <w:szCs w:val="24"/>
          <w:u w:val="single"/>
        </w:rPr>
        <w:t>S</w:t>
      </w:r>
      <w:r>
        <w:rPr>
          <w:rFonts w:ascii="Times New Roman" w:hAnsi="Times New Roman"/>
          <w:b/>
          <w:sz w:val="24"/>
          <w:szCs w:val="24"/>
          <w:u w:val="single"/>
        </w:rPr>
        <w:t> </w:t>
      </w:r>
      <w:r w:rsidRPr="00BB2BAB">
        <w:rPr>
          <w:rFonts w:ascii="Times New Roman" w:hAnsi="Times New Roman"/>
          <w:b/>
          <w:sz w:val="24"/>
          <w:szCs w:val="24"/>
          <w:u w:val="single"/>
        </w:rPr>
        <w:t>VYZNAČENÍM NAVRHOVANÝCH ZMĚN A</w:t>
      </w:r>
      <w:r>
        <w:rPr>
          <w:rFonts w:ascii="Times New Roman" w:hAnsi="Times New Roman"/>
          <w:b/>
          <w:sz w:val="24"/>
          <w:szCs w:val="24"/>
          <w:u w:val="single"/>
        </w:rPr>
        <w:t> </w:t>
      </w:r>
      <w:r w:rsidRPr="00BB2BAB">
        <w:rPr>
          <w:rFonts w:ascii="Times New Roman" w:hAnsi="Times New Roman"/>
          <w:b/>
          <w:sz w:val="24"/>
          <w:szCs w:val="24"/>
          <w:u w:val="single"/>
        </w:rPr>
        <w:t>DOPLNĚNÍ</w:t>
      </w:r>
    </w:p>
    <w:p w14:paraId="6DA4AE68" w14:textId="77777777" w:rsidR="007D632E" w:rsidRPr="00C32166" w:rsidRDefault="007D632E" w:rsidP="007D632E">
      <w:pPr>
        <w:pStyle w:val="NADPISSTI"/>
        <w:spacing w:before="120"/>
        <w:rPr>
          <w:color w:val="000000"/>
          <w:szCs w:val="24"/>
        </w:rPr>
      </w:pPr>
    </w:p>
    <w:p w14:paraId="61C3CADC" w14:textId="77777777" w:rsidR="007D632E" w:rsidRPr="00C32166" w:rsidRDefault="007D632E" w:rsidP="007D632E">
      <w:pPr>
        <w:jc w:val="center"/>
        <w:rPr>
          <w:rFonts w:ascii="Times New Roman" w:hAnsi="Times New Roman"/>
          <w:b/>
          <w:sz w:val="24"/>
          <w:szCs w:val="24"/>
        </w:rPr>
      </w:pPr>
      <w:r>
        <w:rPr>
          <w:rFonts w:ascii="Times New Roman" w:hAnsi="Times New Roman"/>
          <w:b/>
          <w:sz w:val="24"/>
          <w:szCs w:val="24"/>
        </w:rPr>
        <w:t>279/2003</w:t>
      </w:r>
      <w:r w:rsidRPr="00C32166">
        <w:rPr>
          <w:rFonts w:ascii="Times New Roman" w:hAnsi="Times New Roman"/>
          <w:b/>
          <w:sz w:val="24"/>
          <w:szCs w:val="24"/>
        </w:rPr>
        <w:t xml:space="preserve"> Sb.</w:t>
      </w:r>
    </w:p>
    <w:p w14:paraId="2F4A3629" w14:textId="77777777" w:rsidR="007D632E" w:rsidRPr="00C32166" w:rsidRDefault="007D632E" w:rsidP="007D632E">
      <w:pPr>
        <w:jc w:val="center"/>
        <w:rPr>
          <w:rFonts w:ascii="Times New Roman" w:hAnsi="Times New Roman"/>
          <w:b/>
          <w:sz w:val="24"/>
          <w:szCs w:val="24"/>
        </w:rPr>
      </w:pPr>
      <w:r w:rsidRPr="00C32166">
        <w:rPr>
          <w:rFonts w:ascii="Times New Roman" w:hAnsi="Times New Roman"/>
          <w:b/>
          <w:sz w:val="24"/>
          <w:szCs w:val="24"/>
        </w:rPr>
        <w:t>ZÁKON</w:t>
      </w:r>
    </w:p>
    <w:p w14:paraId="4D0C8D5F" w14:textId="77777777" w:rsidR="007D632E" w:rsidRDefault="007D632E" w:rsidP="007D632E">
      <w:pPr>
        <w:jc w:val="center"/>
        <w:rPr>
          <w:rFonts w:ascii="Times New Roman" w:hAnsi="Times New Roman"/>
          <w:sz w:val="24"/>
          <w:szCs w:val="24"/>
        </w:rPr>
      </w:pPr>
      <w:r w:rsidRPr="007D632E">
        <w:rPr>
          <w:rFonts w:ascii="Times New Roman" w:hAnsi="Times New Roman"/>
          <w:sz w:val="24"/>
          <w:szCs w:val="24"/>
        </w:rPr>
        <w:t>ze dne 7. srpna 2003</w:t>
      </w:r>
    </w:p>
    <w:p w14:paraId="7598647A" w14:textId="77777777" w:rsidR="007D632E" w:rsidRPr="00C44A34" w:rsidRDefault="007D632E" w:rsidP="007D632E">
      <w:pPr>
        <w:jc w:val="center"/>
        <w:rPr>
          <w:rFonts w:ascii="Times New Roman" w:hAnsi="Times New Roman"/>
          <w:sz w:val="24"/>
          <w:szCs w:val="24"/>
        </w:rPr>
      </w:pPr>
      <w:r w:rsidRPr="007D632E">
        <w:rPr>
          <w:rFonts w:ascii="Times New Roman" w:hAnsi="Times New Roman"/>
          <w:b/>
          <w:sz w:val="24"/>
          <w:szCs w:val="24"/>
        </w:rPr>
        <w:t>o výkonu zajištění majetku a věcí v trestním řízení a o změně některých zákonů</w:t>
      </w:r>
    </w:p>
    <w:p w14:paraId="72539CE5" w14:textId="77777777" w:rsidR="007D632E" w:rsidRPr="00C44A34" w:rsidRDefault="007D632E" w:rsidP="007D632E">
      <w:pPr>
        <w:jc w:val="both"/>
        <w:rPr>
          <w:rFonts w:ascii="Times New Roman" w:hAnsi="Times New Roman"/>
          <w:sz w:val="24"/>
          <w:szCs w:val="24"/>
        </w:rPr>
      </w:pPr>
      <w:r w:rsidRPr="00C44A34">
        <w:rPr>
          <w:rFonts w:ascii="Times New Roman" w:hAnsi="Times New Roman"/>
          <w:sz w:val="24"/>
          <w:szCs w:val="24"/>
        </w:rPr>
        <w:t>ve znění zákona č.</w:t>
      </w:r>
      <w:r w:rsidRPr="00AD65C9">
        <w:rPr>
          <w:rFonts w:ascii="Times New Roman" w:hAnsi="Times New Roman"/>
          <w:bCs/>
        </w:rPr>
        <w:t xml:space="preserve"> 86/2015 Sb</w:t>
      </w:r>
      <w:r>
        <w:rPr>
          <w:rFonts w:ascii="Times New Roman" w:hAnsi="Times New Roman"/>
          <w:bCs/>
        </w:rPr>
        <w:t>.</w:t>
      </w:r>
      <w:r w:rsidRPr="00C44A34">
        <w:rPr>
          <w:rFonts w:ascii="Times New Roman" w:hAnsi="Times New Roman"/>
          <w:sz w:val="24"/>
          <w:szCs w:val="24"/>
        </w:rPr>
        <w:t xml:space="preserve"> </w:t>
      </w:r>
    </w:p>
    <w:p w14:paraId="0CB6F1B5" w14:textId="77777777" w:rsidR="007D632E" w:rsidRPr="00C44A34" w:rsidRDefault="007D632E" w:rsidP="007D632E">
      <w:pPr>
        <w:rPr>
          <w:rFonts w:ascii="Times New Roman" w:hAnsi="Times New Roman"/>
          <w:sz w:val="24"/>
          <w:szCs w:val="24"/>
        </w:rPr>
      </w:pPr>
    </w:p>
    <w:p w14:paraId="6163719C" w14:textId="77777777" w:rsidR="007D632E" w:rsidRDefault="007D632E" w:rsidP="007D632E">
      <w:pPr>
        <w:jc w:val="center"/>
        <w:rPr>
          <w:rFonts w:ascii="Times New Roman" w:hAnsi="Times New Roman"/>
          <w:sz w:val="24"/>
          <w:szCs w:val="24"/>
        </w:rPr>
      </w:pPr>
      <w:r w:rsidRPr="00C44A34">
        <w:rPr>
          <w:rFonts w:ascii="Times New Roman" w:hAnsi="Times New Roman"/>
          <w:sz w:val="24"/>
          <w:szCs w:val="24"/>
        </w:rPr>
        <w:t xml:space="preserve">§ </w:t>
      </w:r>
      <w:r>
        <w:rPr>
          <w:rFonts w:ascii="Times New Roman" w:hAnsi="Times New Roman"/>
          <w:sz w:val="24"/>
          <w:szCs w:val="24"/>
        </w:rPr>
        <w:t>9</w:t>
      </w:r>
    </w:p>
    <w:p w14:paraId="3F0A6B1A" w14:textId="77777777" w:rsidR="007D632E" w:rsidRDefault="007D632E" w:rsidP="007D632E">
      <w:pPr>
        <w:widowControl w:val="0"/>
        <w:autoSpaceDE w:val="0"/>
        <w:autoSpaceDN w:val="0"/>
        <w:adjustRightInd w:val="0"/>
        <w:spacing w:after="0" w:line="240" w:lineRule="auto"/>
        <w:rPr>
          <w:rFonts w:ascii="Arial" w:hAnsi="Arial" w:cs="Arial"/>
          <w:sz w:val="16"/>
          <w:szCs w:val="16"/>
        </w:rPr>
      </w:pPr>
    </w:p>
    <w:p w14:paraId="0DBBA0D6" w14:textId="77777777" w:rsidR="007D632E" w:rsidRPr="007D632E" w:rsidRDefault="007D632E" w:rsidP="007D632E">
      <w:pPr>
        <w:widowControl w:val="0"/>
        <w:autoSpaceDE w:val="0"/>
        <w:autoSpaceDN w:val="0"/>
        <w:adjustRightInd w:val="0"/>
        <w:spacing w:after="0" w:line="240" w:lineRule="auto"/>
        <w:jc w:val="center"/>
        <w:rPr>
          <w:rFonts w:ascii="Times New Roman" w:hAnsi="Times New Roman"/>
          <w:b/>
          <w:bCs/>
          <w:sz w:val="24"/>
          <w:szCs w:val="24"/>
        </w:rPr>
      </w:pPr>
      <w:r w:rsidRPr="007D632E">
        <w:rPr>
          <w:rFonts w:ascii="Times New Roman" w:hAnsi="Times New Roman"/>
          <w:b/>
          <w:bCs/>
          <w:sz w:val="24"/>
          <w:szCs w:val="24"/>
        </w:rPr>
        <w:t xml:space="preserve">Správce zajištěného majetku </w:t>
      </w:r>
    </w:p>
    <w:p w14:paraId="7215E3CB" w14:textId="77777777" w:rsidR="007D632E" w:rsidRPr="007D632E" w:rsidRDefault="007D632E" w:rsidP="007D632E">
      <w:pPr>
        <w:widowControl w:val="0"/>
        <w:autoSpaceDE w:val="0"/>
        <w:autoSpaceDN w:val="0"/>
        <w:adjustRightInd w:val="0"/>
        <w:spacing w:after="0" w:line="240" w:lineRule="auto"/>
        <w:rPr>
          <w:rFonts w:ascii="Times New Roman" w:hAnsi="Times New Roman"/>
          <w:b/>
          <w:bCs/>
          <w:sz w:val="24"/>
          <w:szCs w:val="24"/>
        </w:rPr>
      </w:pPr>
    </w:p>
    <w:p w14:paraId="4CD0C979" w14:textId="77777777" w:rsidR="007D632E" w:rsidRPr="001A12CF" w:rsidRDefault="007D632E" w:rsidP="00F761C8">
      <w:pPr>
        <w:widowControl w:val="0"/>
        <w:autoSpaceDE w:val="0"/>
        <w:autoSpaceDN w:val="0"/>
        <w:adjustRightInd w:val="0"/>
        <w:spacing w:after="0" w:line="240" w:lineRule="auto"/>
        <w:jc w:val="both"/>
        <w:rPr>
          <w:rFonts w:ascii="Times New Roman" w:hAnsi="Times New Roman"/>
          <w:sz w:val="24"/>
          <w:szCs w:val="24"/>
        </w:rPr>
      </w:pPr>
      <w:r w:rsidRPr="007D632E">
        <w:rPr>
          <w:rFonts w:ascii="Times New Roman" w:hAnsi="Times New Roman"/>
          <w:sz w:val="24"/>
          <w:szCs w:val="24"/>
        </w:rPr>
        <w:tab/>
        <w:t>(1) Není-li dále uvedeno jinak, podle povahy a rozsahu věcí a práv, které tvoří zajištěný majetek, vykonává jeho správu po dobu zajištění buď soud, který o zajištění v prvním stupni rozhodl nebo na který přešla příslušnost ke správě podl</w:t>
      </w:r>
      <w:r w:rsidRPr="001A12CF">
        <w:rPr>
          <w:rFonts w:ascii="Times New Roman" w:hAnsi="Times New Roman"/>
          <w:sz w:val="24"/>
          <w:szCs w:val="24"/>
        </w:rPr>
        <w:t xml:space="preserve">e </w:t>
      </w:r>
      <w:hyperlink r:id="rId46" w:history="1">
        <w:r w:rsidRPr="001A12CF">
          <w:rPr>
            <w:rFonts w:ascii="Times New Roman" w:hAnsi="Times New Roman"/>
            <w:sz w:val="24"/>
            <w:szCs w:val="24"/>
          </w:rPr>
          <w:t>§ 1 odst. 5</w:t>
        </w:r>
      </w:hyperlink>
      <w:r w:rsidRPr="001A12CF">
        <w:rPr>
          <w:rFonts w:ascii="Times New Roman" w:hAnsi="Times New Roman"/>
          <w:sz w:val="24"/>
          <w:szCs w:val="24"/>
        </w:rPr>
        <w:t xml:space="preserve">, nebo na základě jeho pověření </w:t>
      </w:r>
    </w:p>
    <w:p w14:paraId="00CE0200" w14:textId="77777777" w:rsidR="007D632E" w:rsidRPr="001A12CF" w:rsidRDefault="007D632E" w:rsidP="00F761C8">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 xml:space="preserve">a) územní pracoviště Úřadu pro zastupování státu ve věcech majetkových, nebo </w:t>
      </w:r>
    </w:p>
    <w:p w14:paraId="7A2F61B5" w14:textId="77777777" w:rsidR="007D632E" w:rsidRPr="001A12CF" w:rsidRDefault="007D632E" w:rsidP="007D632E">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 xml:space="preserve">b) soudní exekutor, </w:t>
      </w:r>
    </w:p>
    <w:p w14:paraId="06C4674D" w14:textId="77777777" w:rsidR="007D632E" w:rsidRPr="001A12CF" w:rsidRDefault="007D632E" w:rsidP="007D632E">
      <w:pPr>
        <w:widowControl w:val="0"/>
        <w:autoSpaceDE w:val="0"/>
        <w:autoSpaceDN w:val="0"/>
        <w:adjustRightInd w:val="0"/>
        <w:spacing w:after="0" w:line="240" w:lineRule="auto"/>
        <w:rPr>
          <w:rFonts w:ascii="Times New Roman" w:hAnsi="Times New Roman"/>
          <w:sz w:val="24"/>
          <w:szCs w:val="24"/>
        </w:rPr>
      </w:pPr>
      <w:r w:rsidRPr="001A12CF">
        <w:rPr>
          <w:rFonts w:ascii="Times New Roman" w:hAnsi="Times New Roman"/>
          <w:sz w:val="24"/>
          <w:szCs w:val="24"/>
        </w:rPr>
        <w:t xml:space="preserve">v jejichž obvodu se zajištěný majetek nachází; jestliže se zajištěný majetek nachází v obvodech dvou nebo více územních pracovišť Úřadu pro zastupování státu ve věcech majetkových nebo dvou nebo více územních pracovišť soudních exekutorů, může soud výkonem správy pověřit každé z těchto pracovišť. </w:t>
      </w:r>
    </w:p>
    <w:p w14:paraId="37BBAE72" w14:textId="77777777" w:rsidR="007D632E" w:rsidRPr="001A12CF" w:rsidRDefault="007D632E" w:rsidP="007D632E">
      <w:pPr>
        <w:widowControl w:val="0"/>
        <w:autoSpaceDE w:val="0"/>
        <w:autoSpaceDN w:val="0"/>
        <w:adjustRightInd w:val="0"/>
        <w:spacing w:after="0" w:line="240" w:lineRule="auto"/>
        <w:rPr>
          <w:rFonts w:ascii="Times New Roman" w:hAnsi="Times New Roman"/>
          <w:sz w:val="24"/>
          <w:szCs w:val="24"/>
        </w:rPr>
      </w:pPr>
      <w:r w:rsidRPr="001A12CF">
        <w:rPr>
          <w:rFonts w:ascii="Times New Roman" w:hAnsi="Times New Roman"/>
          <w:sz w:val="24"/>
          <w:szCs w:val="24"/>
        </w:rPr>
        <w:t xml:space="preserve"> </w:t>
      </w:r>
    </w:p>
    <w:p w14:paraId="36200B1B" w14:textId="77777777" w:rsidR="007D632E" w:rsidRPr="001A12CF" w:rsidRDefault="007D632E" w:rsidP="007D632E">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ab/>
        <w:t xml:space="preserve">(2) Byla-li zajištěna práva související s podílem v obchodní korporaci, jež umožňují podílet se na řízení obchodní korporace, a je-li zapotřebí vykonávat správu podílu v obchodní korporaci (dále jen „správa podílu“), soud uvedený v </w:t>
      </w:r>
      <w:hyperlink r:id="rId47" w:history="1">
        <w:r w:rsidRPr="001A12CF">
          <w:rPr>
            <w:rFonts w:ascii="Times New Roman" w:hAnsi="Times New Roman"/>
            <w:sz w:val="24"/>
            <w:szCs w:val="24"/>
          </w:rPr>
          <w:t>odstavci 1</w:t>
        </w:r>
      </w:hyperlink>
      <w:r w:rsidRPr="001A12CF">
        <w:rPr>
          <w:rFonts w:ascii="Times New Roman" w:hAnsi="Times New Roman"/>
          <w:sz w:val="24"/>
          <w:szCs w:val="24"/>
        </w:rPr>
        <w:t xml:space="preserve"> pověří správou podílu osobu zapsanou v seznamu insolvenčních správců, které bylo vydáno zvláštní povolení podle </w:t>
      </w:r>
      <w:hyperlink r:id="rId48" w:history="1">
        <w:r w:rsidRPr="001A12CF">
          <w:rPr>
            <w:rFonts w:ascii="Times New Roman" w:hAnsi="Times New Roman"/>
            <w:sz w:val="24"/>
            <w:szCs w:val="24"/>
          </w:rPr>
          <w:t>zákona o insolvenčních správcích</w:t>
        </w:r>
      </w:hyperlink>
      <w:r w:rsidRPr="001A12CF">
        <w:rPr>
          <w:rFonts w:ascii="Times New Roman" w:hAnsi="Times New Roman"/>
          <w:sz w:val="24"/>
          <w:szCs w:val="24"/>
        </w:rPr>
        <w:t xml:space="preserve">; nelze-li takto postupovat, pověří správou podílu jiného insolvenčního správce. Pokud zvláštní právní předpis váže vlastnictví podílu nebo výkon funkce statutárního orgánu v obchodní korporaci na splnění určitých zvláštních podmínek, tyto podmínky nemusí být u správce podílu splněny; pokud však některý z insolvenčních správců tyto podmínky splňuje, soud jej ustanoví správcem podílu přednostně. Insolvenční správce může pověření ke správě podílu odmítnout jen z důležitých důvodů, které posoudí soud uvedený v </w:t>
      </w:r>
      <w:hyperlink r:id="rId49" w:history="1">
        <w:r w:rsidRPr="001A12CF">
          <w:rPr>
            <w:rFonts w:ascii="Times New Roman" w:hAnsi="Times New Roman"/>
            <w:sz w:val="24"/>
            <w:szCs w:val="24"/>
          </w:rPr>
          <w:t>odstavci 1</w:t>
        </w:r>
      </w:hyperlink>
      <w:r w:rsidRPr="001A12CF">
        <w:rPr>
          <w:rFonts w:ascii="Times New Roman" w:hAnsi="Times New Roman"/>
          <w:sz w:val="24"/>
          <w:szCs w:val="24"/>
        </w:rPr>
        <w:t xml:space="preserve">. Soud uvedený v </w:t>
      </w:r>
      <w:hyperlink r:id="rId50" w:history="1">
        <w:r w:rsidRPr="001A12CF">
          <w:rPr>
            <w:rFonts w:ascii="Times New Roman" w:hAnsi="Times New Roman"/>
            <w:sz w:val="24"/>
            <w:szCs w:val="24"/>
          </w:rPr>
          <w:t>odstavci 1</w:t>
        </w:r>
      </w:hyperlink>
      <w:r w:rsidRPr="001A12CF">
        <w:rPr>
          <w:rFonts w:ascii="Times New Roman" w:hAnsi="Times New Roman"/>
          <w:sz w:val="24"/>
          <w:szCs w:val="24"/>
        </w:rPr>
        <w:t xml:space="preserve"> nepověří </w:t>
      </w:r>
      <w:r w:rsidRPr="001A12CF">
        <w:rPr>
          <w:rFonts w:ascii="Times New Roman" w:hAnsi="Times New Roman"/>
          <w:sz w:val="24"/>
          <w:szCs w:val="24"/>
        </w:rPr>
        <w:lastRenderedPageBreak/>
        <w:t xml:space="preserve">správou podílu insolvenčního správce, jestliže má důvodné pochybnosti o jeho nepodjatosti. </w:t>
      </w:r>
    </w:p>
    <w:p w14:paraId="0656CD6C" w14:textId="77777777" w:rsidR="007D632E" w:rsidRPr="001A12CF" w:rsidRDefault="007D632E" w:rsidP="007D632E">
      <w:pPr>
        <w:widowControl w:val="0"/>
        <w:autoSpaceDE w:val="0"/>
        <w:autoSpaceDN w:val="0"/>
        <w:adjustRightInd w:val="0"/>
        <w:spacing w:after="0" w:line="240" w:lineRule="auto"/>
        <w:rPr>
          <w:rFonts w:ascii="Times New Roman" w:hAnsi="Times New Roman"/>
          <w:sz w:val="24"/>
          <w:szCs w:val="24"/>
        </w:rPr>
      </w:pPr>
      <w:r w:rsidRPr="001A12CF">
        <w:rPr>
          <w:rFonts w:ascii="Times New Roman" w:hAnsi="Times New Roman"/>
          <w:sz w:val="24"/>
          <w:szCs w:val="24"/>
        </w:rPr>
        <w:t xml:space="preserve"> </w:t>
      </w:r>
    </w:p>
    <w:p w14:paraId="4B136E11" w14:textId="77777777" w:rsidR="007D632E" w:rsidRPr="001A12CF" w:rsidRDefault="007D632E" w:rsidP="00F761C8">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ab/>
        <w:t xml:space="preserve">(3) Správu zajištěných </w:t>
      </w:r>
    </w:p>
    <w:p w14:paraId="4372671B" w14:textId="77777777" w:rsidR="007D632E" w:rsidRPr="001A12CF" w:rsidRDefault="007D632E" w:rsidP="00F761C8">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 xml:space="preserve">a) věcí, o nichž je důvodné podezření, že byly získány v souvislosti s porušením celních předpisů nebo právních předpisů upravujících správu spotřebních daní, vykonává Generální ředitelství cel, </w:t>
      </w:r>
    </w:p>
    <w:p w14:paraId="16EA43FD" w14:textId="77777777" w:rsidR="007D632E" w:rsidRPr="001A12CF" w:rsidRDefault="007D632E" w:rsidP="00F761C8">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 xml:space="preserve">b) radioaktivních odpadů a zdrojů ionizujícího záření vykonává Správa úložišť radioaktivních odpadů, </w:t>
      </w:r>
    </w:p>
    <w:p w14:paraId="343EF7D5" w14:textId="77777777" w:rsidR="007D632E" w:rsidRPr="001A12CF" w:rsidRDefault="007D632E" w:rsidP="00F761C8">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 xml:space="preserve">c) exemplářů rostlin a živočichů, regulovaných kožešin a výrobků z tuleňů a jiných jedinců chráněných podle zákona o obchodování s ohroženými druhy a jedinců zvláště chráněných druhů rostlin a živočichů a volně žijících ptáků chráněných podle </w:t>
      </w:r>
      <w:hyperlink r:id="rId51" w:history="1">
        <w:r w:rsidRPr="001A12CF">
          <w:rPr>
            <w:rFonts w:ascii="Times New Roman" w:hAnsi="Times New Roman"/>
            <w:sz w:val="24"/>
            <w:szCs w:val="24"/>
          </w:rPr>
          <w:t>zákona o ochraně přírody a krajiny</w:t>
        </w:r>
      </w:hyperlink>
      <w:r w:rsidRPr="001A12CF">
        <w:rPr>
          <w:rFonts w:ascii="Times New Roman" w:hAnsi="Times New Roman"/>
          <w:sz w:val="24"/>
          <w:szCs w:val="24"/>
        </w:rPr>
        <w:t xml:space="preserve"> vykonává Česká inspekce životního prostředí, </w:t>
      </w:r>
    </w:p>
    <w:p w14:paraId="6EB685AF" w14:textId="461498F7" w:rsidR="007D632E" w:rsidRPr="001A12CF" w:rsidRDefault="007D632E" w:rsidP="007D632E">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 xml:space="preserve">d) zbraní, střeliva, munice </w:t>
      </w:r>
      <w:r w:rsidRPr="009C2419">
        <w:rPr>
          <w:rFonts w:ascii="Times New Roman" w:hAnsi="Times New Roman"/>
          <w:strike/>
          <w:sz w:val="24"/>
          <w:szCs w:val="24"/>
        </w:rPr>
        <w:t xml:space="preserve">a </w:t>
      </w:r>
      <w:proofErr w:type="gramStart"/>
      <w:r w:rsidRPr="009C2419">
        <w:rPr>
          <w:rFonts w:ascii="Times New Roman" w:hAnsi="Times New Roman"/>
          <w:strike/>
          <w:sz w:val="24"/>
          <w:szCs w:val="24"/>
        </w:rPr>
        <w:t>výbušnin,</w:t>
      </w:r>
      <w:r w:rsidR="009C2419">
        <w:rPr>
          <w:rFonts w:ascii="Times New Roman" w:hAnsi="Times New Roman"/>
          <w:b/>
          <w:sz w:val="24"/>
          <w:szCs w:val="24"/>
        </w:rPr>
        <w:t>, výbušnin</w:t>
      </w:r>
      <w:proofErr w:type="gramEnd"/>
      <w:r w:rsidR="009C2419">
        <w:rPr>
          <w:rFonts w:ascii="Times New Roman" w:hAnsi="Times New Roman"/>
          <w:b/>
          <w:sz w:val="24"/>
          <w:szCs w:val="24"/>
        </w:rPr>
        <w:t xml:space="preserve"> a </w:t>
      </w:r>
      <w:r w:rsidRPr="001A12CF">
        <w:rPr>
          <w:rFonts w:ascii="Times New Roman" w:hAnsi="Times New Roman"/>
          <w:b/>
          <w:bCs/>
        </w:rPr>
        <w:t>pyrotechnických výrobků, pokud je pro zacházení s nimi potřebná odborná způsobilost,</w:t>
      </w:r>
      <w:r w:rsidRPr="001A12CF">
        <w:rPr>
          <w:rFonts w:ascii="Times New Roman" w:hAnsi="Times New Roman"/>
          <w:b/>
          <w:sz w:val="24"/>
          <w:szCs w:val="24"/>
        </w:rPr>
        <w:t xml:space="preserve"> </w:t>
      </w:r>
      <w:r w:rsidRPr="001A12CF">
        <w:rPr>
          <w:rFonts w:ascii="Times New Roman" w:hAnsi="Times New Roman"/>
          <w:sz w:val="24"/>
          <w:szCs w:val="24"/>
        </w:rPr>
        <w:t xml:space="preserve">návykových látek a prekursorů, včetně zařízení k jejich výrobě, přípravků obsahujících návykové látky a jiných nebezpečných látek vykonává krajské ředitelství policie, v jehož územním obvodu se nachází sídlo soudu, který vede trestní řízení. </w:t>
      </w:r>
    </w:p>
    <w:p w14:paraId="6B338C93" w14:textId="77777777" w:rsidR="007D632E" w:rsidRPr="001A12CF" w:rsidRDefault="007D632E" w:rsidP="007D632E">
      <w:pPr>
        <w:widowControl w:val="0"/>
        <w:autoSpaceDE w:val="0"/>
        <w:autoSpaceDN w:val="0"/>
        <w:adjustRightInd w:val="0"/>
        <w:spacing w:after="0" w:line="240" w:lineRule="auto"/>
        <w:rPr>
          <w:rFonts w:ascii="Times New Roman" w:hAnsi="Times New Roman"/>
          <w:sz w:val="24"/>
          <w:szCs w:val="24"/>
        </w:rPr>
      </w:pPr>
    </w:p>
    <w:p w14:paraId="33A4C2F0" w14:textId="77777777" w:rsidR="007D632E" w:rsidRPr="001A12CF" w:rsidRDefault="007D632E" w:rsidP="00F761C8">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ab/>
        <w:t xml:space="preserve">(4) Nemůže-li ten, kdo má podle </w:t>
      </w:r>
      <w:hyperlink r:id="rId52" w:history="1">
        <w:r w:rsidRPr="001A12CF">
          <w:rPr>
            <w:rFonts w:ascii="Times New Roman" w:hAnsi="Times New Roman"/>
            <w:sz w:val="24"/>
            <w:szCs w:val="24"/>
          </w:rPr>
          <w:t>odstavce 1</w:t>
        </w:r>
      </w:hyperlink>
      <w:r w:rsidRPr="001A12CF">
        <w:rPr>
          <w:rFonts w:ascii="Times New Roman" w:hAnsi="Times New Roman"/>
          <w:sz w:val="24"/>
          <w:szCs w:val="24"/>
        </w:rPr>
        <w:t xml:space="preserve"> správu zajištěného majetku vykonávat, zajistit výkon správy sám, zajistí jej podle povahy zajištěného majetku </w:t>
      </w:r>
    </w:p>
    <w:p w14:paraId="52D73B71" w14:textId="77777777" w:rsidR="007D632E" w:rsidRPr="001A12CF" w:rsidRDefault="007D632E" w:rsidP="00F761C8">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 xml:space="preserve">a) na základě pověření prostřednictvím organizační složky státu nebo státní organizace příslušné hospodařit s určitým majetkem státu, nebo </w:t>
      </w:r>
    </w:p>
    <w:p w14:paraId="2610381E" w14:textId="77777777" w:rsidR="007D632E" w:rsidRPr="001A12CF" w:rsidRDefault="007D632E" w:rsidP="007D632E">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 xml:space="preserve">b) na základě smlouvy prostřednictvím jiné osoby podnikající v určité oblasti nebo dostatečně odborně způsobilé k výkonu správy daného majetku, a to za sjednanou úplatu, případně bezúplatně. </w:t>
      </w:r>
    </w:p>
    <w:p w14:paraId="5745971C" w14:textId="77777777" w:rsidR="007D632E" w:rsidRPr="001A12CF" w:rsidRDefault="007D632E" w:rsidP="007D632E">
      <w:pPr>
        <w:widowControl w:val="0"/>
        <w:autoSpaceDE w:val="0"/>
        <w:autoSpaceDN w:val="0"/>
        <w:adjustRightInd w:val="0"/>
        <w:spacing w:after="0" w:line="240" w:lineRule="auto"/>
        <w:rPr>
          <w:rFonts w:ascii="Times New Roman" w:hAnsi="Times New Roman"/>
          <w:sz w:val="24"/>
          <w:szCs w:val="24"/>
        </w:rPr>
      </w:pPr>
    </w:p>
    <w:p w14:paraId="23C30090" w14:textId="77777777" w:rsidR="007D632E" w:rsidRPr="001A12CF" w:rsidRDefault="007D632E" w:rsidP="007D632E">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ab/>
        <w:t xml:space="preserve">(5) Obsahem smlouvy podle </w:t>
      </w:r>
      <w:hyperlink r:id="rId53" w:history="1">
        <w:r w:rsidRPr="001A12CF">
          <w:rPr>
            <w:rFonts w:ascii="Times New Roman" w:hAnsi="Times New Roman"/>
            <w:sz w:val="24"/>
            <w:szCs w:val="24"/>
          </w:rPr>
          <w:t>odstavce 4 písm. b)</w:t>
        </w:r>
      </w:hyperlink>
      <w:r w:rsidRPr="001A12CF">
        <w:rPr>
          <w:rFonts w:ascii="Times New Roman" w:hAnsi="Times New Roman"/>
          <w:sz w:val="24"/>
          <w:szCs w:val="24"/>
        </w:rPr>
        <w:t xml:space="preserve"> musí být i ujednání o odpovědnosti za škodu způsobenou na zajištěném majetku v době výkonu jeho správy, jinak je smlouva neplatná. Smlouva může být uzavřena i pro výkon dílčího právního jednání nebo úkonu spojeného se zajištěným majetkem. Je-li předmětem smlouvy výkon správy spočívající v prodeji zajištěného majetku, musí v ní být i ujednání o způsobu stanovení kupní ceny a o postupu při prodeji. Úplatu za výkon správy hradí soud z prostředků státního rozpočtu. </w:t>
      </w:r>
    </w:p>
    <w:p w14:paraId="0AF963AA" w14:textId="77777777" w:rsidR="007D632E" w:rsidRPr="001A12CF" w:rsidRDefault="007D632E" w:rsidP="007D632E">
      <w:pPr>
        <w:widowControl w:val="0"/>
        <w:autoSpaceDE w:val="0"/>
        <w:autoSpaceDN w:val="0"/>
        <w:adjustRightInd w:val="0"/>
        <w:spacing w:after="0" w:line="240" w:lineRule="auto"/>
        <w:rPr>
          <w:rFonts w:ascii="Times New Roman" w:hAnsi="Times New Roman"/>
          <w:sz w:val="24"/>
          <w:szCs w:val="24"/>
        </w:rPr>
      </w:pPr>
      <w:r w:rsidRPr="001A12CF">
        <w:rPr>
          <w:rFonts w:ascii="Times New Roman" w:hAnsi="Times New Roman"/>
          <w:sz w:val="24"/>
          <w:szCs w:val="24"/>
        </w:rPr>
        <w:t xml:space="preserve"> </w:t>
      </w:r>
    </w:p>
    <w:p w14:paraId="1C7131F3" w14:textId="77777777" w:rsidR="007D632E" w:rsidRPr="001A12CF" w:rsidRDefault="007D632E" w:rsidP="007D632E">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ab/>
        <w:t xml:space="preserve">(6) Úřad pro zastupování státu ve věcech majetkových nebo soudní exekutor neprodleně vyrozumí soud uvedený v </w:t>
      </w:r>
      <w:hyperlink r:id="rId54" w:history="1">
        <w:r w:rsidRPr="001A12CF">
          <w:rPr>
            <w:rFonts w:ascii="Times New Roman" w:hAnsi="Times New Roman"/>
            <w:sz w:val="24"/>
            <w:szCs w:val="24"/>
          </w:rPr>
          <w:t>odstavci 1</w:t>
        </w:r>
      </w:hyperlink>
      <w:r w:rsidRPr="001A12CF">
        <w:rPr>
          <w:rFonts w:ascii="Times New Roman" w:hAnsi="Times New Roman"/>
          <w:sz w:val="24"/>
          <w:szCs w:val="24"/>
        </w:rPr>
        <w:t xml:space="preserve"> o postupu podle </w:t>
      </w:r>
      <w:hyperlink r:id="rId55" w:history="1">
        <w:r w:rsidRPr="001A12CF">
          <w:rPr>
            <w:rFonts w:ascii="Times New Roman" w:hAnsi="Times New Roman"/>
            <w:sz w:val="24"/>
            <w:szCs w:val="24"/>
          </w:rPr>
          <w:t>odstavce 4 písm. a)</w:t>
        </w:r>
      </w:hyperlink>
      <w:r w:rsidRPr="001A12CF">
        <w:rPr>
          <w:rFonts w:ascii="Times New Roman" w:hAnsi="Times New Roman"/>
          <w:sz w:val="24"/>
          <w:szCs w:val="24"/>
        </w:rPr>
        <w:t xml:space="preserve">; zajištěný majetek může předat ke správě smluvnímu správci podle </w:t>
      </w:r>
      <w:hyperlink r:id="rId56" w:history="1">
        <w:r w:rsidRPr="001A12CF">
          <w:rPr>
            <w:rFonts w:ascii="Times New Roman" w:hAnsi="Times New Roman"/>
            <w:sz w:val="24"/>
            <w:szCs w:val="24"/>
          </w:rPr>
          <w:t>odstavce 4 písm. b)</w:t>
        </w:r>
      </w:hyperlink>
      <w:r w:rsidRPr="001A12CF">
        <w:rPr>
          <w:rFonts w:ascii="Times New Roman" w:hAnsi="Times New Roman"/>
          <w:sz w:val="24"/>
          <w:szCs w:val="24"/>
        </w:rPr>
        <w:t xml:space="preserve"> jen po předchozím souhlasu tohoto soudu. </w:t>
      </w:r>
    </w:p>
    <w:p w14:paraId="3D95EBCD" w14:textId="77777777" w:rsidR="007D632E" w:rsidRPr="001A12CF" w:rsidRDefault="007D632E" w:rsidP="007D632E">
      <w:pPr>
        <w:widowControl w:val="0"/>
        <w:autoSpaceDE w:val="0"/>
        <w:autoSpaceDN w:val="0"/>
        <w:adjustRightInd w:val="0"/>
        <w:spacing w:after="0" w:line="240" w:lineRule="auto"/>
        <w:rPr>
          <w:rFonts w:ascii="Times New Roman" w:hAnsi="Times New Roman"/>
          <w:sz w:val="24"/>
          <w:szCs w:val="24"/>
        </w:rPr>
      </w:pPr>
      <w:r w:rsidRPr="001A12CF">
        <w:rPr>
          <w:rFonts w:ascii="Times New Roman" w:hAnsi="Times New Roman"/>
          <w:sz w:val="24"/>
          <w:szCs w:val="24"/>
        </w:rPr>
        <w:t xml:space="preserve"> </w:t>
      </w:r>
    </w:p>
    <w:p w14:paraId="3B83FDFA" w14:textId="77777777" w:rsidR="007D632E" w:rsidRPr="001A12CF" w:rsidRDefault="007D632E" w:rsidP="007D632E">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ab/>
        <w:t xml:space="preserve">(7) Pověření ke správě zajištěného majetku je opatření, jež musí mít písemnou formu a obsahovat zejména označení orgánu, který pověření vydal, označení pověřeného správce a vymezení práv a povinností spojených s výkonem správy. V pověření nebo v připojených listinách je zapotřebí náležitě </w:t>
      </w:r>
      <w:r w:rsidRPr="001A12CF">
        <w:rPr>
          <w:rFonts w:ascii="Times New Roman" w:hAnsi="Times New Roman"/>
          <w:sz w:val="24"/>
          <w:szCs w:val="24"/>
        </w:rPr>
        <w:lastRenderedPageBreak/>
        <w:t xml:space="preserve">a nezaměnitelně určit zajištěný majetek, kterého se pověření týká. Pověření může být vydáno i pro výkon dílčího právního jednání nebo úkonu spojeného se zajištěným majetkem. Pověření se nevydává ke správě majetku uvedeného v </w:t>
      </w:r>
      <w:hyperlink r:id="rId57" w:history="1">
        <w:r w:rsidRPr="001A12CF">
          <w:rPr>
            <w:rFonts w:ascii="Times New Roman" w:hAnsi="Times New Roman"/>
            <w:sz w:val="24"/>
            <w:szCs w:val="24"/>
          </w:rPr>
          <w:t>odstavci 3</w:t>
        </w:r>
      </w:hyperlink>
      <w:r w:rsidRPr="001A12CF">
        <w:rPr>
          <w:rFonts w:ascii="Times New Roman" w:hAnsi="Times New Roman"/>
          <w:sz w:val="24"/>
          <w:szCs w:val="24"/>
        </w:rPr>
        <w:t xml:space="preserve">. Orgán uvedený v </w:t>
      </w:r>
      <w:hyperlink r:id="rId58" w:history="1">
        <w:r w:rsidRPr="001A12CF">
          <w:rPr>
            <w:rFonts w:ascii="Times New Roman" w:hAnsi="Times New Roman"/>
            <w:sz w:val="24"/>
            <w:szCs w:val="24"/>
          </w:rPr>
          <w:t>odstavci 1</w:t>
        </w:r>
      </w:hyperlink>
      <w:r w:rsidRPr="001A12CF">
        <w:rPr>
          <w:rFonts w:ascii="Times New Roman" w:hAnsi="Times New Roman"/>
          <w:sz w:val="24"/>
          <w:szCs w:val="24"/>
        </w:rPr>
        <w:t xml:space="preserve"> může pověření kdykoli písemně zrušit a za podmínek stanovených tímto zákonem pověřit jiného správce, uzavřít smlouvu o správě, nebo zajištěný majetek spravovat sám. </w:t>
      </w:r>
    </w:p>
    <w:p w14:paraId="51B325E1" w14:textId="77777777" w:rsidR="007D632E" w:rsidRPr="001A12CF" w:rsidRDefault="007D632E" w:rsidP="007D632E">
      <w:pPr>
        <w:widowControl w:val="0"/>
        <w:autoSpaceDE w:val="0"/>
        <w:autoSpaceDN w:val="0"/>
        <w:adjustRightInd w:val="0"/>
        <w:spacing w:after="0" w:line="240" w:lineRule="auto"/>
        <w:rPr>
          <w:rFonts w:ascii="Times New Roman" w:hAnsi="Times New Roman"/>
          <w:sz w:val="24"/>
          <w:szCs w:val="24"/>
        </w:rPr>
      </w:pPr>
      <w:r w:rsidRPr="001A12CF">
        <w:rPr>
          <w:rFonts w:ascii="Times New Roman" w:hAnsi="Times New Roman"/>
          <w:sz w:val="24"/>
          <w:szCs w:val="24"/>
        </w:rPr>
        <w:t xml:space="preserve"> </w:t>
      </w:r>
    </w:p>
    <w:p w14:paraId="60C0FC35" w14:textId="77777777" w:rsidR="007D632E" w:rsidRPr="001A12CF" w:rsidRDefault="007D632E" w:rsidP="007D632E">
      <w:pPr>
        <w:widowControl w:val="0"/>
        <w:autoSpaceDE w:val="0"/>
        <w:autoSpaceDN w:val="0"/>
        <w:adjustRightInd w:val="0"/>
        <w:spacing w:after="0" w:line="240" w:lineRule="auto"/>
        <w:jc w:val="both"/>
        <w:rPr>
          <w:rFonts w:ascii="Times New Roman" w:hAnsi="Times New Roman"/>
          <w:sz w:val="24"/>
          <w:szCs w:val="24"/>
        </w:rPr>
      </w:pPr>
      <w:r w:rsidRPr="001A12CF">
        <w:rPr>
          <w:rFonts w:ascii="Times New Roman" w:hAnsi="Times New Roman"/>
          <w:sz w:val="24"/>
          <w:szCs w:val="24"/>
        </w:rPr>
        <w:tab/>
        <w:t xml:space="preserve">(8) O pověření ke správě zajištěného majetku podle </w:t>
      </w:r>
      <w:hyperlink r:id="rId59" w:history="1">
        <w:r w:rsidRPr="001A12CF">
          <w:rPr>
            <w:rFonts w:ascii="Times New Roman" w:hAnsi="Times New Roman"/>
            <w:sz w:val="24"/>
            <w:szCs w:val="24"/>
          </w:rPr>
          <w:t>odstavce 1 písm. b)</w:t>
        </w:r>
      </w:hyperlink>
      <w:r w:rsidRPr="001A12CF">
        <w:rPr>
          <w:rFonts w:ascii="Times New Roman" w:hAnsi="Times New Roman"/>
          <w:sz w:val="24"/>
          <w:szCs w:val="24"/>
        </w:rPr>
        <w:t xml:space="preserve"> a </w:t>
      </w:r>
      <w:hyperlink r:id="rId60" w:history="1">
        <w:r w:rsidRPr="001A12CF">
          <w:rPr>
            <w:rFonts w:ascii="Times New Roman" w:hAnsi="Times New Roman"/>
            <w:sz w:val="24"/>
            <w:szCs w:val="24"/>
          </w:rPr>
          <w:t>odstavce 2</w:t>
        </w:r>
      </w:hyperlink>
      <w:r w:rsidRPr="001A12CF">
        <w:rPr>
          <w:rFonts w:ascii="Times New Roman" w:hAnsi="Times New Roman"/>
          <w:sz w:val="24"/>
          <w:szCs w:val="24"/>
        </w:rPr>
        <w:t xml:space="preserve"> se vyrozumí osoba, jíž byl zajištěn majetek; o pověření správou podílu se vyrozumí také tato obchodní korporace. O zrušení pověření, pověření jiného správce a o uzavření smlouvy o správě se vyrozumí osoby, které byly vyrozuměny o pověření ke správě zajištěného majetku podle věty první.</w:t>
      </w:r>
    </w:p>
    <w:p w14:paraId="6698646E" w14:textId="77777777" w:rsidR="007D632E" w:rsidRPr="007D632E" w:rsidRDefault="007D632E" w:rsidP="007D632E">
      <w:pPr>
        <w:jc w:val="center"/>
        <w:rPr>
          <w:rFonts w:ascii="Times New Roman" w:hAnsi="Times New Roman"/>
          <w:sz w:val="24"/>
          <w:szCs w:val="24"/>
        </w:rPr>
      </w:pPr>
    </w:p>
    <w:p w14:paraId="25ABAC87" w14:textId="77777777" w:rsidR="0043202B" w:rsidRDefault="0043202B" w:rsidP="0043202B">
      <w:pPr>
        <w:widowControl w:val="0"/>
        <w:autoSpaceDE w:val="0"/>
        <w:autoSpaceDN w:val="0"/>
        <w:adjustRightInd w:val="0"/>
        <w:spacing w:after="0" w:line="240" w:lineRule="auto"/>
        <w:jc w:val="both"/>
        <w:rPr>
          <w:rFonts w:ascii="Times New Roman" w:hAnsi="Times New Roman"/>
          <w:b/>
          <w:caps/>
          <w:sz w:val="24"/>
          <w:szCs w:val="24"/>
          <w:u w:val="single"/>
        </w:rPr>
      </w:pPr>
    </w:p>
    <w:p w14:paraId="46068F29" w14:textId="77777777" w:rsidR="0043202B" w:rsidRDefault="0043202B" w:rsidP="0043202B">
      <w:pPr>
        <w:widowControl w:val="0"/>
        <w:autoSpaceDE w:val="0"/>
        <w:autoSpaceDN w:val="0"/>
        <w:adjustRightInd w:val="0"/>
        <w:spacing w:after="0" w:line="240" w:lineRule="auto"/>
        <w:jc w:val="both"/>
        <w:rPr>
          <w:rFonts w:ascii="Times New Roman" w:hAnsi="Times New Roman"/>
          <w:b/>
          <w:caps/>
          <w:sz w:val="24"/>
          <w:szCs w:val="24"/>
          <w:u w:val="single"/>
        </w:rPr>
      </w:pPr>
    </w:p>
    <w:p w14:paraId="04AEE2C0" w14:textId="77777777" w:rsidR="0043202B" w:rsidRDefault="0043202B" w:rsidP="0043202B">
      <w:pPr>
        <w:widowControl w:val="0"/>
        <w:autoSpaceDE w:val="0"/>
        <w:autoSpaceDN w:val="0"/>
        <w:adjustRightInd w:val="0"/>
        <w:spacing w:after="0" w:line="240" w:lineRule="auto"/>
        <w:jc w:val="both"/>
        <w:rPr>
          <w:rFonts w:ascii="Times New Roman" w:hAnsi="Times New Roman"/>
          <w:b/>
          <w:caps/>
          <w:sz w:val="24"/>
          <w:szCs w:val="24"/>
          <w:u w:val="single"/>
        </w:rPr>
      </w:pPr>
    </w:p>
    <w:p w14:paraId="443DA4D5" w14:textId="77777777" w:rsidR="0043202B" w:rsidRDefault="0043202B" w:rsidP="0043202B">
      <w:pPr>
        <w:widowControl w:val="0"/>
        <w:autoSpaceDE w:val="0"/>
        <w:autoSpaceDN w:val="0"/>
        <w:adjustRightInd w:val="0"/>
        <w:spacing w:after="0" w:line="240" w:lineRule="auto"/>
        <w:jc w:val="both"/>
        <w:rPr>
          <w:rFonts w:ascii="Times New Roman" w:hAnsi="Times New Roman"/>
          <w:b/>
          <w:caps/>
          <w:sz w:val="24"/>
          <w:szCs w:val="24"/>
          <w:u w:val="single"/>
        </w:rPr>
      </w:pPr>
    </w:p>
    <w:p w14:paraId="0BE96B5B" w14:textId="77777777" w:rsidR="0043202B" w:rsidRDefault="0043202B" w:rsidP="0043202B">
      <w:pPr>
        <w:widowControl w:val="0"/>
        <w:autoSpaceDE w:val="0"/>
        <w:autoSpaceDN w:val="0"/>
        <w:adjustRightInd w:val="0"/>
        <w:spacing w:after="0" w:line="240" w:lineRule="auto"/>
        <w:jc w:val="both"/>
        <w:rPr>
          <w:rFonts w:ascii="Times New Roman" w:hAnsi="Times New Roman"/>
          <w:b/>
          <w:caps/>
          <w:sz w:val="24"/>
          <w:szCs w:val="24"/>
          <w:u w:val="single"/>
        </w:rPr>
      </w:pPr>
    </w:p>
    <w:p w14:paraId="14C82BB9" w14:textId="77777777" w:rsidR="0043202B" w:rsidRDefault="0043202B" w:rsidP="0043202B">
      <w:pPr>
        <w:widowControl w:val="0"/>
        <w:autoSpaceDE w:val="0"/>
        <w:autoSpaceDN w:val="0"/>
        <w:adjustRightInd w:val="0"/>
        <w:spacing w:after="0" w:line="240" w:lineRule="auto"/>
        <w:jc w:val="both"/>
        <w:rPr>
          <w:rFonts w:ascii="Times New Roman" w:hAnsi="Times New Roman"/>
          <w:b/>
          <w:caps/>
          <w:sz w:val="24"/>
          <w:szCs w:val="24"/>
          <w:u w:val="single"/>
        </w:rPr>
      </w:pPr>
    </w:p>
    <w:p w14:paraId="045ABB4D" w14:textId="77777777" w:rsidR="0043202B" w:rsidRPr="0043202B" w:rsidRDefault="0043202B" w:rsidP="0043202B">
      <w:pPr>
        <w:widowControl w:val="0"/>
        <w:autoSpaceDE w:val="0"/>
        <w:autoSpaceDN w:val="0"/>
        <w:adjustRightInd w:val="0"/>
        <w:spacing w:after="0" w:line="240" w:lineRule="auto"/>
        <w:jc w:val="both"/>
        <w:rPr>
          <w:rFonts w:ascii="Times New Roman" w:hAnsi="Times New Roman"/>
          <w:b/>
          <w:sz w:val="24"/>
          <w:szCs w:val="24"/>
          <w:u w:val="single"/>
        </w:rPr>
      </w:pPr>
      <w:r w:rsidRPr="0043202B">
        <w:rPr>
          <w:rFonts w:ascii="Times New Roman" w:hAnsi="Times New Roman"/>
          <w:b/>
          <w:caps/>
          <w:sz w:val="24"/>
          <w:szCs w:val="24"/>
          <w:u w:val="single"/>
        </w:rPr>
        <w:t xml:space="preserve">Část PLATNÉho znění zákona č. 40/2009 Sb., trestní zákoník, ve znění pozdějších předpisů, </w:t>
      </w:r>
      <w:r w:rsidRPr="0043202B">
        <w:rPr>
          <w:rFonts w:ascii="Times New Roman" w:hAnsi="Times New Roman"/>
          <w:b/>
          <w:sz w:val="24"/>
          <w:szCs w:val="24"/>
          <w:u w:val="single"/>
        </w:rPr>
        <w:t>S VYZNAČENÍM NAVRHOVANÝCH ZMĚN A DOPLNĚNÍ</w:t>
      </w:r>
    </w:p>
    <w:p w14:paraId="27D019F1" w14:textId="77777777" w:rsidR="0043202B" w:rsidRPr="0043202B" w:rsidRDefault="0043202B" w:rsidP="0043202B">
      <w:pPr>
        <w:widowControl w:val="0"/>
        <w:autoSpaceDE w:val="0"/>
        <w:autoSpaceDN w:val="0"/>
        <w:adjustRightInd w:val="0"/>
        <w:spacing w:after="0" w:line="240" w:lineRule="auto"/>
        <w:jc w:val="center"/>
        <w:rPr>
          <w:rFonts w:ascii="Times New Roman" w:hAnsi="Times New Roman"/>
          <w:b/>
          <w:bCs/>
          <w:caps/>
          <w:sz w:val="24"/>
          <w:szCs w:val="24"/>
          <w:u w:val="single"/>
        </w:rPr>
      </w:pPr>
    </w:p>
    <w:p w14:paraId="75800964" w14:textId="77777777" w:rsidR="0043202B" w:rsidRPr="0043202B" w:rsidRDefault="0043202B" w:rsidP="0043202B">
      <w:pPr>
        <w:widowControl w:val="0"/>
        <w:autoSpaceDE w:val="0"/>
        <w:autoSpaceDN w:val="0"/>
        <w:adjustRightInd w:val="0"/>
        <w:spacing w:after="0" w:line="240" w:lineRule="auto"/>
        <w:jc w:val="center"/>
        <w:rPr>
          <w:rFonts w:ascii="Times New Roman" w:hAnsi="Times New Roman"/>
          <w:b/>
          <w:bCs/>
          <w:caps/>
          <w:sz w:val="24"/>
          <w:szCs w:val="24"/>
          <w:u w:val="single"/>
        </w:rPr>
      </w:pPr>
    </w:p>
    <w:p w14:paraId="181F8FEA" w14:textId="5BDF1F53" w:rsidR="0043202B" w:rsidRPr="0043202B" w:rsidRDefault="0043202B" w:rsidP="007B2B07">
      <w:pPr>
        <w:spacing w:line="240" w:lineRule="auto"/>
        <w:jc w:val="center"/>
        <w:rPr>
          <w:rFonts w:ascii="Times New Roman" w:hAnsi="Times New Roman"/>
          <w:b/>
          <w:sz w:val="24"/>
          <w:szCs w:val="24"/>
        </w:rPr>
      </w:pPr>
      <w:r w:rsidRPr="0043202B">
        <w:rPr>
          <w:rFonts w:ascii="Times New Roman" w:hAnsi="Times New Roman"/>
          <w:b/>
          <w:sz w:val="24"/>
          <w:szCs w:val="24"/>
        </w:rPr>
        <w:t>40/2009 Sb.</w:t>
      </w:r>
    </w:p>
    <w:p w14:paraId="04C5D55D" w14:textId="19C19370" w:rsidR="0043202B" w:rsidRPr="0043202B" w:rsidRDefault="0043202B" w:rsidP="007B2B07">
      <w:pPr>
        <w:spacing w:line="240" w:lineRule="auto"/>
        <w:jc w:val="center"/>
        <w:rPr>
          <w:rFonts w:ascii="Times New Roman" w:hAnsi="Times New Roman"/>
          <w:b/>
          <w:sz w:val="24"/>
          <w:szCs w:val="24"/>
        </w:rPr>
      </w:pPr>
      <w:r w:rsidRPr="0043202B">
        <w:rPr>
          <w:rFonts w:ascii="Times New Roman" w:hAnsi="Times New Roman"/>
          <w:b/>
          <w:sz w:val="24"/>
          <w:szCs w:val="24"/>
        </w:rPr>
        <w:t>ZÁKON</w:t>
      </w:r>
    </w:p>
    <w:p w14:paraId="215D2693" w14:textId="3241F2D3" w:rsidR="0043202B" w:rsidRPr="0043202B" w:rsidRDefault="0043202B" w:rsidP="007B2B07">
      <w:pPr>
        <w:spacing w:line="240" w:lineRule="auto"/>
        <w:jc w:val="center"/>
        <w:rPr>
          <w:rFonts w:ascii="Times New Roman" w:hAnsi="Times New Roman"/>
          <w:b/>
          <w:sz w:val="24"/>
          <w:szCs w:val="24"/>
        </w:rPr>
      </w:pPr>
      <w:r w:rsidRPr="0043202B">
        <w:rPr>
          <w:rFonts w:ascii="Times New Roman" w:hAnsi="Times New Roman"/>
          <w:b/>
          <w:sz w:val="24"/>
          <w:szCs w:val="24"/>
        </w:rPr>
        <w:t xml:space="preserve">ze dne 8. ledna 2009 </w:t>
      </w:r>
    </w:p>
    <w:p w14:paraId="0D9D8E80" w14:textId="77777777" w:rsidR="0043202B" w:rsidRPr="0043202B" w:rsidRDefault="0043202B" w:rsidP="007B2B07">
      <w:pPr>
        <w:spacing w:line="240" w:lineRule="auto"/>
        <w:jc w:val="center"/>
        <w:rPr>
          <w:rFonts w:ascii="Times New Roman" w:hAnsi="Times New Roman"/>
          <w:b/>
          <w:sz w:val="24"/>
          <w:szCs w:val="24"/>
        </w:rPr>
      </w:pPr>
      <w:r w:rsidRPr="0043202B">
        <w:rPr>
          <w:rFonts w:ascii="Times New Roman" w:hAnsi="Times New Roman"/>
          <w:b/>
          <w:sz w:val="24"/>
          <w:szCs w:val="24"/>
        </w:rPr>
        <w:t xml:space="preserve"> </w:t>
      </w:r>
      <w:hyperlink r:id="rId61" w:history="1">
        <w:r w:rsidRPr="007B2B07">
          <w:rPr>
            <w:rFonts w:ascii="Times New Roman" w:hAnsi="Times New Roman"/>
            <w:b/>
            <w:sz w:val="24"/>
            <w:szCs w:val="24"/>
          </w:rPr>
          <w:t>trestní zákoník</w:t>
        </w:r>
      </w:hyperlink>
      <w:r w:rsidRPr="0043202B">
        <w:rPr>
          <w:rFonts w:ascii="Times New Roman" w:hAnsi="Times New Roman"/>
          <w:b/>
          <w:sz w:val="24"/>
          <w:szCs w:val="24"/>
        </w:rPr>
        <w:t xml:space="preserve"> </w:t>
      </w:r>
    </w:p>
    <w:p w14:paraId="707087B5" w14:textId="77777777" w:rsidR="0043202B" w:rsidRPr="0043202B" w:rsidRDefault="0043202B" w:rsidP="0043202B">
      <w:pPr>
        <w:widowControl w:val="0"/>
        <w:autoSpaceDE w:val="0"/>
        <w:autoSpaceDN w:val="0"/>
        <w:adjustRightInd w:val="0"/>
        <w:spacing w:after="0" w:line="240" w:lineRule="auto"/>
        <w:jc w:val="center"/>
        <w:rPr>
          <w:rFonts w:ascii="Times New Roman" w:hAnsi="Times New Roman"/>
          <w:b/>
          <w:bCs/>
          <w:caps/>
          <w:sz w:val="24"/>
          <w:szCs w:val="24"/>
        </w:rPr>
      </w:pPr>
    </w:p>
    <w:p w14:paraId="28132856" w14:textId="77777777" w:rsidR="0043202B" w:rsidRPr="0043202B" w:rsidRDefault="0043202B" w:rsidP="0043202B">
      <w:pPr>
        <w:widowControl w:val="0"/>
        <w:autoSpaceDE w:val="0"/>
        <w:autoSpaceDN w:val="0"/>
        <w:adjustRightInd w:val="0"/>
        <w:spacing w:after="0" w:line="240" w:lineRule="auto"/>
        <w:rPr>
          <w:rFonts w:ascii="Times New Roman" w:hAnsi="Times New Roman"/>
          <w:sz w:val="24"/>
          <w:szCs w:val="24"/>
        </w:rPr>
      </w:pPr>
      <w:r w:rsidRPr="0043202B">
        <w:rPr>
          <w:rFonts w:ascii="Times New Roman" w:hAnsi="Times New Roman"/>
          <w:sz w:val="24"/>
          <w:szCs w:val="24"/>
        </w:rPr>
        <w:t>ve znění zákona č. 86/2015 Sb.</w:t>
      </w:r>
    </w:p>
    <w:p w14:paraId="01FF2F35" w14:textId="77777777" w:rsidR="0043202B" w:rsidRPr="0043202B" w:rsidRDefault="0043202B" w:rsidP="0043202B">
      <w:pPr>
        <w:widowControl w:val="0"/>
        <w:autoSpaceDE w:val="0"/>
        <w:autoSpaceDN w:val="0"/>
        <w:adjustRightInd w:val="0"/>
        <w:spacing w:after="0" w:line="240" w:lineRule="auto"/>
        <w:jc w:val="both"/>
        <w:rPr>
          <w:rFonts w:ascii="Times New Roman" w:hAnsi="Times New Roman"/>
          <w:b/>
          <w:caps/>
          <w:sz w:val="24"/>
          <w:szCs w:val="24"/>
          <w:u w:val="single"/>
        </w:rPr>
      </w:pPr>
    </w:p>
    <w:p w14:paraId="35C2AE11" w14:textId="77777777" w:rsidR="0043202B" w:rsidRPr="0043202B" w:rsidRDefault="0043202B" w:rsidP="0043202B">
      <w:pPr>
        <w:widowControl w:val="0"/>
        <w:autoSpaceDE w:val="0"/>
        <w:autoSpaceDN w:val="0"/>
        <w:adjustRightInd w:val="0"/>
        <w:spacing w:after="0" w:line="240" w:lineRule="auto"/>
        <w:jc w:val="center"/>
        <w:rPr>
          <w:rFonts w:ascii="Times New Roman" w:hAnsi="Times New Roman"/>
          <w:b/>
          <w:caps/>
          <w:sz w:val="24"/>
          <w:szCs w:val="24"/>
          <w:u w:val="single"/>
        </w:rPr>
      </w:pPr>
    </w:p>
    <w:p w14:paraId="089C834B" w14:textId="77777777" w:rsidR="0043202B" w:rsidRPr="0043202B" w:rsidRDefault="0043202B" w:rsidP="0043202B">
      <w:pPr>
        <w:spacing w:before="120" w:after="0" w:line="240" w:lineRule="auto"/>
        <w:jc w:val="center"/>
        <w:rPr>
          <w:rFonts w:ascii="Times New Roman" w:hAnsi="Times New Roman"/>
          <w:sz w:val="24"/>
          <w:szCs w:val="24"/>
        </w:rPr>
      </w:pPr>
      <w:r w:rsidRPr="0043202B">
        <w:rPr>
          <w:rFonts w:ascii="Times New Roman" w:hAnsi="Times New Roman"/>
          <w:sz w:val="24"/>
          <w:szCs w:val="24"/>
        </w:rPr>
        <w:t>§ 279</w:t>
      </w:r>
    </w:p>
    <w:p w14:paraId="776598CD" w14:textId="77777777" w:rsidR="0043202B" w:rsidRPr="0043202B" w:rsidRDefault="0043202B" w:rsidP="0043202B">
      <w:pPr>
        <w:spacing w:before="120" w:after="0" w:line="240" w:lineRule="auto"/>
        <w:jc w:val="center"/>
        <w:rPr>
          <w:rFonts w:ascii="Times New Roman" w:hAnsi="Times New Roman"/>
          <w:b/>
          <w:sz w:val="24"/>
          <w:szCs w:val="24"/>
        </w:rPr>
      </w:pPr>
      <w:r w:rsidRPr="0043202B">
        <w:rPr>
          <w:rFonts w:ascii="Times New Roman" w:hAnsi="Times New Roman"/>
          <w:b/>
          <w:sz w:val="24"/>
          <w:szCs w:val="24"/>
        </w:rPr>
        <w:t>Nedovolené ozbrojování</w:t>
      </w:r>
    </w:p>
    <w:p w14:paraId="0FA3F865" w14:textId="77777777" w:rsidR="0043202B" w:rsidRPr="0043202B" w:rsidRDefault="0043202B" w:rsidP="0043202B">
      <w:pPr>
        <w:spacing w:before="120" w:after="0" w:line="240" w:lineRule="auto"/>
        <w:ind w:firstLine="426"/>
        <w:jc w:val="both"/>
        <w:rPr>
          <w:rFonts w:ascii="Times New Roman" w:hAnsi="Times New Roman"/>
          <w:color w:val="000000"/>
          <w:sz w:val="24"/>
          <w:szCs w:val="24"/>
        </w:rPr>
      </w:pPr>
      <w:r w:rsidRPr="0043202B">
        <w:rPr>
          <w:rFonts w:ascii="Times New Roman" w:hAnsi="Times New Roman"/>
          <w:sz w:val="24"/>
          <w:szCs w:val="24"/>
        </w:rPr>
        <w:t xml:space="preserve">(1) </w:t>
      </w:r>
      <w:r w:rsidRPr="0043202B">
        <w:rPr>
          <w:rFonts w:ascii="Times New Roman" w:hAnsi="Times New Roman"/>
          <w:color w:val="000000"/>
          <w:sz w:val="24"/>
          <w:szCs w:val="24"/>
        </w:rPr>
        <w:t>Kdo bez povolení vyrobí, sobě nebo jinému opatří nebo přechovává střelnou zbraň nebo její hlavní části nebo díly nebo ve větším množství střelivo nebo zakázaný doplněk zbraně, bude potrestán odnětím svobody až na dvě léta, zákazem činnosti nebo propadnutím věci.</w:t>
      </w:r>
    </w:p>
    <w:p w14:paraId="207D015A" w14:textId="77777777" w:rsidR="0043202B" w:rsidRPr="0043202B" w:rsidRDefault="0043202B" w:rsidP="0043202B">
      <w:pPr>
        <w:spacing w:before="120" w:after="0" w:line="240" w:lineRule="auto"/>
        <w:ind w:firstLine="426"/>
        <w:jc w:val="both"/>
        <w:rPr>
          <w:rFonts w:ascii="Times New Roman" w:hAnsi="Times New Roman"/>
          <w:sz w:val="24"/>
          <w:szCs w:val="24"/>
        </w:rPr>
      </w:pPr>
      <w:r w:rsidRPr="0043202B">
        <w:rPr>
          <w:rFonts w:ascii="Times New Roman" w:hAnsi="Times New Roman"/>
          <w:color w:val="000000"/>
          <w:sz w:val="24"/>
          <w:szCs w:val="24"/>
        </w:rPr>
        <w:t>(2) Stejně bude potrestán,</w:t>
      </w:r>
      <w:r w:rsidRPr="0043202B">
        <w:rPr>
          <w:rFonts w:ascii="Times New Roman" w:hAnsi="Times New Roman"/>
          <w:sz w:val="24"/>
          <w:szCs w:val="24"/>
        </w:rPr>
        <w:t xml:space="preserve"> </w:t>
      </w:r>
    </w:p>
    <w:p w14:paraId="76A9982F" w14:textId="77777777" w:rsidR="0043202B" w:rsidRPr="0043202B" w:rsidRDefault="0043202B" w:rsidP="0043202B">
      <w:pPr>
        <w:spacing w:before="120" w:after="0" w:line="240" w:lineRule="auto"/>
        <w:ind w:firstLine="426"/>
        <w:jc w:val="both"/>
        <w:rPr>
          <w:rFonts w:ascii="Times New Roman" w:hAnsi="Times New Roman"/>
          <w:sz w:val="24"/>
          <w:szCs w:val="24"/>
        </w:rPr>
      </w:pPr>
      <w:r w:rsidRPr="0043202B">
        <w:rPr>
          <w:rFonts w:ascii="Times New Roman" w:hAnsi="Times New Roman"/>
          <w:sz w:val="24"/>
          <w:szCs w:val="24"/>
        </w:rPr>
        <w:t xml:space="preserve">kdo </w:t>
      </w:r>
      <w:r w:rsidRPr="0043202B">
        <w:rPr>
          <w:rFonts w:ascii="Times New Roman" w:hAnsi="Times New Roman"/>
          <w:color w:val="000000"/>
          <w:sz w:val="24"/>
          <w:szCs w:val="24"/>
        </w:rPr>
        <w:t xml:space="preserve">uvede do střelbyschopného stavu znehodnocenou zbraň nebo na ní provede konstrukční změny směřující k jejímu uvedení do střelbyschopného </w:t>
      </w:r>
      <w:r w:rsidRPr="0043202B">
        <w:rPr>
          <w:rFonts w:ascii="Times New Roman" w:hAnsi="Times New Roman"/>
          <w:color w:val="000000"/>
          <w:sz w:val="24"/>
          <w:szCs w:val="24"/>
        </w:rPr>
        <w:lastRenderedPageBreak/>
        <w:t>stavu nebo na zbrani provede konstrukční změny směřující ke zvýšení její účinnosti, nebo</w:t>
      </w:r>
    </w:p>
    <w:p w14:paraId="63402FA5" w14:textId="77777777" w:rsidR="0043202B" w:rsidRPr="0043202B" w:rsidRDefault="0043202B" w:rsidP="0043202B">
      <w:pPr>
        <w:spacing w:before="120" w:after="0" w:line="240" w:lineRule="auto"/>
        <w:ind w:firstLine="426"/>
        <w:jc w:val="both"/>
        <w:rPr>
          <w:rFonts w:ascii="Times New Roman" w:hAnsi="Times New Roman"/>
          <w:color w:val="000000"/>
          <w:sz w:val="24"/>
          <w:szCs w:val="24"/>
        </w:rPr>
      </w:pPr>
      <w:r w:rsidRPr="0043202B">
        <w:rPr>
          <w:rFonts w:ascii="Times New Roman" w:hAnsi="Times New Roman"/>
          <w:color w:val="000000"/>
          <w:sz w:val="24"/>
          <w:szCs w:val="24"/>
        </w:rPr>
        <w:t>kdo padělá, pozmění, zahlazuje nebo odstraňuje jedinečné označení střelné zbraně, které umožňuje její identifikaci.</w:t>
      </w:r>
    </w:p>
    <w:p w14:paraId="3070AE6D" w14:textId="77777777" w:rsidR="0043202B" w:rsidRPr="0043202B" w:rsidRDefault="0043202B" w:rsidP="0043202B">
      <w:pPr>
        <w:spacing w:before="120" w:after="0" w:line="240" w:lineRule="auto"/>
        <w:ind w:firstLine="426"/>
        <w:jc w:val="both"/>
        <w:rPr>
          <w:rFonts w:ascii="Times New Roman" w:hAnsi="Times New Roman"/>
          <w:sz w:val="24"/>
          <w:szCs w:val="24"/>
        </w:rPr>
      </w:pPr>
      <w:r w:rsidRPr="0043202B">
        <w:rPr>
          <w:rFonts w:ascii="Times New Roman" w:hAnsi="Times New Roman"/>
          <w:color w:val="000000"/>
          <w:sz w:val="24"/>
          <w:szCs w:val="24"/>
        </w:rPr>
        <w:t>(3) Kdo bez povolení</w:t>
      </w:r>
    </w:p>
    <w:p w14:paraId="6DE04B22" w14:textId="77777777" w:rsidR="0043202B" w:rsidRPr="0043202B" w:rsidRDefault="0043202B" w:rsidP="0043202B">
      <w:pPr>
        <w:spacing w:before="120" w:after="0" w:line="240" w:lineRule="auto"/>
        <w:ind w:left="284" w:hanging="284"/>
        <w:jc w:val="both"/>
        <w:rPr>
          <w:rFonts w:ascii="Times New Roman" w:hAnsi="Times New Roman"/>
          <w:sz w:val="24"/>
          <w:szCs w:val="24"/>
        </w:rPr>
      </w:pPr>
      <w:r w:rsidRPr="0043202B">
        <w:rPr>
          <w:rFonts w:ascii="Times New Roman" w:hAnsi="Times New Roman"/>
          <w:sz w:val="24"/>
          <w:szCs w:val="24"/>
        </w:rPr>
        <w:t xml:space="preserve">a) </w:t>
      </w:r>
      <w:r w:rsidRPr="0043202B">
        <w:rPr>
          <w:rFonts w:ascii="Times New Roman" w:hAnsi="Times New Roman"/>
          <w:color w:val="000000"/>
          <w:sz w:val="24"/>
          <w:szCs w:val="24"/>
        </w:rPr>
        <w:t xml:space="preserve">vyrobí, sobě nebo jinému opatří nebo přechovává </w:t>
      </w:r>
      <w:r w:rsidRPr="0043202B">
        <w:rPr>
          <w:rFonts w:ascii="Times New Roman" w:hAnsi="Times New Roman"/>
          <w:strike/>
          <w:color w:val="000000"/>
          <w:sz w:val="24"/>
          <w:szCs w:val="24"/>
        </w:rPr>
        <w:t>výbušninu</w:t>
      </w:r>
      <w:r w:rsidRPr="0043202B">
        <w:rPr>
          <w:rFonts w:ascii="Times New Roman" w:hAnsi="Times New Roman"/>
          <w:b/>
          <w:bCs/>
          <w:strike/>
          <w:color w:val="000000"/>
          <w:sz w:val="24"/>
          <w:szCs w:val="24"/>
        </w:rPr>
        <w:t xml:space="preserve"> </w:t>
      </w:r>
      <w:r w:rsidRPr="0043202B">
        <w:rPr>
          <w:rFonts w:ascii="Times New Roman" w:hAnsi="Times New Roman"/>
          <w:strike/>
          <w:color w:val="000000"/>
          <w:sz w:val="24"/>
          <w:szCs w:val="24"/>
        </w:rPr>
        <w:t>v množství větším než malém</w:t>
      </w:r>
      <w:r w:rsidRPr="0043202B">
        <w:rPr>
          <w:rFonts w:ascii="Times New Roman" w:hAnsi="Times New Roman"/>
          <w:color w:val="000000"/>
          <w:sz w:val="24"/>
          <w:szCs w:val="24"/>
        </w:rPr>
        <w:t xml:space="preserve"> </w:t>
      </w:r>
      <w:r w:rsidRPr="0043202B">
        <w:rPr>
          <w:rFonts w:ascii="Times New Roman" w:hAnsi="Times New Roman"/>
          <w:b/>
          <w:bCs/>
          <w:color w:val="000000"/>
          <w:sz w:val="24"/>
          <w:szCs w:val="24"/>
        </w:rPr>
        <w:t>v množství větším než malém výbušninu anebo pyrotechnický výrobek, pokud je pro zacházení s ním potřebná odborná způsobilost</w:t>
      </w:r>
      <w:r w:rsidRPr="0043202B">
        <w:rPr>
          <w:rFonts w:ascii="Times New Roman" w:hAnsi="Times New Roman"/>
          <w:color w:val="000000"/>
          <w:sz w:val="24"/>
          <w:szCs w:val="24"/>
        </w:rPr>
        <w:t>, zbraň hromadně účinnou nebo součástky, jichž je k užití takové zbraně nezbytně třeba, nebo </w:t>
      </w:r>
    </w:p>
    <w:p w14:paraId="50AF58C1" w14:textId="77777777" w:rsidR="0043202B" w:rsidRPr="0043202B" w:rsidRDefault="0043202B" w:rsidP="0043202B">
      <w:pPr>
        <w:spacing w:before="120" w:after="0" w:line="240" w:lineRule="auto"/>
        <w:ind w:left="284" w:hanging="284"/>
        <w:jc w:val="both"/>
        <w:rPr>
          <w:rFonts w:ascii="Times New Roman" w:hAnsi="Times New Roman"/>
          <w:sz w:val="24"/>
          <w:szCs w:val="24"/>
        </w:rPr>
      </w:pPr>
      <w:r w:rsidRPr="0043202B">
        <w:rPr>
          <w:rFonts w:ascii="Times New Roman" w:hAnsi="Times New Roman"/>
          <w:color w:val="000000"/>
          <w:sz w:val="24"/>
          <w:szCs w:val="24"/>
        </w:rPr>
        <w:t xml:space="preserve">b) hromadí, vyrábí nebo sobě nebo jinému opatřuje zbraně nebo ve značném množství střelivo, </w:t>
      </w:r>
    </w:p>
    <w:p w14:paraId="71ECB243" w14:textId="77777777" w:rsidR="0043202B" w:rsidRPr="0043202B" w:rsidRDefault="0043202B" w:rsidP="0043202B">
      <w:pPr>
        <w:spacing w:before="120" w:after="0" w:line="240" w:lineRule="auto"/>
        <w:jc w:val="both"/>
        <w:rPr>
          <w:rFonts w:ascii="Times New Roman" w:hAnsi="Times New Roman"/>
          <w:color w:val="000000"/>
          <w:sz w:val="24"/>
          <w:szCs w:val="24"/>
        </w:rPr>
      </w:pPr>
      <w:r w:rsidRPr="0043202B">
        <w:rPr>
          <w:rFonts w:ascii="Times New Roman" w:hAnsi="Times New Roman"/>
          <w:color w:val="000000"/>
          <w:sz w:val="24"/>
          <w:szCs w:val="24"/>
        </w:rPr>
        <w:t xml:space="preserve">bude potrestán odnětím svobody na šest měsíců až pět let. </w:t>
      </w:r>
    </w:p>
    <w:p w14:paraId="207F9F7D" w14:textId="77777777" w:rsidR="0043202B" w:rsidRPr="0043202B" w:rsidRDefault="0043202B" w:rsidP="0043202B">
      <w:pPr>
        <w:spacing w:before="120" w:after="0" w:line="240" w:lineRule="auto"/>
        <w:ind w:firstLine="426"/>
        <w:jc w:val="both"/>
        <w:rPr>
          <w:rFonts w:ascii="Times New Roman" w:hAnsi="Times New Roman"/>
          <w:sz w:val="24"/>
          <w:szCs w:val="24"/>
        </w:rPr>
      </w:pPr>
      <w:r w:rsidRPr="0043202B">
        <w:rPr>
          <w:rFonts w:ascii="Times New Roman" w:hAnsi="Times New Roman"/>
          <w:color w:val="000000"/>
          <w:sz w:val="24"/>
          <w:szCs w:val="24"/>
        </w:rPr>
        <w:t>(4) Odnětím svobody na dvě léta až osm let bude pachatel potrestán,</w:t>
      </w:r>
      <w:r w:rsidRPr="0043202B">
        <w:rPr>
          <w:rFonts w:ascii="Times New Roman" w:hAnsi="Times New Roman"/>
          <w:sz w:val="24"/>
          <w:szCs w:val="24"/>
        </w:rPr>
        <w:t xml:space="preserve"> </w:t>
      </w:r>
    </w:p>
    <w:p w14:paraId="5B164EA8" w14:textId="77777777" w:rsidR="0043202B" w:rsidRPr="0043202B" w:rsidRDefault="0043202B" w:rsidP="0043202B">
      <w:pPr>
        <w:spacing w:before="120" w:after="0" w:line="240" w:lineRule="auto"/>
        <w:jc w:val="both"/>
        <w:rPr>
          <w:rFonts w:ascii="Times New Roman" w:hAnsi="Times New Roman"/>
          <w:color w:val="000000"/>
          <w:sz w:val="24"/>
          <w:szCs w:val="24"/>
        </w:rPr>
      </w:pPr>
      <w:r w:rsidRPr="0043202B">
        <w:rPr>
          <w:rFonts w:ascii="Times New Roman" w:hAnsi="Times New Roman"/>
          <w:sz w:val="24"/>
          <w:szCs w:val="24"/>
        </w:rPr>
        <w:t>a)</w:t>
      </w:r>
      <w:r w:rsidRPr="0043202B">
        <w:rPr>
          <w:rFonts w:ascii="Times New Roman" w:hAnsi="Times New Roman"/>
          <w:color w:val="000000"/>
          <w:sz w:val="24"/>
          <w:szCs w:val="24"/>
        </w:rPr>
        <w:t xml:space="preserve"> spáchá-li čin uvedený v odstavci 3 jako člen organizované skupiny,</w:t>
      </w:r>
    </w:p>
    <w:p w14:paraId="01D4717B" w14:textId="77777777" w:rsidR="0043202B" w:rsidRPr="0043202B" w:rsidRDefault="0043202B" w:rsidP="0043202B">
      <w:pPr>
        <w:spacing w:before="120" w:after="0" w:line="240" w:lineRule="auto"/>
        <w:jc w:val="both"/>
        <w:rPr>
          <w:rFonts w:ascii="Times New Roman" w:hAnsi="Times New Roman"/>
          <w:color w:val="000000"/>
          <w:sz w:val="24"/>
          <w:szCs w:val="24"/>
        </w:rPr>
      </w:pPr>
      <w:r w:rsidRPr="0043202B">
        <w:rPr>
          <w:rFonts w:ascii="Times New Roman" w:hAnsi="Times New Roman"/>
          <w:color w:val="000000"/>
          <w:sz w:val="24"/>
          <w:szCs w:val="24"/>
        </w:rPr>
        <w:t>b) spáchá-li takový čin ve větším rozsahu, nebo</w:t>
      </w:r>
    </w:p>
    <w:p w14:paraId="4E12251E" w14:textId="77777777" w:rsidR="0043202B" w:rsidRPr="0043202B" w:rsidRDefault="0043202B" w:rsidP="0043202B">
      <w:pPr>
        <w:spacing w:before="120" w:after="0" w:line="240" w:lineRule="auto"/>
        <w:jc w:val="both"/>
        <w:rPr>
          <w:rFonts w:ascii="Times New Roman" w:hAnsi="Times New Roman"/>
          <w:color w:val="000000"/>
          <w:sz w:val="24"/>
          <w:szCs w:val="24"/>
        </w:rPr>
      </w:pPr>
      <w:r w:rsidRPr="0043202B">
        <w:rPr>
          <w:rFonts w:ascii="Times New Roman" w:hAnsi="Times New Roman"/>
          <w:color w:val="000000"/>
          <w:sz w:val="24"/>
          <w:szCs w:val="24"/>
        </w:rPr>
        <w:t>c) spáchá-li takový čin za stavu ohrožení státu nebo za válečného stavu.</w:t>
      </w:r>
    </w:p>
    <w:p w14:paraId="2926DAE6" w14:textId="77777777" w:rsidR="0043202B" w:rsidRPr="0043202B" w:rsidRDefault="0043202B" w:rsidP="0043202B">
      <w:pPr>
        <w:spacing w:before="120" w:after="0" w:line="240" w:lineRule="auto"/>
        <w:jc w:val="both"/>
        <w:rPr>
          <w:rFonts w:ascii="Times New Roman" w:hAnsi="Times New Roman"/>
          <w:color w:val="000000"/>
          <w:sz w:val="24"/>
          <w:szCs w:val="24"/>
        </w:rPr>
      </w:pPr>
    </w:p>
    <w:p w14:paraId="7F51AE5E" w14:textId="1830C29B" w:rsidR="007D632E" w:rsidRPr="00C44A34" w:rsidRDefault="007D632E" w:rsidP="007B2B07">
      <w:pPr>
        <w:keepNext/>
        <w:keepLines/>
        <w:spacing w:before="120" w:after="0" w:line="240" w:lineRule="auto"/>
        <w:outlineLvl w:val="1"/>
        <w:rPr>
          <w:rFonts w:ascii="Times New Roman" w:hAnsi="Times New Roman"/>
          <w:sz w:val="24"/>
          <w:szCs w:val="24"/>
        </w:rPr>
      </w:pPr>
    </w:p>
    <w:sectPr w:rsidR="007D632E" w:rsidRPr="00C44A34" w:rsidSect="003C4A82">
      <w:headerReference w:type="even" r:id="rId62"/>
      <w:headerReference w:type="default" r:id="rId63"/>
      <w:footerReference w:type="even" r:id="rId64"/>
      <w:footerReference w:type="default" r:id="rId65"/>
      <w:headerReference w:type="first" r:id="rId66"/>
      <w:footerReference w:type="first" r:id="rId67"/>
      <w:pgSz w:w="11907" w:h="16840"/>
      <w:pgMar w:top="1418" w:right="1275"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98992" w14:textId="77777777" w:rsidR="00D16AB2" w:rsidRDefault="00D16AB2" w:rsidP="002C0A58">
      <w:pPr>
        <w:spacing w:after="0" w:line="240" w:lineRule="auto"/>
      </w:pPr>
      <w:r>
        <w:separator/>
      </w:r>
    </w:p>
  </w:endnote>
  <w:endnote w:type="continuationSeparator" w:id="0">
    <w:p w14:paraId="4C2A13FC" w14:textId="77777777" w:rsidR="00D16AB2" w:rsidRDefault="00D16AB2" w:rsidP="002C0A58">
      <w:pPr>
        <w:spacing w:after="0" w:line="240" w:lineRule="auto"/>
      </w:pPr>
      <w:r>
        <w:continuationSeparator/>
      </w:r>
    </w:p>
  </w:endnote>
  <w:endnote w:type="continuationNotice" w:id="1">
    <w:p w14:paraId="090DA4F4" w14:textId="77777777" w:rsidR="00D16AB2" w:rsidRDefault="00D16A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40D6A" w14:textId="77777777" w:rsidR="00B67D70" w:rsidRDefault="00B67D7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3588875"/>
      <w:docPartObj>
        <w:docPartGallery w:val="Page Numbers (Bottom of Page)"/>
        <w:docPartUnique/>
      </w:docPartObj>
    </w:sdtPr>
    <w:sdtContent>
      <w:bookmarkStart w:id="0" w:name="_GoBack" w:displacedByCustomXml="prev"/>
      <w:bookmarkEnd w:id="0" w:displacedByCustomXml="prev"/>
      <w:p w14:paraId="42CB32F2" w14:textId="77777777" w:rsidR="00B67D70" w:rsidRDefault="00B67D70">
        <w:pPr>
          <w:pStyle w:val="Zpat"/>
          <w:jc w:val="center"/>
        </w:pPr>
        <w:r>
          <w:fldChar w:fldCharType="begin"/>
        </w:r>
        <w:r>
          <w:instrText>PAGE   \* MERGEFORMAT</w:instrText>
        </w:r>
        <w:r>
          <w:fldChar w:fldCharType="separate"/>
        </w:r>
        <w:r>
          <w:rPr>
            <w:noProof/>
          </w:rPr>
          <w:t>2</w:t>
        </w:r>
        <w:r>
          <w:fldChar w:fldCharType="end"/>
        </w:r>
      </w:p>
    </w:sdtContent>
  </w:sdt>
  <w:p w14:paraId="6F13FFA9" w14:textId="77777777" w:rsidR="00E2422B" w:rsidRDefault="00E2422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54F14" w14:textId="77777777" w:rsidR="00B67D70" w:rsidRDefault="00B67D7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E6F24E" w14:textId="77777777" w:rsidR="00D16AB2" w:rsidRDefault="00D16AB2" w:rsidP="002C0A58">
      <w:pPr>
        <w:spacing w:after="0" w:line="240" w:lineRule="auto"/>
      </w:pPr>
      <w:r>
        <w:separator/>
      </w:r>
    </w:p>
  </w:footnote>
  <w:footnote w:type="continuationSeparator" w:id="0">
    <w:p w14:paraId="56DCFD88" w14:textId="77777777" w:rsidR="00D16AB2" w:rsidRDefault="00D16AB2" w:rsidP="002C0A58">
      <w:pPr>
        <w:spacing w:after="0" w:line="240" w:lineRule="auto"/>
      </w:pPr>
      <w:r>
        <w:continuationSeparator/>
      </w:r>
    </w:p>
  </w:footnote>
  <w:footnote w:type="continuationNotice" w:id="1">
    <w:p w14:paraId="04EB1765" w14:textId="77777777" w:rsidR="00D16AB2" w:rsidRDefault="00D16AB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01564" w14:textId="77777777" w:rsidR="00B67D70" w:rsidRDefault="00B67D7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937B6" w14:textId="77777777" w:rsidR="00B67D70" w:rsidRDefault="00B67D70">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8D15B" w14:textId="77777777" w:rsidR="00B67D70" w:rsidRDefault="00B67D7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E85E83"/>
    <w:multiLevelType w:val="multilevel"/>
    <w:tmpl w:val="EBDA8F54"/>
    <w:lvl w:ilvl="0">
      <w:start w:val="1"/>
      <w:numFmt w:val="none"/>
      <w:pStyle w:val="Paragraf"/>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pStyle w:val="Textbodu"/>
      <w:isLgl/>
      <w:lvlText w:val="%5."/>
      <w:lvlJc w:val="left"/>
      <w:pPr>
        <w:tabs>
          <w:tab w:val="num" w:pos="993"/>
        </w:tabs>
        <w:ind w:left="993" w:hanging="426"/>
      </w:pPr>
      <w:rPr>
        <w:rFonts w:hint="default"/>
      </w:rPr>
    </w:lvl>
    <w:lvl w:ilvl="5">
      <w:start w:val="1"/>
      <w:numFmt w:val="none"/>
      <w:suff w:val="nothing"/>
      <w:lvlText w:val="%6"/>
      <w:lvlJc w:val="left"/>
      <w:pPr>
        <w:ind w:left="0" w:firstLine="0"/>
      </w:pPr>
      <w:rPr>
        <w:rFonts w:hint="default"/>
      </w:rPr>
    </w:lvl>
    <w:lvl w:ilvl="6">
      <w:start w:val="1"/>
      <w:numFmt w:val="none"/>
      <w:pStyle w:val="Nadpis71"/>
      <w:suff w:val="nothing"/>
      <w:lvlText w:val=""/>
      <w:lvlJc w:val="left"/>
      <w:pPr>
        <w:ind w:left="0" w:firstLine="0"/>
      </w:pPr>
      <w:rPr>
        <w:rFonts w:hint="default"/>
      </w:rPr>
    </w:lvl>
    <w:lvl w:ilvl="7">
      <w:start w:val="1"/>
      <w:numFmt w:val="none"/>
      <w:pStyle w:val="Nadpis81"/>
      <w:suff w:val="nothing"/>
      <w:lvlText w:val=""/>
      <w:lvlJc w:val="left"/>
      <w:pPr>
        <w:ind w:left="0" w:firstLine="0"/>
      </w:pPr>
      <w:rPr>
        <w:rFonts w:hint="default"/>
      </w:rPr>
    </w:lvl>
    <w:lvl w:ilvl="8">
      <w:start w:val="1"/>
      <w:numFmt w:val="none"/>
      <w:pStyle w:val="Nadpis91"/>
      <w:suff w:val="nothing"/>
      <w:lvlText w:val=""/>
      <w:lvlJc w:val="left"/>
      <w:pPr>
        <w:ind w:left="0" w:firstLine="0"/>
      </w:pPr>
      <w:rPr>
        <w:rFonts w:hint="default"/>
      </w:rPr>
    </w:lvl>
  </w:abstractNum>
  <w:abstractNum w:abstractNumId="1" w15:restartNumberingAfterBreak="0">
    <w:nsid w:val="50E10A5C"/>
    <w:multiLevelType w:val="hybridMultilevel"/>
    <w:tmpl w:val="9E36F97C"/>
    <w:lvl w:ilvl="0" w:tplc="C17087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52814F6"/>
    <w:multiLevelType w:val="hybridMultilevel"/>
    <w:tmpl w:val="F8A69CD8"/>
    <w:lvl w:ilvl="0" w:tplc="9644435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79E76895"/>
    <w:multiLevelType w:val="hybridMultilevel"/>
    <w:tmpl w:val="3D38F620"/>
    <w:lvl w:ilvl="0" w:tplc="60AC19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556"/>
    <w:rsid w:val="0000278E"/>
    <w:rsid w:val="0000402E"/>
    <w:rsid w:val="00012A7C"/>
    <w:rsid w:val="00020328"/>
    <w:rsid w:val="00020654"/>
    <w:rsid w:val="000215E4"/>
    <w:rsid w:val="00021634"/>
    <w:rsid w:val="00027C25"/>
    <w:rsid w:val="000317C7"/>
    <w:rsid w:val="00034741"/>
    <w:rsid w:val="00035F25"/>
    <w:rsid w:val="00036509"/>
    <w:rsid w:val="00037681"/>
    <w:rsid w:val="00037832"/>
    <w:rsid w:val="00041BBC"/>
    <w:rsid w:val="00046D82"/>
    <w:rsid w:val="00050520"/>
    <w:rsid w:val="000629F3"/>
    <w:rsid w:val="00066422"/>
    <w:rsid w:val="0006760A"/>
    <w:rsid w:val="00077409"/>
    <w:rsid w:val="00077D77"/>
    <w:rsid w:val="000806D1"/>
    <w:rsid w:val="000825EB"/>
    <w:rsid w:val="00085404"/>
    <w:rsid w:val="00093E3B"/>
    <w:rsid w:val="000A6EB5"/>
    <w:rsid w:val="000C3319"/>
    <w:rsid w:val="000C5DFB"/>
    <w:rsid w:val="000C7857"/>
    <w:rsid w:val="000C79E5"/>
    <w:rsid w:val="000D384F"/>
    <w:rsid w:val="000D633A"/>
    <w:rsid w:val="000E1984"/>
    <w:rsid w:val="000E3776"/>
    <w:rsid w:val="000F3D9F"/>
    <w:rsid w:val="001031EA"/>
    <w:rsid w:val="001057C4"/>
    <w:rsid w:val="001103D3"/>
    <w:rsid w:val="0011492D"/>
    <w:rsid w:val="00115150"/>
    <w:rsid w:val="0012169B"/>
    <w:rsid w:val="00127DF2"/>
    <w:rsid w:val="00142D58"/>
    <w:rsid w:val="0014481D"/>
    <w:rsid w:val="00144D4A"/>
    <w:rsid w:val="00147924"/>
    <w:rsid w:val="001527A1"/>
    <w:rsid w:val="00155CBE"/>
    <w:rsid w:val="001627B3"/>
    <w:rsid w:val="0016307E"/>
    <w:rsid w:val="00164C49"/>
    <w:rsid w:val="00167952"/>
    <w:rsid w:val="0017683E"/>
    <w:rsid w:val="00180286"/>
    <w:rsid w:val="00181E85"/>
    <w:rsid w:val="00184608"/>
    <w:rsid w:val="001850C4"/>
    <w:rsid w:val="0018743F"/>
    <w:rsid w:val="001904FD"/>
    <w:rsid w:val="001907DE"/>
    <w:rsid w:val="0019151F"/>
    <w:rsid w:val="00191E20"/>
    <w:rsid w:val="00191FCF"/>
    <w:rsid w:val="001A12CF"/>
    <w:rsid w:val="001A229A"/>
    <w:rsid w:val="001A3127"/>
    <w:rsid w:val="001A411E"/>
    <w:rsid w:val="001A4838"/>
    <w:rsid w:val="001B0E64"/>
    <w:rsid w:val="001D48CB"/>
    <w:rsid w:val="001D5EEB"/>
    <w:rsid w:val="001E48A9"/>
    <w:rsid w:val="001E4B62"/>
    <w:rsid w:val="001E523D"/>
    <w:rsid w:val="001F4548"/>
    <w:rsid w:val="001F7AC1"/>
    <w:rsid w:val="001F7BE3"/>
    <w:rsid w:val="00221539"/>
    <w:rsid w:val="00221B24"/>
    <w:rsid w:val="00226900"/>
    <w:rsid w:val="002320C4"/>
    <w:rsid w:val="00235E31"/>
    <w:rsid w:val="00236391"/>
    <w:rsid w:val="002441D0"/>
    <w:rsid w:val="002443D4"/>
    <w:rsid w:val="00245C0C"/>
    <w:rsid w:val="0025719F"/>
    <w:rsid w:val="00265C88"/>
    <w:rsid w:val="0026622C"/>
    <w:rsid w:val="0027734C"/>
    <w:rsid w:val="0028383D"/>
    <w:rsid w:val="00283F26"/>
    <w:rsid w:val="00284D44"/>
    <w:rsid w:val="00295509"/>
    <w:rsid w:val="002963F5"/>
    <w:rsid w:val="00296D3E"/>
    <w:rsid w:val="002A2C3A"/>
    <w:rsid w:val="002B166D"/>
    <w:rsid w:val="002B2B53"/>
    <w:rsid w:val="002B3D52"/>
    <w:rsid w:val="002B608F"/>
    <w:rsid w:val="002C0A58"/>
    <w:rsid w:val="002C1EF1"/>
    <w:rsid w:val="002C7A8C"/>
    <w:rsid w:val="002C7B86"/>
    <w:rsid w:val="002D15C6"/>
    <w:rsid w:val="002D23D7"/>
    <w:rsid w:val="002D383E"/>
    <w:rsid w:val="002D5487"/>
    <w:rsid w:val="002E345D"/>
    <w:rsid w:val="002F253E"/>
    <w:rsid w:val="003004AC"/>
    <w:rsid w:val="003049C8"/>
    <w:rsid w:val="00306914"/>
    <w:rsid w:val="00316578"/>
    <w:rsid w:val="00321498"/>
    <w:rsid w:val="0032465D"/>
    <w:rsid w:val="00325664"/>
    <w:rsid w:val="00336087"/>
    <w:rsid w:val="003477A0"/>
    <w:rsid w:val="003502A8"/>
    <w:rsid w:val="003555C6"/>
    <w:rsid w:val="00360DE6"/>
    <w:rsid w:val="003637F5"/>
    <w:rsid w:val="003662E9"/>
    <w:rsid w:val="0037100E"/>
    <w:rsid w:val="00372CEB"/>
    <w:rsid w:val="003754F3"/>
    <w:rsid w:val="00380482"/>
    <w:rsid w:val="003849EB"/>
    <w:rsid w:val="003A13C4"/>
    <w:rsid w:val="003A3A5D"/>
    <w:rsid w:val="003B105E"/>
    <w:rsid w:val="003B4198"/>
    <w:rsid w:val="003B681A"/>
    <w:rsid w:val="003B6A9D"/>
    <w:rsid w:val="003C2484"/>
    <w:rsid w:val="003C3BB3"/>
    <w:rsid w:val="003C4A82"/>
    <w:rsid w:val="003C5AC9"/>
    <w:rsid w:val="003D0CF9"/>
    <w:rsid w:val="003D2465"/>
    <w:rsid w:val="003D35FB"/>
    <w:rsid w:val="003D559D"/>
    <w:rsid w:val="003E1DC0"/>
    <w:rsid w:val="003E2345"/>
    <w:rsid w:val="003E341F"/>
    <w:rsid w:val="003E55C4"/>
    <w:rsid w:val="003E68CA"/>
    <w:rsid w:val="003E79A6"/>
    <w:rsid w:val="003F0D28"/>
    <w:rsid w:val="003F20F0"/>
    <w:rsid w:val="003F2ABA"/>
    <w:rsid w:val="00400809"/>
    <w:rsid w:val="004043C5"/>
    <w:rsid w:val="00406D47"/>
    <w:rsid w:val="00406E91"/>
    <w:rsid w:val="004233F6"/>
    <w:rsid w:val="0042428F"/>
    <w:rsid w:val="00431056"/>
    <w:rsid w:val="0043202B"/>
    <w:rsid w:val="00432556"/>
    <w:rsid w:val="0043258A"/>
    <w:rsid w:val="004331EA"/>
    <w:rsid w:val="00434F13"/>
    <w:rsid w:val="004450A7"/>
    <w:rsid w:val="004457DC"/>
    <w:rsid w:val="004507D4"/>
    <w:rsid w:val="00453F5B"/>
    <w:rsid w:val="004676CD"/>
    <w:rsid w:val="004710F6"/>
    <w:rsid w:val="00475991"/>
    <w:rsid w:val="004775B3"/>
    <w:rsid w:val="00497516"/>
    <w:rsid w:val="004A4ED8"/>
    <w:rsid w:val="004A5CC4"/>
    <w:rsid w:val="004A5DCF"/>
    <w:rsid w:val="004A79C4"/>
    <w:rsid w:val="004A7FC4"/>
    <w:rsid w:val="004B2368"/>
    <w:rsid w:val="004B6AA9"/>
    <w:rsid w:val="004C2D0D"/>
    <w:rsid w:val="004D179B"/>
    <w:rsid w:val="004D5659"/>
    <w:rsid w:val="004D5DC2"/>
    <w:rsid w:val="004E0D24"/>
    <w:rsid w:val="004F0BAA"/>
    <w:rsid w:val="004F25A5"/>
    <w:rsid w:val="004F47BB"/>
    <w:rsid w:val="004F5814"/>
    <w:rsid w:val="0050058F"/>
    <w:rsid w:val="0050096D"/>
    <w:rsid w:val="0050589A"/>
    <w:rsid w:val="00511773"/>
    <w:rsid w:val="00515E1F"/>
    <w:rsid w:val="0052422F"/>
    <w:rsid w:val="005330FF"/>
    <w:rsid w:val="00535C3B"/>
    <w:rsid w:val="00550BE0"/>
    <w:rsid w:val="00554639"/>
    <w:rsid w:val="00564B9E"/>
    <w:rsid w:val="00570B77"/>
    <w:rsid w:val="00573397"/>
    <w:rsid w:val="0058199D"/>
    <w:rsid w:val="005855F5"/>
    <w:rsid w:val="00590E0F"/>
    <w:rsid w:val="00597EDA"/>
    <w:rsid w:val="005A35FA"/>
    <w:rsid w:val="005A4C44"/>
    <w:rsid w:val="005A533E"/>
    <w:rsid w:val="005B6325"/>
    <w:rsid w:val="005B6844"/>
    <w:rsid w:val="005C271B"/>
    <w:rsid w:val="005C3113"/>
    <w:rsid w:val="005E00DC"/>
    <w:rsid w:val="005F4132"/>
    <w:rsid w:val="00601988"/>
    <w:rsid w:val="006020D3"/>
    <w:rsid w:val="006050EB"/>
    <w:rsid w:val="00606C0A"/>
    <w:rsid w:val="0061478C"/>
    <w:rsid w:val="00615D1D"/>
    <w:rsid w:val="00631D18"/>
    <w:rsid w:val="00633C5E"/>
    <w:rsid w:val="00661290"/>
    <w:rsid w:val="00672BE8"/>
    <w:rsid w:val="006748BA"/>
    <w:rsid w:val="0068028B"/>
    <w:rsid w:val="0068188E"/>
    <w:rsid w:val="00684511"/>
    <w:rsid w:val="00684A9A"/>
    <w:rsid w:val="0068578B"/>
    <w:rsid w:val="00685CC2"/>
    <w:rsid w:val="00687D8A"/>
    <w:rsid w:val="00690926"/>
    <w:rsid w:val="00695CB0"/>
    <w:rsid w:val="00695FA0"/>
    <w:rsid w:val="006A2B94"/>
    <w:rsid w:val="006B0B76"/>
    <w:rsid w:val="006B1CF5"/>
    <w:rsid w:val="006B3F7F"/>
    <w:rsid w:val="006B7784"/>
    <w:rsid w:val="006C2CEB"/>
    <w:rsid w:val="006C4730"/>
    <w:rsid w:val="006C49A6"/>
    <w:rsid w:val="006C5806"/>
    <w:rsid w:val="006D2480"/>
    <w:rsid w:val="006D3998"/>
    <w:rsid w:val="006E2C01"/>
    <w:rsid w:val="006E59DE"/>
    <w:rsid w:val="006F0C96"/>
    <w:rsid w:val="006F488B"/>
    <w:rsid w:val="007013C2"/>
    <w:rsid w:val="00701607"/>
    <w:rsid w:val="00703D81"/>
    <w:rsid w:val="00711B1F"/>
    <w:rsid w:val="00711D85"/>
    <w:rsid w:val="00722A30"/>
    <w:rsid w:val="00735CF5"/>
    <w:rsid w:val="007434CD"/>
    <w:rsid w:val="007531F5"/>
    <w:rsid w:val="00757A67"/>
    <w:rsid w:val="0076553E"/>
    <w:rsid w:val="00776D87"/>
    <w:rsid w:val="007869CD"/>
    <w:rsid w:val="00790952"/>
    <w:rsid w:val="00793874"/>
    <w:rsid w:val="007A2986"/>
    <w:rsid w:val="007B0B68"/>
    <w:rsid w:val="007B1A3B"/>
    <w:rsid w:val="007B2B07"/>
    <w:rsid w:val="007B67A0"/>
    <w:rsid w:val="007B7DE5"/>
    <w:rsid w:val="007B7E52"/>
    <w:rsid w:val="007C4591"/>
    <w:rsid w:val="007C6CEA"/>
    <w:rsid w:val="007D01D0"/>
    <w:rsid w:val="007D632E"/>
    <w:rsid w:val="007E74FB"/>
    <w:rsid w:val="007F0821"/>
    <w:rsid w:val="007F3A04"/>
    <w:rsid w:val="007F57F4"/>
    <w:rsid w:val="007F7541"/>
    <w:rsid w:val="00800627"/>
    <w:rsid w:val="00805A46"/>
    <w:rsid w:val="0080686B"/>
    <w:rsid w:val="008142FF"/>
    <w:rsid w:val="0081559B"/>
    <w:rsid w:val="008161CA"/>
    <w:rsid w:val="008217A1"/>
    <w:rsid w:val="00825130"/>
    <w:rsid w:val="00826039"/>
    <w:rsid w:val="00826077"/>
    <w:rsid w:val="00832882"/>
    <w:rsid w:val="00842F30"/>
    <w:rsid w:val="008438C8"/>
    <w:rsid w:val="00851048"/>
    <w:rsid w:val="00853033"/>
    <w:rsid w:val="00856458"/>
    <w:rsid w:val="00862002"/>
    <w:rsid w:val="00876E3D"/>
    <w:rsid w:val="0088112D"/>
    <w:rsid w:val="00883D29"/>
    <w:rsid w:val="0088464D"/>
    <w:rsid w:val="00887641"/>
    <w:rsid w:val="008913C5"/>
    <w:rsid w:val="0089247C"/>
    <w:rsid w:val="008B647F"/>
    <w:rsid w:val="008D0CEE"/>
    <w:rsid w:val="008F3352"/>
    <w:rsid w:val="009152C7"/>
    <w:rsid w:val="00920C1F"/>
    <w:rsid w:val="009278E5"/>
    <w:rsid w:val="00934A95"/>
    <w:rsid w:val="0094615C"/>
    <w:rsid w:val="00961B46"/>
    <w:rsid w:val="0098071F"/>
    <w:rsid w:val="00981DF6"/>
    <w:rsid w:val="009824AB"/>
    <w:rsid w:val="0098332E"/>
    <w:rsid w:val="009910E9"/>
    <w:rsid w:val="00991442"/>
    <w:rsid w:val="00992D76"/>
    <w:rsid w:val="00996A41"/>
    <w:rsid w:val="009A0A5B"/>
    <w:rsid w:val="009A4D94"/>
    <w:rsid w:val="009A7E41"/>
    <w:rsid w:val="009C2419"/>
    <w:rsid w:val="009D1DAF"/>
    <w:rsid w:val="009F217E"/>
    <w:rsid w:val="009F637C"/>
    <w:rsid w:val="00A002CF"/>
    <w:rsid w:val="00A00BC7"/>
    <w:rsid w:val="00A077CB"/>
    <w:rsid w:val="00A17266"/>
    <w:rsid w:val="00A20F11"/>
    <w:rsid w:val="00A229F4"/>
    <w:rsid w:val="00A2406A"/>
    <w:rsid w:val="00A24840"/>
    <w:rsid w:val="00A40559"/>
    <w:rsid w:val="00A40D86"/>
    <w:rsid w:val="00A51C9A"/>
    <w:rsid w:val="00A52312"/>
    <w:rsid w:val="00A55964"/>
    <w:rsid w:val="00A6193D"/>
    <w:rsid w:val="00A6326E"/>
    <w:rsid w:val="00A640C8"/>
    <w:rsid w:val="00A677C3"/>
    <w:rsid w:val="00A7150A"/>
    <w:rsid w:val="00A72832"/>
    <w:rsid w:val="00A73444"/>
    <w:rsid w:val="00A75DA0"/>
    <w:rsid w:val="00A824CD"/>
    <w:rsid w:val="00A839DA"/>
    <w:rsid w:val="00A86E77"/>
    <w:rsid w:val="00A87E4B"/>
    <w:rsid w:val="00A94218"/>
    <w:rsid w:val="00AA4229"/>
    <w:rsid w:val="00AA794A"/>
    <w:rsid w:val="00AA7E34"/>
    <w:rsid w:val="00AB1867"/>
    <w:rsid w:val="00AC1A4C"/>
    <w:rsid w:val="00AC4F70"/>
    <w:rsid w:val="00AC56F7"/>
    <w:rsid w:val="00AD064D"/>
    <w:rsid w:val="00AD0A59"/>
    <w:rsid w:val="00AD2721"/>
    <w:rsid w:val="00AD4FEE"/>
    <w:rsid w:val="00AE1384"/>
    <w:rsid w:val="00AE23CB"/>
    <w:rsid w:val="00AE78B8"/>
    <w:rsid w:val="00AF0B5F"/>
    <w:rsid w:val="00AF0F6D"/>
    <w:rsid w:val="00AF3B4A"/>
    <w:rsid w:val="00B04DEF"/>
    <w:rsid w:val="00B1015B"/>
    <w:rsid w:val="00B13600"/>
    <w:rsid w:val="00B2023D"/>
    <w:rsid w:val="00B206DE"/>
    <w:rsid w:val="00B20833"/>
    <w:rsid w:val="00B217F0"/>
    <w:rsid w:val="00B22190"/>
    <w:rsid w:val="00B23348"/>
    <w:rsid w:val="00B25F1C"/>
    <w:rsid w:val="00B271C6"/>
    <w:rsid w:val="00B27335"/>
    <w:rsid w:val="00B27923"/>
    <w:rsid w:val="00B34CE0"/>
    <w:rsid w:val="00B40D58"/>
    <w:rsid w:val="00B42B60"/>
    <w:rsid w:val="00B43C2E"/>
    <w:rsid w:val="00B4681B"/>
    <w:rsid w:val="00B534C5"/>
    <w:rsid w:val="00B56368"/>
    <w:rsid w:val="00B6073C"/>
    <w:rsid w:val="00B651DC"/>
    <w:rsid w:val="00B65244"/>
    <w:rsid w:val="00B65449"/>
    <w:rsid w:val="00B66F99"/>
    <w:rsid w:val="00B67D70"/>
    <w:rsid w:val="00B73418"/>
    <w:rsid w:val="00B77036"/>
    <w:rsid w:val="00B85B15"/>
    <w:rsid w:val="00B94937"/>
    <w:rsid w:val="00B958A4"/>
    <w:rsid w:val="00B96457"/>
    <w:rsid w:val="00B97ABE"/>
    <w:rsid w:val="00BA0F25"/>
    <w:rsid w:val="00BA41F9"/>
    <w:rsid w:val="00BB2BAB"/>
    <w:rsid w:val="00BB71AA"/>
    <w:rsid w:val="00BC12A4"/>
    <w:rsid w:val="00BC41AB"/>
    <w:rsid w:val="00BC5437"/>
    <w:rsid w:val="00BC688E"/>
    <w:rsid w:val="00BD2D5E"/>
    <w:rsid w:val="00BE7A4C"/>
    <w:rsid w:val="00BF007C"/>
    <w:rsid w:val="00BF0507"/>
    <w:rsid w:val="00BF1BA7"/>
    <w:rsid w:val="00C01752"/>
    <w:rsid w:val="00C03932"/>
    <w:rsid w:val="00C2383A"/>
    <w:rsid w:val="00C34C1C"/>
    <w:rsid w:val="00C37632"/>
    <w:rsid w:val="00C42338"/>
    <w:rsid w:val="00C44A34"/>
    <w:rsid w:val="00C45CF6"/>
    <w:rsid w:val="00C53A4E"/>
    <w:rsid w:val="00C5743C"/>
    <w:rsid w:val="00C63F66"/>
    <w:rsid w:val="00C74ED3"/>
    <w:rsid w:val="00C7672B"/>
    <w:rsid w:val="00C8328B"/>
    <w:rsid w:val="00C8682A"/>
    <w:rsid w:val="00C94A2A"/>
    <w:rsid w:val="00CA4B7D"/>
    <w:rsid w:val="00CB34BA"/>
    <w:rsid w:val="00CB3A52"/>
    <w:rsid w:val="00CC27EC"/>
    <w:rsid w:val="00CC5A8C"/>
    <w:rsid w:val="00CC6E26"/>
    <w:rsid w:val="00CD7F7F"/>
    <w:rsid w:val="00CE4420"/>
    <w:rsid w:val="00CE538A"/>
    <w:rsid w:val="00CF1019"/>
    <w:rsid w:val="00CF76F2"/>
    <w:rsid w:val="00D00B12"/>
    <w:rsid w:val="00D16AB2"/>
    <w:rsid w:val="00D20E2A"/>
    <w:rsid w:val="00D25093"/>
    <w:rsid w:val="00D25C74"/>
    <w:rsid w:val="00D25DA7"/>
    <w:rsid w:val="00D264AD"/>
    <w:rsid w:val="00D31353"/>
    <w:rsid w:val="00D45570"/>
    <w:rsid w:val="00D605EE"/>
    <w:rsid w:val="00D621D0"/>
    <w:rsid w:val="00D64538"/>
    <w:rsid w:val="00D65E78"/>
    <w:rsid w:val="00D662ED"/>
    <w:rsid w:val="00D67518"/>
    <w:rsid w:val="00D71839"/>
    <w:rsid w:val="00D73FB8"/>
    <w:rsid w:val="00D74D4F"/>
    <w:rsid w:val="00D772F3"/>
    <w:rsid w:val="00D800FA"/>
    <w:rsid w:val="00D90881"/>
    <w:rsid w:val="00D90F72"/>
    <w:rsid w:val="00D9352E"/>
    <w:rsid w:val="00D93E84"/>
    <w:rsid w:val="00DA0EBC"/>
    <w:rsid w:val="00DA62BD"/>
    <w:rsid w:val="00DB06CD"/>
    <w:rsid w:val="00DB12B5"/>
    <w:rsid w:val="00DB1F78"/>
    <w:rsid w:val="00DB4727"/>
    <w:rsid w:val="00DC1365"/>
    <w:rsid w:val="00DD16CA"/>
    <w:rsid w:val="00DD4900"/>
    <w:rsid w:val="00DD62EE"/>
    <w:rsid w:val="00DD64D8"/>
    <w:rsid w:val="00DE04FD"/>
    <w:rsid w:val="00DE4E42"/>
    <w:rsid w:val="00DE7932"/>
    <w:rsid w:val="00DF1A26"/>
    <w:rsid w:val="00DF3F10"/>
    <w:rsid w:val="00E06FC8"/>
    <w:rsid w:val="00E2422B"/>
    <w:rsid w:val="00E24FED"/>
    <w:rsid w:val="00E27F2F"/>
    <w:rsid w:val="00E3236A"/>
    <w:rsid w:val="00E41B13"/>
    <w:rsid w:val="00E432C0"/>
    <w:rsid w:val="00E45C46"/>
    <w:rsid w:val="00E5188A"/>
    <w:rsid w:val="00E5649A"/>
    <w:rsid w:val="00E71185"/>
    <w:rsid w:val="00E94523"/>
    <w:rsid w:val="00E96FAF"/>
    <w:rsid w:val="00EB49D8"/>
    <w:rsid w:val="00EB4D5F"/>
    <w:rsid w:val="00EB6739"/>
    <w:rsid w:val="00EC209F"/>
    <w:rsid w:val="00EC2B9F"/>
    <w:rsid w:val="00EC71EB"/>
    <w:rsid w:val="00ED68D9"/>
    <w:rsid w:val="00EE2D65"/>
    <w:rsid w:val="00EE7F0F"/>
    <w:rsid w:val="00EF0314"/>
    <w:rsid w:val="00EF4A42"/>
    <w:rsid w:val="00EF5390"/>
    <w:rsid w:val="00EF6FFE"/>
    <w:rsid w:val="00EF722E"/>
    <w:rsid w:val="00F060E7"/>
    <w:rsid w:val="00F06DC5"/>
    <w:rsid w:val="00F07B75"/>
    <w:rsid w:val="00F07F2C"/>
    <w:rsid w:val="00F12448"/>
    <w:rsid w:val="00F13F44"/>
    <w:rsid w:val="00F21ADE"/>
    <w:rsid w:val="00F262A1"/>
    <w:rsid w:val="00F31C69"/>
    <w:rsid w:val="00F35AE6"/>
    <w:rsid w:val="00F3706E"/>
    <w:rsid w:val="00F374EF"/>
    <w:rsid w:val="00F44A91"/>
    <w:rsid w:val="00F53A10"/>
    <w:rsid w:val="00F61840"/>
    <w:rsid w:val="00F629CA"/>
    <w:rsid w:val="00F65481"/>
    <w:rsid w:val="00F710EB"/>
    <w:rsid w:val="00F7136B"/>
    <w:rsid w:val="00F71B8A"/>
    <w:rsid w:val="00F74C4C"/>
    <w:rsid w:val="00F750BD"/>
    <w:rsid w:val="00F761C8"/>
    <w:rsid w:val="00F7632E"/>
    <w:rsid w:val="00F81256"/>
    <w:rsid w:val="00F81E36"/>
    <w:rsid w:val="00F81EA5"/>
    <w:rsid w:val="00F82755"/>
    <w:rsid w:val="00F91C6A"/>
    <w:rsid w:val="00F972A2"/>
    <w:rsid w:val="00FA0010"/>
    <w:rsid w:val="00FA4DD5"/>
    <w:rsid w:val="00FB1130"/>
    <w:rsid w:val="00FB5033"/>
    <w:rsid w:val="00FB6386"/>
    <w:rsid w:val="00FC2637"/>
    <w:rsid w:val="00FC7E44"/>
    <w:rsid w:val="00FD1745"/>
    <w:rsid w:val="00FD2163"/>
    <w:rsid w:val="00FD373F"/>
    <w:rsid w:val="00FD46F9"/>
    <w:rsid w:val="00FD5D37"/>
    <w:rsid w:val="00FD74C6"/>
    <w:rsid w:val="00FE1F30"/>
    <w:rsid w:val="00FE4101"/>
    <w:rsid w:val="00FF0F25"/>
    <w:rsid w:val="00FF22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D2FF0C"/>
  <w14:defaultImageDpi w14:val="96"/>
  <w15:docId w15:val="{769D2776-CF83-4652-9030-D491B02A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432556"/>
    <w:rPr>
      <w:rFonts w:cs="Times New Roman"/>
      <w:sz w:val="16"/>
    </w:rPr>
  </w:style>
  <w:style w:type="paragraph" w:customStyle="1" w:styleId="Textkomente1">
    <w:name w:val="Text komentáře1"/>
    <w:basedOn w:val="Normln"/>
    <w:next w:val="Textkomente"/>
    <w:link w:val="TextkomenteChar"/>
    <w:uiPriority w:val="99"/>
    <w:semiHidden/>
    <w:unhideWhenUsed/>
    <w:rsid w:val="00432556"/>
    <w:pPr>
      <w:spacing w:line="240" w:lineRule="auto"/>
    </w:pPr>
    <w:rPr>
      <w:sz w:val="20"/>
      <w:szCs w:val="20"/>
    </w:rPr>
  </w:style>
  <w:style w:type="character" w:customStyle="1" w:styleId="TextkomenteChar">
    <w:name w:val="Text komentáře Char"/>
    <w:link w:val="Textkomente1"/>
    <w:uiPriority w:val="99"/>
    <w:semiHidden/>
    <w:locked/>
    <w:rsid w:val="00432556"/>
    <w:rPr>
      <w:sz w:val="20"/>
    </w:rPr>
  </w:style>
  <w:style w:type="paragraph" w:styleId="Textkomente">
    <w:name w:val="annotation text"/>
    <w:basedOn w:val="Normln"/>
    <w:link w:val="TextkomenteChar1"/>
    <w:uiPriority w:val="99"/>
    <w:unhideWhenUsed/>
    <w:rsid w:val="00432556"/>
    <w:rPr>
      <w:sz w:val="20"/>
      <w:szCs w:val="20"/>
    </w:rPr>
  </w:style>
  <w:style w:type="character" w:customStyle="1" w:styleId="TextkomenteChar1">
    <w:name w:val="Text komentáře Char1"/>
    <w:basedOn w:val="Standardnpsmoodstavce"/>
    <w:link w:val="Textkomente"/>
    <w:uiPriority w:val="99"/>
    <w:locked/>
    <w:rsid w:val="00432556"/>
    <w:rPr>
      <w:rFonts w:cs="Times New Roman"/>
      <w:sz w:val="20"/>
      <w:szCs w:val="20"/>
    </w:rPr>
  </w:style>
  <w:style w:type="paragraph" w:styleId="Textbubliny">
    <w:name w:val="Balloon Text"/>
    <w:basedOn w:val="Normln"/>
    <w:link w:val="TextbublinyChar"/>
    <w:semiHidden/>
    <w:unhideWhenUsed/>
    <w:rsid w:val="0043255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432556"/>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6B0B76"/>
    <w:rPr>
      <w:b/>
      <w:bCs/>
    </w:rPr>
  </w:style>
  <w:style w:type="character" w:customStyle="1" w:styleId="PedmtkomenteChar">
    <w:name w:val="Předmět komentáře Char"/>
    <w:basedOn w:val="TextkomenteChar1"/>
    <w:link w:val="Pedmtkomente"/>
    <w:uiPriority w:val="99"/>
    <w:semiHidden/>
    <w:locked/>
    <w:rsid w:val="006B0B76"/>
    <w:rPr>
      <w:rFonts w:cs="Times New Roman"/>
      <w:b/>
      <w:bCs/>
      <w:sz w:val="20"/>
      <w:szCs w:val="20"/>
    </w:rPr>
  </w:style>
  <w:style w:type="paragraph" w:styleId="Revize">
    <w:name w:val="Revision"/>
    <w:hidden/>
    <w:uiPriority w:val="99"/>
    <w:semiHidden/>
    <w:rsid w:val="00181E85"/>
    <w:pPr>
      <w:spacing w:after="0" w:line="240" w:lineRule="auto"/>
    </w:pPr>
  </w:style>
  <w:style w:type="character" w:customStyle="1" w:styleId="NADPISSTIChar">
    <w:name w:val="NADPIS ČÁSTI Char"/>
    <w:link w:val="NADPISSTI"/>
    <w:locked/>
    <w:rsid w:val="003C4A82"/>
    <w:rPr>
      <w:rFonts w:ascii="Times New Roman" w:hAnsi="Times New Roman"/>
      <w:b/>
      <w:sz w:val="24"/>
      <w:lang w:val="x-none" w:eastAsia="x-none"/>
    </w:rPr>
  </w:style>
  <w:style w:type="paragraph" w:customStyle="1" w:styleId="NADPISSTI">
    <w:name w:val="NADPIS ČÁSTI"/>
    <w:basedOn w:val="Normln"/>
    <w:next w:val="Normln"/>
    <w:link w:val="NADPISSTIChar"/>
    <w:rsid w:val="003C4A82"/>
    <w:pPr>
      <w:keepNext/>
      <w:keepLines/>
      <w:spacing w:after="0" w:line="240" w:lineRule="auto"/>
      <w:jc w:val="center"/>
      <w:outlineLvl w:val="1"/>
    </w:pPr>
    <w:rPr>
      <w:rFonts w:ascii="Times New Roman" w:hAnsi="Times New Roman"/>
      <w:b/>
      <w:sz w:val="24"/>
    </w:rPr>
  </w:style>
  <w:style w:type="character" w:styleId="Hypertextovodkaz">
    <w:name w:val="Hyperlink"/>
    <w:basedOn w:val="Standardnpsmoodstavce"/>
    <w:uiPriority w:val="99"/>
    <w:unhideWhenUsed/>
    <w:rsid w:val="00B66F99"/>
    <w:rPr>
      <w:rFonts w:cs="Times New Roman"/>
      <w:color w:val="0563C1" w:themeColor="hyperlink"/>
      <w:u w:val="single"/>
    </w:rPr>
  </w:style>
  <w:style w:type="paragraph" w:styleId="Zhlav">
    <w:name w:val="header"/>
    <w:basedOn w:val="Normln"/>
    <w:link w:val="ZhlavChar"/>
    <w:uiPriority w:val="99"/>
    <w:unhideWhenUsed/>
    <w:rsid w:val="002C0A58"/>
    <w:pPr>
      <w:tabs>
        <w:tab w:val="center" w:pos="4536"/>
        <w:tab w:val="right" w:pos="9072"/>
      </w:tabs>
    </w:pPr>
  </w:style>
  <w:style w:type="character" w:customStyle="1" w:styleId="ZhlavChar">
    <w:name w:val="Záhlaví Char"/>
    <w:basedOn w:val="Standardnpsmoodstavce"/>
    <w:link w:val="Zhlav"/>
    <w:uiPriority w:val="99"/>
    <w:locked/>
    <w:rsid w:val="002C0A58"/>
    <w:rPr>
      <w:rFonts w:cs="Times New Roman"/>
    </w:rPr>
  </w:style>
  <w:style w:type="paragraph" w:styleId="Zpat">
    <w:name w:val="footer"/>
    <w:basedOn w:val="Normln"/>
    <w:link w:val="ZpatChar"/>
    <w:uiPriority w:val="99"/>
    <w:unhideWhenUsed/>
    <w:rsid w:val="002C0A58"/>
    <w:pPr>
      <w:tabs>
        <w:tab w:val="center" w:pos="4536"/>
        <w:tab w:val="right" w:pos="9072"/>
      </w:tabs>
    </w:pPr>
  </w:style>
  <w:style w:type="character" w:customStyle="1" w:styleId="ZpatChar">
    <w:name w:val="Zápatí Char"/>
    <w:basedOn w:val="Standardnpsmoodstavce"/>
    <w:link w:val="Zpat"/>
    <w:uiPriority w:val="99"/>
    <w:locked/>
    <w:rsid w:val="002C0A58"/>
    <w:rPr>
      <w:rFonts w:cs="Times New Roman"/>
    </w:rPr>
  </w:style>
  <w:style w:type="table" w:styleId="Mkatabulky">
    <w:name w:val="Table Grid"/>
    <w:basedOn w:val="Normlntabulka"/>
    <w:uiPriority w:val="39"/>
    <w:rsid w:val="00F750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71">
    <w:name w:val="Nadpis 71"/>
    <w:basedOn w:val="Normln"/>
    <w:next w:val="Normln"/>
    <w:uiPriority w:val="9"/>
    <w:unhideWhenUsed/>
    <w:qFormat/>
    <w:rsid w:val="00CF1019"/>
    <w:pPr>
      <w:keepNext/>
      <w:keepLines/>
      <w:numPr>
        <w:ilvl w:val="6"/>
        <w:numId w:val="2"/>
      </w:numPr>
      <w:tabs>
        <w:tab w:val="num" w:pos="283"/>
      </w:tabs>
      <w:spacing w:before="40" w:after="0" w:line="240" w:lineRule="auto"/>
      <w:ind w:left="283" w:hanging="283"/>
      <w:jc w:val="both"/>
      <w:outlineLvl w:val="6"/>
    </w:pPr>
    <w:rPr>
      <w:rFonts w:ascii="Cambria" w:eastAsia="Times New Roman" w:hAnsi="Cambria"/>
      <w:i/>
      <w:iCs/>
      <w:color w:val="243F60"/>
      <w:sz w:val="24"/>
      <w:szCs w:val="20"/>
    </w:rPr>
  </w:style>
  <w:style w:type="paragraph" w:customStyle="1" w:styleId="Nadpis81">
    <w:name w:val="Nadpis 81"/>
    <w:basedOn w:val="Normln"/>
    <w:next w:val="Normln"/>
    <w:uiPriority w:val="9"/>
    <w:unhideWhenUsed/>
    <w:qFormat/>
    <w:rsid w:val="00CF1019"/>
    <w:pPr>
      <w:keepNext/>
      <w:keepLines/>
      <w:numPr>
        <w:ilvl w:val="7"/>
        <w:numId w:val="2"/>
      </w:numPr>
      <w:tabs>
        <w:tab w:val="num" w:pos="283"/>
      </w:tabs>
      <w:spacing w:before="40" w:after="0" w:line="240" w:lineRule="auto"/>
      <w:ind w:left="283" w:hanging="283"/>
      <w:jc w:val="both"/>
      <w:outlineLvl w:val="7"/>
    </w:pPr>
    <w:rPr>
      <w:rFonts w:ascii="Cambria" w:eastAsia="Times New Roman" w:hAnsi="Cambria"/>
      <w:color w:val="272727"/>
      <w:sz w:val="21"/>
      <w:szCs w:val="21"/>
    </w:rPr>
  </w:style>
  <w:style w:type="paragraph" w:customStyle="1" w:styleId="Nadpis91">
    <w:name w:val="Nadpis 91"/>
    <w:basedOn w:val="Normln"/>
    <w:next w:val="Normln"/>
    <w:uiPriority w:val="9"/>
    <w:unhideWhenUsed/>
    <w:qFormat/>
    <w:rsid w:val="00CF1019"/>
    <w:pPr>
      <w:keepNext/>
      <w:keepLines/>
      <w:numPr>
        <w:ilvl w:val="8"/>
        <w:numId w:val="2"/>
      </w:numPr>
      <w:tabs>
        <w:tab w:val="num" w:pos="283"/>
      </w:tabs>
      <w:spacing w:before="40" w:after="0" w:line="240" w:lineRule="auto"/>
      <w:ind w:left="283" w:hanging="283"/>
      <w:jc w:val="both"/>
      <w:outlineLvl w:val="8"/>
    </w:pPr>
    <w:rPr>
      <w:rFonts w:ascii="Cambria" w:eastAsia="Times New Roman" w:hAnsi="Cambria"/>
      <w:i/>
      <w:iCs/>
      <w:color w:val="272727"/>
      <w:sz w:val="21"/>
      <w:szCs w:val="21"/>
    </w:rPr>
  </w:style>
  <w:style w:type="paragraph" w:customStyle="1" w:styleId="Paragraf">
    <w:name w:val="Paragraf"/>
    <w:basedOn w:val="Normln"/>
    <w:next w:val="Normln"/>
    <w:rsid w:val="00CF1019"/>
    <w:pPr>
      <w:keepNext/>
      <w:keepLines/>
      <w:numPr>
        <w:numId w:val="2"/>
      </w:numPr>
      <w:spacing w:before="240" w:after="0" w:line="240" w:lineRule="auto"/>
      <w:jc w:val="center"/>
      <w:outlineLvl w:val="5"/>
    </w:pPr>
    <w:rPr>
      <w:rFonts w:ascii="Times New Roman" w:eastAsia="Times New Roman" w:hAnsi="Times New Roman"/>
      <w:sz w:val="24"/>
      <w:szCs w:val="20"/>
    </w:rPr>
  </w:style>
  <w:style w:type="paragraph" w:customStyle="1" w:styleId="Textbodu">
    <w:name w:val="Text bodu"/>
    <w:basedOn w:val="Normln"/>
    <w:rsid w:val="00CF1019"/>
    <w:pPr>
      <w:numPr>
        <w:ilvl w:val="4"/>
        <w:numId w:val="2"/>
      </w:numPr>
      <w:spacing w:after="0" w:line="240" w:lineRule="auto"/>
      <w:jc w:val="both"/>
      <w:outlineLvl w:val="8"/>
    </w:pPr>
    <w:rPr>
      <w:rFonts w:ascii="Times New Roman" w:eastAsia="Times New Roman" w:hAnsi="Times New Roman"/>
      <w:sz w:val="24"/>
      <w:szCs w:val="20"/>
    </w:rPr>
  </w:style>
  <w:style w:type="paragraph" w:styleId="Odstavecseseznamem">
    <w:name w:val="List Paragraph"/>
    <w:basedOn w:val="Normln"/>
    <w:uiPriority w:val="34"/>
    <w:qFormat/>
    <w:rsid w:val="00F12448"/>
    <w:pPr>
      <w:ind w:left="720"/>
      <w:contextualSpacing/>
    </w:pPr>
  </w:style>
  <w:style w:type="paragraph" w:styleId="Normlnweb">
    <w:name w:val="Normal (Web)"/>
    <w:basedOn w:val="Normln"/>
    <w:link w:val="NormlnwebChar"/>
    <w:uiPriority w:val="99"/>
    <w:unhideWhenUsed/>
    <w:rsid w:val="00164C49"/>
    <w:pPr>
      <w:spacing w:before="100" w:beforeAutospacing="1" w:after="100" w:afterAutospacing="1" w:line="240" w:lineRule="auto"/>
    </w:pPr>
    <w:rPr>
      <w:rFonts w:ascii="Times New Roman" w:eastAsia="Times New Roman" w:hAnsi="Times New Roman"/>
      <w:sz w:val="24"/>
      <w:szCs w:val="24"/>
    </w:rPr>
  </w:style>
  <w:style w:type="character" w:customStyle="1" w:styleId="NormlnwebChar">
    <w:name w:val="Normální (web) Char"/>
    <w:basedOn w:val="Standardnpsmoodstavce"/>
    <w:link w:val="Normlnweb"/>
    <w:uiPriority w:val="99"/>
    <w:rsid w:val="006A2B9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124991">
      <w:bodyDiv w:val="1"/>
      <w:marLeft w:val="0"/>
      <w:marRight w:val="0"/>
      <w:marTop w:val="0"/>
      <w:marBottom w:val="0"/>
      <w:divBdr>
        <w:top w:val="none" w:sz="0" w:space="0" w:color="auto"/>
        <w:left w:val="none" w:sz="0" w:space="0" w:color="auto"/>
        <w:bottom w:val="none" w:sz="0" w:space="0" w:color="auto"/>
        <w:right w:val="none" w:sz="0" w:space="0" w:color="auto"/>
      </w:divBdr>
    </w:div>
    <w:div w:id="629559487">
      <w:bodyDiv w:val="1"/>
      <w:marLeft w:val="0"/>
      <w:marRight w:val="0"/>
      <w:marTop w:val="0"/>
      <w:marBottom w:val="0"/>
      <w:divBdr>
        <w:top w:val="none" w:sz="0" w:space="0" w:color="auto"/>
        <w:left w:val="none" w:sz="0" w:space="0" w:color="auto"/>
        <w:bottom w:val="none" w:sz="0" w:space="0" w:color="auto"/>
        <w:right w:val="none" w:sz="0" w:space="0" w:color="auto"/>
      </w:divBdr>
    </w:div>
    <w:div w:id="884368048">
      <w:bodyDiv w:val="1"/>
      <w:marLeft w:val="0"/>
      <w:marRight w:val="0"/>
      <w:marTop w:val="0"/>
      <w:marBottom w:val="0"/>
      <w:divBdr>
        <w:top w:val="none" w:sz="0" w:space="0" w:color="auto"/>
        <w:left w:val="none" w:sz="0" w:space="0" w:color="auto"/>
        <w:bottom w:val="none" w:sz="0" w:space="0" w:color="auto"/>
        <w:right w:val="none" w:sz="0" w:space="0" w:color="auto"/>
      </w:divBdr>
    </w:div>
    <w:div w:id="889415027">
      <w:marLeft w:val="0"/>
      <w:marRight w:val="0"/>
      <w:marTop w:val="0"/>
      <w:marBottom w:val="0"/>
      <w:divBdr>
        <w:top w:val="none" w:sz="0" w:space="0" w:color="auto"/>
        <w:left w:val="none" w:sz="0" w:space="0" w:color="auto"/>
        <w:bottom w:val="none" w:sz="0" w:space="0" w:color="auto"/>
        <w:right w:val="none" w:sz="0" w:space="0" w:color="auto"/>
      </w:divBdr>
    </w:div>
    <w:div w:id="157870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86/2011%20Sb.%2523'&amp;ucin-k-dni='30.12.9999'" TargetMode="External"/><Relationship Id="rId18" Type="http://schemas.openxmlformats.org/officeDocument/2006/relationships/hyperlink" Target="aspi://module='EU'&amp;link='31993L0015%2523'&amp;ucin-k-dni='30.12.9999'" TargetMode="External"/><Relationship Id="rId26" Type="http://schemas.openxmlformats.org/officeDocument/2006/relationships/hyperlink" Target="aspi://module='EU'&amp;link='32009L0023%2523'&amp;ucin-k-dni='30.12.9999'" TargetMode="External"/><Relationship Id="rId39" Type="http://schemas.openxmlformats.org/officeDocument/2006/relationships/hyperlink" Target="aspi://module='ASPI'&amp;link='269/1994%20Sb.%2523'&amp;ucin-k-dni='30.12.9999'" TargetMode="External"/><Relationship Id="rId21" Type="http://schemas.openxmlformats.org/officeDocument/2006/relationships/hyperlink" Target="aspi://module='EU'&amp;link='31995L0016%2523'&amp;ucin-k-dni='30.12.9999'" TargetMode="External"/><Relationship Id="rId34" Type="http://schemas.openxmlformats.org/officeDocument/2006/relationships/hyperlink" Target="aspi://module='ASPI'&amp;link='228/2005%20Sb.%2523'&amp;ucin-k-dni='30.12.9999'" TargetMode="External"/><Relationship Id="rId42" Type="http://schemas.openxmlformats.org/officeDocument/2006/relationships/hyperlink" Target="aspi://module='EU'&amp;link='32008R0765%2523'&amp;ucin-k-dni='30.12.9999'" TargetMode="External"/><Relationship Id="rId47" Type="http://schemas.openxmlformats.org/officeDocument/2006/relationships/hyperlink" Target="aspi://module='ASPI'&amp;link='279/2003%20Sb.%25239'&amp;ucin-k-dni='30.12.9999'" TargetMode="External"/><Relationship Id="rId50" Type="http://schemas.openxmlformats.org/officeDocument/2006/relationships/hyperlink" Target="aspi://module='ASPI'&amp;link='279/2003%20Sb.%25239'&amp;ucin-k-dni='30.12.9999'" TargetMode="External"/><Relationship Id="rId55" Type="http://schemas.openxmlformats.org/officeDocument/2006/relationships/hyperlink" Target="aspi://module='ASPI'&amp;link='279/2003%20Sb.%25239'&amp;ucin-k-dni='30.12.9999'" TargetMode="External"/><Relationship Id="rId63" Type="http://schemas.openxmlformats.org/officeDocument/2006/relationships/header" Target="header2.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spi://module='EU'&amp;link='32012R1025%2523'&amp;ucin-k-dni='30.12.9999'" TargetMode="External"/><Relationship Id="rId29" Type="http://schemas.openxmlformats.org/officeDocument/2006/relationships/hyperlink" Target="aspi://module='EU'&amp;link='32012R1025%2523'&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EU'&amp;link='32007L0023%2523'&amp;ucin-k-dni='30.12.9999'" TargetMode="External"/><Relationship Id="rId24" Type="http://schemas.openxmlformats.org/officeDocument/2006/relationships/hyperlink" Target="aspi://module='EU'&amp;link='32004L0022%2523'&amp;ucin-k-dni='30.12.9999'" TargetMode="External"/><Relationship Id="rId32" Type="http://schemas.openxmlformats.org/officeDocument/2006/relationships/hyperlink" Target="aspi://module='ASPI'&amp;link='89/2012%20Sb.%2523174'&amp;ucin-k-dni='30.12.9999'" TargetMode="External"/><Relationship Id="rId37" Type="http://schemas.openxmlformats.org/officeDocument/2006/relationships/hyperlink" Target="aspi://module='ASPI'&amp;link='23/2008%20Sb.%2523'&amp;ucin-k-dni='30.12.9999'" TargetMode="External"/><Relationship Id="rId40" Type="http://schemas.openxmlformats.org/officeDocument/2006/relationships/hyperlink" Target="aspi://module='EU'&amp;link='32013L0029%2523'&amp;ucin-k-dni='30.12.9999'" TargetMode="External"/><Relationship Id="rId45" Type="http://schemas.openxmlformats.org/officeDocument/2006/relationships/hyperlink" Target="aspi://module='EU'&amp;link='32013L0029%2523'&amp;ucin-k-dni='30.12.9999'" TargetMode="External"/><Relationship Id="rId53" Type="http://schemas.openxmlformats.org/officeDocument/2006/relationships/hyperlink" Target="aspi://module='ASPI'&amp;link='279/2003%20Sb.%25239'&amp;ucin-k-dni='30.12.9999'" TargetMode="External"/><Relationship Id="rId58" Type="http://schemas.openxmlformats.org/officeDocument/2006/relationships/hyperlink" Target="aspi://module='ASPI'&amp;link='279/2003%20Sb.%25239'&amp;ucin-k-dni='30.12.9999'" TargetMode="External"/><Relationship Id="rId66"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aspi://module='ASPI'&amp;link='119/2002%20Sb.%2523'&amp;ucin-k-dni='30.12.9999'" TargetMode="External"/><Relationship Id="rId23" Type="http://schemas.openxmlformats.org/officeDocument/2006/relationships/hyperlink" Target="aspi://module='EU'&amp;link='31998L0034%2523'&amp;ucin-k-dni='30.12.9999'" TargetMode="External"/><Relationship Id="rId28" Type="http://schemas.openxmlformats.org/officeDocument/2006/relationships/hyperlink" Target="aspi://module='EU'&amp;link='31987D0095%2523'&amp;ucin-k-dni='30.12.9999'" TargetMode="External"/><Relationship Id="rId36" Type="http://schemas.openxmlformats.org/officeDocument/2006/relationships/hyperlink" Target="aspi://module='ASPI'&amp;link='183/2006%20Sb.%2523'&amp;ucin-k-dni='30.12.9999'" TargetMode="External"/><Relationship Id="rId49" Type="http://schemas.openxmlformats.org/officeDocument/2006/relationships/hyperlink" Target="aspi://module='ASPI'&amp;link='279/2003%20Sb.%25239'&amp;ucin-k-dni='30.12.9999'" TargetMode="External"/><Relationship Id="rId57" Type="http://schemas.openxmlformats.org/officeDocument/2006/relationships/hyperlink" Target="aspi://module='ASPI'&amp;link='279/2003%20Sb.%25239'&amp;ucin-k-dni='30.12.9999'" TargetMode="External"/><Relationship Id="rId61" Type="http://schemas.openxmlformats.org/officeDocument/2006/relationships/hyperlink" Target="aspi://module='ASPI'&amp;link='40/2009%20Sb.%2523'&amp;ucin-k-dni='30.12.9999'" TargetMode="External"/><Relationship Id="rId10" Type="http://schemas.openxmlformats.org/officeDocument/2006/relationships/hyperlink" Target="aspi://module='EU'&amp;link='32014L0058%2523'&amp;ucin-k-dni='30.12.9999'" TargetMode="External"/><Relationship Id="rId19" Type="http://schemas.openxmlformats.org/officeDocument/2006/relationships/hyperlink" Target="aspi://module='EU'&amp;link='31994L0009%2523'&amp;ucin-k-dni='30.12.9999'" TargetMode="External"/><Relationship Id="rId31" Type="http://schemas.openxmlformats.org/officeDocument/2006/relationships/hyperlink" Target="aspi://module='EU'&amp;link='31993R0339%2523'&amp;ucin-k-dni='30.12.9999'" TargetMode="External"/><Relationship Id="rId44" Type="http://schemas.openxmlformats.org/officeDocument/2006/relationships/hyperlink" Target="aspi://module='EU'&amp;link='32008R0765%2523'&amp;ucin-k-dni='30.12.9999'" TargetMode="External"/><Relationship Id="rId52" Type="http://schemas.openxmlformats.org/officeDocument/2006/relationships/hyperlink" Target="aspi://module='ASPI'&amp;link='279/2003%20Sb.%25239'&amp;ucin-k-dni='30.12.9999'" TargetMode="External"/><Relationship Id="rId60" Type="http://schemas.openxmlformats.org/officeDocument/2006/relationships/hyperlink" Target="aspi://module='ASPI'&amp;link='279/2003%20Sb.%25239'&amp;ucin-k-dni='30.12.9999'" TargetMode="External"/><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aspi://module='EU'&amp;link='32013L0029%2523'&amp;ucin-k-dni='30.12.9999'" TargetMode="External"/><Relationship Id="rId14" Type="http://schemas.openxmlformats.org/officeDocument/2006/relationships/hyperlink" Target="aspi://module='ASPI'&amp;link='61/1988%20Sb.%2523'&amp;ucin-k-dni='30.12.9999'" TargetMode="External"/><Relationship Id="rId22" Type="http://schemas.openxmlformats.org/officeDocument/2006/relationships/hyperlink" Target="aspi://module='EU'&amp;link='31997L0023%2523'&amp;ucin-k-dni='30.12.9999'" TargetMode="External"/><Relationship Id="rId27" Type="http://schemas.openxmlformats.org/officeDocument/2006/relationships/hyperlink" Target="aspi://module='EU'&amp;link='32009L0105%2523'&amp;ucin-k-dni='30.12.9999'" TargetMode="External"/><Relationship Id="rId30" Type="http://schemas.openxmlformats.org/officeDocument/2006/relationships/hyperlink" Target="aspi://module='EU'&amp;link='32008R0765%2523'&amp;ucin-k-dni='30.12.9999'" TargetMode="External"/><Relationship Id="rId35" Type="http://schemas.openxmlformats.org/officeDocument/2006/relationships/hyperlink" Target="aspi://module='ASPI'&amp;link='64/1987%20Sb.%2523'&amp;ucin-k-dni='30.12.9999'" TargetMode="External"/><Relationship Id="rId43" Type="http://schemas.openxmlformats.org/officeDocument/2006/relationships/hyperlink" Target="aspi://module='EU'&amp;link='32013L0029%2523'&amp;ucin-k-dni='30.12.9999'" TargetMode="External"/><Relationship Id="rId48" Type="http://schemas.openxmlformats.org/officeDocument/2006/relationships/hyperlink" Target="aspi://module='ASPI'&amp;link='312/2006%20Sb.%2523'&amp;ucin-k-dni='30.12.9999'" TargetMode="External"/><Relationship Id="rId56" Type="http://schemas.openxmlformats.org/officeDocument/2006/relationships/hyperlink" Target="aspi://module='ASPI'&amp;link='279/2003%20Sb.%25239'&amp;ucin-k-dni='30.12.9999'" TargetMode="External"/><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hyperlink" Target="aspi://module='LIT'&amp;link='LIT137144CZ%252365'&amp;ucin-k-dni='30.12.9999'" TargetMode="External"/><Relationship Id="rId51" Type="http://schemas.openxmlformats.org/officeDocument/2006/relationships/hyperlink" Target="aspi://module='ASPI'&amp;link='114/1992%20Sb.%2523'&amp;ucin-k-dni='30.12.9999'" TargetMode="External"/><Relationship Id="rId3" Type="http://schemas.openxmlformats.org/officeDocument/2006/relationships/styles" Target="styles.xml"/><Relationship Id="rId12" Type="http://schemas.openxmlformats.org/officeDocument/2006/relationships/hyperlink" Target="aspi://module='ASPI'&amp;link='61/2000%20Sb.%2523'&amp;ucin-k-dni='30.12.9999'" TargetMode="External"/><Relationship Id="rId17" Type="http://schemas.openxmlformats.org/officeDocument/2006/relationships/hyperlink" Target="aspi://module='EU'&amp;link='31989L0686%2523'&amp;ucin-k-dni='30.12.9999'" TargetMode="External"/><Relationship Id="rId25" Type="http://schemas.openxmlformats.org/officeDocument/2006/relationships/hyperlink" Target="aspi://module='EU'&amp;link='32007L0023%2523'&amp;ucin-k-dni='30.12.9999'" TargetMode="External"/><Relationship Id="rId33" Type="http://schemas.openxmlformats.org/officeDocument/2006/relationships/hyperlink" Target="aspi://module='EU'&amp;link='32006R1907%2523'&amp;ucin-k-dni='30.12.9999'" TargetMode="External"/><Relationship Id="rId38" Type="http://schemas.openxmlformats.org/officeDocument/2006/relationships/hyperlink" Target="aspi://module='ASPI'&amp;link='18/2004%20Sb.%2523'&amp;ucin-k-dni='30.12.9999'" TargetMode="External"/><Relationship Id="rId46" Type="http://schemas.openxmlformats.org/officeDocument/2006/relationships/hyperlink" Target="aspi://module='ASPI'&amp;link='279/2003%20Sb.%25231'&amp;ucin-k-dni='30.12.9999'" TargetMode="External"/><Relationship Id="rId59" Type="http://schemas.openxmlformats.org/officeDocument/2006/relationships/hyperlink" Target="aspi://module='ASPI'&amp;link='279/2003%20Sb.%25239'&amp;ucin-k-dni='30.12.9999'" TargetMode="External"/><Relationship Id="rId67" Type="http://schemas.openxmlformats.org/officeDocument/2006/relationships/footer" Target="footer3.xml"/><Relationship Id="rId20" Type="http://schemas.openxmlformats.org/officeDocument/2006/relationships/hyperlink" Target="aspi://module='EU'&amp;link='31994L0025%2523'&amp;ucin-k-dni='30.12.9999'" TargetMode="External"/><Relationship Id="rId41" Type="http://schemas.openxmlformats.org/officeDocument/2006/relationships/hyperlink" Target="aspi://module='EU'&amp;link='32008R0765%2523'&amp;ucin-k-dni='30.12.9999'" TargetMode="External"/><Relationship Id="rId54" Type="http://schemas.openxmlformats.org/officeDocument/2006/relationships/hyperlink" Target="aspi://module='ASPI'&amp;link='279/2003%20Sb.%25239'&amp;ucin-k-dni='30.12.9999'" TargetMode="External"/><Relationship Id="rId62"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9B659-E807-41B0-BBFA-745167259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A6C98729</Template>
  <TotalTime>12</TotalTime>
  <Pages>63</Pages>
  <Words>21163</Words>
  <Characters>129617</Characters>
  <Application>Microsoft Office Word</Application>
  <DocSecurity>0</DocSecurity>
  <Lines>1080</Lines>
  <Paragraphs>300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150480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Vurmová Leona</dc:creator>
  <cp:keywords/>
  <dc:description/>
  <cp:lastModifiedBy>LV</cp:lastModifiedBy>
  <cp:revision>6</cp:revision>
  <cp:lastPrinted>2019-11-27T07:39:00Z</cp:lastPrinted>
  <dcterms:created xsi:type="dcterms:W3CDTF">2020-02-19T09:41:00Z</dcterms:created>
  <dcterms:modified xsi:type="dcterms:W3CDTF">2020-02-19T13:13:00Z</dcterms:modified>
</cp:coreProperties>
</file>