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503" w:rsidRDefault="009939B8" w:rsidP="0096139F">
      <w:pPr>
        <w:pStyle w:val="Bezmezer"/>
        <w:jc w:val="right"/>
        <w:rPr>
          <w:rFonts w:ascii="Times New Roman" w:hAnsi="Times New Roman"/>
          <w:sz w:val="24"/>
          <w:szCs w:val="24"/>
        </w:rPr>
      </w:pPr>
      <w:bookmarkStart w:id="0" w:name="_GoBack"/>
      <w:bookmarkEnd w:id="0"/>
      <w:r>
        <w:rPr>
          <w:rFonts w:ascii="Times New Roman" w:hAnsi="Times New Roman"/>
          <w:sz w:val="24"/>
          <w:szCs w:val="24"/>
        </w:rPr>
        <w:t>PS200126069</w:t>
      </w:r>
    </w:p>
    <w:p w:rsidR="000F2C2F" w:rsidRDefault="000F2C2F" w:rsidP="0096139F">
      <w:pPr>
        <w:pStyle w:val="Bezmezer"/>
        <w:jc w:val="right"/>
      </w:pPr>
    </w:p>
    <w:p w:rsidR="004C6511" w:rsidRPr="00335892" w:rsidRDefault="004C6511" w:rsidP="000A1659">
      <w:pPr>
        <w:pStyle w:val="Bezmezer"/>
        <w:jc w:val="right"/>
      </w:pPr>
    </w:p>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DC29E4" w:rsidP="000E730C">
      <w:pPr>
        <w:pStyle w:val="PS-hlavika2"/>
      </w:pPr>
      <w:r>
        <w:t>20</w:t>
      </w:r>
      <w:r w:rsidR="001A692E">
        <w:t>20</w:t>
      </w:r>
    </w:p>
    <w:p w:rsidR="00DC29E4" w:rsidRDefault="00D22F22" w:rsidP="00377253">
      <w:pPr>
        <w:pStyle w:val="PS-hlavika1"/>
      </w:pPr>
      <w:r>
        <w:t>8</w:t>
      </w:r>
      <w:r w:rsidR="00DC29E4">
        <w:t>. volební období</w:t>
      </w:r>
    </w:p>
    <w:p w:rsidR="00DC29E4" w:rsidRPr="00783508" w:rsidRDefault="00FC3969" w:rsidP="000E730C">
      <w:pPr>
        <w:pStyle w:val="PS-slousnesen"/>
        <w:rPr>
          <w:sz w:val="28"/>
          <w:szCs w:val="28"/>
        </w:rPr>
      </w:pPr>
      <w:r>
        <w:rPr>
          <w:sz w:val="28"/>
          <w:szCs w:val="28"/>
        </w:rPr>
        <w:t>15</w:t>
      </w:r>
      <w:r w:rsidR="00A11A9C">
        <w:rPr>
          <w:sz w:val="28"/>
          <w:szCs w:val="28"/>
        </w:rPr>
        <w:t>6</w:t>
      </w:r>
      <w:r>
        <w:rPr>
          <w:sz w:val="28"/>
          <w:szCs w:val="28"/>
        </w:rPr>
        <w:t>.</w:t>
      </w:r>
    </w:p>
    <w:p w:rsidR="00DC29E4" w:rsidRDefault="00DC29E4" w:rsidP="00903269">
      <w:pPr>
        <w:pStyle w:val="PS-hlavika3"/>
      </w:pPr>
      <w:r>
        <w:t>USNESENÍ</w:t>
      </w:r>
    </w:p>
    <w:p w:rsidR="00DC29E4" w:rsidRDefault="0083629F" w:rsidP="00377253">
      <w:pPr>
        <w:pStyle w:val="PS-hlavika1"/>
      </w:pPr>
      <w:r>
        <w:t>zemědělského výboru</w:t>
      </w:r>
    </w:p>
    <w:p w:rsidR="00DC29E4" w:rsidRDefault="00DC29E4" w:rsidP="00377253">
      <w:pPr>
        <w:pStyle w:val="PS-hlavika1"/>
      </w:pPr>
      <w:r>
        <w:t xml:space="preserve">z </w:t>
      </w:r>
      <w:r w:rsidR="00C3568D">
        <w:t>3</w:t>
      </w:r>
      <w:r w:rsidR="0012088E">
        <w:t>2</w:t>
      </w:r>
      <w:r>
        <w:t>. schůze</w:t>
      </w:r>
      <w:r w:rsidR="00D22F22">
        <w:t xml:space="preserve"> </w:t>
      </w:r>
      <w:r>
        <w:t xml:space="preserve">dne </w:t>
      </w:r>
      <w:r w:rsidR="0012088E">
        <w:t>19</w:t>
      </w:r>
      <w:r>
        <w:t xml:space="preserve">. </w:t>
      </w:r>
      <w:r w:rsidR="001A692E">
        <w:t>února</w:t>
      </w:r>
      <w:r>
        <w:t xml:space="preserve"> 20</w:t>
      </w:r>
      <w:r w:rsidR="001A692E">
        <w:t>20</w:t>
      </w:r>
    </w:p>
    <w:p w:rsidR="00365208" w:rsidRPr="00365208" w:rsidRDefault="00365208" w:rsidP="00365208">
      <w:pPr>
        <w:pStyle w:val="Bezmezer"/>
      </w:pPr>
    </w:p>
    <w:p w:rsidR="00606AA1" w:rsidRDefault="00606AA1" w:rsidP="00606AA1">
      <w:pPr>
        <w:pStyle w:val="PS-uvodnodstavec"/>
        <w:pBdr>
          <w:bottom w:val="single" w:sz="4" w:space="1" w:color="auto"/>
        </w:pBdr>
        <w:spacing w:after="0" w:line="240" w:lineRule="auto"/>
        <w:ind w:firstLine="0"/>
        <w:rPr>
          <w:color w:val="000000"/>
          <w:spacing w:val="-4"/>
          <w:szCs w:val="24"/>
        </w:rPr>
      </w:pPr>
      <w:r w:rsidRPr="00B539C9">
        <w:rPr>
          <w:color w:val="000000"/>
          <w:spacing w:val="-4"/>
          <w:szCs w:val="24"/>
        </w:rPr>
        <w:t>Vládní návrh zákona, kterým se mění zákon č. 246/1992 Sb., na ochranu zvířat proti týrání, ve znění pozdějších předpisů, a zákon č. 634/2004 Sb., o správních poplatcích, ve znění pozdějších předpisů (sněmovní tisk 514)</w:t>
      </w:r>
    </w:p>
    <w:p w:rsidR="00606AA1" w:rsidRDefault="00606AA1" w:rsidP="00606AA1">
      <w:pPr>
        <w:pStyle w:val="PS-uvodnodstavec"/>
        <w:spacing w:after="0" w:line="240" w:lineRule="auto"/>
        <w:ind w:firstLine="0"/>
        <w:rPr>
          <w:color w:val="000000"/>
          <w:spacing w:val="-4"/>
          <w:szCs w:val="24"/>
        </w:rPr>
      </w:pPr>
    </w:p>
    <w:p w:rsidR="00D71D1D" w:rsidRDefault="00D71D1D" w:rsidP="00F46403">
      <w:pPr>
        <w:pStyle w:val="PS-uvodnodstavec"/>
        <w:spacing w:after="0" w:line="240" w:lineRule="auto"/>
        <w:ind w:firstLine="708"/>
      </w:pPr>
      <w:r>
        <w:t xml:space="preserve">Zemědělský výbor Poslanecké sněmovny Parlamentu ČR po úvodním slově </w:t>
      </w:r>
      <w:r w:rsidR="001D38CB">
        <w:t xml:space="preserve">náměstka </w:t>
      </w:r>
      <w:r w:rsidR="00F46403">
        <w:t xml:space="preserve">ministra zemědělství </w:t>
      </w:r>
      <w:r w:rsidR="001D38CB">
        <w:t>Jindřicha Fialky</w:t>
      </w:r>
      <w:r w:rsidR="00F46403">
        <w:t>,</w:t>
      </w:r>
      <w:r>
        <w:t xml:space="preserve"> zpravodajské zp</w:t>
      </w:r>
      <w:r w:rsidR="00704B31">
        <w:t>rávě poslan</w:t>
      </w:r>
      <w:r w:rsidR="007B7A50">
        <w:t>ce</w:t>
      </w:r>
      <w:r>
        <w:t xml:space="preserve"> </w:t>
      </w:r>
      <w:r w:rsidR="007B7A50">
        <w:t xml:space="preserve">Pavla </w:t>
      </w:r>
      <w:proofErr w:type="spellStart"/>
      <w:r w:rsidR="007B7A50">
        <w:t>Ko</w:t>
      </w:r>
      <w:r w:rsidR="00244D0B">
        <w:t>váčika</w:t>
      </w:r>
      <w:proofErr w:type="spellEnd"/>
      <w:r w:rsidR="004070CF">
        <w:t xml:space="preserve"> </w:t>
      </w:r>
      <w:r>
        <w:t>a</w:t>
      </w:r>
      <w:r w:rsidR="00CA4D31">
        <w:t xml:space="preserve"> </w:t>
      </w:r>
      <w:r>
        <w:t>po rozpravě</w:t>
      </w:r>
    </w:p>
    <w:p w:rsidR="00C65CBE" w:rsidRPr="008D0C42" w:rsidRDefault="00C65CBE" w:rsidP="00C65CBE"/>
    <w:p w:rsidR="007B7A50" w:rsidRDefault="007B7A50" w:rsidP="007B7A50">
      <w:pPr>
        <w:pStyle w:val="Normlnweb"/>
        <w:spacing w:before="0" w:beforeAutospacing="0" w:after="0"/>
        <w:ind w:left="705" w:hanging="705"/>
        <w:jc w:val="both"/>
      </w:pPr>
      <w:proofErr w:type="gramStart"/>
      <w:r w:rsidRPr="003A6936">
        <w:t>I.</w:t>
      </w:r>
      <w:r w:rsidRPr="003A6936">
        <w:tab/>
        <w:t>d o p o r u č u j e</w:t>
      </w:r>
      <w:r w:rsidRPr="00F3791B">
        <w:t xml:space="preserve">   Poslanecké</w:t>
      </w:r>
      <w:proofErr w:type="gramEnd"/>
      <w:r w:rsidRPr="00F3791B">
        <w:t xml:space="preserve"> sněmovně P</w:t>
      </w:r>
      <w:r w:rsidR="00A30A76">
        <w:t xml:space="preserve">arlamentu </w:t>
      </w:r>
      <w:r w:rsidRPr="00F3791B">
        <w:t xml:space="preserve">ČR </w:t>
      </w:r>
      <w:r>
        <w:t xml:space="preserve">vládní návrh zákona, kterým se mění zákon č. 246/1992 Sb., na </w:t>
      </w:r>
      <w:r w:rsidRPr="00B539C9">
        <w:rPr>
          <w:color w:val="000000"/>
          <w:spacing w:val="-4"/>
        </w:rPr>
        <w:t>ochranu zvířat proti týrání, ve znění pozdějších předpisů, a zákon č. 634/2004 Sb., o správních poplatcích, ve znění pozdějších předpisů</w:t>
      </w:r>
      <w:r w:rsidRPr="00104735">
        <w:rPr>
          <w:rStyle w:val="apple-converted-space"/>
          <w:color w:val="000000"/>
          <w:shd w:val="clear" w:color="auto" w:fill="FFFFFF"/>
        </w:rPr>
        <w:t> </w:t>
      </w:r>
      <w:r>
        <w:rPr>
          <w:rStyle w:val="apple-converted-space"/>
          <w:color w:val="000000"/>
          <w:shd w:val="clear" w:color="auto" w:fill="FFFFFF"/>
        </w:rPr>
        <w:t>(sněmovní tisk 514),</w:t>
      </w:r>
    </w:p>
    <w:p w:rsidR="007B7A50" w:rsidRDefault="007B7A50" w:rsidP="007B7A50">
      <w:pPr>
        <w:spacing w:after="0" w:line="240" w:lineRule="auto"/>
        <w:ind w:left="709" w:hanging="709"/>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w:t>
      </w:r>
    </w:p>
    <w:p w:rsidR="007B7A50" w:rsidRDefault="007B7A50" w:rsidP="007B7A50">
      <w:pPr>
        <w:spacing w:after="0" w:line="240" w:lineRule="auto"/>
        <w:ind w:left="709" w:hanging="709"/>
        <w:jc w:val="center"/>
        <w:rPr>
          <w:rFonts w:ascii="Times New Roman" w:eastAsia="Times New Roman" w:hAnsi="Times New Roman"/>
          <w:sz w:val="24"/>
          <w:szCs w:val="24"/>
          <w:lang w:eastAsia="cs-CZ"/>
        </w:rPr>
      </w:pPr>
      <w:proofErr w:type="gramStart"/>
      <w:r w:rsidRPr="003A6936">
        <w:rPr>
          <w:rFonts w:ascii="Times New Roman" w:eastAsia="Times New Roman" w:hAnsi="Times New Roman"/>
          <w:sz w:val="24"/>
          <w:szCs w:val="24"/>
          <w:lang w:eastAsia="cs-CZ"/>
        </w:rPr>
        <w:t>s c h v á l i t</w:t>
      </w:r>
      <w:r w:rsidRPr="009C392F">
        <w:rPr>
          <w:rFonts w:ascii="Times New Roman" w:eastAsia="Times New Roman" w:hAnsi="Times New Roman"/>
          <w:sz w:val="24"/>
          <w:szCs w:val="24"/>
          <w:lang w:eastAsia="cs-CZ"/>
        </w:rPr>
        <w:t xml:space="preserve"> </w:t>
      </w:r>
      <w:r>
        <w:rPr>
          <w:rFonts w:ascii="Times New Roman" w:eastAsia="Times New Roman" w:hAnsi="Times New Roman"/>
          <w:sz w:val="24"/>
          <w:szCs w:val="24"/>
          <w:lang w:eastAsia="cs-CZ"/>
        </w:rPr>
        <w:t xml:space="preserve">  ve</w:t>
      </w:r>
      <w:proofErr w:type="gramEnd"/>
      <w:r>
        <w:rPr>
          <w:rFonts w:ascii="Times New Roman" w:eastAsia="Times New Roman" w:hAnsi="Times New Roman"/>
          <w:sz w:val="24"/>
          <w:szCs w:val="24"/>
          <w:lang w:eastAsia="cs-CZ"/>
        </w:rPr>
        <w:t xml:space="preserve"> znění přijatých pozměňovacích návrhů:</w:t>
      </w:r>
    </w:p>
    <w:p w:rsidR="007B7A50" w:rsidRDefault="007B7A50" w:rsidP="007B7A50">
      <w:pPr>
        <w:spacing w:after="0" w:line="240" w:lineRule="auto"/>
        <w:ind w:left="709" w:hanging="709"/>
        <w:jc w:val="center"/>
        <w:rPr>
          <w:rFonts w:ascii="Times New Roman" w:eastAsia="Times New Roman" w:hAnsi="Times New Roman"/>
          <w:sz w:val="24"/>
          <w:szCs w:val="24"/>
          <w:lang w:eastAsia="cs-CZ"/>
        </w:rPr>
      </w:pPr>
    </w:p>
    <w:p w:rsidR="007B7A50" w:rsidRDefault="007B7A50" w:rsidP="007B7A50">
      <w:pPr>
        <w:spacing w:after="0" w:line="240" w:lineRule="auto"/>
        <w:rPr>
          <w:rFonts w:ascii="Times New Roman" w:eastAsia="Times New Roman" w:hAnsi="Times New Roman"/>
          <w:sz w:val="24"/>
          <w:szCs w:val="24"/>
          <w:lang w:eastAsia="cs-CZ"/>
        </w:rPr>
      </w:pPr>
    </w:p>
    <w:p w:rsidR="002C35F2" w:rsidRPr="00FD27FB" w:rsidRDefault="002C35F2" w:rsidP="00FD27FB">
      <w:pPr>
        <w:pStyle w:val="Normlnweb"/>
        <w:numPr>
          <w:ilvl w:val="0"/>
          <w:numId w:val="8"/>
        </w:numPr>
        <w:spacing w:before="0" w:beforeAutospacing="0" w:after="0" w:line="276" w:lineRule="auto"/>
        <w:jc w:val="both"/>
        <w:rPr>
          <w:iCs/>
        </w:rPr>
      </w:pPr>
      <w:r w:rsidRPr="00FD27FB">
        <w:rPr>
          <w:iCs/>
        </w:rPr>
        <w:t>K části první, Čl. I, dosavadní bod 2 zní:</w:t>
      </w:r>
    </w:p>
    <w:p w:rsidR="002C35F2" w:rsidRPr="00FD27FB" w:rsidRDefault="002C35F2" w:rsidP="00FD27FB">
      <w:pPr>
        <w:autoSpaceDE w:val="0"/>
        <w:autoSpaceDN w:val="0"/>
        <w:adjustRightInd w:val="0"/>
        <w:spacing w:line="276" w:lineRule="auto"/>
        <w:ind w:left="851" w:hanging="425"/>
        <w:jc w:val="both"/>
        <w:rPr>
          <w:rFonts w:ascii="Times New Roman" w:hAnsi="Times New Roman"/>
          <w:sz w:val="24"/>
          <w:szCs w:val="24"/>
        </w:rPr>
      </w:pPr>
      <w:r w:rsidRPr="00FD27FB">
        <w:rPr>
          <w:rFonts w:ascii="Times New Roman" w:hAnsi="Times New Roman"/>
          <w:sz w:val="24"/>
          <w:szCs w:val="24"/>
        </w:rPr>
        <w:t>„2.</w:t>
      </w:r>
      <w:r w:rsidRPr="00FD27FB">
        <w:rPr>
          <w:rFonts w:ascii="Times New Roman" w:hAnsi="Times New Roman"/>
          <w:sz w:val="24"/>
          <w:szCs w:val="24"/>
        </w:rPr>
        <w:tab/>
        <w:t xml:space="preserve">Na konci textu poznámky pod čarou č. 1a se na samostatné řádky doplňují věty „Nařízení Evropského parlamentu a Rady (EU) 2017/625 ze dne 15. března 2017 o úředních kontrolách a jiných úředních činnostech prováděných s cílem zajistit uplatňování potravinového a krmivového práva a pravidel týkajících se zdraví zvířat a dobrých životních podmínek zvířat, zdraví rostlin a přípravků na ochranu rostlin, o změně nařízení Evropského parlamentu a Rady (ES) č. 999/2001, (ES) č. 396/2005, (ES) č. 1069/2009, (ES) č. 1107/2009, (EU) č. 1151/2012, (EU) č. 652/2014, (EU) 2016/429 a (EU) 2016/2031, nařízení Rady (ES) č. 1/2005 a (ES) č. 1099/2009 a směrnic Rady 98/58/ES, 1999/74/ES, 2007/43/ES, 2008/119/ES a 2008/120/ES a o zrušení nařízení Evropského parlamentu a Rady (ES) č. 854/2004 a (ES) č. 882/2004, směrnic Rady 89/608/EHS, 89/662/EHS, 90/425/EHS, 91/496/EHS, 96/23/ES, 96/93/ES a 97/78/ES a rozhodnutí Rady 92/438/EHS (nařízení o úředních kontrolách). </w:t>
      </w:r>
      <w:r w:rsidRPr="00FD27FB">
        <w:rPr>
          <w:rFonts w:ascii="Times New Roman" w:hAnsi="Times New Roman"/>
          <w:iCs/>
          <w:sz w:val="24"/>
          <w:szCs w:val="24"/>
        </w:rPr>
        <w:t xml:space="preserve">Nařízení Evropského parlamentu a Rady (EU) 2019/1010 ze dne 5. června 2019 o sladění povinností podávání zpráv v oblasti právních předpisů souvisejících s politikou životního prostředí a o změně nařízení Evropského parlamentu a Rady (ES) </w:t>
      </w:r>
      <w:r w:rsidRPr="00FD27FB">
        <w:rPr>
          <w:rFonts w:ascii="Times New Roman" w:hAnsi="Times New Roman"/>
          <w:iCs/>
          <w:sz w:val="24"/>
          <w:szCs w:val="24"/>
        </w:rPr>
        <w:lastRenderedPageBreak/>
        <w:t>č. 166/2006 a (EU) č. 995/2010, směrnic Evropského parlamentu a Rady 2002/49/ES, 2004/35/ES, 2007/2/ES, 2009/147/ES a 2010/63/EU, nařízení Rady (ES) č. 338/97 a (ES) č. 2173/2005 a směrnice Rady 86/278/EHS.“.</w:t>
      </w:r>
    </w:p>
    <w:p w:rsidR="000F209E" w:rsidRPr="00FD27FB" w:rsidRDefault="000F209E" w:rsidP="00FD27FB">
      <w:pPr>
        <w:pStyle w:val="Odstavecseseznamem"/>
        <w:numPr>
          <w:ilvl w:val="0"/>
          <w:numId w:val="8"/>
        </w:numPr>
        <w:spacing w:before="240" w:line="276" w:lineRule="auto"/>
        <w:jc w:val="both"/>
      </w:pPr>
      <w:r w:rsidRPr="00FD27FB">
        <w:t>V části první čl. I se vkládá nový bod 4, který zní:</w:t>
      </w:r>
    </w:p>
    <w:p w:rsidR="000F209E" w:rsidRPr="00FD27FB" w:rsidRDefault="000F209E" w:rsidP="00FD27FB">
      <w:pPr>
        <w:pStyle w:val="Odstavecseseznamem"/>
        <w:spacing w:before="240" w:line="276" w:lineRule="auto"/>
        <w:ind w:left="426"/>
        <w:jc w:val="both"/>
      </w:pPr>
      <w:r w:rsidRPr="00FD27FB">
        <w:t>„4. V § 4 odst. 1 písm. g) se za slovo „provádět“ doplňují slova „nebo nechat provést“.“</w:t>
      </w:r>
      <w:r w:rsidR="00FA36F5">
        <w:t>.</w:t>
      </w:r>
    </w:p>
    <w:p w:rsidR="000F209E" w:rsidRPr="00FD27FB" w:rsidRDefault="000F209E" w:rsidP="00FD27FB">
      <w:pPr>
        <w:pStyle w:val="Odstavecseseznamem"/>
        <w:spacing w:before="240" w:line="276" w:lineRule="auto"/>
        <w:ind w:left="426"/>
        <w:jc w:val="both"/>
      </w:pPr>
      <w:r w:rsidRPr="00FD27FB">
        <w:t>Dosavadní body se přečíslují.</w:t>
      </w:r>
    </w:p>
    <w:p w:rsidR="002C35F2" w:rsidRPr="00FD27FB" w:rsidRDefault="002C35F2" w:rsidP="00FD27FB">
      <w:pPr>
        <w:pStyle w:val="Normlnweb"/>
        <w:spacing w:before="0" w:beforeAutospacing="0" w:after="0" w:line="276" w:lineRule="auto"/>
        <w:jc w:val="both"/>
        <w:rPr>
          <w:iCs/>
        </w:rPr>
      </w:pPr>
    </w:p>
    <w:p w:rsidR="00ED521C" w:rsidRPr="00FD27FB" w:rsidRDefault="00ED521C" w:rsidP="00FD27FB">
      <w:pPr>
        <w:pStyle w:val="Odstavecseseznamem"/>
        <w:widowControl w:val="0"/>
        <w:numPr>
          <w:ilvl w:val="0"/>
          <w:numId w:val="8"/>
        </w:numPr>
        <w:autoSpaceDE w:val="0"/>
        <w:autoSpaceDN w:val="0"/>
        <w:adjustRightInd w:val="0"/>
        <w:spacing w:before="120" w:after="120" w:line="276" w:lineRule="auto"/>
        <w:jc w:val="both"/>
      </w:pPr>
      <w:r w:rsidRPr="00FD27FB">
        <w:t xml:space="preserve">Za stávající novelizační bod 3. se vkládá nový </w:t>
      </w:r>
      <w:r w:rsidR="008C4734">
        <w:t xml:space="preserve">novelizační bod 4, který </w:t>
      </w:r>
      <w:r w:rsidRPr="00FD27FB">
        <w:t>zní:</w:t>
      </w:r>
    </w:p>
    <w:p w:rsidR="00ED521C" w:rsidRPr="00FD27FB" w:rsidRDefault="00117F70" w:rsidP="00FD27FB">
      <w:pPr>
        <w:widowControl w:val="0"/>
        <w:autoSpaceDE w:val="0"/>
        <w:autoSpaceDN w:val="0"/>
        <w:adjustRightInd w:val="0"/>
        <w:spacing w:before="120" w:after="120" w:line="276" w:lineRule="auto"/>
        <w:ind w:left="720"/>
        <w:jc w:val="both"/>
        <w:rPr>
          <w:rFonts w:ascii="Times New Roman" w:hAnsi="Times New Roman"/>
          <w:sz w:val="24"/>
          <w:szCs w:val="24"/>
        </w:rPr>
      </w:pPr>
      <w:r>
        <w:rPr>
          <w:rFonts w:ascii="Times New Roman" w:hAnsi="Times New Roman"/>
          <w:sz w:val="24"/>
          <w:szCs w:val="24"/>
        </w:rPr>
        <w:t>„</w:t>
      </w:r>
      <w:r w:rsidR="008B5B70">
        <w:rPr>
          <w:rFonts w:ascii="Times New Roman" w:hAnsi="Times New Roman"/>
          <w:sz w:val="24"/>
          <w:szCs w:val="24"/>
        </w:rPr>
        <w:t xml:space="preserve">4. V § 4 odst. </w:t>
      </w:r>
      <w:r w:rsidR="00ED521C" w:rsidRPr="00FD27FB">
        <w:rPr>
          <w:rFonts w:ascii="Times New Roman" w:hAnsi="Times New Roman"/>
          <w:sz w:val="24"/>
          <w:szCs w:val="24"/>
        </w:rPr>
        <w:t xml:space="preserve">1 se </w:t>
      </w:r>
      <w:r w:rsidR="005045AC">
        <w:rPr>
          <w:rFonts w:ascii="Times New Roman" w:hAnsi="Times New Roman"/>
          <w:sz w:val="24"/>
          <w:szCs w:val="24"/>
        </w:rPr>
        <w:t>vkládá</w:t>
      </w:r>
      <w:r w:rsidR="00ED521C" w:rsidRPr="00FD27FB">
        <w:rPr>
          <w:rFonts w:ascii="Times New Roman" w:hAnsi="Times New Roman"/>
          <w:sz w:val="24"/>
          <w:szCs w:val="24"/>
        </w:rPr>
        <w:t xml:space="preserve"> nové písmeno h)</w:t>
      </w:r>
      <w:r w:rsidR="005045AC">
        <w:rPr>
          <w:rFonts w:ascii="Times New Roman" w:hAnsi="Times New Roman"/>
          <w:sz w:val="24"/>
          <w:szCs w:val="24"/>
        </w:rPr>
        <w:t>, které zní</w:t>
      </w:r>
      <w:r w:rsidR="00ED521C" w:rsidRPr="00FD27FB">
        <w:rPr>
          <w:rFonts w:ascii="Times New Roman" w:hAnsi="Times New Roman"/>
          <w:sz w:val="24"/>
          <w:szCs w:val="24"/>
        </w:rPr>
        <w:t>:</w:t>
      </w:r>
    </w:p>
    <w:p w:rsidR="00ED521C" w:rsidRPr="00FD27FB" w:rsidRDefault="00ED521C" w:rsidP="00FD27FB">
      <w:pPr>
        <w:widowControl w:val="0"/>
        <w:autoSpaceDE w:val="0"/>
        <w:autoSpaceDN w:val="0"/>
        <w:adjustRightInd w:val="0"/>
        <w:spacing w:line="276" w:lineRule="auto"/>
        <w:jc w:val="both"/>
        <w:rPr>
          <w:rFonts w:ascii="Times New Roman" w:hAnsi="Times New Roman"/>
          <w:bCs/>
          <w:sz w:val="24"/>
          <w:szCs w:val="24"/>
        </w:rPr>
      </w:pPr>
      <w:r w:rsidRPr="00FD27FB">
        <w:rPr>
          <w:rFonts w:ascii="Times New Roman" w:hAnsi="Times New Roman"/>
          <w:sz w:val="24"/>
          <w:szCs w:val="24"/>
        </w:rPr>
        <w:t xml:space="preserve">„h) </w:t>
      </w:r>
      <w:r w:rsidRPr="00FD27FB">
        <w:rPr>
          <w:rFonts w:ascii="Times New Roman" w:hAnsi="Times New Roman"/>
          <w:bCs/>
          <w:sz w:val="24"/>
          <w:szCs w:val="24"/>
        </w:rPr>
        <w:t>„provést technický zákrok, který vyvolá bolest, utrpení nebo poškození zdraví zvířete, nebo chirurgický zákrok za účelem znemožnění nebo změny trvalého označení zvířete čipem nebo tetováním,“.</w:t>
      </w:r>
      <w:r w:rsidR="00D70500">
        <w:rPr>
          <w:rFonts w:ascii="Times New Roman" w:hAnsi="Times New Roman"/>
          <w:bCs/>
          <w:sz w:val="24"/>
          <w:szCs w:val="24"/>
        </w:rPr>
        <w:t>“.</w:t>
      </w:r>
    </w:p>
    <w:p w:rsidR="00ED521C" w:rsidRPr="00FD27FB" w:rsidRDefault="00ED521C" w:rsidP="005E54C0">
      <w:pPr>
        <w:widowControl w:val="0"/>
        <w:autoSpaceDE w:val="0"/>
        <w:autoSpaceDN w:val="0"/>
        <w:adjustRightInd w:val="0"/>
        <w:spacing w:before="120" w:after="120" w:line="276" w:lineRule="auto"/>
        <w:ind w:left="720" w:hanging="720"/>
        <w:jc w:val="both"/>
        <w:rPr>
          <w:rFonts w:ascii="Times New Roman" w:hAnsi="Times New Roman"/>
          <w:sz w:val="24"/>
          <w:szCs w:val="24"/>
        </w:rPr>
      </w:pPr>
      <w:r w:rsidRPr="00FD27FB">
        <w:rPr>
          <w:rFonts w:ascii="Times New Roman" w:hAnsi="Times New Roman"/>
          <w:sz w:val="24"/>
          <w:szCs w:val="24"/>
        </w:rPr>
        <w:t>Následující písmena se p</w:t>
      </w:r>
      <w:r w:rsidR="00FA5A13">
        <w:rPr>
          <w:rFonts w:ascii="Times New Roman" w:hAnsi="Times New Roman"/>
          <w:sz w:val="24"/>
          <w:szCs w:val="24"/>
        </w:rPr>
        <w:t>řeznačí</w:t>
      </w:r>
      <w:r w:rsidRPr="00FD27FB">
        <w:rPr>
          <w:rFonts w:ascii="Times New Roman" w:hAnsi="Times New Roman"/>
          <w:sz w:val="24"/>
          <w:szCs w:val="24"/>
        </w:rPr>
        <w:t>.</w:t>
      </w:r>
    </w:p>
    <w:p w:rsidR="00ED521C" w:rsidRPr="00FD27FB" w:rsidRDefault="00ED521C" w:rsidP="005E54C0">
      <w:pPr>
        <w:widowControl w:val="0"/>
        <w:autoSpaceDE w:val="0"/>
        <w:autoSpaceDN w:val="0"/>
        <w:adjustRightInd w:val="0"/>
        <w:spacing w:before="120" w:after="120" w:line="276" w:lineRule="auto"/>
        <w:ind w:left="720" w:hanging="720"/>
        <w:jc w:val="both"/>
        <w:rPr>
          <w:rFonts w:ascii="Times New Roman" w:hAnsi="Times New Roman"/>
          <w:sz w:val="24"/>
          <w:szCs w:val="24"/>
        </w:rPr>
      </w:pPr>
      <w:r w:rsidRPr="00FD27FB">
        <w:rPr>
          <w:rFonts w:ascii="Times New Roman" w:hAnsi="Times New Roman"/>
          <w:sz w:val="24"/>
          <w:szCs w:val="24"/>
        </w:rPr>
        <w:t>Následující novelizační body se přečíslují.</w:t>
      </w:r>
    </w:p>
    <w:p w:rsidR="000F209E" w:rsidRPr="00FD27FB" w:rsidRDefault="000F209E" w:rsidP="00FD27FB">
      <w:pPr>
        <w:pStyle w:val="Normlnweb"/>
        <w:spacing w:before="0" w:beforeAutospacing="0" w:after="0" w:line="276" w:lineRule="auto"/>
        <w:jc w:val="both"/>
        <w:rPr>
          <w:iCs/>
        </w:rPr>
      </w:pPr>
    </w:p>
    <w:p w:rsidR="002C35F2" w:rsidRPr="00FD27FB" w:rsidRDefault="002C35F2" w:rsidP="00FD27FB">
      <w:pPr>
        <w:pStyle w:val="Normlnweb"/>
        <w:numPr>
          <w:ilvl w:val="0"/>
          <w:numId w:val="8"/>
        </w:numPr>
        <w:spacing w:before="0" w:beforeAutospacing="0" w:after="0" w:line="276" w:lineRule="auto"/>
        <w:jc w:val="both"/>
        <w:rPr>
          <w:iCs/>
        </w:rPr>
      </w:pPr>
      <w:r w:rsidRPr="00FD27FB">
        <w:rPr>
          <w:iCs/>
        </w:rPr>
        <w:t>K části první, Čl. I, dosavadnímu bodu 8:</w:t>
      </w:r>
    </w:p>
    <w:p w:rsidR="002C35F2" w:rsidRPr="00FD27FB" w:rsidRDefault="002C35F2" w:rsidP="00FD27FB">
      <w:pPr>
        <w:pStyle w:val="Normlnweb"/>
        <w:spacing w:before="0" w:beforeAutospacing="0" w:after="0" w:line="276" w:lineRule="auto"/>
        <w:ind w:left="360"/>
        <w:jc w:val="both"/>
        <w:rPr>
          <w:iCs/>
        </w:rPr>
      </w:pPr>
      <w:r w:rsidRPr="00FD27FB">
        <w:rPr>
          <w:iCs/>
        </w:rPr>
        <w:t>V § 4 odst. 4 se na konci textu věty druhé doplňují slova „a dále v případě pasteveckých psů při ochraně hospodářských zvířat“.</w:t>
      </w:r>
    </w:p>
    <w:p w:rsidR="002C35F2" w:rsidRPr="00FD27FB" w:rsidRDefault="002C35F2" w:rsidP="00FD27FB">
      <w:pPr>
        <w:pStyle w:val="Normlnweb"/>
        <w:spacing w:before="0" w:beforeAutospacing="0" w:after="0" w:line="276" w:lineRule="auto"/>
        <w:ind w:left="360"/>
        <w:jc w:val="both"/>
        <w:rPr>
          <w:iCs/>
        </w:rPr>
      </w:pPr>
    </w:p>
    <w:p w:rsidR="002C35F2" w:rsidRPr="00FD27FB" w:rsidRDefault="002C35F2" w:rsidP="00FD27FB">
      <w:pPr>
        <w:pStyle w:val="Normlnweb"/>
        <w:numPr>
          <w:ilvl w:val="0"/>
          <w:numId w:val="8"/>
        </w:numPr>
        <w:spacing w:before="0" w:beforeAutospacing="0" w:after="0" w:line="276" w:lineRule="auto"/>
        <w:jc w:val="both"/>
        <w:rPr>
          <w:iCs/>
        </w:rPr>
      </w:pPr>
      <w:r w:rsidRPr="00FD27FB">
        <w:rPr>
          <w:iCs/>
        </w:rPr>
        <w:t>K části první, Čl. I, se za dosavadní novelizační bod 8 vkládá nový novelizační bod, který zní:</w:t>
      </w:r>
    </w:p>
    <w:p w:rsidR="002C35F2" w:rsidRPr="00FD27FB" w:rsidRDefault="002C35F2" w:rsidP="00FD27FB">
      <w:pPr>
        <w:pStyle w:val="Normlnweb"/>
        <w:spacing w:before="0" w:beforeAutospacing="0" w:after="0" w:line="276" w:lineRule="auto"/>
        <w:ind w:left="709" w:hanging="349"/>
        <w:jc w:val="both"/>
        <w:rPr>
          <w:iCs/>
        </w:rPr>
      </w:pPr>
      <w:r w:rsidRPr="00FD27FB">
        <w:rPr>
          <w:iCs/>
        </w:rPr>
        <w:t>„X.</w:t>
      </w:r>
      <w:r w:rsidRPr="00FD27FB">
        <w:rPr>
          <w:iCs/>
        </w:rPr>
        <w:tab/>
        <w:t>V § 5 odst. 2 se na konci písmene e) doplňují slova „nebo simulační cvičení organizované Státní veterinární správou týkající se pohotovostních plánů pro případ výskytu nebezpečných nákaz a nemocí přenosných ze zvířat na člověka,“.</w:t>
      </w:r>
    </w:p>
    <w:p w:rsidR="002C35F2" w:rsidRPr="00FD27FB" w:rsidRDefault="002C35F2" w:rsidP="00FD27FB">
      <w:pPr>
        <w:pStyle w:val="Normlnweb"/>
        <w:spacing w:before="0" w:beforeAutospacing="0" w:after="0" w:line="276" w:lineRule="auto"/>
        <w:jc w:val="both"/>
        <w:rPr>
          <w:iCs/>
        </w:rPr>
      </w:pPr>
    </w:p>
    <w:p w:rsidR="002C35F2" w:rsidRPr="00FD27FB" w:rsidRDefault="002C35F2" w:rsidP="00FD27FB">
      <w:pPr>
        <w:pStyle w:val="Normlnweb"/>
        <w:spacing w:before="0" w:beforeAutospacing="0" w:after="0" w:line="276" w:lineRule="auto"/>
        <w:ind w:left="360"/>
        <w:jc w:val="both"/>
        <w:rPr>
          <w:iCs/>
        </w:rPr>
      </w:pPr>
      <w:r w:rsidRPr="00FD27FB">
        <w:rPr>
          <w:iCs/>
        </w:rPr>
        <w:t>Dosavadní novelizační body se přečíslují.</w:t>
      </w:r>
    </w:p>
    <w:p w:rsidR="002C35F2" w:rsidRPr="00FD27FB" w:rsidRDefault="002C35F2" w:rsidP="00FD27FB">
      <w:pPr>
        <w:pStyle w:val="Normlnweb"/>
        <w:spacing w:before="0" w:beforeAutospacing="0" w:after="0" w:line="276" w:lineRule="auto"/>
        <w:jc w:val="both"/>
        <w:rPr>
          <w:iCs/>
        </w:rPr>
      </w:pPr>
    </w:p>
    <w:p w:rsidR="002055DF" w:rsidRPr="00FD27FB" w:rsidRDefault="002055DF" w:rsidP="00FD27FB">
      <w:pPr>
        <w:pStyle w:val="Odstavecseseznamem"/>
        <w:numPr>
          <w:ilvl w:val="0"/>
          <w:numId w:val="8"/>
        </w:numPr>
        <w:spacing w:line="276" w:lineRule="auto"/>
        <w:jc w:val="both"/>
      </w:pPr>
      <w:r w:rsidRPr="00FD27FB">
        <w:t xml:space="preserve">V § 5 se na konci odstavce 5 tečka nahrazuje čárkou a doplňuje se písmeno f), které zní:                      </w:t>
      </w:r>
    </w:p>
    <w:p w:rsidR="002055DF" w:rsidRPr="00FD27FB" w:rsidRDefault="002055DF" w:rsidP="00FD27FB">
      <w:pPr>
        <w:spacing w:line="276" w:lineRule="auto"/>
        <w:jc w:val="both"/>
        <w:rPr>
          <w:rFonts w:ascii="Times New Roman" w:eastAsia="Times New Roman" w:hAnsi="Times New Roman"/>
          <w:sz w:val="24"/>
          <w:szCs w:val="24"/>
        </w:rPr>
      </w:pPr>
      <w:r w:rsidRPr="00FD27FB">
        <w:rPr>
          <w:rFonts w:ascii="Times New Roman" w:eastAsia="Times New Roman" w:hAnsi="Times New Roman"/>
          <w:sz w:val="24"/>
          <w:szCs w:val="24"/>
        </w:rPr>
        <w:t xml:space="preserve"> „f) zmrazení, s výjimkou postupného zmrazování u hadů.“.</w:t>
      </w:r>
    </w:p>
    <w:p w:rsidR="002055DF" w:rsidRPr="00FD27FB" w:rsidRDefault="002055DF" w:rsidP="00FD27FB">
      <w:pPr>
        <w:pStyle w:val="Normlnweb"/>
        <w:spacing w:before="0" w:beforeAutospacing="0" w:after="0" w:line="276" w:lineRule="auto"/>
        <w:jc w:val="both"/>
        <w:rPr>
          <w:iCs/>
        </w:rPr>
      </w:pPr>
    </w:p>
    <w:p w:rsidR="002C35F2" w:rsidRPr="00FD27FB" w:rsidRDefault="002C35F2" w:rsidP="00FD27FB">
      <w:pPr>
        <w:pStyle w:val="Normlnweb"/>
        <w:numPr>
          <w:ilvl w:val="0"/>
          <w:numId w:val="8"/>
        </w:numPr>
        <w:spacing w:before="0" w:beforeAutospacing="0" w:after="0" w:line="276" w:lineRule="auto"/>
        <w:jc w:val="both"/>
        <w:rPr>
          <w:iCs/>
        </w:rPr>
      </w:pPr>
      <w:r w:rsidRPr="00FD27FB">
        <w:rPr>
          <w:iCs/>
        </w:rPr>
        <w:t>K části první, Čl. I, se za dosavadní novelizační bod 10 vkládají nové novelizační body, které znějí:</w:t>
      </w:r>
    </w:p>
    <w:p w:rsidR="002C35F2" w:rsidRPr="00FD27FB" w:rsidRDefault="002C35F2" w:rsidP="00FD27FB">
      <w:pPr>
        <w:pStyle w:val="Normlnweb"/>
        <w:spacing w:before="0" w:beforeAutospacing="0" w:after="0" w:line="276" w:lineRule="auto"/>
        <w:ind w:left="709" w:hanging="349"/>
        <w:jc w:val="both"/>
        <w:rPr>
          <w:iCs/>
        </w:rPr>
      </w:pPr>
      <w:r w:rsidRPr="00FD27FB">
        <w:rPr>
          <w:iCs/>
        </w:rPr>
        <w:t>„X.</w:t>
      </w:r>
      <w:r w:rsidRPr="00FD27FB">
        <w:rPr>
          <w:iCs/>
        </w:rPr>
        <w:tab/>
        <w:t>V § 5a odst. 1 se za slova „podle čl. 7 odst. 2 písm. c) až g)“ vkládají slova „a činnost pracovníka pro řádné zacházení se zvířaty podle čl. 17“ a slova „na jatkách“ se zrušují.</w:t>
      </w:r>
    </w:p>
    <w:p w:rsidR="002C35F2" w:rsidRPr="00FD27FB" w:rsidRDefault="002C35F2" w:rsidP="00FD27FB">
      <w:pPr>
        <w:pStyle w:val="Normlnweb"/>
        <w:spacing w:before="0" w:beforeAutospacing="0" w:after="0" w:line="276" w:lineRule="auto"/>
        <w:ind w:left="709" w:hanging="349"/>
        <w:jc w:val="both"/>
        <w:rPr>
          <w:iCs/>
        </w:rPr>
      </w:pPr>
      <w:r w:rsidRPr="00FD27FB">
        <w:rPr>
          <w:iCs/>
        </w:rPr>
        <w:t>X.</w:t>
      </w:r>
      <w:r w:rsidRPr="00FD27FB">
        <w:rPr>
          <w:iCs/>
        </w:rPr>
        <w:tab/>
        <w:t>V § 5a se na konci odstavce 2 doplňuje věta „Věta první se nevztahuje na pracovníka pro řádné zacházení se zvířaty podle čl. 17 přímo použitelného předpisu Evropské unie upravujícího ochranu zvířat při usmrcování</w:t>
      </w:r>
      <w:r w:rsidRPr="00FD27FB">
        <w:rPr>
          <w:iCs/>
          <w:vertAlign w:val="superscript"/>
        </w:rPr>
        <w:t>13</w:t>
      </w:r>
      <w:r w:rsidRPr="00FD27FB">
        <w:rPr>
          <w:iCs/>
        </w:rPr>
        <w:t>), kterému se osvědčení o způsobilosti pro osoby podílející se na úkonech souvisejících s porážením zvířat podle přímo použitelného předpisu Evropské unie upravujícího ochranu zvířat při usmrcování</w:t>
      </w:r>
      <w:r w:rsidRPr="00FD27FB">
        <w:rPr>
          <w:iCs/>
          <w:vertAlign w:val="superscript"/>
        </w:rPr>
        <w:t>13)</w:t>
      </w:r>
      <w:r w:rsidRPr="00FD27FB">
        <w:rPr>
          <w:iCs/>
        </w:rPr>
        <w:t xml:space="preserve"> vydává na dobu 7 let.“.</w:t>
      </w:r>
    </w:p>
    <w:p w:rsidR="002C35F2" w:rsidRPr="00FD27FB" w:rsidRDefault="002C35F2" w:rsidP="00FD27FB">
      <w:pPr>
        <w:pStyle w:val="Normlnweb"/>
        <w:spacing w:before="0" w:beforeAutospacing="0" w:after="0" w:line="276" w:lineRule="auto"/>
        <w:ind w:left="709" w:hanging="349"/>
        <w:jc w:val="both"/>
        <w:rPr>
          <w:iCs/>
        </w:rPr>
      </w:pPr>
      <w:r w:rsidRPr="00FD27FB">
        <w:rPr>
          <w:iCs/>
        </w:rPr>
        <w:t xml:space="preserve">X. </w:t>
      </w:r>
      <w:r w:rsidRPr="00FD27FB">
        <w:rPr>
          <w:iCs/>
        </w:rPr>
        <w:tab/>
        <w:t>V § 5a odst. 7 se za slova „nejvyššího dosaženého vzdělání,“ vkládají slova „požadavky na zkušebního komisaře, rozsah a průběh zkoušky,“.</w:t>
      </w:r>
    </w:p>
    <w:p w:rsidR="002C35F2" w:rsidRPr="00FD27FB" w:rsidRDefault="002C35F2" w:rsidP="00FD27FB">
      <w:pPr>
        <w:pStyle w:val="Normlnweb"/>
        <w:spacing w:before="0" w:beforeAutospacing="0" w:after="0" w:line="276" w:lineRule="auto"/>
        <w:ind w:left="709" w:hanging="349"/>
        <w:jc w:val="both"/>
        <w:rPr>
          <w:iCs/>
        </w:rPr>
      </w:pPr>
      <w:r w:rsidRPr="00FD27FB">
        <w:rPr>
          <w:iCs/>
        </w:rPr>
        <w:t>X.</w:t>
      </w:r>
      <w:r w:rsidRPr="00FD27FB">
        <w:rPr>
          <w:iCs/>
        </w:rPr>
        <w:tab/>
      </w:r>
      <w:r w:rsidRPr="00FD27FB">
        <w:t xml:space="preserve">V § 5b odst. 2 se slova „se zvláštním právním </w:t>
      </w:r>
      <w:proofErr w:type="gramStart"/>
      <w:r w:rsidRPr="00FD27FB">
        <w:t>předpisem,</w:t>
      </w:r>
      <w:r w:rsidRPr="00FD27FB">
        <w:rPr>
          <w:vertAlign w:val="superscript"/>
        </w:rPr>
        <w:t>2)</w:t>
      </w:r>
      <w:r w:rsidRPr="00FD27FB">
        <w:t>“ nahrazují</w:t>
      </w:r>
      <w:proofErr w:type="gramEnd"/>
      <w:r w:rsidRPr="00FD27FB">
        <w:t xml:space="preserve"> slovy „s požadavky nařízení Rady (ES) č. 1/2005,“, za slova „jeho stavu“ se vkládá slovo „soukromým“ a slova „dokumentaci vydané podle zvláštního právního předpisu</w:t>
      </w:r>
      <w:r w:rsidRPr="00FD27FB">
        <w:rPr>
          <w:vertAlign w:val="superscript"/>
        </w:rPr>
        <w:t>2)“</w:t>
      </w:r>
      <w:r w:rsidRPr="00FD27FB">
        <w:t xml:space="preserve"> se nahrazují slovy „doprovodné dokumentaci podle oddílu III přílohy II nařízení Evropského parlamentu a Rady (ES) č. 853/2004</w:t>
      </w:r>
      <w:r w:rsidRPr="00FD27FB">
        <w:rPr>
          <w:vertAlign w:val="superscript"/>
        </w:rPr>
        <w:t>3c)</w:t>
      </w:r>
      <w:r w:rsidRPr="00FD27FB">
        <w:t>“.</w:t>
      </w:r>
      <w:r w:rsidRPr="00FD27FB">
        <w:rPr>
          <w:iCs/>
        </w:rPr>
        <w:t>“.</w:t>
      </w:r>
    </w:p>
    <w:p w:rsidR="00FD27FB" w:rsidRDefault="00FD27FB" w:rsidP="00FD27FB">
      <w:pPr>
        <w:spacing w:line="276" w:lineRule="auto"/>
        <w:ind w:left="360"/>
        <w:jc w:val="both"/>
        <w:rPr>
          <w:rFonts w:ascii="Times New Roman" w:hAnsi="Times New Roman"/>
          <w:sz w:val="24"/>
          <w:szCs w:val="24"/>
        </w:rPr>
      </w:pPr>
    </w:p>
    <w:p w:rsidR="002C35F2" w:rsidRPr="00FD27FB" w:rsidRDefault="002C35F2" w:rsidP="00FD27FB">
      <w:pPr>
        <w:spacing w:line="276" w:lineRule="auto"/>
        <w:ind w:left="360"/>
        <w:jc w:val="both"/>
        <w:rPr>
          <w:rFonts w:ascii="Times New Roman" w:hAnsi="Times New Roman"/>
          <w:iCs/>
          <w:sz w:val="24"/>
          <w:szCs w:val="24"/>
        </w:rPr>
      </w:pPr>
      <w:r w:rsidRPr="00FD27FB">
        <w:rPr>
          <w:rFonts w:ascii="Times New Roman" w:hAnsi="Times New Roman"/>
          <w:sz w:val="24"/>
          <w:szCs w:val="24"/>
        </w:rPr>
        <w:t>Dosavadní novelizační body se přečíslují.</w:t>
      </w:r>
    </w:p>
    <w:p w:rsidR="002C35F2" w:rsidRPr="00FD27FB" w:rsidRDefault="002C35F2" w:rsidP="00FD27FB">
      <w:pPr>
        <w:pStyle w:val="Normlnweb"/>
        <w:spacing w:before="0" w:beforeAutospacing="0" w:after="0" w:line="276" w:lineRule="auto"/>
        <w:ind w:left="993" w:hanging="633"/>
        <w:jc w:val="both"/>
        <w:rPr>
          <w:iCs/>
        </w:rPr>
      </w:pPr>
    </w:p>
    <w:p w:rsidR="002C35F2" w:rsidRPr="00FD27FB" w:rsidRDefault="002C35F2" w:rsidP="00FD27FB">
      <w:pPr>
        <w:pStyle w:val="Normlnweb"/>
        <w:numPr>
          <w:ilvl w:val="0"/>
          <w:numId w:val="8"/>
        </w:numPr>
        <w:spacing w:before="0" w:beforeAutospacing="0" w:after="0" w:line="276" w:lineRule="auto"/>
        <w:jc w:val="both"/>
        <w:rPr>
          <w:iCs/>
        </w:rPr>
      </w:pPr>
      <w:r w:rsidRPr="00FD27FB">
        <w:rPr>
          <w:iCs/>
        </w:rPr>
        <w:t>K části první, Čl. I, dosavadnímu bodu 18:</w:t>
      </w:r>
    </w:p>
    <w:p w:rsidR="002C35F2" w:rsidRPr="00FD27FB" w:rsidRDefault="002C35F2" w:rsidP="00FD27FB">
      <w:pPr>
        <w:pStyle w:val="Normlnweb"/>
        <w:spacing w:before="0" w:beforeAutospacing="0" w:after="0" w:line="276" w:lineRule="auto"/>
        <w:ind w:left="360"/>
        <w:jc w:val="both"/>
        <w:rPr>
          <w:iCs/>
        </w:rPr>
      </w:pPr>
      <w:r w:rsidRPr="00FD27FB">
        <w:rPr>
          <w:iCs/>
        </w:rPr>
        <w:t>V § 7a odst. 4 úvodní část ustanovení zní: „Sdružení právnických nebo fyzických osob, která se zabývají chovem zvířat, a chovatelé, kteří jsou jejich členy, podnikatelé, kteří se v rámci podnikatelské činnosti zabývají chovem zvířat, případně jiné osoby, které se zabývají chovem zvířat za účelem dosažení zisku, nebo chovatelé, kteří chovají 3 a více fen psa, jsou povinni“.</w:t>
      </w:r>
    </w:p>
    <w:p w:rsidR="002C35F2" w:rsidRPr="00FD27FB" w:rsidRDefault="002C35F2" w:rsidP="00FD27FB">
      <w:pPr>
        <w:pStyle w:val="Normlnweb"/>
        <w:spacing w:before="0" w:beforeAutospacing="0" w:after="0" w:line="276" w:lineRule="auto"/>
        <w:jc w:val="both"/>
        <w:rPr>
          <w:iCs/>
        </w:rPr>
      </w:pPr>
    </w:p>
    <w:p w:rsidR="002C35F2" w:rsidRPr="00FD27FB" w:rsidRDefault="002C35F2" w:rsidP="00FD27FB">
      <w:pPr>
        <w:pStyle w:val="Normlnweb"/>
        <w:numPr>
          <w:ilvl w:val="0"/>
          <w:numId w:val="8"/>
        </w:numPr>
        <w:spacing w:before="0" w:beforeAutospacing="0" w:after="0" w:line="276" w:lineRule="auto"/>
        <w:jc w:val="both"/>
        <w:rPr>
          <w:iCs/>
        </w:rPr>
      </w:pPr>
      <w:r w:rsidRPr="00FD27FB">
        <w:rPr>
          <w:iCs/>
        </w:rPr>
        <w:t>K části první, Čl. I, dosavadnímu bodu 18:</w:t>
      </w:r>
    </w:p>
    <w:p w:rsidR="002C35F2" w:rsidRPr="00FD27FB" w:rsidRDefault="002C35F2" w:rsidP="00FD27FB">
      <w:pPr>
        <w:pStyle w:val="Normlnweb"/>
        <w:spacing w:before="0" w:beforeAutospacing="0" w:after="0" w:line="276" w:lineRule="auto"/>
        <w:ind w:left="360"/>
        <w:jc w:val="both"/>
        <w:rPr>
          <w:iCs/>
        </w:rPr>
      </w:pPr>
      <w:r w:rsidRPr="00FD27FB">
        <w:rPr>
          <w:iCs/>
        </w:rPr>
        <w:t>V § 7a odst. 4 písm. b) se slova „, pokud nedošlo před označením štěněte čipem ke změně jeho chovatele,“ zrušují.</w:t>
      </w:r>
    </w:p>
    <w:p w:rsidR="002C35F2" w:rsidRPr="00FD27FB" w:rsidRDefault="002C35F2" w:rsidP="00FD27FB">
      <w:pPr>
        <w:pStyle w:val="Normlnweb"/>
        <w:spacing w:before="0" w:beforeAutospacing="0" w:after="0" w:line="276" w:lineRule="auto"/>
        <w:ind w:left="360"/>
        <w:jc w:val="both"/>
        <w:rPr>
          <w:iCs/>
        </w:rPr>
      </w:pPr>
    </w:p>
    <w:p w:rsidR="002C35F2" w:rsidRPr="00FD27FB" w:rsidRDefault="002C35F2" w:rsidP="00FD27FB">
      <w:pPr>
        <w:pStyle w:val="Normlnweb"/>
        <w:numPr>
          <w:ilvl w:val="0"/>
          <w:numId w:val="8"/>
        </w:numPr>
        <w:spacing w:before="0" w:beforeAutospacing="0" w:after="0" w:line="276" w:lineRule="auto"/>
        <w:jc w:val="both"/>
        <w:rPr>
          <w:iCs/>
        </w:rPr>
      </w:pPr>
      <w:r w:rsidRPr="00FD27FB">
        <w:rPr>
          <w:iCs/>
        </w:rPr>
        <w:t>K části první, Čl. I, dosavadnímu bodu 18:</w:t>
      </w:r>
    </w:p>
    <w:p w:rsidR="002C35F2" w:rsidRPr="00FD27FB" w:rsidRDefault="002C35F2" w:rsidP="00FD27FB">
      <w:pPr>
        <w:pStyle w:val="Normlnweb"/>
        <w:spacing w:before="0" w:beforeAutospacing="0" w:after="0" w:line="276" w:lineRule="auto"/>
        <w:ind w:left="357"/>
        <w:jc w:val="both"/>
        <w:rPr>
          <w:iCs/>
        </w:rPr>
      </w:pPr>
      <w:r w:rsidRPr="00FD27FB">
        <w:rPr>
          <w:iCs/>
        </w:rPr>
        <w:t>V § 7a odst. 5 písm. d) se slova „s výjimkou uvedenou v odstavci 4 písm. b),“ zrušují.</w:t>
      </w:r>
    </w:p>
    <w:p w:rsidR="002C35F2" w:rsidRPr="00FD27FB" w:rsidRDefault="002C35F2" w:rsidP="00FD27FB">
      <w:pPr>
        <w:pStyle w:val="Normlnweb"/>
        <w:spacing w:before="0" w:beforeAutospacing="0" w:after="0" w:line="276" w:lineRule="auto"/>
        <w:jc w:val="both"/>
        <w:rPr>
          <w:iCs/>
        </w:rPr>
      </w:pPr>
    </w:p>
    <w:p w:rsidR="002C35F2" w:rsidRPr="00FD27FB" w:rsidRDefault="002C35F2" w:rsidP="00FD27FB">
      <w:pPr>
        <w:pStyle w:val="Normlnweb"/>
        <w:numPr>
          <w:ilvl w:val="0"/>
          <w:numId w:val="8"/>
        </w:numPr>
        <w:spacing w:before="0" w:beforeAutospacing="0" w:after="0" w:line="276" w:lineRule="auto"/>
        <w:jc w:val="both"/>
        <w:rPr>
          <w:iCs/>
        </w:rPr>
      </w:pPr>
      <w:r w:rsidRPr="00FD27FB">
        <w:rPr>
          <w:iCs/>
        </w:rPr>
        <w:t>K části první, Čl. I, dosavadnímu bodu 18:</w:t>
      </w:r>
    </w:p>
    <w:p w:rsidR="002C35F2" w:rsidRPr="00FD27FB" w:rsidRDefault="002C35F2" w:rsidP="00FD27FB">
      <w:pPr>
        <w:pStyle w:val="Normlnweb"/>
        <w:spacing w:before="0" w:beforeAutospacing="0" w:after="0" w:line="276" w:lineRule="auto"/>
        <w:ind w:left="360"/>
        <w:jc w:val="both"/>
        <w:rPr>
          <w:iCs/>
        </w:rPr>
      </w:pPr>
      <w:r w:rsidRPr="00FD27FB">
        <w:rPr>
          <w:iCs/>
        </w:rPr>
        <w:t>V § 7a odst. 8 se za slovo „zajistit“ vkládají slova „podmínky při chovu za účelem rozmnožování a“.</w:t>
      </w:r>
    </w:p>
    <w:p w:rsidR="002C35F2" w:rsidRPr="00FD27FB" w:rsidRDefault="002C35F2" w:rsidP="00FD27FB">
      <w:pPr>
        <w:pStyle w:val="Normlnweb"/>
        <w:spacing w:before="0" w:beforeAutospacing="0" w:after="0" w:line="276" w:lineRule="auto"/>
        <w:ind w:left="360"/>
        <w:jc w:val="both"/>
        <w:rPr>
          <w:iCs/>
        </w:rPr>
      </w:pPr>
    </w:p>
    <w:p w:rsidR="002C35F2" w:rsidRPr="00FD27FB" w:rsidRDefault="002C35F2" w:rsidP="00FD27FB">
      <w:pPr>
        <w:pStyle w:val="Normlnweb"/>
        <w:numPr>
          <w:ilvl w:val="0"/>
          <w:numId w:val="8"/>
        </w:numPr>
        <w:spacing w:before="0" w:beforeAutospacing="0" w:after="0" w:line="276" w:lineRule="auto"/>
        <w:jc w:val="both"/>
        <w:rPr>
          <w:iCs/>
        </w:rPr>
      </w:pPr>
      <w:r w:rsidRPr="00FD27FB">
        <w:rPr>
          <w:iCs/>
        </w:rPr>
        <w:t>K části první, Čl. I, dosavadnímu bodu 18:</w:t>
      </w:r>
    </w:p>
    <w:p w:rsidR="002C35F2" w:rsidRPr="00FD27FB" w:rsidRDefault="002C35F2" w:rsidP="00FD27FB">
      <w:pPr>
        <w:pStyle w:val="Normlnweb"/>
        <w:spacing w:before="0" w:beforeAutospacing="0" w:after="0" w:line="276" w:lineRule="auto"/>
        <w:ind w:left="360"/>
        <w:jc w:val="both"/>
        <w:rPr>
          <w:iCs/>
        </w:rPr>
      </w:pPr>
      <w:r w:rsidRPr="00FD27FB">
        <w:rPr>
          <w:iCs/>
        </w:rPr>
        <w:t>V § 7a odst. 9 se za slova „Požadavky na“ vkládají slova „podmínky při chovu za účelem rozmnožování a požadavky na“.</w:t>
      </w:r>
    </w:p>
    <w:p w:rsidR="002C35F2" w:rsidRPr="00FD27FB" w:rsidRDefault="002C35F2" w:rsidP="00FD27FB">
      <w:pPr>
        <w:pStyle w:val="Normlnweb"/>
        <w:spacing w:before="0" w:beforeAutospacing="0" w:after="0" w:line="276" w:lineRule="auto"/>
        <w:ind w:left="357"/>
        <w:jc w:val="both"/>
      </w:pPr>
    </w:p>
    <w:p w:rsidR="002900CF" w:rsidRPr="00FD27FB" w:rsidRDefault="002900CF" w:rsidP="00FD27FB">
      <w:pPr>
        <w:autoSpaceDE w:val="0"/>
        <w:autoSpaceDN w:val="0"/>
        <w:adjustRightInd w:val="0"/>
        <w:spacing w:after="0" w:line="276" w:lineRule="auto"/>
        <w:ind w:left="284" w:hanging="284"/>
        <w:contextualSpacing/>
        <w:mirrorIndents/>
        <w:jc w:val="both"/>
        <w:rPr>
          <w:rFonts w:ascii="Times New Roman" w:hAnsi="Times New Roman"/>
          <w:sz w:val="24"/>
          <w:szCs w:val="24"/>
        </w:rPr>
      </w:pPr>
      <w:r w:rsidRPr="00FD27FB">
        <w:rPr>
          <w:rFonts w:ascii="Times New Roman" w:hAnsi="Times New Roman"/>
          <w:sz w:val="24"/>
          <w:szCs w:val="24"/>
        </w:rPr>
        <w:t>1</w:t>
      </w:r>
      <w:r w:rsidR="00ED521C" w:rsidRPr="00FD27FB">
        <w:rPr>
          <w:rFonts w:ascii="Times New Roman" w:hAnsi="Times New Roman"/>
          <w:sz w:val="24"/>
          <w:szCs w:val="24"/>
        </w:rPr>
        <w:t>3</w:t>
      </w:r>
      <w:r w:rsidRPr="00FD27FB">
        <w:rPr>
          <w:rFonts w:ascii="Times New Roman" w:hAnsi="Times New Roman"/>
          <w:sz w:val="24"/>
          <w:szCs w:val="24"/>
        </w:rPr>
        <w:t>. V čl. I se za bod 18 vkládá nový bod 19, který zní:</w:t>
      </w:r>
    </w:p>
    <w:p w:rsidR="002900CF" w:rsidRPr="00FD27FB" w:rsidRDefault="002900CF" w:rsidP="00FD27FB">
      <w:pPr>
        <w:autoSpaceDE w:val="0"/>
        <w:autoSpaceDN w:val="0"/>
        <w:adjustRightInd w:val="0"/>
        <w:spacing w:after="0" w:line="276" w:lineRule="auto"/>
        <w:contextualSpacing/>
        <w:mirrorIndents/>
        <w:jc w:val="both"/>
        <w:rPr>
          <w:rFonts w:ascii="Times New Roman" w:hAnsi="Times New Roman"/>
          <w:sz w:val="24"/>
          <w:szCs w:val="24"/>
        </w:rPr>
      </w:pPr>
    </w:p>
    <w:p w:rsidR="002900CF" w:rsidRPr="00FD27FB" w:rsidRDefault="002900CF" w:rsidP="00FD27FB">
      <w:pPr>
        <w:autoSpaceDE w:val="0"/>
        <w:autoSpaceDN w:val="0"/>
        <w:adjustRightInd w:val="0"/>
        <w:spacing w:after="0" w:line="276" w:lineRule="auto"/>
        <w:ind w:left="284"/>
        <w:contextualSpacing/>
        <w:mirrorIndents/>
        <w:jc w:val="both"/>
        <w:rPr>
          <w:rFonts w:ascii="Times New Roman" w:hAnsi="Times New Roman"/>
          <w:sz w:val="24"/>
          <w:szCs w:val="24"/>
        </w:rPr>
      </w:pPr>
      <w:r w:rsidRPr="00FD27FB">
        <w:rPr>
          <w:rFonts w:ascii="Times New Roman" w:hAnsi="Times New Roman"/>
          <w:sz w:val="24"/>
          <w:szCs w:val="24"/>
        </w:rPr>
        <w:t>„19. Za § 7a se vkládá nový § 7b, který včetně nadpisu zní:</w:t>
      </w:r>
    </w:p>
    <w:p w:rsidR="002900CF" w:rsidRPr="00FD27FB" w:rsidRDefault="002900CF" w:rsidP="00FD27FB">
      <w:pPr>
        <w:autoSpaceDE w:val="0"/>
        <w:autoSpaceDN w:val="0"/>
        <w:adjustRightInd w:val="0"/>
        <w:spacing w:after="0" w:line="276" w:lineRule="auto"/>
        <w:contextualSpacing/>
        <w:mirrorIndents/>
        <w:jc w:val="both"/>
        <w:rPr>
          <w:rFonts w:ascii="Times New Roman" w:hAnsi="Times New Roman"/>
          <w:sz w:val="24"/>
          <w:szCs w:val="24"/>
        </w:rPr>
      </w:pPr>
    </w:p>
    <w:p w:rsidR="002900CF" w:rsidRPr="00FD27FB" w:rsidRDefault="002900CF" w:rsidP="00FD27FB">
      <w:pPr>
        <w:autoSpaceDE w:val="0"/>
        <w:autoSpaceDN w:val="0"/>
        <w:adjustRightInd w:val="0"/>
        <w:spacing w:after="0" w:line="276" w:lineRule="auto"/>
        <w:ind w:left="284"/>
        <w:contextualSpacing/>
        <w:mirrorIndents/>
        <w:jc w:val="center"/>
        <w:rPr>
          <w:rFonts w:ascii="Times New Roman" w:hAnsi="Times New Roman"/>
          <w:sz w:val="24"/>
          <w:szCs w:val="24"/>
        </w:rPr>
      </w:pPr>
      <w:r w:rsidRPr="00FD27FB">
        <w:rPr>
          <w:rFonts w:ascii="Times New Roman" w:hAnsi="Times New Roman"/>
          <w:sz w:val="24"/>
          <w:szCs w:val="24"/>
        </w:rPr>
        <w:t>„§ 7b</w:t>
      </w:r>
    </w:p>
    <w:p w:rsidR="002900CF" w:rsidRPr="00FD27FB" w:rsidRDefault="002900CF" w:rsidP="00FD27FB">
      <w:pPr>
        <w:autoSpaceDE w:val="0"/>
        <w:autoSpaceDN w:val="0"/>
        <w:adjustRightInd w:val="0"/>
        <w:spacing w:after="0" w:line="276" w:lineRule="auto"/>
        <w:ind w:left="284"/>
        <w:contextualSpacing/>
        <w:mirrorIndents/>
        <w:jc w:val="both"/>
        <w:rPr>
          <w:rFonts w:ascii="Times New Roman" w:hAnsi="Times New Roman"/>
          <w:sz w:val="24"/>
          <w:szCs w:val="24"/>
        </w:rPr>
      </w:pPr>
    </w:p>
    <w:p w:rsidR="002900CF" w:rsidRPr="00FD27FB" w:rsidRDefault="002900CF" w:rsidP="00FD27FB">
      <w:pPr>
        <w:autoSpaceDE w:val="0"/>
        <w:autoSpaceDN w:val="0"/>
        <w:adjustRightInd w:val="0"/>
        <w:spacing w:after="0" w:line="276" w:lineRule="auto"/>
        <w:ind w:left="284"/>
        <w:contextualSpacing/>
        <w:mirrorIndents/>
        <w:jc w:val="both"/>
        <w:rPr>
          <w:rFonts w:ascii="Times New Roman" w:hAnsi="Times New Roman"/>
          <w:sz w:val="24"/>
          <w:szCs w:val="24"/>
        </w:rPr>
      </w:pPr>
      <w:r w:rsidRPr="00FD27FB">
        <w:rPr>
          <w:rFonts w:ascii="Times New Roman" w:hAnsi="Times New Roman"/>
          <w:sz w:val="24"/>
          <w:szCs w:val="24"/>
        </w:rPr>
        <w:t>Prodej nebo předání psa nebo kočky novému chovateli</w:t>
      </w:r>
    </w:p>
    <w:p w:rsidR="002900CF" w:rsidRPr="00FD27FB" w:rsidRDefault="002900CF" w:rsidP="00FD27FB">
      <w:pPr>
        <w:autoSpaceDE w:val="0"/>
        <w:autoSpaceDN w:val="0"/>
        <w:adjustRightInd w:val="0"/>
        <w:spacing w:after="0" w:line="276" w:lineRule="auto"/>
        <w:ind w:left="284"/>
        <w:contextualSpacing/>
        <w:mirrorIndents/>
        <w:jc w:val="both"/>
        <w:rPr>
          <w:rFonts w:ascii="Times New Roman" w:hAnsi="Times New Roman"/>
          <w:sz w:val="24"/>
          <w:szCs w:val="24"/>
        </w:rPr>
      </w:pPr>
    </w:p>
    <w:p w:rsidR="002900CF" w:rsidRPr="00FD27FB" w:rsidRDefault="002900CF" w:rsidP="00FD27FB">
      <w:pPr>
        <w:autoSpaceDE w:val="0"/>
        <w:autoSpaceDN w:val="0"/>
        <w:adjustRightInd w:val="0"/>
        <w:spacing w:after="0" w:line="276" w:lineRule="auto"/>
        <w:ind w:left="284" w:firstLine="567"/>
        <w:contextualSpacing/>
        <w:mirrorIndents/>
        <w:jc w:val="both"/>
        <w:rPr>
          <w:rFonts w:ascii="Times New Roman" w:hAnsi="Times New Roman"/>
          <w:sz w:val="24"/>
          <w:szCs w:val="24"/>
        </w:rPr>
      </w:pPr>
      <w:r w:rsidRPr="00FD27FB">
        <w:rPr>
          <w:rFonts w:ascii="Times New Roman" w:hAnsi="Times New Roman"/>
          <w:sz w:val="24"/>
          <w:szCs w:val="24"/>
        </w:rPr>
        <w:t xml:space="preserve">Je zakázán prodej nebo předání psa nebo kočky novému chovateli </w:t>
      </w:r>
    </w:p>
    <w:p w:rsidR="002900CF" w:rsidRPr="00FD27FB" w:rsidRDefault="002900CF" w:rsidP="00FD27FB">
      <w:pPr>
        <w:autoSpaceDE w:val="0"/>
        <w:autoSpaceDN w:val="0"/>
        <w:adjustRightInd w:val="0"/>
        <w:spacing w:after="0" w:line="276" w:lineRule="auto"/>
        <w:ind w:left="709" w:hanging="425"/>
        <w:contextualSpacing/>
        <w:mirrorIndents/>
        <w:jc w:val="both"/>
        <w:rPr>
          <w:rFonts w:ascii="Times New Roman" w:hAnsi="Times New Roman"/>
          <w:sz w:val="24"/>
          <w:szCs w:val="24"/>
        </w:rPr>
      </w:pPr>
      <w:r w:rsidRPr="00FD27FB">
        <w:rPr>
          <w:rFonts w:ascii="Times New Roman" w:hAnsi="Times New Roman"/>
          <w:sz w:val="24"/>
          <w:szCs w:val="24"/>
        </w:rPr>
        <w:t xml:space="preserve">a) </w:t>
      </w:r>
      <w:r w:rsidRPr="00FD27FB">
        <w:rPr>
          <w:rFonts w:ascii="Times New Roman" w:hAnsi="Times New Roman"/>
          <w:sz w:val="24"/>
          <w:szCs w:val="24"/>
        </w:rPr>
        <w:tab/>
        <w:t>na veřejném prostranství, s výjimkou prodeje nebo předání těchto zvířat v rámci veřejného vystoupení zvířat, nebo</w:t>
      </w:r>
    </w:p>
    <w:p w:rsidR="002900CF" w:rsidRPr="00FD27FB" w:rsidRDefault="002900CF" w:rsidP="00FD27FB">
      <w:pPr>
        <w:autoSpaceDE w:val="0"/>
        <w:autoSpaceDN w:val="0"/>
        <w:adjustRightInd w:val="0"/>
        <w:spacing w:after="0" w:line="276" w:lineRule="auto"/>
        <w:ind w:left="709" w:hanging="425"/>
        <w:contextualSpacing/>
        <w:mirrorIndents/>
        <w:jc w:val="both"/>
        <w:rPr>
          <w:rFonts w:ascii="Times New Roman" w:hAnsi="Times New Roman"/>
          <w:sz w:val="24"/>
          <w:szCs w:val="24"/>
        </w:rPr>
      </w:pPr>
      <w:r w:rsidRPr="00FD27FB">
        <w:rPr>
          <w:rFonts w:ascii="Times New Roman" w:hAnsi="Times New Roman"/>
          <w:sz w:val="24"/>
          <w:szCs w:val="24"/>
        </w:rPr>
        <w:t xml:space="preserve">b) </w:t>
      </w:r>
      <w:r w:rsidRPr="00FD27FB">
        <w:rPr>
          <w:rFonts w:ascii="Times New Roman" w:hAnsi="Times New Roman"/>
          <w:sz w:val="24"/>
          <w:szCs w:val="24"/>
        </w:rPr>
        <w:tab/>
        <w:t>na místech uvedených v § 13a odst. 5.“.“.</w:t>
      </w:r>
    </w:p>
    <w:p w:rsidR="002900CF" w:rsidRPr="00FD27FB" w:rsidRDefault="002900CF" w:rsidP="00FD27FB">
      <w:pPr>
        <w:pStyle w:val="1Novelizanbod"/>
        <w:numPr>
          <w:ilvl w:val="0"/>
          <w:numId w:val="0"/>
        </w:numPr>
        <w:spacing w:before="0" w:after="0" w:line="276" w:lineRule="auto"/>
        <w:contextualSpacing/>
        <w:mirrorIndents/>
        <w:rPr>
          <w:rFonts w:ascii="Times New Roman" w:hAnsi="Times New Roman" w:cs="Times New Roman"/>
          <w:sz w:val="24"/>
          <w:szCs w:val="24"/>
        </w:rPr>
      </w:pPr>
    </w:p>
    <w:p w:rsidR="002900CF" w:rsidRPr="00FD27FB" w:rsidRDefault="002900CF" w:rsidP="00FD27FB">
      <w:pPr>
        <w:spacing w:before="120" w:after="120" w:line="276" w:lineRule="auto"/>
        <w:jc w:val="both"/>
        <w:rPr>
          <w:rFonts w:ascii="Times New Roman" w:eastAsia="Times New Roman" w:hAnsi="Times New Roman"/>
          <w:sz w:val="24"/>
          <w:szCs w:val="24"/>
        </w:rPr>
      </w:pPr>
      <w:r w:rsidRPr="00FD27FB">
        <w:rPr>
          <w:rFonts w:ascii="Times New Roman" w:eastAsia="Times New Roman" w:hAnsi="Times New Roman"/>
          <w:sz w:val="24"/>
          <w:szCs w:val="24"/>
        </w:rPr>
        <w:t>Následující body se přečíslují.</w:t>
      </w:r>
    </w:p>
    <w:p w:rsidR="002900CF" w:rsidRPr="00FD27FB" w:rsidRDefault="002900CF" w:rsidP="00FD27FB">
      <w:pPr>
        <w:pStyle w:val="Normlnweb"/>
        <w:spacing w:before="0" w:beforeAutospacing="0" w:after="0" w:line="276" w:lineRule="auto"/>
        <w:jc w:val="both"/>
      </w:pPr>
    </w:p>
    <w:p w:rsidR="00F12FCF" w:rsidRPr="00FD27FB" w:rsidRDefault="00F12FCF" w:rsidP="00FD27FB">
      <w:pPr>
        <w:autoSpaceDE w:val="0"/>
        <w:autoSpaceDN w:val="0"/>
        <w:adjustRightInd w:val="0"/>
        <w:spacing w:line="276" w:lineRule="auto"/>
        <w:jc w:val="both"/>
        <w:rPr>
          <w:rFonts w:ascii="Times New Roman" w:hAnsi="Times New Roman"/>
          <w:sz w:val="24"/>
          <w:szCs w:val="24"/>
        </w:rPr>
      </w:pPr>
      <w:r w:rsidRPr="00FD27FB">
        <w:rPr>
          <w:rFonts w:ascii="Times New Roman" w:hAnsi="Times New Roman"/>
          <w:sz w:val="24"/>
          <w:szCs w:val="24"/>
        </w:rPr>
        <w:t>1</w:t>
      </w:r>
      <w:r w:rsidR="00ED521C" w:rsidRPr="00FD27FB">
        <w:rPr>
          <w:rFonts w:ascii="Times New Roman" w:hAnsi="Times New Roman"/>
          <w:sz w:val="24"/>
          <w:szCs w:val="24"/>
        </w:rPr>
        <w:t>4</w:t>
      </w:r>
      <w:r w:rsidRPr="00FD27FB">
        <w:rPr>
          <w:rFonts w:ascii="Times New Roman" w:hAnsi="Times New Roman"/>
          <w:sz w:val="24"/>
          <w:szCs w:val="24"/>
        </w:rPr>
        <w:t>.  V novelizačním bodu č. 22, v § 9 odst. 1 písm. f) nově zní:</w:t>
      </w:r>
    </w:p>
    <w:p w:rsidR="00F12FCF" w:rsidRPr="00FD27FB" w:rsidRDefault="00F12FCF" w:rsidP="00FD27FB">
      <w:pPr>
        <w:pStyle w:val="2Psmeno"/>
        <w:widowControl/>
        <w:spacing w:line="276" w:lineRule="auto"/>
        <w:ind w:left="0" w:firstLine="0"/>
        <w:rPr>
          <w:rFonts w:ascii="Times New Roman" w:hAnsi="Times New Roman" w:cs="Times New Roman"/>
          <w:sz w:val="24"/>
          <w:szCs w:val="24"/>
        </w:rPr>
      </w:pPr>
      <w:r w:rsidRPr="00FD27FB">
        <w:rPr>
          <w:rFonts w:ascii="Times New Roman" w:hAnsi="Times New Roman" w:cs="Times New Roman"/>
          <w:sz w:val="24"/>
          <w:szCs w:val="24"/>
        </w:rPr>
        <w:t>„f)</w:t>
      </w:r>
      <w:r w:rsidRPr="00FD27FB">
        <w:rPr>
          <w:rFonts w:ascii="Times New Roman" w:hAnsi="Times New Roman" w:cs="Times New Roman"/>
          <w:sz w:val="24"/>
          <w:szCs w:val="24"/>
        </w:rPr>
        <w:tab/>
        <w:t>chovat zvířata ve vazném ustájení s výjimkou nezbytně nutné doby po trvání jeho ošetření.“.</w:t>
      </w:r>
    </w:p>
    <w:p w:rsidR="00F12FCF" w:rsidRPr="00FD27FB" w:rsidRDefault="00F12FCF" w:rsidP="00FD27FB">
      <w:pPr>
        <w:pStyle w:val="Normlnweb"/>
        <w:spacing w:before="0" w:beforeAutospacing="0" w:after="0" w:line="276" w:lineRule="auto"/>
        <w:jc w:val="both"/>
      </w:pPr>
    </w:p>
    <w:p w:rsidR="00F12FCF" w:rsidRPr="00FD27FB" w:rsidRDefault="00F12FCF" w:rsidP="0050602E">
      <w:pPr>
        <w:autoSpaceDE w:val="0"/>
        <w:autoSpaceDN w:val="0"/>
        <w:adjustRightInd w:val="0"/>
        <w:spacing w:line="240" w:lineRule="auto"/>
        <w:jc w:val="both"/>
        <w:rPr>
          <w:rFonts w:ascii="Times New Roman" w:hAnsi="Times New Roman"/>
          <w:sz w:val="24"/>
          <w:szCs w:val="24"/>
        </w:rPr>
      </w:pPr>
      <w:r w:rsidRPr="00FD27FB">
        <w:rPr>
          <w:rFonts w:ascii="Times New Roman" w:hAnsi="Times New Roman"/>
          <w:sz w:val="24"/>
          <w:szCs w:val="24"/>
        </w:rPr>
        <w:t xml:space="preserve"> 1</w:t>
      </w:r>
      <w:r w:rsidR="00ED521C" w:rsidRPr="00FD27FB">
        <w:rPr>
          <w:rFonts w:ascii="Times New Roman" w:hAnsi="Times New Roman"/>
          <w:sz w:val="24"/>
          <w:szCs w:val="24"/>
        </w:rPr>
        <w:t>5</w:t>
      </w:r>
      <w:r w:rsidRPr="00FD27FB">
        <w:rPr>
          <w:rFonts w:ascii="Times New Roman" w:hAnsi="Times New Roman"/>
          <w:sz w:val="24"/>
          <w:szCs w:val="24"/>
        </w:rPr>
        <w:t>.     Za dosavadní novelizační bod č. 33 se vkládá nový bod 34, který zní:</w:t>
      </w:r>
    </w:p>
    <w:p w:rsidR="00F12FCF" w:rsidRPr="00FD27FB" w:rsidRDefault="00F12FCF" w:rsidP="0050602E">
      <w:pPr>
        <w:autoSpaceDE w:val="0"/>
        <w:autoSpaceDN w:val="0"/>
        <w:adjustRightInd w:val="0"/>
        <w:spacing w:line="240" w:lineRule="auto"/>
        <w:jc w:val="both"/>
        <w:rPr>
          <w:rFonts w:ascii="Times New Roman" w:hAnsi="Times New Roman"/>
          <w:sz w:val="24"/>
          <w:szCs w:val="24"/>
        </w:rPr>
      </w:pPr>
      <w:r w:rsidRPr="00FD27FB">
        <w:rPr>
          <w:rFonts w:ascii="Times New Roman" w:hAnsi="Times New Roman"/>
          <w:sz w:val="24"/>
          <w:szCs w:val="24"/>
        </w:rPr>
        <w:t>„34 V § 13a odst. 4 se za slova „o podmínkách chovu“ vkládají slova „včetně způsobu krmení“.</w:t>
      </w:r>
    </w:p>
    <w:p w:rsidR="00F12FCF" w:rsidRPr="00FD27FB" w:rsidRDefault="00F12FCF" w:rsidP="0050602E">
      <w:pPr>
        <w:pStyle w:val="Normlnweb"/>
        <w:spacing w:before="0" w:beforeAutospacing="0" w:after="0"/>
        <w:jc w:val="both"/>
      </w:pPr>
    </w:p>
    <w:p w:rsidR="00FF23C5" w:rsidRPr="00FD27FB" w:rsidRDefault="00FF23C5" w:rsidP="0050602E">
      <w:pPr>
        <w:pStyle w:val="Odstavecseseznamem"/>
        <w:widowControl w:val="0"/>
        <w:numPr>
          <w:ilvl w:val="0"/>
          <w:numId w:val="28"/>
        </w:numPr>
        <w:autoSpaceDE w:val="0"/>
        <w:autoSpaceDN w:val="0"/>
        <w:adjustRightInd w:val="0"/>
        <w:spacing w:before="120" w:after="120"/>
        <w:ind w:left="284" w:hanging="284"/>
        <w:jc w:val="both"/>
      </w:pPr>
      <w:r w:rsidRPr="00FD27FB">
        <w:t>Za stávající novelizační bod 35. se doplňuje nový novelizační bod 36</w:t>
      </w:r>
      <w:r w:rsidR="00616576">
        <w:t xml:space="preserve">, který </w:t>
      </w:r>
      <w:r w:rsidRPr="00FD27FB">
        <w:t>zní:</w:t>
      </w:r>
    </w:p>
    <w:p w:rsidR="00FF23C5" w:rsidRPr="00FD27FB" w:rsidRDefault="00182CD6" w:rsidP="00182CD6">
      <w:pPr>
        <w:widowControl w:val="0"/>
        <w:autoSpaceDE w:val="0"/>
        <w:autoSpaceDN w:val="0"/>
        <w:adjustRightInd w:val="0"/>
        <w:spacing w:before="120" w:after="120" w:line="240" w:lineRule="auto"/>
        <w:ind w:left="284"/>
        <w:jc w:val="both"/>
        <w:rPr>
          <w:rFonts w:ascii="Times New Roman" w:hAnsi="Times New Roman"/>
          <w:sz w:val="24"/>
          <w:szCs w:val="24"/>
        </w:rPr>
      </w:pPr>
      <w:r>
        <w:rPr>
          <w:rFonts w:ascii="Times New Roman" w:hAnsi="Times New Roman"/>
          <w:sz w:val="24"/>
          <w:szCs w:val="24"/>
        </w:rPr>
        <w:t xml:space="preserve">„36. V § 13b odst. </w:t>
      </w:r>
      <w:r w:rsidR="00FF23C5" w:rsidRPr="00FD27FB">
        <w:rPr>
          <w:rFonts w:ascii="Times New Roman" w:hAnsi="Times New Roman"/>
          <w:sz w:val="24"/>
          <w:szCs w:val="24"/>
        </w:rPr>
        <w:t>3</w:t>
      </w:r>
      <w:r w:rsidR="00B611D4">
        <w:rPr>
          <w:rFonts w:ascii="Times New Roman" w:hAnsi="Times New Roman"/>
          <w:sz w:val="24"/>
          <w:szCs w:val="24"/>
        </w:rPr>
        <w:t xml:space="preserve"> větě první se slova</w:t>
      </w:r>
      <w:r w:rsidR="00FF23C5" w:rsidRPr="00FD27FB">
        <w:rPr>
          <w:rFonts w:ascii="Times New Roman" w:hAnsi="Times New Roman"/>
          <w:sz w:val="24"/>
          <w:szCs w:val="24"/>
        </w:rPr>
        <w:t xml:space="preserve"> „může nechat“ nahrazují slovem „nechá“.</w:t>
      </w:r>
    </w:p>
    <w:p w:rsidR="00FF23C5" w:rsidRPr="00FD27FB" w:rsidRDefault="00FF23C5" w:rsidP="0050602E">
      <w:pPr>
        <w:widowControl w:val="0"/>
        <w:autoSpaceDE w:val="0"/>
        <w:autoSpaceDN w:val="0"/>
        <w:adjustRightInd w:val="0"/>
        <w:spacing w:before="120" w:after="120" w:line="240" w:lineRule="auto"/>
        <w:jc w:val="both"/>
        <w:rPr>
          <w:rFonts w:ascii="Times New Roman" w:hAnsi="Times New Roman"/>
          <w:sz w:val="24"/>
          <w:szCs w:val="24"/>
        </w:rPr>
      </w:pPr>
      <w:r w:rsidRPr="00FD27FB">
        <w:rPr>
          <w:rFonts w:ascii="Times New Roman" w:hAnsi="Times New Roman"/>
          <w:sz w:val="24"/>
          <w:szCs w:val="24"/>
        </w:rPr>
        <w:t xml:space="preserve">      Následující novelizační body se přečíslují.</w:t>
      </w:r>
    </w:p>
    <w:p w:rsidR="00FF23C5" w:rsidRPr="00FD27FB" w:rsidRDefault="00FF23C5" w:rsidP="00FD27FB">
      <w:pPr>
        <w:pStyle w:val="Normlnweb"/>
        <w:spacing w:before="0" w:beforeAutospacing="0" w:after="0" w:line="276" w:lineRule="auto"/>
        <w:jc w:val="both"/>
      </w:pPr>
    </w:p>
    <w:p w:rsidR="00BD2EAE" w:rsidRPr="00FD27FB" w:rsidRDefault="00BD2EAE" w:rsidP="00FD27FB">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1</w:t>
      </w:r>
      <w:r w:rsidR="00FF23C5" w:rsidRPr="00FD27FB">
        <w:rPr>
          <w:rFonts w:ascii="Times New Roman" w:eastAsia="Times New Roman" w:hAnsi="Times New Roman" w:cs="Times New Roman"/>
          <w:color w:val="000000"/>
          <w:sz w:val="24"/>
          <w:szCs w:val="24"/>
        </w:rPr>
        <w:t>7</w:t>
      </w:r>
      <w:r w:rsidRPr="00FD27FB">
        <w:rPr>
          <w:rFonts w:ascii="Times New Roman" w:eastAsia="Times New Roman" w:hAnsi="Times New Roman" w:cs="Times New Roman"/>
          <w:color w:val="000000"/>
          <w:sz w:val="24"/>
          <w:szCs w:val="24"/>
        </w:rPr>
        <w:t>. V článku I se před novelizační bod č. 37 doplňuje nový novelizační bod, který zní:</w:t>
      </w:r>
    </w:p>
    <w:p w:rsidR="00BD2EAE" w:rsidRPr="00FD27FB" w:rsidRDefault="00BD2EAE" w:rsidP="00FD27FB">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„37. V § 14a odst. 1 písm. a) se slova „s výjimkou zvířat, se kterými je pracováno v cirkusové manéži,“ zrušují.“</w:t>
      </w:r>
    </w:p>
    <w:p w:rsidR="00BD2EAE" w:rsidRPr="00FD27FB" w:rsidRDefault="00BD2EAE" w:rsidP="00FD27FB">
      <w:pPr>
        <w:pStyle w:val="LO-normal"/>
        <w:spacing w:after="0"/>
        <w:jc w:val="both"/>
        <w:rPr>
          <w:rFonts w:ascii="Times New Roman" w:hAnsi="Times New Roman" w:cs="Times New Roman"/>
          <w:sz w:val="24"/>
          <w:szCs w:val="24"/>
        </w:rPr>
      </w:pPr>
    </w:p>
    <w:p w:rsidR="00BD2EAE" w:rsidRPr="00FD27FB" w:rsidRDefault="00BD2EAE" w:rsidP="00FD27FB">
      <w:pPr>
        <w:pStyle w:val="LO-normal"/>
        <w:widowControl/>
        <w:spacing w:after="0"/>
        <w:jc w:val="both"/>
        <w:rPr>
          <w:rFonts w:ascii="Times New Roman" w:eastAsia="Liberation Serif" w:hAnsi="Times New Roman" w:cs="Times New Roman"/>
          <w:color w:val="00000A"/>
          <w:sz w:val="24"/>
          <w:szCs w:val="24"/>
        </w:rPr>
      </w:pPr>
      <w:r w:rsidRPr="00FD27FB">
        <w:rPr>
          <w:rFonts w:ascii="Times New Roman" w:eastAsia="Times New Roman" w:hAnsi="Times New Roman" w:cs="Times New Roman"/>
          <w:color w:val="000000"/>
          <w:sz w:val="24"/>
          <w:szCs w:val="24"/>
        </w:rPr>
        <w:t>Novelizační body následující za doplněným novelizačním bodem se přečíslují.</w:t>
      </w:r>
    </w:p>
    <w:p w:rsidR="007D5EE2" w:rsidRPr="00FD27FB" w:rsidRDefault="007D5EE2" w:rsidP="00FD27FB">
      <w:pPr>
        <w:pStyle w:val="Normlnweb"/>
        <w:spacing w:before="0" w:beforeAutospacing="0" w:after="0" w:line="276" w:lineRule="auto"/>
        <w:jc w:val="both"/>
      </w:pPr>
    </w:p>
    <w:p w:rsidR="007D5EE2" w:rsidRPr="00FD27FB" w:rsidRDefault="007D5EE2" w:rsidP="0050602E">
      <w:pPr>
        <w:pStyle w:val="LO-normal"/>
        <w:widowControl/>
        <w:numPr>
          <w:ilvl w:val="0"/>
          <w:numId w:val="41"/>
        </w:numPr>
        <w:shd w:val="clear" w:color="auto" w:fill="FFFFFF"/>
        <w:spacing w:after="0"/>
        <w:ind w:left="284" w:hanging="284"/>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V článku I návrhu zákona novelizační bod č. 38 zní:</w:t>
      </w:r>
    </w:p>
    <w:p w:rsidR="007D5EE2" w:rsidRPr="00FD27FB" w:rsidRDefault="007D5EE2" w:rsidP="00FD27FB">
      <w:pPr>
        <w:pStyle w:val="LO-normal"/>
        <w:widowControl/>
        <w:shd w:val="clear" w:color="auto" w:fill="FFFFFF"/>
        <w:spacing w:after="0"/>
        <w:jc w:val="both"/>
        <w:rPr>
          <w:rFonts w:ascii="Times New Roman" w:hAnsi="Times New Roman" w:cs="Times New Roman"/>
          <w:sz w:val="24"/>
          <w:szCs w:val="24"/>
        </w:rPr>
      </w:pPr>
    </w:p>
    <w:p w:rsidR="007D5EE2" w:rsidRPr="00FD27FB" w:rsidRDefault="007D5EE2" w:rsidP="00FD27FB">
      <w:pPr>
        <w:pStyle w:val="LO-normal"/>
        <w:widowControl/>
        <w:shd w:val="clear" w:color="auto" w:fill="FFFFFF"/>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„38. Ustanovení § 14a odst. 1 písm. b) včetně poznámky pod čarou č. 26 zní:</w:t>
      </w:r>
    </w:p>
    <w:p w:rsidR="007D5EE2" w:rsidRPr="00FD27FB" w:rsidRDefault="007D5EE2" w:rsidP="00FD27FB">
      <w:pPr>
        <w:pStyle w:val="LO-normal"/>
        <w:widowControl/>
        <w:shd w:val="clear" w:color="auto" w:fill="FFFFFF"/>
        <w:spacing w:after="0"/>
        <w:ind w:left="397" w:hanging="397"/>
        <w:jc w:val="both"/>
        <w:rPr>
          <w:rFonts w:ascii="Times New Roman" w:eastAsia="Times New Roman" w:hAnsi="Times New Roman" w:cs="Times New Roman"/>
          <w:color w:val="000000"/>
          <w:sz w:val="24"/>
          <w:szCs w:val="24"/>
        </w:rPr>
      </w:pPr>
    </w:p>
    <w:p w:rsidR="007D5EE2" w:rsidRPr="00FD27FB" w:rsidRDefault="007D5EE2" w:rsidP="00FD27FB">
      <w:pPr>
        <w:pStyle w:val="LO-normal"/>
        <w:widowControl/>
        <w:shd w:val="clear" w:color="auto" w:fill="FFFFFF"/>
        <w:spacing w:after="0"/>
        <w:ind w:left="397" w:hanging="397"/>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„b) provádět zvláštní způsob výcviku pro přípravu a provedení triků nebo výkonu v cirkuse, divadelním a varietním představení, filmu, televizním programu nebo podobném veřejném představení (dále jen „drezúra“), s výjimkou výcviku loveckého dravce chovaného k sokolnickému využití a cílených pohybových aktivit zvířat v zoologických zahradách s platnou licencí podle zvláštního právního předpisu</w:t>
      </w:r>
      <w:r w:rsidRPr="00FD27FB">
        <w:rPr>
          <w:rFonts w:ascii="Times New Roman" w:eastAsia="Times New Roman" w:hAnsi="Times New Roman" w:cs="Times New Roman"/>
          <w:color w:val="000000"/>
          <w:sz w:val="24"/>
          <w:szCs w:val="24"/>
          <w:vertAlign w:val="superscript"/>
        </w:rPr>
        <w:t>26</w:t>
      </w:r>
      <w:r w:rsidRPr="00FD27FB">
        <w:rPr>
          <w:rFonts w:ascii="Times New Roman" w:eastAsia="Times New Roman" w:hAnsi="Times New Roman" w:cs="Times New Roman"/>
          <w:color w:val="000000"/>
          <w:sz w:val="24"/>
          <w:szCs w:val="24"/>
        </w:rPr>
        <w:t xml:space="preserve"> konaných za účelem vzdělávacím či v zájmu zvířat,</w:t>
      </w:r>
    </w:p>
    <w:p w:rsidR="007D5EE2" w:rsidRPr="00FD27FB" w:rsidRDefault="007D5EE2" w:rsidP="00FD27FB">
      <w:pPr>
        <w:pStyle w:val="LO-normal"/>
        <w:widowControl/>
        <w:shd w:val="clear" w:color="auto" w:fill="FFFFFF"/>
        <w:spacing w:after="0"/>
        <w:ind w:left="397" w:hanging="397"/>
        <w:jc w:val="both"/>
        <w:rPr>
          <w:rFonts w:ascii="Times New Roman" w:eastAsia="Times New Roman" w:hAnsi="Times New Roman" w:cs="Times New Roman"/>
          <w:strike/>
          <w:color w:val="000000"/>
          <w:sz w:val="24"/>
          <w:szCs w:val="24"/>
        </w:rPr>
      </w:pPr>
    </w:p>
    <w:p w:rsidR="007D5EE2" w:rsidRPr="00FD27FB" w:rsidRDefault="007D5EE2" w:rsidP="00FD27FB">
      <w:pPr>
        <w:pStyle w:val="LO-normal"/>
        <w:widowControl/>
        <w:shd w:val="clear" w:color="auto" w:fill="FFFFFF"/>
        <w:spacing w:after="0"/>
        <w:ind w:left="708"/>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1. u primátů, ploutvonožců, kytovců, nosorožců, hrochů a žiraf narozených od 1. března 2004 včetně,</w:t>
      </w:r>
    </w:p>
    <w:p w:rsidR="007D5EE2" w:rsidRPr="00FD27FB" w:rsidRDefault="007D5EE2" w:rsidP="00FD27FB">
      <w:pPr>
        <w:pStyle w:val="LO-normal"/>
        <w:widowControl/>
        <w:shd w:val="clear" w:color="auto" w:fill="FFFFFF"/>
        <w:spacing w:after="0"/>
        <w:ind w:left="708"/>
        <w:jc w:val="both"/>
        <w:rPr>
          <w:rFonts w:ascii="Times New Roman" w:eastAsia="Times New Roman" w:hAnsi="Times New Roman" w:cs="Times New Roman"/>
          <w:color w:val="000000"/>
          <w:sz w:val="24"/>
          <w:szCs w:val="24"/>
        </w:rPr>
      </w:pPr>
    </w:p>
    <w:p w:rsidR="007D5EE2" w:rsidRPr="00FD27FB" w:rsidRDefault="007D5EE2" w:rsidP="00FD27FB">
      <w:pPr>
        <w:pStyle w:val="LO-normal"/>
        <w:widowControl/>
        <w:shd w:val="clear" w:color="auto" w:fill="FFFFFF"/>
        <w:spacing w:after="0"/>
        <w:ind w:left="708"/>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 xml:space="preserve">2. u jedinců ostatních volně žijících druhů narozených od 1. ledna 2021 včetně, </w:t>
      </w:r>
    </w:p>
    <w:p w:rsidR="007D5EE2" w:rsidRPr="00FD27FB" w:rsidRDefault="007D5EE2" w:rsidP="00FD27FB">
      <w:pPr>
        <w:pStyle w:val="LO-normal"/>
        <w:widowControl/>
        <w:shd w:val="clear" w:color="auto" w:fill="FFFFFF"/>
        <w:spacing w:after="0"/>
        <w:ind w:left="397" w:hanging="397"/>
        <w:jc w:val="both"/>
        <w:rPr>
          <w:rFonts w:ascii="Times New Roman" w:eastAsia="Times New Roman" w:hAnsi="Times New Roman" w:cs="Times New Roman"/>
          <w:color w:val="000000"/>
          <w:sz w:val="24"/>
          <w:szCs w:val="24"/>
        </w:rPr>
      </w:pPr>
    </w:p>
    <w:p w:rsidR="007D5EE2" w:rsidRPr="00FD27FB" w:rsidRDefault="007D5EE2" w:rsidP="00FD27FB">
      <w:pPr>
        <w:pStyle w:val="LO-normal"/>
        <w:widowControl/>
        <w:shd w:val="clear" w:color="auto" w:fill="FFFFFF"/>
        <w:spacing w:after="0"/>
        <w:ind w:left="397"/>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a k těmto účelům s nimi vstupovat na území státu,</w:t>
      </w:r>
    </w:p>
    <w:p w:rsidR="007D5EE2" w:rsidRPr="00FD27FB" w:rsidRDefault="007D5EE2" w:rsidP="00FD27FB">
      <w:pPr>
        <w:pStyle w:val="LO-normal"/>
        <w:keepLines/>
        <w:spacing w:after="0"/>
        <w:jc w:val="both"/>
        <w:rPr>
          <w:rFonts w:ascii="Times New Roman" w:hAnsi="Times New Roman" w:cs="Times New Roman"/>
          <w:sz w:val="24"/>
          <w:szCs w:val="24"/>
        </w:rPr>
      </w:pPr>
      <w:r w:rsidRPr="00FD27FB">
        <w:rPr>
          <w:rFonts w:ascii="Times New Roman" w:eastAsia="Times New Roman" w:hAnsi="Times New Roman" w:cs="Times New Roman"/>
          <w:sz w:val="24"/>
          <w:szCs w:val="24"/>
        </w:rPr>
        <w:t>_____________</w:t>
      </w:r>
    </w:p>
    <w:p w:rsidR="007D5EE2" w:rsidRPr="00FD27FB" w:rsidRDefault="007D5EE2" w:rsidP="00FD27FB">
      <w:pPr>
        <w:pStyle w:val="LO-normal"/>
        <w:keepLines/>
        <w:spacing w:after="0"/>
        <w:jc w:val="both"/>
        <w:rPr>
          <w:rFonts w:ascii="Times New Roman" w:hAnsi="Times New Roman" w:cs="Times New Roman"/>
          <w:sz w:val="24"/>
          <w:szCs w:val="24"/>
        </w:rPr>
      </w:pPr>
      <w:r w:rsidRPr="00FD27FB">
        <w:rPr>
          <w:rFonts w:ascii="Times New Roman" w:eastAsia="Times New Roman" w:hAnsi="Times New Roman" w:cs="Times New Roman"/>
          <w:sz w:val="24"/>
          <w:szCs w:val="24"/>
          <w:vertAlign w:val="superscript"/>
        </w:rPr>
        <w:t xml:space="preserve">26) </w:t>
      </w:r>
      <w:r w:rsidRPr="00FD27FB">
        <w:rPr>
          <w:rFonts w:ascii="Times New Roman" w:eastAsia="Times New Roman" w:hAnsi="Times New Roman" w:cs="Times New Roman"/>
          <w:sz w:val="24"/>
          <w:szCs w:val="24"/>
        </w:rPr>
        <w:t>Zákon č. 162/2003 Sb., o podmínkách provozování zoologických zahrad.</w:t>
      </w:r>
      <w:r w:rsidRPr="00FD27FB">
        <w:rPr>
          <w:rFonts w:ascii="Times New Roman" w:eastAsia="Times New Roman" w:hAnsi="Times New Roman" w:cs="Times New Roman"/>
          <w:color w:val="000000"/>
          <w:sz w:val="24"/>
          <w:szCs w:val="24"/>
        </w:rPr>
        <w:t>“.“</w:t>
      </w:r>
    </w:p>
    <w:p w:rsidR="007D5EE2" w:rsidRPr="00FD27FB" w:rsidRDefault="007D5EE2" w:rsidP="00FD27FB">
      <w:pPr>
        <w:pStyle w:val="LO-normal"/>
        <w:keepNext/>
        <w:keepLines/>
        <w:spacing w:after="0"/>
        <w:jc w:val="both"/>
        <w:rPr>
          <w:rFonts w:ascii="Times New Roman" w:eastAsia="Times New Roman" w:hAnsi="Times New Roman" w:cs="Times New Roman"/>
          <w:sz w:val="24"/>
          <w:szCs w:val="24"/>
        </w:rPr>
      </w:pPr>
    </w:p>
    <w:p w:rsidR="007D5EE2" w:rsidRPr="00FD27FB" w:rsidRDefault="007D5EE2" w:rsidP="00FD27FB">
      <w:pPr>
        <w:pStyle w:val="LO-normal"/>
        <w:keepNext/>
        <w:keepLines/>
        <w:spacing w:after="0"/>
        <w:jc w:val="both"/>
        <w:rPr>
          <w:rFonts w:ascii="Times New Roman" w:eastAsia="Times New Roman" w:hAnsi="Times New Roman" w:cs="Times New Roman"/>
          <w:sz w:val="24"/>
          <w:szCs w:val="24"/>
        </w:rPr>
      </w:pPr>
    </w:p>
    <w:p w:rsidR="007D5EE2" w:rsidRPr="00FD27FB" w:rsidRDefault="007D5EE2" w:rsidP="00FD27FB">
      <w:pPr>
        <w:pStyle w:val="LO-normal"/>
        <w:spacing w:after="0"/>
        <w:jc w:val="both"/>
        <w:rPr>
          <w:rFonts w:ascii="Times New Roman" w:eastAsia="Times New Roman" w:hAnsi="Times New Roman" w:cs="Times New Roman"/>
          <w:sz w:val="24"/>
          <w:szCs w:val="24"/>
        </w:rPr>
      </w:pPr>
    </w:p>
    <w:p w:rsidR="007D5EE2" w:rsidRPr="00FD27FB" w:rsidRDefault="007D5EE2" w:rsidP="0050602E">
      <w:pPr>
        <w:pStyle w:val="LO-normal"/>
        <w:keepNext/>
        <w:keepLines/>
        <w:numPr>
          <w:ilvl w:val="0"/>
          <w:numId w:val="41"/>
        </w:numPr>
        <w:spacing w:after="0"/>
        <w:ind w:left="284" w:hanging="284"/>
        <w:jc w:val="both"/>
        <w:rPr>
          <w:rFonts w:ascii="Times New Roman" w:eastAsia="Times New Roman" w:hAnsi="Times New Roman" w:cs="Times New Roman"/>
          <w:color w:val="000000"/>
          <w:sz w:val="24"/>
          <w:szCs w:val="24"/>
        </w:rPr>
      </w:pPr>
      <w:r w:rsidRPr="00FD27FB">
        <w:rPr>
          <w:rFonts w:ascii="Times New Roman" w:eastAsia="Times New Roman" w:hAnsi="Times New Roman" w:cs="Times New Roman"/>
          <w:color w:val="000000"/>
          <w:sz w:val="24"/>
          <w:szCs w:val="24"/>
        </w:rPr>
        <w:t>V článku I návrhu zákona novelizační bod č. 39 zní:</w:t>
      </w:r>
    </w:p>
    <w:p w:rsidR="007D5EE2" w:rsidRPr="00FD27FB" w:rsidRDefault="007D5EE2" w:rsidP="00FD27FB">
      <w:pPr>
        <w:pStyle w:val="LO-normal"/>
        <w:keepNext/>
        <w:keepLines/>
        <w:spacing w:after="0"/>
        <w:jc w:val="both"/>
        <w:rPr>
          <w:rFonts w:ascii="Times New Roman" w:hAnsi="Times New Roman" w:cs="Times New Roman"/>
          <w:sz w:val="24"/>
          <w:szCs w:val="24"/>
        </w:rPr>
      </w:pPr>
    </w:p>
    <w:p w:rsidR="007D5EE2" w:rsidRPr="00FD27FB" w:rsidRDefault="007D5EE2" w:rsidP="00FD27FB">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 xml:space="preserve">„39. </w:t>
      </w:r>
      <w:r w:rsidRPr="00FD27FB">
        <w:rPr>
          <w:rFonts w:ascii="Times New Roman" w:eastAsia="Arial" w:hAnsi="Times New Roman" w:cs="Times New Roman"/>
          <w:color w:val="000000"/>
          <w:sz w:val="24"/>
          <w:szCs w:val="24"/>
        </w:rPr>
        <w:t xml:space="preserve">V </w:t>
      </w:r>
      <w:r w:rsidRPr="00FD27FB">
        <w:rPr>
          <w:rFonts w:ascii="Times New Roman" w:eastAsia="Arial" w:hAnsi="Times New Roman" w:cs="Times New Roman"/>
          <w:sz w:val="24"/>
          <w:szCs w:val="24"/>
        </w:rPr>
        <w:t xml:space="preserve">§ 14a se na konci odstavce 1 se doplňuje písmeno c), které zní: </w:t>
      </w:r>
      <w:r w:rsidRPr="00FD27FB">
        <w:rPr>
          <w:rFonts w:ascii="Times New Roman" w:eastAsia="Times New Roman" w:hAnsi="Times New Roman" w:cs="Times New Roman"/>
          <w:sz w:val="24"/>
          <w:szCs w:val="24"/>
        </w:rPr>
        <w:t>„množit nebo jinak nabývat nové jedince volně žijících druhů za účelem jejich drezúry či veřejného předvádění v delfináriích, cirkusech a podobných zařízeních zaměřených na předvádění drezúry zvířat, s výjimkou výcviku loveckého dravce chovaného k sokolnickému využití.“</w:t>
      </w:r>
    </w:p>
    <w:p w:rsidR="007D5EE2" w:rsidRPr="00FD27FB" w:rsidRDefault="007D5EE2" w:rsidP="00FD27FB">
      <w:pPr>
        <w:pStyle w:val="LO-normal"/>
        <w:keepNext/>
        <w:keepLines/>
        <w:spacing w:after="0"/>
        <w:jc w:val="both"/>
        <w:rPr>
          <w:rFonts w:ascii="Times New Roman" w:eastAsia="Times New Roman" w:hAnsi="Times New Roman" w:cs="Times New Roman"/>
          <w:sz w:val="24"/>
          <w:szCs w:val="24"/>
        </w:rPr>
      </w:pPr>
    </w:p>
    <w:p w:rsidR="006C59F5" w:rsidRPr="00FD27FB" w:rsidRDefault="00FF23C5" w:rsidP="00FD27FB">
      <w:pPr>
        <w:pStyle w:val="LO-normal"/>
        <w:keepNext/>
        <w:keepLines/>
        <w:spacing w:after="0"/>
        <w:jc w:val="both"/>
        <w:rPr>
          <w:rFonts w:ascii="Times New Roman" w:eastAsia="Times New Roman" w:hAnsi="Times New Roman" w:cs="Times New Roman"/>
          <w:color w:val="000000"/>
          <w:sz w:val="24"/>
          <w:szCs w:val="24"/>
        </w:rPr>
      </w:pPr>
      <w:r w:rsidRPr="00FD27FB">
        <w:rPr>
          <w:rFonts w:ascii="Times New Roman" w:eastAsia="Times New Roman" w:hAnsi="Times New Roman" w:cs="Times New Roman"/>
          <w:sz w:val="24"/>
          <w:szCs w:val="24"/>
        </w:rPr>
        <w:t>20</w:t>
      </w:r>
      <w:r w:rsidR="006C59F5" w:rsidRPr="00FD27FB">
        <w:rPr>
          <w:rFonts w:ascii="Times New Roman" w:eastAsia="Times New Roman" w:hAnsi="Times New Roman" w:cs="Times New Roman"/>
          <w:sz w:val="24"/>
          <w:szCs w:val="24"/>
        </w:rPr>
        <w:t xml:space="preserve">. </w:t>
      </w:r>
      <w:r w:rsidR="006C59F5" w:rsidRPr="00FD27FB">
        <w:rPr>
          <w:rFonts w:ascii="Times New Roman" w:eastAsia="Times New Roman" w:hAnsi="Times New Roman" w:cs="Times New Roman"/>
          <w:color w:val="000000"/>
          <w:sz w:val="24"/>
          <w:szCs w:val="24"/>
        </w:rPr>
        <w:t>V článku I návrhu zákona ve stávajícím novelizačním bodě č. 39 doplňované ustanovení § 14a odst. 5 zní:</w:t>
      </w:r>
    </w:p>
    <w:p w:rsidR="006C59F5" w:rsidRPr="00FD27FB" w:rsidRDefault="006C59F5" w:rsidP="00FD27FB">
      <w:pPr>
        <w:pStyle w:val="LO-normal"/>
        <w:keepNext/>
        <w:keepLines/>
        <w:spacing w:after="0"/>
        <w:jc w:val="both"/>
        <w:rPr>
          <w:rFonts w:ascii="Times New Roman" w:eastAsia="Times New Roman" w:hAnsi="Times New Roman" w:cs="Times New Roman"/>
          <w:color w:val="000000"/>
          <w:sz w:val="24"/>
          <w:szCs w:val="24"/>
        </w:rPr>
      </w:pPr>
    </w:p>
    <w:p w:rsidR="006C59F5" w:rsidRPr="00FD27FB" w:rsidRDefault="006C59F5" w:rsidP="00FD27FB">
      <w:pPr>
        <w:pStyle w:val="LO-normal"/>
        <w:keepNext/>
        <w:keepLines/>
        <w:spacing w:after="0"/>
        <w:jc w:val="both"/>
        <w:rPr>
          <w:rFonts w:ascii="Times New Roman" w:eastAsia="Times New Roman" w:hAnsi="Times New Roman" w:cs="Times New Roman"/>
          <w:color w:val="000000"/>
          <w:sz w:val="24"/>
          <w:szCs w:val="24"/>
        </w:rPr>
      </w:pPr>
      <w:r w:rsidRPr="00FD27FB">
        <w:rPr>
          <w:rFonts w:ascii="Times New Roman" w:eastAsia="Times New Roman" w:hAnsi="Times New Roman" w:cs="Times New Roman"/>
          <w:color w:val="000000"/>
          <w:sz w:val="24"/>
          <w:szCs w:val="24"/>
        </w:rPr>
        <w:t>„(5)</w:t>
      </w:r>
      <w:r w:rsidRPr="00FD27FB">
        <w:rPr>
          <w:rFonts w:ascii="Times New Roman" w:eastAsia="Times New Roman" w:hAnsi="Times New Roman" w:cs="Times New Roman"/>
          <w:color w:val="000000"/>
          <w:sz w:val="24"/>
          <w:szCs w:val="24"/>
        </w:rPr>
        <w:tab/>
        <w:t>U jedinců druhů uvedených v odstavci 4 se dále zakazuje jejich</w:t>
      </w:r>
    </w:p>
    <w:p w:rsidR="006C59F5" w:rsidRPr="00FD27FB" w:rsidRDefault="006C59F5" w:rsidP="00FD27FB">
      <w:pPr>
        <w:pStyle w:val="LO-normal"/>
        <w:keepNext/>
        <w:keepLines/>
        <w:spacing w:after="0"/>
        <w:jc w:val="both"/>
        <w:rPr>
          <w:rFonts w:ascii="Times New Roman" w:eastAsia="Times New Roman" w:hAnsi="Times New Roman" w:cs="Times New Roman"/>
          <w:color w:val="000000"/>
          <w:sz w:val="24"/>
          <w:szCs w:val="24"/>
        </w:rPr>
      </w:pPr>
    </w:p>
    <w:p w:rsidR="006C59F5" w:rsidRPr="00FD27FB" w:rsidRDefault="006C59F5" w:rsidP="00FD27FB">
      <w:pPr>
        <w:pStyle w:val="LO-normal"/>
        <w:keepNext/>
        <w:keepLines/>
        <w:numPr>
          <w:ilvl w:val="0"/>
          <w:numId w:val="10"/>
        </w:numPr>
        <w:spacing w:after="0"/>
        <w:ind w:left="709" w:hanging="578"/>
        <w:jc w:val="both"/>
        <w:rPr>
          <w:rFonts w:ascii="Times New Roman" w:eastAsia="Times New Roman" w:hAnsi="Times New Roman" w:cs="Times New Roman"/>
          <w:color w:val="000000"/>
          <w:sz w:val="24"/>
          <w:szCs w:val="24"/>
        </w:rPr>
      </w:pPr>
      <w:r w:rsidRPr="00FD27FB">
        <w:rPr>
          <w:rFonts w:ascii="Times New Roman" w:eastAsia="Times New Roman" w:hAnsi="Times New Roman" w:cs="Times New Roman"/>
          <w:color w:val="000000"/>
          <w:sz w:val="24"/>
          <w:szCs w:val="24"/>
        </w:rPr>
        <w:t>rozmnožování, s výjimkou rozmnožování v rámci chovu v zoologické zahradě s platnou licencí podle zákona o podmínkách provozování zoologických zahrad a chovu provozovaného za účelem ochrany druhu v souladu se zákonem o ochraně přírody a krajiny,</w:t>
      </w:r>
    </w:p>
    <w:p w:rsidR="006C59F5" w:rsidRPr="00FD27FB" w:rsidRDefault="006C59F5" w:rsidP="00FD27FB">
      <w:pPr>
        <w:pStyle w:val="LO-normal"/>
        <w:keepNext/>
        <w:keepLines/>
        <w:numPr>
          <w:ilvl w:val="0"/>
          <w:numId w:val="10"/>
        </w:numPr>
        <w:spacing w:after="0"/>
        <w:ind w:left="709" w:hanging="578"/>
        <w:jc w:val="both"/>
        <w:rPr>
          <w:rFonts w:ascii="Times New Roman" w:eastAsia="Times New Roman" w:hAnsi="Times New Roman" w:cs="Times New Roman"/>
          <w:color w:val="000000"/>
          <w:sz w:val="24"/>
          <w:szCs w:val="24"/>
        </w:rPr>
      </w:pPr>
      <w:r w:rsidRPr="00FD27FB">
        <w:rPr>
          <w:rFonts w:ascii="Times New Roman" w:eastAsia="Times New Roman" w:hAnsi="Times New Roman" w:cs="Times New Roman"/>
          <w:color w:val="000000"/>
          <w:sz w:val="24"/>
          <w:szCs w:val="24"/>
        </w:rPr>
        <w:t>přesun ze zahraničí na území České republiky, s výjimkou přesunu za účelem chovu v zoologické zahradě s platnou licencí podle zákona o podmínkách provozování zoologických zahrad.“.“.</w:t>
      </w:r>
    </w:p>
    <w:p w:rsidR="007D5EE2" w:rsidRPr="00FD27FB" w:rsidRDefault="007D5EE2" w:rsidP="00FD27FB">
      <w:pPr>
        <w:pStyle w:val="LO-normal"/>
        <w:spacing w:after="0"/>
        <w:jc w:val="both"/>
        <w:rPr>
          <w:rFonts w:ascii="Times New Roman" w:eastAsia="Times New Roman" w:hAnsi="Times New Roman" w:cs="Times New Roman"/>
          <w:sz w:val="24"/>
          <w:szCs w:val="24"/>
        </w:rPr>
      </w:pPr>
    </w:p>
    <w:p w:rsidR="007D5EE2" w:rsidRPr="00FD27FB" w:rsidRDefault="007D5EE2" w:rsidP="0050602E">
      <w:pPr>
        <w:pStyle w:val="Normlnweb"/>
        <w:numPr>
          <w:ilvl w:val="0"/>
          <w:numId w:val="30"/>
        </w:numPr>
        <w:spacing w:before="0" w:beforeAutospacing="0" w:after="0" w:line="276" w:lineRule="auto"/>
        <w:ind w:left="0" w:firstLine="0"/>
        <w:jc w:val="both"/>
      </w:pPr>
      <w:r w:rsidRPr="00FD27FB">
        <w:rPr>
          <w:color w:val="000000"/>
        </w:rPr>
        <w:t>V článku I se v novelizačním bodě č. 41 ustanovení § 14e až 14g zrušují</w:t>
      </w:r>
      <w:r w:rsidR="00DB4131">
        <w:rPr>
          <w:color w:val="000000"/>
        </w:rPr>
        <w:t>.</w:t>
      </w:r>
    </w:p>
    <w:p w:rsidR="00BD2EAE" w:rsidRPr="00FD27FB" w:rsidRDefault="00BD2EAE" w:rsidP="00FD27FB">
      <w:pPr>
        <w:pStyle w:val="Normlnweb"/>
        <w:spacing w:before="0" w:beforeAutospacing="0" w:after="0" w:line="276" w:lineRule="auto"/>
        <w:ind w:left="357"/>
        <w:jc w:val="both"/>
      </w:pPr>
    </w:p>
    <w:p w:rsidR="00AB6F0A" w:rsidRPr="00FD27FB" w:rsidRDefault="00AB6F0A" w:rsidP="0050602E">
      <w:pPr>
        <w:pStyle w:val="Normln1"/>
        <w:numPr>
          <w:ilvl w:val="0"/>
          <w:numId w:val="30"/>
        </w:numPr>
        <w:ind w:left="426" w:hanging="426"/>
        <w:jc w:val="both"/>
        <w:rPr>
          <w:rFonts w:ascii="Times New Roman" w:hAnsi="Times New Roman" w:cs="Times New Roman"/>
          <w:sz w:val="24"/>
          <w:szCs w:val="24"/>
        </w:rPr>
      </w:pPr>
      <w:r w:rsidRPr="00FD27FB">
        <w:rPr>
          <w:rFonts w:ascii="Times New Roman" w:hAnsi="Times New Roman" w:cs="Times New Roman"/>
          <w:sz w:val="24"/>
          <w:szCs w:val="24"/>
          <w:lang w:val="cs-CZ"/>
        </w:rPr>
        <w:t xml:space="preserve">V bodě 49, §15d odst. 7 se poslední věta nahrazuje větou </w:t>
      </w:r>
      <w:r w:rsidRPr="00FD27FB">
        <w:rPr>
          <w:rFonts w:ascii="Times New Roman" w:hAnsi="Times New Roman" w:cs="Times New Roman"/>
          <w:sz w:val="24"/>
          <w:szCs w:val="24"/>
        </w:rPr>
        <w:t>“</w:t>
      </w:r>
      <w:proofErr w:type="spellStart"/>
      <w:r w:rsidRPr="00FD27FB">
        <w:rPr>
          <w:rFonts w:ascii="Times New Roman" w:hAnsi="Times New Roman" w:cs="Times New Roman"/>
          <w:sz w:val="24"/>
          <w:szCs w:val="24"/>
        </w:rPr>
        <w:t>Výjimka</w:t>
      </w:r>
      <w:proofErr w:type="spellEnd"/>
      <w:r w:rsidRPr="00FD27FB">
        <w:rPr>
          <w:rFonts w:ascii="Times New Roman" w:hAnsi="Times New Roman" w:cs="Times New Roman"/>
          <w:sz w:val="24"/>
          <w:szCs w:val="24"/>
        </w:rPr>
        <w:t xml:space="preserve"> z </w:t>
      </w:r>
      <w:proofErr w:type="spellStart"/>
      <w:r w:rsidRPr="00FD27FB">
        <w:rPr>
          <w:rFonts w:ascii="Times New Roman" w:hAnsi="Times New Roman" w:cs="Times New Roman"/>
          <w:sz w:val="24"/>
          <w:szCs w:val="24"/>
        </w:rPr>
        <w:t>povinnosti</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absolvovat</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kurz</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odborné</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přípravy</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podle</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věty</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první</w:t>
      </w:r>
      <w:proofErr w:type="spellEnd"/>
      <w:r w:rsidRPr="00FD27FB">
        <w:rPr>
          <w:rFonts w:ascii="Times New Roman" w:hAnsi="Times New Roman" w:cs="Times New Roman"/>
          <w:sz w:val="24"/>
          <w:szCs w:val="24"/>
        </w:rPr>
        <w:t xml:space="preserve"> se </w:t>
      </w:r>
      <w:proofErr w:type="spellStart"/>
      <w:r w:rsidRPr="00FD27FB">
        <w:rPr>
          <w:rFonts w:ascii="Times New Roman" w:hAnsi="Times New Roman" w:cs="Times New Roman"/>
          <w:sz w:val="24"/>
          <w:szCs w:val="24"/>
        </w:rPr>
        <w:t>při</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splnění</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podmínek</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uvedených</w:t>
      </w:r>
      <w:proofErr w:type="spellEnd"/>
      <w:r w:rsidRPr="00FD27FB">
        <w:rPr>
          <w:rFonts w:ascii="Times New Roman" w:hAnsi="Times New Roman" w:cs="Times New Roman"/>
          <w:sz w:val="24"/>
          <w:szCs w:val="24"/>
        </w:rPr>
        <w:t xml:space="preserve"> v </w:t>
      </w:r>
      <w:proofErr w:type="spellStart"/>
      <w:r w:rsidRPr="00FD27FB">
        <w:rPr>
          <w:rFonts w:ascii="Times New Roman" w:hAnsi="Times New Roman" w:cs="Times New Roman"/>
          <w:sz w:val="24"/>
          <w:szCs w:val="24"/>
        </w:rPr>
        <w:t>tomto</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odstavci</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vztahuje</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na</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studenty</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postgraduálního</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studia</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po</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dobu</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prvních</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šesti</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měsíců</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od</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zahájení</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jejich</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postgraduálního</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studia</w:t>
      </w:r>
      <w:proofErr w:type="spellEnd"/>
      <w:r w:rsidRPr="00FD27FB">
        <w:rPr>
          <w:rFonts w:ascii="Times New Roman" w:hAnsi="Times New Roman" w:cs="Times New Roman"/>
          <w:sz w:val="24"/>
          <w:szCs w:val="24"/>
        </w:rPr>
        <w:t>.“.</w:t>
      </w:r>
    </w:p>
    <w:p w:rsidR="00AB6F0A" w:rsidRPr="00FD27FB" w:rsidRDefault="00AB6F0A" w:rsidP="00FD27FB">
      <w:pPr>
        <w:pStyle w:val="Normlnweb"/>
        <w:spacing w:before="0" w:beforeAutospacing="0" w:after="0" w:line="276" w:lineRule="auto"/>
        <w:ind w:left="357"/>
        <w:jc w:val="both"/>
      </w:pPr>
    </w:p>
    <w:p w:rsidR="002C35F2" w:rsidRPr="00FD27FB" w:rsidRDefault="002C35F2" w:rsidP="0050602E">
      <w:pPr>
        <w:pStyle w:val="Normlnweb"/>
        <w:numPr>
          <w:ilvl w:val="0"/>
          <w:numId w:val="30"/>
        </w:numPr>
        <w:spacing w:before="0" w:beforeAutospacing="0" w:after="0" w:line="276" w:lineRule="auto"/>
        <w:ind w:left="426" w:hanging="426"/>
        <w:jc w:val="both"/>
      </w:pPr>
      <w:r w:rsidRPr="00FD27FB">
        <w:rPr>
          <w:iCs/>
        </w:rPr>
        <w:t>V části první, Čl. I se za dosavadní novelizační bod 55 vkládá nový novelizační bod, který zní:</w:t>
      </w:r>
    </w:p>
    <w:p w:rsidR="002C35F2" w:rsidRPr="00FD27FB" w:rsidRDefault="002C35F2" w:rsidP="00FD27FB">
      <w:pPr>
        <w:pStyle w:val="Normlnweb"/>
        <w:spacing w:before="0" w:beforeAutospacing="0" w:after="0" w:line="276" w:lineRule="auto"/>
        <w:ind w:left="360"/>
        <w:jc w:val="both"/>
      </w:pPr>
      <w:r w:rsidRPr="00FD27FB">
        <w:t xml:space="preserve">„X. </w:t>
      </w:r>
      <w:r w:rsidRPr="00FD27FB">
        <w:rPr>
          <w:iCs/>
        </w:rPr>
        <w:t>V § 16a se doplňuje odstavec 4, který zní:</w:t>
      </w:r>
    </w:p>
    <w:p w:rsidR="002C35F2" w:rsidRPr="00FD27FB" w:rsidRDefault="002C35F2" w:rsidP="00FD27FB">
      <w:pPr>
        <w:spacing w:line="276" w:lineRule="auto"/>
        <w:ind w:left="360"/>
        <w:jc w:val="both"/>
        <w:rPr>
          <w:rFonts w:ascii="Times New Roman" w:hAnsi="Times New Roman"/>
          <w:iCs/>
          <w:sz w:val="24"/>
          <w:szCs w:val="24"/>
        </w:rPr>
      </w:pPr>
      <w:r w:rsidRPr="00FD27FB">
        <w:rPr>
          <w:rFonts w:ascii="Times New Roman" w:hAnsi="Times New Roman"/>
          <w:iCs/>
          <w:sz w:val="24"/>
          <w:szCs w:val="24"/>
        </w:rPr>
        <w:tab/>
        <w:t>„(4) Státní orgán příslušný ke schvalování projektů pokusů od 1. ledna 2021 předkládá Evropské komisi (dále jen „Komise“) prostřednictvím elektronického přenosu netechnická shrnutí projektů pokusů za účelem zveřejnění do šesti měsíců od jejich schválení, jakož i jejich případné aktualizace.“.“.</w:t>
      </w:r>
    </w:p>
    <w:p w:rsidR="002C35F2" w:rsidRDefault="002C35F2" w:rsidP="00FD27FB">
      <w:pPr>
        <w:spacing w:line="276" w:lineRule="auto"/>
        <w:ind w:left="360"/>
        <w:jc w:val="both"/>
        <w:rPr>
          <w:rFonts w:ascii="Times New Roman" w:hAnsi="Times New Roman"/>
          <w:sz w:val="24"/>
          <w:szCs w:val="24"/>
        </w:rPr>
      </w:pPr>
      <w:r w:rsidRPr="00FD27FB">
        <w:rPr>
          <w:rFonts w:ascii="Times New Roman" w:hAnsi="Times New Roman"/>
          <w:sz w:val="24"/>
          <w:szCs w:val="24"/>
        </w:rPr>
        <w:t>Dosavadní novelizační body se přečíslují.</w:t>
      </w:r>
    </w:p>
    <w:p w:rsidR="0050602E" w:rsidRPr="00FD27FB" w:rsidRDefault="0050602E" w:rsidP="00FD27FB">
      <w:pPr>
        <w:spacing w:line="276" w:lineRule="auto"/>
        <w:ind w:left="360"/>
        <w:jc w:val="both"/>
        <w:rPr>
          <w:rFonts w:ascii="Times New Roman" w:hAnsi="Times New Roman"/>
          <w:iCs/>
          <w:sz w:val="24"/>
          <w:szCs w:val="24"/>
        </w:rPr>
      </w:pPr>
    </w:p>
    <w:p w:rsidR="002C35F2" w:rsidRPr="00FD27FB" w:rsidRDefault="002C35F2" w:rsidP="0050602E">
      <w:pPr>
        <w:pStyle w:val="Odstavecseseznamem"/>
        <w:keepNext/>
        <w:numPr>
          <w:ilvl w:val="0"/>
          <w:numId w:val="30"/>
        </w:numPr>
        <w:spacing w:line="276" w:lineRule="auto"/>
        <w:ind w:left="284" w:hanging="284"/>
        <w:jc w:val="both"/>
      </w:pPr>
      <w:r w:rsidRPr="00FD27FB">
        <w:rPr>
          <w:iCs/>
        </w:rPr>
        <w:t>V části první, Čl. I se za dosavadní novelizační bod 68 vkládá nový novelizační bod, který zní:</w:t>
      </w:r>
    </w:p>
    <w:p w:rsidR="002C35F2" w:rsidRPr="00FD27FB" w:rsidRDefault="002C35F2" w:rsidP="00FD27FB">
      <w:pPr>
        <w:pStyle w:val="1Novelizanbod"/>
        <w:numPr>
          <w:ilvl w:val="0"/>
          <w:numId w:val="0"/>
        </w:numPr>
        <w:spacing w:before="0" w:after="0" w:line="276" w:lineRule="auto"/>
        <w:ind w:left="714" w:hanging="357"/>
        <w:rPr>
          <w:rFonts w:ascii="Times New Roman" w:hAnsi="Times New Roman" w:cs="Times New Roman"/>
          <w:sz w:val="24"/>
          <w:szCs w:val="24"/>
        </w:rPr>
      </w:pPr>
      <w:r w:rsidRPr="00FD27FB">
        <w:rPr>
          <w:rFonts w:ascii="Times New Roman" w:eastAsia="Arial" w:hAnsi="Times New Roman" w:cs="Times New Roman"/>
          <w:color w:val="000000"/>
          <w:sz w:val="24"/>
          <w:szCs w:val="24"/>
        </w:rPr>
        <w:t xml:space="preserve">„X. </w:t>
      </w:r>
      <w:r w:rsidRPr="00FD27FB">
        <w:rPr>
          <w:rFonts w:ascii="Times New Roman" w:hAnsi="Times New Roman" w:cs="Times New Roman"/>
          <w:sz w:val="24"/>
          <w:szCs w:val="24"/>
        </w:rPr>
        <w:t>V § 20 odst. 1 písmeno i</w:t>
      </w:r>
      <w:r w:rsidR="00383B7C">
        <w:rPr>
          <w:rFonts w:ascii="Times New Roman" w:hAnsi="Times New Roman" w:cs="Times New Roman"/>
          <w:sz w:val="24"/>
          <w:szCs w:val="24"/>
        </w:rPr>
        <w:t>)</w:t>
      </w:r>
      <w:r w:rsidRPr="00FD27FB">
        <w:rPr>
          <w:rFonts w:ascii="Times New Roman" w:hAnsi="Times New Roman" w:cs="Times New Roman"/>
          <w:sz w:val="24"/>
          <w:szCs w:val="24"/>
        </w:rPr>
        <w:t xml:space="preserve"> včetně poznámky pod čarou č. x zní:</w:t>
      </w:r>
    </w:p>
    <w:p w:rsidR="002C35F2" w:rsidRPr="00FD27FB" w:rsidRDefault="002C35F2" w:rsidP="00FD27FB">
      <w:pPr>
        <w:pStyle w:val="1Novelizanbod"/>
        <w:numPr>
          <w:ilvl w:val="0"/>
          <w:numId w:val="0"/>
        </w:numPr>
        <w:spacing w:before="0" w:after="0" w:line="276" w:lineRule="auto"/>
        <w:ind w:left="454" w:hanging="454"/>
        <w:rPr>
          <w:rFonts w:ascii="Times New Roman" w:hAnsi="Times New Roman" w:cs="Times New Roman"/>
          <w:sz w:val="24"/>
          <w:szCs w:val="24"/>
        </w:rPr>
      </w:pPr>
    </w:p>
    <w:p w:rsidR="002C35F2" w:rsidRPr="00FD27FB" w:rsidRDefault="002C35F2" w:rsidP="00FD27FB">
      <w:pPr>
        <w:pStyle w:val="5Textpsmenevnovelbodu"/>
        <w:spacing w:line="276" w:lineRule="auto"/>
        <w:rPr>
          <w:rFonts w:ascii="Times New Roman" w:hAnsi="Times New Roman" w:cs="Times New Roman"/>
          <w:sz w:val="24"/>
          <w:szCs w:val="24"/>
        </w:rPr>
      </w:pPr>
      <w:r w:rsidRPr="00FD27FB">
        <w:rPr>
          <w:rFonts w:ascii="Times New Roman" w:hAnsi="Times New Roman" w:cs="Times New Roman"/>
          <w:sz w:val="24"/>
          <w:szCs w:val="24"/>
        </w:rPr>
        <w:t>„i)</w:t>
      </w:r>
      <w:r w:rsidRPr="00FD27FB">
        <w:rPr>
          <w:rFonts w:ascii="Times New Roman" w:hAnsi="Times New Roman" w:cs="Times New Roman"/>
          <w:sz w:val="24"/>
          <w:szCs w:val="24"/>
        </w:rPr>
        <w:tab/>
        <w:t xml:space="preserve">na úseku ochrany pokusných zvířat </w:t>
      </w:r>
    </w:p>
    <w:p w:rsidR="002C35F2" w:rsidRPr="00FD27FB" w:rsidRDefault="002C35F2" w:rsidP="00FD27FB">
      <w:pPr>
        <w:pStyle w:val="6Textboduvnovele"/>
        <w:spacing w:line="276" w:lineRule="auto"/>
        <w:rPr>
          <w:rFonts w:ascii="Times New Roman" w:hAnsi="Times New Roman" w:cs="Times New Roman"/>
          <w:sz w:val="24"/>
          <w:szCs w:val="24"/>
        </w:rPr>
      </w:pPr>
      <w:r w:rsidRPr="00FD27FB">
        <w:rPr>
          <w:rFonts w:ascii="Times New Roman" w:hAnsi="Times New Roman" w:cs="Times New Roman"/>
          <w:sz w:val="24"/>
          <w:szCs w:val="24"/>
        </w:rPr>
        <w:t>1.</w:t>
      </w:r>
      <w:r w:rsidRPr="00FD27FB">
        <w:rPr>
          <w:rFonts w:ascii="Times New Roman" w:hAnsi="Times New Roman" w:cs="Times New Roman"/>
          <w:sz w:val="24"/>
          <w:szCs w:val="24"/>
        </w:rPr>
        <w:tab/>
        <w:t xml:space="preserve">do 10. listopadu 2023 a poté každých 5 let zasílá Komisi informace o provádění tohoto zákona, zejména jeho § 15g, § 16a odst. 2 a 3, § 16b, 16c, § 17c odst. 4, § 17f, § 20b odst. 2 písm. b) a § 22 odst. 1 písm. s); tyto údaje poskytuje a zveřejňuje prostřednictvím elektronického přenosu ve formátu, který stanoví </w:t>
      </w:r>
      <w:proofErr w:type="spellStart"/>
      <w:r w:rsidRPr="00FD27FB">
        <w:rPr>
          <w:rFonts w:ascii="Times New Roman" w:hAnsi="Times New Roman" w:cs="Times New Roman"/>
          <w:sz w:val="24"/>
          <w:szCs w:val="24"/>
        </w:rPr>
        <w:t>Komise</w:t>
      </w:r>
      <w:r w:rsidRPr="00FD27FB">
        <w:rPr>
          <w:rFonts w:ascii="Times New Roman" w:hAnsi="Times New Roman" w:cs="Times New Roman"/>
          <w:sz w:val="24"/>
          <w:szCs w:val="24"/>
          <w:vertAlign w:val="superscript"/>
        </w:rPr>
        <w:t>x</w:t>
      </w:r>
      <w:proofErr w:type="spellEnd"/>
      <w:r w:rsidRPr="00FD27FB">
        <w:rPr>
          <w:rFonts w:ascii="Times New Roman" w:hAnsi="Times New Roman" w:cs="Times New Roman"/>
          <w:sz w:val="24"/>
          <w:szCs w:val="24"/>
          <w:vertAlign w:val="superscript"/>
        </w:rPr>
        <w:t>)</w:t>
      </w:r>
      <w:r w:rsidRPr="00FD27FB">
        <w:rPr>
          <w:rFonts w:ascii="Times New Roman" w:hAnsi="Times New Roman" w:cs="Times New Roman"/>
          <w:sz w:val="24"/>
          <w:szCs w:val="24"/>
        </w:rPr>
        <w:t xml:space="preserve">, </w:t>
      </w:r>
    </w:p>
    <w:p w:rsidR="002C35F2" w:rsidRPr="00FD27FB" w:rsidRDefault="002C35F2" w:rsidP="00FD27FB">
      <w:pPr>
        <w:pStyle w:val="6Textboduvnovele"/>
        <w:spacing w:line="276" w:lineRule="auto"/>
        <w:rPr>
          <w:rFonts w:ascii="Times New Roman" w:hAnsi="Times New Roman" w:cs="Times New Roman"/>
          <w:sz w:val="24"/>
          <w:szCs w:val="24"/>
        </w:rPr>
      </w:pPr>
      <w:r w:rsidRPr="00FD27FB">
        <w:rPr>
          <w:rFonts w:ascii="Times New Roman" w:hAnsi="Times New Roman" w:cs="Times New Roman"/>
          <w:sz w:val="24"/>
          <w:szCs w:val="24"/>
        </w:rPr>
        <w:t>2.</w:t>
      </w:r>
      <w:r w:rsidRPr="00FD27FB">
        <w:rPr>
          <w:rFonts w:ascii="Times New Roman" w:hAnsi="Times New Roman" w:cs="Times New Roman"/>
          <w:sz w:val="24"/>
          <w:szCs w:val="24"/>
        </w:rPr>
        <w:tab/>
        <w:t xml:space="preserve">každoročně shromažďuje a zveřejňuje statistické informace o používání pokusných zvířat k pokusům, včetně informací o skutečné závažnosti pokusů a původu a druzích </w:t>
      </w:r>
      <w:proofErr w:type="spellStart"/>
      <w:r w:rsidRPr="00FD27FB">
        <w:rPr>
          <w:rFonts w:ascii="Times New Roman" w:hAnsi="Times New Roman" w:cs="Times New Roman"/>
          <w:sz w:val="24"/>
          <w:szCs w:val="24"/>
        </w:rPr>
        <w:t>subhumánních</w:t>
      </w:r>
      <w:proofErr w:type="spellEnd"/>
      <w:r w:rsidRPr="00FD27FB">
        <w:rPr>
          <w:rFonts w:ascii="Times New Roman" w:hAnsi="Times New Roman" w:cs="Times New Roman"/>
          <w:sz w:val="24"/>
          <w:szCs w:val="24"/>
        </w:rPr>
        <w:t xml:space="preserve"> primátů, kteří byli k pokusům použiti; </w:t>
      </w:r>
      <w:r w:rsidRPr="00FD27FB">
        <w:rPr>
          <w:rFonts w:ascii="Times New Roman" w:eastAsia="Arial" w:hAnsi="Times New Roman" w:cs="Times New Roman"/>
          <w:color w:val="000000"/>
          <w:sz w:val="24"/>
          <w:szCs w:val="24"/>
        </w:rPr>
        <w:t xml:space="preserve">do 10. listopadu následujícího roku poskytuje tyto statistické informace Komisi prostřednictvím elektronického přenosu v nesouhrnném formátu, který stanoví </w:t>
      </w:r>
      <w:proofErr w:type="spellStart"/>
      <w:r w:rsidRPr="00FD27FB">
        <w:rPr>
          <w:rFonts w:ascii="Times New Roman" w:eastAsia="Arial" w:hAnsi="Times New Roman" w:cs="Times New Roman"/>
          <w:color w:val="000000"/>
          <w:sz w:val="24"/>
          <w:szCs w:val="24"/>
        </w:rPr>
        <w:t>Komise</w:t>
      </w:r>
      <w:r w:rsidRPr="00FD27FB">
        <w:rPr>
          <w:rFonts w:ascii="Times New Roman" w:eastAsia="Arial" w:hAnsi="Times New Roman" w:cs="Times New Roman"/>
          <w:color w:val="000000"/>
          <w:sz w:val="24"/>
          <w:szCs w:val="24"/>
          <w:vertAlign w:val="superscript"/>
        </w:rPr>
        <w:t>x</w:t>
      </w:r>
      <w:proofErr w:type="spellEnd"/>
      <w:r w:rsidRPr="00FD27FB">
        <w:rPr>
          <w:rFonts w:ascii="Times New Roman" w:eastAsia="Arial" w:hAnsi="Times New Roman" w:cs="Times New Roman"/>
          <w:color w:val="000000"/>
          <w:sz w:val="24"/>
          <w:szCs w:val="24"/>
          <w:vertAlign w:val="superscript"/>
        </w:rPr>
        <w:t>)</w:t>
      </w:r>
      <w:r w:rsidRPr="00FD27FB">
        <w:rPr>
          <w:rFonts w:ascii="Times New Roman" w:eastAsia="Arial" w:hAnsi="Times New Roman" w:cs="Times New Roman"/>
          <w:color w:val="000000"/>
          <w:sz w:val="24"/>
          <w:szCs w:val="24"/>
        </w:rPr>
        <w:t>,</w:t>
      </w:r>
    </w:p>
    <w:p w:rsidR="002C35F2" w:rsidRPr="00FD27FB" w:rsidRDefault="002C35F2" w:rsidP="00FD27FB">
      <w:pPr>
        <w:pStyle w:val="6Textboduvnovele"/>
        <w:spacing w:line="276" w:lineRule="auto"/>
        <w:rPr>
          <w:rFonts w:ascii="Times New Roman" w:hAnsi="Times New Roman" w:cs="Times New Roman"/>
          <w:sz w:val="24"/>
          <w:szCs w:val="24"/>
        </w:rPr>
      </w:pPr>
      <w:r w:rsidRPr="00FD27FB">
        <w:rPr>
          <w:rFonts w:ascii="Times New Roman" w:hAnsi="Times New Roman" w:cs="Times New Roman"/>
          <w:sz w:val="24"/>
          <w:szCs w:val="24"/>
        </w:rPr>
        <w:t>3.</w:t>
      </w:r>
      <w:r w:rsidRPr="00FD27FB">
        <w:rPr>
          <w:rFonts w:ascii="Times New Roman" w:hAnsi="Times New Roman" w:cs="Times New Roman"/>
          <w:sz w:val="24"/>
          <w:szCs w:val="24"/>
        </w:rPr>
        <w:tab/>
        <w:t>předkládá každý rok Komisi podrobné informace o výjimkách udělených podle § 18g odst. 6 a 7,</w:t>
      </w:r>
    </w:p>
    <w:p w:rsidR="002C35F2" w:rsidRPr="00FD27FB" w:rsidRDefault="002C35F2" w:rsidP="00FD27FB">
      <w:pPr>
        <w:spacing w:line="276" w:lineRule="auto"/>
        <w:ind w:left="284" w:hanging="284"/>
        <w:jc w:val="both"/>
        <w:rPr>
          <w:rFonts w:ascii="Times New Roman" w:hAnsi="Times New Roman"/>
          <w:sz w:val="24"/>
          <w:szCs w:val="24"/>
        </w:rPr>
      </w:pPr>
    </w:p>
    <w:p w:rsidR="002C35F2" w:rsidRPr="00FD27FB" w:rsidRDefault="002C35F2" w:rsidP="00FD27FB">
      <w:pPr>
        <w:spacing w:line="276" w:lineRule="auto"/>
        <w:ind w:left="567" w:hanging="283"/>
        <w:jc w:val="both"/>
        <w:rPr>
          <w:rFonts w:ascii="Times New Roman" w:hAnsi="Times New Roman"/>
          <w:sz w:val="24"/>
          <w:szCs w:val="24"/>
        </w:rPr>
      </w:pPr>
      <w:r w:rsidRPr="00FD27FB">
        <w:rPr>
          <w:rFonts w:ascii="Times New Roman" w:hAnsi="Times New Roman"/>
          <w:sz w:val="24"/>
          <w:szCs w:val="24"/>
          <w:vertAlign w:val="superscript"/>
        </w:rPr>
        <w:t>x)</w:t>
      </w:r>
      <w:r w:rsidRPr="00FD27FB">
        <w:rPr>
          <w:rFonts w:ascii="Times New Roman" w:hAnsi="Times New Roman"/>
          <w:sz w:val="24"/>
          <w:szCs w:val="24"/>
        </w:rPr>
        <w:t xml:space="preserve"> </w:t>
      </w:r>
      <w:r w:rsidRPr="00FD27FB">
        <w:rPr>
          <w:rFonts w:ascii="Times New Roman" w:hAnsi="Times New Roman"/>
          <w:sz w:val="24"/>
          <w:szCs w:val="24"/>
        </w:rPr>
        <w:tab/>
        <w:t xml:space="preserve">Článek 6 </w:t>
      </w:r>
      <w:r w:rsidRPr="00FD27FB">
        <w:rPr>
          <w:rFonts w:ascii="Times New Roman" w:eastAsia="Arial" w:hAnsi="Times New Roman"/>
          <w:sz w:val="24"/>
          <w:szCs w:val="24"/>
        </w:rPr>
        <w:t xml:space="preserve">nařízení Evropského parlamentu a Rady </w:t>
      </w:r>
      <w:r w:rsidRPr="00FD27FB">
        <w:rPr>
          <w:rFonts w:ascii="Times New Roman" w:eastAsia="Arial" w:hAnsi="Times New Roman"/>
          <w:color w:val="000000"/>
          <w:sz w:val="24"/>
          <w:szCs w:val="24"/>
        </w:rPr>
        <w:t>(EU) 2019/1010 ze dne 5. června 2019 o sladění povinností podávání zpráv v oblasti právních předpisů souvisejících s politikou životního prostředí a o změně nařízení Evropského parlamentu a Rady (ES) č. 166/2006 a</w:t>
      </w:r>
      <w:r w:rsidRPr="00FD27FB">
        <w:rPr>
          <w:rFonts w:ascii="Times New Roman" w:hAnsi="Times New Roman"/>
          <w:sz w:val="24"/>
          <w:szCs w:val="24"/>
        </w:rPr>
        <w:t> </w:t>
      </w:r>
      <w:r w:rsidRPr="00FD27FB">
        <w:rPr>
          <w:rFonts w:ascii="Times New Roman" w:eastAsia="Arial" w:hAnsi="Times New Roman"/>
          <w:color w:val="000000"/>
          <w:sz w:val="24"/>
          <w:szCs w:val="24"/>
        </w:rPr>
        <w:t>(EU) č. 995/2010, směrnic Evropského parlamentu a Rady 2002/49/ES, 2004/35/ES, 2007/2/ES, 2009/147/ES a 2010/63/EU, nařízení Rady (ES) č. 338/97 a (ES) č. 2173/2005 a směrnice Rady 86/278/EHS.“.</w:t>
      </w:r>
    </w:p>
    <w:p w:rsidR="002C35F2" w:rsidRPr="00FD27FB" w:rsidRDefault="002C35F2" w:rsidP="00FD27FB">
      <w:pPr>
        <w:spacing w:line="276" w:lineRule="auto"/>
        <w:ind w:firstLine="708"/>
        <w:jc w:val="both"/>
        <w:rPr>
          <w:rFonts w:ascii="Times New Roman" w:hAnsi="Times New Roman"/>
          <w:sz w:val="24"/>
          <w:szCs w:val="24"/>
        </w:rPr>
      </w:pPr>
      <w:r w:rsidRPr="00FD27FB">
        <w:rPr>
          <w:rFonts w:ascii="Times New Roman" w:hAnsi="Times New Roman"/>
          <w:sz w:val="24"/>
          <w:szCs w:val="24"/>
        </w:rPr>
        <w:t>Dosavadní novelizační body se přečíslují.</w:t>
      </w:r>
    </w:p>
    <w:p w:rsidR="002C35F2" w:rsidRPr="00FD27FB" w:rsidRDefault="002C35F2" w:rsidP="00FD27FB">
      <w:pPr>
        <w:spacing w:line="276" w:lineRule="auto"/>
        <w:ind w:firstLine="708"/>
        <w:jc w:val="both"/>
        <w:rPr>
          <w:rFonts w:ascii="Times New Roman" w:hAnsi="Times New Roman"/>
          <w:sz w:val="24"/>
          <w:szCs w:val="24"/>
        </w:rPr>
      </w:pPr>
    </w:p>
    <w:p w:rsidR="002C35F2" w:rsidRPr="00FD27FB" w:rsidRDefault="002C35F2" w:rsidP="0050602E">
      <w:pPr>
        <w:pStyle w:val="Odstavecseseznamem"/>
        <w:numPr>
          <w:ilvl w:val="0"/>
          <w:numId w:val="30"/>
        </w:numPr>
        <w:spacing w:line="276" w:lineRule="auto"/>
        <w:ind w:left="567" w:hanging="567"/>
        <w:jc w:val="both"/>
      </w:pPr>
      <w:r w:rsidRPr="00FD27FB">
        <w:rPr>
          <w:iCs/>
        </w:rPr>
        <w:t>K části první, Čl. I, dosavadní bod 75 zní:</w:t>
      </w:r>
    </w:p>
    <w:p w:rsidR="002C35F2" w:rsidRPr="00FD27FB" w:rsidRDefault="002C35F2" w:rsidP="00FD27FB">
      <w:pPr>
        <w:spacing w:line="276" w:lineRule="auto"/>
        <w:ind w:left="709" w:hanging="349"/>
        <w:jc w:val="both"/>
        <w:rPr>
          <w:rFonts w:ascii="Times New Roman" w:hAnsi="Times New Roman"/>
          <w:sz w:val="24"/>
          <w:szCs w:val="24"/>
        </w:rPr>
      </w:pPr>
      <w:r w:rsidRPr="00FD27FB">
        <w:rPr>
          <w:rFonts w:ascii="Times New Roman" w:hAnsi="Times New Roman"/>
          <w:sz w:val="24"/>
          <w:szCs w:val="24"/>
        </w:rPr>
        <w:t>„75. V § 20 odst. 3 se slova „až g)“ nahrazují slovy „až h)“ a na konci t</w:t>
      </w:r>
      <w:r w:rsidR="007B03F1">
        <w:rPr>
          <w:rFonts w:ascii="Times New Roman" w:hAnsi="Times New Roman"/>
          <w:sz w:val="24"/>
          <w:szCs w:val="24"/>
        </w:rPr>
        <w:t xml:space="preserve">extu odstavce se doplňují </w:t>
      </w:r>
      <w:proofErr w:type="gramStart"/>
      <w:r w:rsidR="007B03F1">
        <w:rPr>
          <w:rFonts w:ascii="Times New Roman" w:hAnsi="Times New Roman"/>
          <w:sz w:val="24"/>
          <w:szCs w:val="24"/>
        </w:rPr>
        <w:t>slova „ ,</w:t>
      </w:r>
      <w:r w:rsidRPr="00FD27FB">
        <w:rPr>
          <w:rFonts w:ascii="Times New Roman" w:hAnsi="Times New Roman"/>
          <w:sz w:val="24"/>
          <w:szCs w:val="24"/>
        </w:rPr>
        <w:t>který</w:t>
      </w:r>
      <w:proofErr w:type="gramEnd"/>
      <w:r w:rsidRPr="00FD27FB">
        <w:rPr>
          <w:rFonts w:ascii="Times New Roman" w:hAnsi="Times New Roman"/>
          <w:sz w:val="24"/>
          <w:szCs w:val="24"/>
        </w:rPr>
        <w:t xml:space="preserve"> je určen pro osoby, které provádějí manipulaci se zvířaty a péči o ně před jejich znehybněním a znehybnění zvířat pro účely omráčení nebo usmrcení“.</w:t>
      </w:r>
    </w:p>
    <w:p w:rsidR="001047BA" w:rsidRPr="00FD27FB" w:rsidRDefault="001047BA" w:rsidP="00FD27FB">
      <w:pPr>
        <w:spacing w:line="276" w:lineRule="auto"/>
        <w:ind w:left="709" w:hanging="349"/>
        <w:jc w:val="both"/>
        <w:rPr>
          <w:rFonts w:ascii="Times New Roman" w:hAnsi="Times New Roman"/>
          <w:sz w:val="24"/>
          <w:szCs w:val="24"/>
        </w:rPr>
      </w:pPr>
    </w:p>
    <w:p w:rsidR="001047BA" w:rsidRPr="00FD27FB" w:rsidRDefault="001047BA" w:rsidP="0050602E">
      <w:pPr>
        <w:pStyle w:val="Odstavecseseznamem"/>
        <w:numPr>
          <w:ilvl w:val="0"/>
          <w:numId w:val="30"/>
        </w:numPr>
        <w:spacing w:before="240" w:line="276" w:lineRule="auto"/>
        <w:ind w:left="567" w:hanging="567"/>
        <w:jc w:val="both"/>
      </w:pPr>
      <w:r w:rsidRPr="00FD27FB">
        <w:t>V části první čl. I dosavadní bod 85 zní:</w:t>
      </w:r>
    </w:p>
    <w:p w:rsidR="001047BA" w:rsidRPr="00FD27FB" w:rsidRDefault="001047BA" w:rsidP="00FD27FB">
      <w:pPr>
        <w:pStyle w:val="Odstavecseseznamem"/>
        <w:spacing w:before="240" w:line="276" w:lineRule="auto"/>
        <w:ind w:left="426"/>
        <w:jc w:val="both"/>
      </w:pPr>
    </w:p>
    <w:p w:rsidR="001047BA" w:rsidRPr="00FD27FB" w:rsidRDefault="001047BA" w:rsidP="00FD27FB">
      <w:pPr>
        <w:pStyle w:val="Odstavecseseznamem"/>
        <w:spacing w:before="240" w:line="276" w:lineRule="auto"/>
        <w:ind w:left="426"/>
        <w:jc w:val="both"/>
      </w:pPr>
      <w:r w:rsidRPr="00FD27FB">
        <w:t>„85. V § 24a se doplňuje odstavec 4, který zní:</w:t>
      </w:r>
    </w:p>
    <w:p w:rsidR="001047BA" w:rsidRPr="00FD27FB" w:rsidRDefault="001047BA" w:rsidP="00FD27FB">
      <w:pPr>
        <w:pStyle w:val="Odstavecseseznamem"/>
        <w:spacing w:before="240" w:line="276" w:lineRule="auto"/>
        <w:ind w:left="426"/>
        <w:jc w:val="both"/>
      </w:pPr>
    </w:p>
    <w:p w:rsidR="001047BA" w:rsidRPr="00FD27FB" w:rsidRDefault="001047BA" w:rsidP="00FD27FB">
      <w:pPr>
        <w:pStyle w:val="Odstavecseseznamem"/>
        <w:spacing w:before="240" w:line="276" w:lineRule="auto"/>
        <w:ind w:left="0" w:firstLine="708"/>
        <w:jc w:val="both"/>
      </w:pPr>
      <w:r w:rsidRPr="00FD27FB">
        <w:t>„(4) Odborné vyjádření podle odstavce 3 se nevyžaduje v řízení o přestupku spočívajícím v porušení</w:t>
      </w:r>
    </w:p>
    <w:p w:rsidR="001047BA" w:rsidRPr="00FD27FB" w:rsidRDefault="001047BA" w:rsidP="00FD27FB">
      <w:pPr>
        <w:pStyle w:val="Odstavecseseznamem"/>
        <w:numPr>
          <w:ilvl w:val="0"/>
          <w:numId w:val="12"/>
        </w:numPr>
        <w:autoSpaceDE w:val="0"/>
        <w:autoSpaceDN w:val="0"/>
        <w:adjustRightInd w:val="0"/>
        <w:spacing w:after="160" w:line="276" w:lineRule="auto"/>
        <w:contextualSpacing w:val="0"/>
        <w:jc w:val="both"/>
        <w:rPr>
          <w:bCs/>
        </w:rPr>
      </w:pPr>
      <w:r w:rsidRPr="00FD27FB">
        <w:rPr>
          <w:bCs/>
        </w:rPr>
        <w:t>a) zákazu opustit zvíře podle § 4 odst. 1 písm. s),</w:t>
      </w:r>
    </w:p>
    <w:p w:rsidR="001047BA" w:rsidRPr="00FD27FB" w:rsidRDefault="001047BA" w:rsidP="00FD27FB">
      <w:pPr>
        <w:pStyle w:val="Odstavecseseznamem"/>
        <w:numPr>
          <w:ilvl w:val="0"/>
          <w:numId w:val="12"/>
        </w:numPr>
        <w:spacing w:before="240" w:after="160" w:line="276" w:lineRule="auto"/>
        <w:jc w:val="both"/>
      </w:pPr>
      <w:r w:rsidRPr="00FD27FB">
        <w:t>povinnosti mít osvědčení o odborné způsobilosti nebo osvědčení o způsobilosti,</w:t>
      </w:r>
    </w:p>
    <w:p w:rsidR="001047BA" w:rsidRPr="00FD27FB" w:rsidRDefault="001047BA" w:rsidP="00FD27FB">
      <w:pPr>
        <w:pStyle w:val="Odstavecseseznamem"/>
        <w:numPr>
          <w:ilvl w:val="0"/>
          <w:numId w:val="12"/>
        </w:numPr>
        <w:spacing w:before="240" w:after="160" w:line="276" w:lineRule="auto"/>
        <w:jc w:val="both"/>
      </w:pPr>
      <w:r w:rsidRPr="00FD27FB">
        <w:t xml:space="preserve">povinnosti vést a uchovávat záznamy nebo evidenci podle § 5a odst. 6, § 8b odst. 3, § 12f odst. 4, § 13 odst. 10, § 13a odst. 3, § 14b odst. 3, § 14c odst. 3, § 14d odst. 3, § 15d odst. 8, § 15g odst. 6, § 17g odst. 1 a 2, § 17h odst. 1 a 2, § 18h odst. 3 a 4, </w:t>
      </w:r>
    </w:p>
    <w:p w:rsidR="001047BA" w:rsidRPr="00FD27FB" w:rsidRDefault="001047BA" w:rsidP="00FD27FB">
      <w:pPr>
        <w:pStyle w:val="Odstavecseseznamem"/>
        <w:numPr>
          <w:ilvl w:val="0"/>
          <w:numId w:val="12"/>
        </w:numPr>
        <w:spacing w:before="240" w:after="160" w:line="276" w:lineRule="auto"/>
        <w:jc w:val="both"/>
      </w:pPr>
      <w:r w:rsidRPr="00FD27FB">
        <w:rPr>
          <w:bCs/>
        </w:rPr>
        <w:t>povinnosti zajistit, aby zvíře jednoho chovatele nezranilo ani neusmrtilo zvíře jiného chovatele,</w:t>
      </w:r>
    </w:p>
    <w:p w:rsidR="001047BA" w:rsidRPr="00FD27FB" w:rsidRDefault="001047BA" w:rsidP="00FD27FB">
      <w:pPr>
        <w:pStyle w:val="Odstavecseseznamem"/>
        <w:numPr>
          <w:ilvl w:val="0"/>
          <w:numId w:val="12"/>
        </w:numPr>
        <w:spacing w:before="240" w:after="160" w:line="276" w:lineRule="auto"/>
        <w:jc w:val="both"/>
      </w:pPr>
      <w:r w:rsidRPr="00FD27FB">
        <w:t>povinnosti podle § 7a odst. 2 a 4,</w:t>
      </w:r>
    </w:p>
    <w:p w:rsidR="001047BA" w:rsidRPr="00FD27FB" w:rsidRDefault="001047BA" w:rsidP="00FD27FB">
      <w:pPr>
        <w:pStyle w:val="Odstavecseseznamem"/>
        <w:numPr>
          <w:ilvl w:val="0"/>
          <w:numId w:val="12"/>
        </w:numPr>
        <w:spacing w:before="240" w:after="160" w:line="276" w:lineRule="auto"/>
        <w:jc w:val="both"/>
      </w:pPr>
      <w:r w:rsidRPr="00FD27FB">
        <w:t xml:space="preserve">povinností pořadatele podle § 8 odst. 3, </w:t>
      </w:r>
    </w:p>
    <w:p w:rsidR="001047BA" w:rsidRPr="00FD27FB" w:rsidRDefault="001047BA" w:rsidP="00FD27FB">
      <w:pPr>
        <w:pStyle w:val="Odstavecseseznamem"/>
        <w:numPr>
          <w:ilvl w:val="0"/>
          <w:numId w:val="12"/>
        </w:numPr>
        <w:spacing w:before="240" w:after="160" w:line="276" w:lineRule="auto"/>
        <w:jc w:val="both"/>
      </w:pPr>
      <w:r w:rsidRPr="00FD27FB">
        <w:t>povinnosti učinit opatření proti úniku zvířete podle § 11 odst. 2 nebo § 13 odst. 1,</w:t>
      </w:r>
    </w:p>
    <w:p w:rsidR="001047BA" w:rsidRPr="00FD27FB" w:rsidRDefault="001047BA" w:rsidP="00FD27FB">
      <w:pPr>
        <w:pStyle w:val="Odstavecseseznamem"/>
        <w:numPr>
          <w:ilvl w:val="0"/>
          <w:numId w:val="12"/>
        </w:numPr>
        <w:spacing w:before="240" w:after="160" w:line="276" w:lineRule="auto"/>
        <w:jc w:val="both"/>
      </w:pPr>
      <w:r w:rsidRPr="00FD27FB">
        <w:t>povinnosti oznámit nejpozději 30 dnů před zahájením nebo ukončením podnikání výkon živnosti, druhy a počty zvířat příslušné krajské veterinární správě a doložit, jakým způsobem bude zabezpečena péče o zvířata, jejich zdraví a pohodu v případě zahájení činnosti podle § 13a odst. 1, nebo</w:t>
      </w:r>
    </w:p>
    <w:p w:rsidR="001047BA" w:rsidRPr="00FD27FB" w:rsidRDefault="001047BA" w:rsidP="00FD27FB">
      <w:pPr>
        <w:pStyle w:val="Odstavecseseznamem"/>
        <w:numPr>
          <w:ilvl w:val="0"/>
          <w:numId w:val="12"/>
        </w:numPr>
        <w:spacing w:before="240" w:after="160" w:line="276" w:lineRule="auto"/>
        <w:jc w:val="both"/>
      </w:pPr>
      <w:r w:rsidRPr="00FD27FB">
        <w:t>povinnosti poskytnout bezplatně kupujícímu v písemné podobě správné a podrobné informace o podmínkách chovu a péči o zdraví a pohodu kupovaného zvířete podle § 13a odst. 4.“.“</w:t>
      </w:r>
    </w:p>
    <w:p w:rsidR="001047BA" w:rsidRPr="00FD27FB" w:rsidRDefault="001047BA" w:rsidP="00FD27FB">
      <w:pPr>
        <w:spacing w:line="276" w:lineRule="auto"/>
        <w:ind w:left="709" w:hanging="349"/>
        <w:jc w:val="both"/>
        <w:rPr>
          <w:rFonts w:ascii="Times New Roman" w:hAnsi="Times New Roman"/>
          <w:sz w:val="24"/>
          <w:szCs w:val="24"/>
        </w:rPr>
      </w:pPr>
    </w:p>
    <w:p w:rsidR="008847E6" w:rsidRPr="00FD27FB" w:rsidRDefault="008847E6" w:rsidP="0050602E">
      <w:pPr>
        <w:pStyle w:val="Odstavecseseznamem"/>
        <w:widowControl w:val="0"/>
        <w:numPr>
          <w:ilvl w:val="0"/>
          <w:numId w:val="30"/>
        </w:numPr>
        <w:autoSpaceDE w:val="0"/>
        <w:autoSpaceDN w:val="0"/>
        <w:adjustRightInd w:val="0"/>
        <w:spacing w:before="120" w:after="120" w:line="276" w:lineRule="auto"/>
        <w:ind w:left="426" w:hanging="426"/>
        <w:jc w:val="both"/>
      </w:pPr>
      <w:r w:rsidRPr="00FD27FB">
        <w:t>Ve stávajícím novelizačním bod</w:t>
      </w:r>
      <w:r w:rsidR="00D67EC0">
        <w:t>u č.</w:t>
      </w:r>
      <w:r w:rsidRPr="00FD27FB">
        <w:t xml:space="preserve"> 87 se v </w:t>
      </w:r>
      <w:r w:rsidR="00970A8B">
        <w:t xml:space="preserve">§ 25 odst. 4 </w:t>
      </w:r>
      <w:r w:rsidRPr="00FD27FB">
        <w:t>slova „číslem čipu nebo tetování, pokud je zvíře označeno“ nahrazují slovy „datem a místem nálezu“.</w:t>
      </w:r>
    </w:p>
    <w:p w:rsidR="008847E6" w:rsidRPr="00FD27FB" w:rsidRDefault="008847E6" w:rsidP="00FD27FB">
      <w:pPr>
        <w:spacing w:line="276" w:lineRule="auto"/>
        <w:ind w:left="709" w:hanging="349"/>
        <w:jc w:val="both"/>
        <w:rPr>
          <w:rFonts w:ascii="Times New Roman" w:hAnsi="Times New Roman"/>
          <w:sz w:val="24"/>
          <w:szCs w:val="24"/>
        </w:rPr>
      </w:pPr>
    </w:p>
    <w:p w:rsidR="001B5D12" w:rsidRPr="00FD27FB" w:rsidRDefault="001B5D12" w:rsidP="0050602E">
      <w:pPr>
        <w:pStyle w:val="LO-normal"/>
        <w:keepNext/>
        <w:keepLines/>
        <w:numPr>
          <w:ilvl w:val="0"/>
          <w:numId w:val="30"/>
        </w:numPr>
        <w:spacing w:after="0"/>
        <w:ind w:left="426" w:hanging="426"/>
        <w:jc w:val="both"/>
        <w:rPr>
          <w:rFonts w:ascii="Times New Roman" w:hAnsi="Times New Roman" w:cs="Times New Roman"/>
          <w:sz w:val="24"/>
          <w:szCs w:val="24"/>
        </w:rPr>
      </w:pPr>
      <w:r w:rsidRPr="00FD27FB">
        <w:rPr>
          <w:rFonts w:ascii="Times New Roman" w:eastAsia="Times New Roman" w:hAnsi="Times New Roman" w:cs="Times New Roman"/>
          <w:sz w:val="24"/>
          <w:szCs w:val="24"/>
        </w:rPr>
        <w:t xml:space="preserve"> </w:t>
      </w:r>
      <w:r w:rsidRPr="00FD27FB">
        <w:rPr>
          <w:rFonts w:ascii="Times New Roman" w:eastAsia="Times New Roman" w:hAnsi="Times New Roman" w:cs="Times New Roman"/>
          <w:color w:val="000000"/>
          <w:sz w:val="24"/>
          <w:szCs w:val="24"/>
        </w:rPr>
        <w:t>V článku I se novelizační bod č. 99 zrušuje.</w:t>
      </w:r>
    </w:p>
    <w:p w:rsidR="001B5D12" w:rsidRPr="00FD27FB" w:rsidRDefault="001B5D12" w:rsidP="00FD27FB">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Následující body se přečíslují.</w:t>
      </w:r>
    </w:p>
    <w:p w:rsidR="002C35F2" w:rsidRPr="00FD27FB" w:rsidRDefault="002C35F2" w:rsidP="00FD27FB">
      <w:pPr>
        <w:pStyle w:val="Odstavecseseznamem"/>
        <w:spacing w:line="276" w:lineRule="auto"/>
        <w:ind w:left="360"/>
        <w:jc w:val="both"/>
      </w:pPr>
    </w:p>
    <w:p w:rsidR="00931BCD" w:rsidRPr="00FD27FB" w:rsidRDefault="00931BCD" w:rsidP="00FD27FB">
      <w:pPr>
        <w:pStyle w:val="1Novelizanbod"/>
        <w:numPr>
          <w:ilvl w:val="0"/>
          <w:numId w:val="0"/>
        </w:numPr>
        <w:spacing w:before="0" w:after="0" w:line="276" w:lineRule="auto"/>
        <w:contextualSpacing/>
        <w:mirrorIndents/>
        <w:rPr>
          <w:rFonts w:ascii="Times New Roman" w:hAnsi="Times New Roman" w:cs="Times New Roman"/>
          <w:sz w:val="24"/>
          <w:szCs w:val="24"/>
        </w:rPr>
      </w:pPr>
      <w:r w:rsidRPr="00FD27FB">
        <w:rPr>
          <w:rFonts w:ascii="Times New Roman" w:hAnsi="Times New Roman" w:cs="Times New Roman"/>
          <w:sz w:val="24"/>
          <w:szCs w:val="24"/>
        </w:rPr>
        <w:t>2</w:t>
      </w:r>
      <w:r w:rsidR="008847E6" w:rsidRPr="00FD27FB">
        <w:rPr>
          <w:rFonts w:ascii="Times New Roman" w:hAnsi="Times New Roman" w:cs="Times New Roman"/>
          <w:sz w:val="24"/>
          <w:szCs w:val="24"/>
        </w:rPr>
        <w:t>9</w:t>
      </w:r>
      <w:r w:rsidRPr="00FD27FB">
        <w:rPr>
          <w:rFonts w:ascii="Times New Roman" w:hAnsi="Times New Roman" w:cs="Times New Roman"/>
          <w:sz w:val="24"/>
          <w:szCs w:val="24"/>
        </w:rPr>
        <w:t>. V čl. I dosavadním bodu 101 § 27 odst. 2 se za písm. c) doplňuje nové písm. d), které zní:</w:t>
      </w:r>
    </w:p>
    <w:p w:rsidR="00931BCD" w:rsidRPr="00FD27FB" w:rsidRDefault="00931BCD" w:rsidP="00FD27FB">
      <w:pPr>
        <w:pStyle w:val="1Novelizanbod"/>
        <w:numPr>
          <w:ilvl w:val="0"/>
          <w:numId w:val="0"/>
        </w:numPr>
        <w:spacing w:before="0" w:after="0" w:line="276" w:lineRule="auto"/>
        <w:contextualSpacing/>
        <w:mirrorIndents/>
        <w:rPr>
          <w:rFonts w:ascii="Times New Roman" w:hAnsi="Times New Roman" w:cs="Times New Roman"/>
          <w:sz w:val="24"/>
          <w:szCs w:val="24"/>
        </w:rPr>
      </w:pPr>
    </w:p>
    <w:p w:rsidR="00931BCD" w:rsidRPr="00FD27FB" w:rsidRDefault="00931BCD" w:rsidP="00FD27FB">
      <w:pPr>
        <w:pStyle w:val="1Novelizanbod"/>
        <w:numPr>
          <w:ilvl w:val="0"/>
          <w:numId w:val="0"/>
        </w:numPr>
        <w:spacing w:before="0" w:after="0" w:line="276" w:lineRule="auto"/>
        <w:contextualSpacing/>
        <w:mirrorIndents/>
        <w:rPr>
          <w:rFonts w:ascii="Times New Roman" w:hAnsi="Times New Roman" w:cs="Times New Roman"/>
          <w:sz w:val="24"/>
          <w:szCs w:val="24"/>
        </w:rPr>
      </w:pPr>
      <w:r w:rsidRPr="00FD27FB">
        <w:rPr>
          <w:rFonts w:ascii="Times New Roman" w:hAnsi="Times New Roman" w:cs="Times New Roman"/>
          <w:sz w:val="24"/>
          <w:szCs w:val="24"/>
        </w:rPr>
        <w:tab/>
        <w:t>„d) poruší zákaz prodeje nebo předání psa nebo kočky novému chovateli na veřejném prostranství podle § 7b písm. a),“.</w:t>
      </w:r>
    </w:p>
    <w:p w:rsidR="00931BCD" w:rsidRPr="00FD27FB" w:rsidRDefault="00931BCD" w:rsidP="00FD27FB">
      <w:pPr>
        <w:pStyle w:val="1Novelizanbod"/>
        <w:numPr>
          <w:ilvl w:val="0"/>
          <w:numId w:val="0"/>
        </w:numPr>
        <w:spacing w:before="0" w:after="0" w:line="276" w:lineRule="auto"/>
        <w:contextualSpacing/>
        <w:mirrorIndents/>
        <w:rPr>
          <w:rFonts w:ascii="Times New Roman" w:hAnsi="Times New Roman" w:cs="Times New Roman"/>
          <w:sz w:val="24"/>
          <w:szCs w:val="24"/>
        </w:rPr>
      </w:pPr>
    </w:p>
    <w:p w:rsidR="00931BCD" w:rsidRPr="00FD27FB" w:rsidRDefault="00931BCD" w:rsidP="00FD27FB">
      <w:pPr>
        <w:pStyle w:val="1Novelizanbod"/>
        <w:numPr>
          <w:ilvl w:val="0"/>
          <w:numId w:val="0"/>
        </w:numPr>
        <w:spacing w:before="0" w:after="0" w:line="276" w:lineRule="auto"/>
        <w:contextualSpacing/>
        <w:mirrorIndents/>
        <w:rPr>
          <w:rFonts w:ascii="Times New Roman" w:hAnsi="Times New Roman" w:cs="Times New Roman"/>
          <w:sz w:val="24"/>
          <w:szCs w:val="24"/>
        </w:rPr>
      </w:pPr>
      <w:r w:rsidRPr="00FD27FB">
        <w:rPr>
          <w:rFonts w:ascii="Times New Roman" w:hAnsi="Times New Roman" w:cs="Times New Roman"/>
          <w:sz w:val="24"/>
          <w:szCs w:val="24"/>
        </w:rPr>
        <w:t xml:space="preserve">Dosavadní písmena d) až l) se označují jako písm. e) až m).  </w:t>
      </w:r>
    </w:p>
    <w:p w:rsidR="001B5D12" w:rsidRPr="00FD27FB" w:rsidRDefault="001B5D12" w:rsidP="00FD27FB">
      <w:pPr>
        <w:pStyle w:val="Odstavecseseznamem"/>
        <w:spacing w:line="276" w:lineRule="auto"/>
        <w:ind w:left="360"/>
        <w:jc w:val="both"/>
      </w:pPr>
    </w:p>
    <w:p w:rsidR="00931BCD" w:rsidRPr="00FD27FB" w:rsidRDefault="00931BCD" w:rsidP="00FD27FB">
      <w:pPr>
        <w:pStyle w:val="Odstavecseseznamem"/>
        <w:spacing w:line="276" w:lineRule="auto"/>
        <w:ind w:left="360"/>
        <w:jc w:val="both"/>
      </w:pPr>
    </w:p>
    <w:p w:rsidR="002C35F2" w:rsidRPr="00FD27FB" w:rsidRDefault="002C35F2" w:rsidP="0050602E">
      <w:pPr>
        <w:pStyle w:val="Odstavecseseznamem"/>
        <w:numPr>
          <w:ilvl w:val="0"/>
          <w:numId w:val="36"/>
        </w:numPr>
        <w:autoSpaceDE w:val="0"/>
        <w:autoSpaceDN w:val="0"/>
        <w:adjustRightInd w:val="0"/>
        <w:spacing w:line="276" w:lineRule="auto"/>
        <w:ind w:left="426" w:hanging="426"/>
        <w:jc w:val="both"/>
      </w:pPr>
      <w:r w:rsidRPr="00FD27FB">
        <w:t>V části první, Čl. I se za dosavadní novelizační bod 101 se vkládá nový novelizační bod, který zní:</w:t>
      </w:r>
    </w:p>
    <w:p w:rsidR="002C35F2" w:rsidRPr="00FD27FB" w:rsidRDefault="002C35F2" w:rsidP="00FD27FB">
      <w:pPr>
        <w:pStyle w:val="1Novelizanbod"/>
        <w:numPr>
          <w:ilvl w:val="0"/>
          <w:numId w:val="0"/>
        </w:numPr>
        <w:spacing w:before="0" w:after="0" w:line="276" w:lineRule="auto"/>
        <w:ind w:left="360"/>
        <w:rPr>
          <w:rFonts w:ascii="Times New Roman" w:hAnsi="Times New Roman" w:cs="Times New Roman"/>
          <w:sz w:val="24"/>
          <w:szCs w:val="24"/>
        </w:rPr>
      </w:pPr>
      <w:r w:rsidRPr="00FD27FB">
        <w:rPr>
          <w:rFonts w:ascii="Times New Roman" w:hAnsi="Times New Roman" w:cs="Times New Roman"/>
          <w:sz w:val="24"/>
          <w:szCs w:val="24"/>
        </w:rPr>
        <w:t>„X. V § 27 odst. 3 písm. a) se za slovo „zvířete“ vkládá slovo „soukromým“.“.</w:t>
      </w:r>
    </w:p>
    <w:p w:rsidR="002C35F2" w:rsidRPr="00FD27FB" w:rsidRDefault="002C35F2" w:rsidP="00FD27FB">
      <w:pPr>
        <w:pStyle w:val="1Novelizanbod"/>
        <w:numPr>
          <w:ilvl w:val="0"/>
          <w:numId w:val="0"/>
        </w:numPr>
        <w:spacing w:before="0" w:after="0" w:line="276" w:lineRule="auto"/>
        <w:ind w:left="360"/>
        <w:contextualSpacing/>
        <w:mirrorIndents/>
        <w:rPr>
          <w:rFonts w:ascii="Times New Roman" w:hAnsi="Times New Roman" w:cs="Times New Roman"/>
          <w:sz w:val="24"/>
          <w:szCs w:val="24"/>
        </w:rPr>
      </w:pPr>
    </w:p>
    <w:p w:rsidR="002C35F2" w:rsidRPr="00FD27FB" w:rsidRDefault="002C35F2" w:rsidP="00FD27FB">
      <w:pPr>
        <w:pStyle w:val="1Novelizanbod"/>
        <w:numPr>
          <w:ilvl w:val="0"/>
          <w:numId w:val="0"/>
        </w:numPr>
        <w:spacing w:before="0" w:after="0" w:line="276" w:lineRule="auto"/>
        <w:ind w:left="360"/>
        <w:contextualSpacing/>
        <w:mirrorIndents/>
        <w:rPr>
          <w:rFonts w:ascii="Times New Roman" w:hAnsi="Times New Roman" w:cs="Times New Roman"/>
          <w:sz w:val="24"/>
          <w:szCs w:val="24"/>
        </w:rPr>
      </w:pPr>
      <w:r w:rsidRPr="00FD27FB">
        <w:rPr>
          <w:rFonts w:ascii="Times New Roman" w:hAnsi="Times New Roman" w:cs="Times New Roman"/>
          <w:sz w:val="24"/>
          <w:szCs w:val="24"/>
        </w:rPr>
        <w:t>Dosavadní novelizační body se přečíslují.</w:t>
      </w:r>
    </w:p>
    <w:p w:rsidR="002C35F2" w:rsidRPr="00FD27FB" w:rsidRDefault="002C35F2" w:rsidP="00FD27FB">
      <w:pPr>
        <w:pStyle w:val="1Novelizanbod"/>
        <w:numPr>
          <w:ilvl w:val="0"/>
          <w:numId w:val="0"/>
        </w:numPr>
        <w:spacing w:before="0" w:after="0" w:line="276" w:lineRule="auto"/>
        <w:ind w:left="360"/>
        <w:contextualSpacing/>
        <w:mirrorIndents/>
        <w:rPr>
          <w:rFonts w:ascii="Times New Roman" w:hAnsi="Times New Roman" w:cs="Times New Roman"/>
          <w:sz w:val="24"/>
          <w:szCs w:val="24"/>
        </w:rPr>
      </w:pPr>
    </w:p>
    <w:p w:rsidR="00374439" w:rsidRPr="00FD27FB" w:rsidRDefault="00FF23C5" w:rsidP="00FD27FB">
      <w:pPr>
        <w:pStyle w:val="5Textpsmenevnovelbodu"/>
        <w:spacing w:line="276" w:lineRule="auto"/>
        <w:ind w:left="284" w:hanging="284"/>
        <w:contextualSpacing/>
        <w:mirrorIndents/>
        <w:rPr>
          <w:rFonts w:ascii="Times New Roman" w:hAnsi="Times New Roman" w:cs="Times New Roman"/>
          <w:sz w:val="24"/>
          <w:szCs w:val="24"/>
        </w:rPr>
      </w:pPr>
      <w:r w:rsidRPr="00FD27FB">
        <w:rPr>
          <w:rFonts w:ascii="Times New Roman" w:hAnsi="Times New Roman" w:cs="Times New Roman"/>
          <w:sz w:val="24"/>
          <w:szCs w:val="24"/>
        </w:rPr>
        <w:t>3</w:t>
      </w:r>
      <w:r w:rsidR="008847E6" w:rsidRPr="00FD27FB">
        <w:rPr>
          <w:rFonts w:ascii="Times New Roman" w:hAnsi="Times New Roman" w:cs="Times New Roman"/>
          <w:sz w:val="24"/>
          <w:szCs w:val="24"/>
        </w:rPr>
        <w:t>1</w:t>
      </w:r>
      <w:r w:rsidR="00374439" w:rsidRPr="00FD27FB">
        <w:rPr>
          <w:rFonts w:ascii="Times New Roman" w:hAnsi="Times New Roman" w:cs="Times New Roman"/>
          <w:sz w:val="24"/>
          <w:szCs w:val="24"/>
        </w:rPr>
        <w:t xml:space="preserve">. V čl. I dosavadním bodu 106 § 27 odst. 12 písm. a) se písmena h) až j) označují jako písmena i) až k), v písm. b) se písmena e) nebo l) označují jako písmena f) nebo m), v písm. c) se písmena f), g) nebo k) označují jako písmena g), h) nebo l).  </w:t>
      </w:r>
    </w:p>
    <w:p w:rsidR="00374439" w:rsidRPr="00FD27FB" w:rsidRDefault="00374439" w:rsidP="00FD27FB">
      <w:pPr>
        <w:pStyle w:val="1Novelizanbod"/>
        <w:numPr>
          <w:ilvl w:val="0"/>
          <w:numId w:val="0"/>
        </w:numPr>
        <w:spacing w:before="0" w:after="0" w:line="276" w:lineRule="auto"/>
        <w:contextualSpacing/>
        <w:mirrorIndents/>
        <w:rPr>
          <w:rFonts w:ascii="Times New Roman" w:hAnsi="Times New Roman" w:cs="Times New Roman"/>
          <w:sz w:val="24"/>
          <w:szCs w:val="24"/>
        </w:rPr>
      </w:pPr>
    </w:p>
    <w:p w:rsidR="00374439" w:rsidRPr="00FD27FB" w:rsidRDefault="00374439" w:rsidP="00FD27FB">
      <w:pPr>
        <w:pStyle w:val="1Novelizanbod"/>
        <w:numPr>
          <w:ilvl w:val="0"/>
          <w:numId w:val="0"/>
        </w:numPr>
        <w:spacing w:before="0" w:after="0" w:line="276" w:lineRule="auto"/>
        <w:contextualSpacing/>
        <w:mirrorIndents/>
        <w:rPr>
          <w:rFonts w:ascii="Times New Roman" w:hAnsi="Times New Roman" w:cs="Times New Roman"/>
          <w:sz w:val="24"/>
          <w:szCs w:val="24"/>
        </w:rPr>
      </w:pPr>
    </w:p>
    <w:p w:rsidR="00374439" w:rsidRPr="00FD27FB" w:rsidRDefault="00ED521C" w:rsidP="00FD27FB">
      <w:pPr>
        <w:pStyle w:val="5Textpsmenevnovelbodu"/>
        <w:spacing w:line="276" w:lineRule="auto"/>
        <w:ind w:left="284" w:hanging="284"/>
        <w:contextualSpacing/>
        <w:mirrorIndents/>
        <w:rPr>
          <w:rFonts w:ascii="Times New Roman" w:hAnsi="Times New Roman" w:cs="Times New Roman"/>
          <w:sz w:val="24"/>
          <w:szCs w:val="24"/>
        </w:rPr>
      </w:pPr>
      <w:r w:rsidRPr="00FD27FB">
        <w:rPr>
          <w:rFonts w:ascii="Times New Roman" w:hAnsi="Times New Roman" w:cs="Times New Roman"/>
          <w:sz w:val="24"/>
          <w:szCs w:val="24"/>
        </w:rPr>
        <w:t>3</w:t>
      </w:r>
      <w:r w:rsidR="008847E6" w:rsidRPr="00FD27FB">
        <w:rPr>
          <w:rFonts w:ascii="Times New Roman" w:hAnsi="Times New Roman" w:cs="Times New Roman"/>
          <w:sz w:val="24"/>
          <w:szCs w:val="24"/>
        </w:rPr>
        <w:t>2</w:t>
      </w:r>
      <w:r w:rsidR="00374439" w:rsidRPr="00FD27FB">
        <w:rPr>
          <w:rFonts w:ascii="Times New Roman" w:hAnsi="Times New Roman" w:cs="Times New Roman"/>
          <w:sz w:val="24"/>
          <w:szCs w:val="24"/>
        </w:rPr>
        <w:t xml:space="preserve">. V čl. I dosavadním bodu 107 § 27 odst. 13 se písm. h) až j) označují jako písmena i) až k). </w:t>
      </w:r>
    </w:p>
    <w:p w:rsidR="00374439" w:rsidRPr="00FD27FB" w:rsidRDefault="00374439" w:rsidP="00FD27FB">
      <w:pPr>
        <w:pStyle w:val="5Textpsmenevnovelbodu"/>
        <w:spacing w:line="276" w:lineRule="auto"/>
        <w:ind w:left="284" w:hanging="284"/>
        <w:contextualSpacing/>
        <w:mirrorIndents/>
        <w:rPr>
          <w:rFonts w:ascii="Times New Roman" w:hAnsi="Times New Roman" w:cs="Times New Roman"/>
          <w:sz w:val="24"/>
          <w:szCs w:val="24"/>
        </w:rPr>
      </w:pPr>
    </w:p>
    <w:p w:rsidR="00374439" w:rsidRPr="00FD27FB" w:rsidRDefault="00374439" w:rsidP="00FD27FB">
      <w:pPr>
        <w:pStyle w:val="5Textpsmenevnovelbodu"/>
        <w:spacing w:line="276" w:lineRule="auto"/>
        <w:ind w:left="284" w:hanging="284"/>
        <w:contextualSpacing/>
        <w:mirrorIndents/>
        <w:rPr>
          <w:rFonts w:ascii="Times New Roman" w:hAnsi="Times New Roman" w:cs="Times New Roman"/>
          <w:sz w:val="24"/>
          <w:szCs w:val="24"/>
        </w:rPr>
      </w:pPr>
    </w:p>
    <w:p w:rsidR="00374439" w:rsidRPr="00FD27FB" w:rsidRDefault="00AB6F0A" w:rsidP="00FD27FB">
      <w:pPr>
        <w:pStyle w:val="5Textpsmenevnovelbodu"/>
        <w:spacing w:line="276" w:lineRule="auto"/>
        <w:ind w:left="284" w:hanging="284"/>
        <w:contextualSpacing/>
        <w:mirrorIndents/>
        <w:rPr>
          <w:rFonts w:ascii="Times New Roman" w:hAnsi="Times New Roman" w:cs="Times New Roman"/>
          <w:sz w:val="24"/>
          <w:szCs w:val="24"/>
        </w:rPr>
      </w:pPr>
      <w:r w:rsidRPr="00FD27FB">
        <w:rPr>
          <w:rFonts w:ascii="Times New Roman" w:hAnsi="Times New Roman" w:cs="Times New Roman"/>
          <w:sz w:val="24"/>
          <w:szCs w:val="24"/>
        </w:rPr>
        <w:t>3</w:t>
      </w:r>
      <w:r w:rsidR="008847E6" w:rsidRPr="00FD27FB">
        <w:rPr>
          <w:rFonts w:ascii="Times New Roman" w:hAnsi="Times New Roman" w:cs="Times New Roman"/>
          <w:sz w:val="24"/>
          <w:szCs w:val="24"/>
        </w:rPr>
        <w:t>3</w:t>
      </w:r>
      <w:r w:rsidR="00374439" w:rsidRPr="00FD27FB">
        <w:rPr>
          <w:rFonts w:ascii="Times New Roman" w:hAnsi="Times New Roman" w:cs="Times New Roman"/>
          <w:sz w:val="24"/>
          <w:szCs w:val="24"/>
        </w:rPr>
        <w:t xml:space="preserve">. V čl. I dosavadním bodu 108 § 27 odst. 14 se písmena h) až j) označují jako písmena i) až k). </w:t>
      </w:r>
    </w:p>
    <w:p w:rsidR="00374439" w:rsidRPr="00FD27FB" w:rsidRDefault="00374439" w:rsidP="00FD27FB">
      <w:pPr>
        <w:pStyle w:val="1Novelizanbod"/>
        <w:numPr>
          <w:ilvl w:val="0"/>
          <w:numId w:val="0"/>
        </w:numPr>
        <w:spacing w:before="0" w:after="0" w:line="276" w:lineRule="auto"/>
        <w:ind w:left="360"/>
        <w:contextualSpacing/>
        <w:mirrorIndents/>
        <w:rPr>
          <w:rFonts w:ascii="Times New Roman" w:hAnsi="Times New Roman" w:cs="Times New Roman"/>
          <w:sz w:val="24"/>
          <w:szCs w:val="24"/>
        </w:rPr>
      </w:pPr>
    </w:p>
    <w:p w:rsidR="00374439" w:rsidRPr="00FD27FB" w:rsidRDefault="00374439" w:rsidP="00FD27FB">
      <w:pPr>
        <w:pStyle w:val="1Novelizanbod"/>
        <w:numPr>
          <w:ilvl w:val="0"/>
          <w:numId w:val="0"/>
        </w:numPr>
        <w:spacing w:before="0" w:after="0" w:line="276" w:lineRule="auto"/>
        <w:ind w:left="360"/>
        <w:contextualSpacing/>
        <w:mirrorIndents/>
        <w:rPr>
          <w:rFonts w:ascii="Times New Roman" w:hAnsi="Times New Roman" w:cs="Times New Roman"/>
          <w:sz w:val="24"/>
          <w:szCs w:val="24"/>
        </w:rPr>
      </w:pPr>
    </w:p>
    <w:p w:rsidR="002772B8" w:rsidRPr="00FD27FB" w:rsidRDefault="00F12FCF" w:rsidP="00FD27FB">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3</w:t>
      </w:r>
      <w:r w:rsidR="008847E6" w:rsidRPr="00FD27FB">
        <w:rPr>
          <w:rFonts w:ascii="Times New Roman" w:eastAsia="Times New Roman" w:hAnsi="Times New Roman" w:cs="Times New Roman"/>
          <w:color w:val="000000"/>
          <w:sz w:val="24"/>
          <w:szCs w:val="24"/>
        </w:rPr>
        <w:t>4</w:t>
      </w:r>
      <w:r w:rsidR="002772B8" w:rsidRPr="00FD27FB">
        <w:rPr>
          <w:rFonts w:ascii="Times New Roman" w:eastAsia="Times New Roman" w:hAnsi="Times New Roman" w:cs="Times New Roman"/>
          <w:color w:val="000000"/>
          <w:sz w:val="24"/>
          <w:szCs w:val="24"/>
        </w:rPr>
        <w:t>.  V článku I se</w:t>
      </w:r>
      <w:r w:rsidR="003E6CDE">
        <w:rPr>
          <w:rFonts w:ascii="Times New Roman" w:eastAsia="Times New Roman" w:hAnsi="Times New Roman" w:cs="Times New Roman"/>
          <w:color w:val="000000"/>
          <w:sz w:val="24"/>
          <w:szCs w:val="24"/>
        </w:rPr>
        <w:t xml:space="preserve"> dosavadní</w:t>
      </w:r>
      <w:r w:rsidR="002772B8" w:rsidRPr="00FD27FB">
        <w:rPr>
          <w:rFonts w:ascii="Times New Roman" w:eastAsia="Times New Roman" w:hAnsi="Times New Roman" w:cs="Times New Roman"/>
          <w:color w:val="000000"/>
          <w:sz w:val="24"/>
          <w:szCs w:val="24"/>
        </w:rPr>
        <w:t xml:space="preserve"> novelizační bod č. 111 zrušuje.</w:t>
      </w:r>
    </w:p>
    <w:p w:rsidR="002772B8" w:rsidRPr="00FD27FB" w:rsidRDefault="002772B8" w:rsidP="00FD27FB">
      <w:pPr>
        <w:pStyle w:val="LO-normal"/>
        <w:spacing w:after="0"/>
        <w:jc w:val="both"/>
        <w:rPr>
          <w:rFonts w:ascii="Times New Roman" w:eastAsia="Times New Roman" w:hAnsi="Times New Roman" w:cs="Times New Roman"/>
          <w:color w:val="000000"/>
          <w:sz w:val="24"/>
          <w:szCs w:val="24"/>
        </w:rPr>
      </w:pPr>
      <w:r w:rsidRPr="00FD27FB">
        <w:rPr>
          <w:rFonts w:ascii="Times New Roman" w:eastAsia="Times New Roman" w:hAnsi="Times New Roman" w:cs="Times New Roman"/>
          <w:color w:val="000000"/>
          <w:sz w:val="24"/>
          <w:szCs w:val="24"/>
        </w:rPr>
        <w:t>Následující body se přečíslují.</w:t>
      </w:r>
    </w:p>
    <w:p w:rsidR="002772B8" w:rsidRPr="00FD27FB" w:rsidRDefault="002772B8" w:rsidP="00FD27FB">
      <w:pPr>
        <w:pStyle w:val="1Novelizanbod"/>
        <w:numPr>
          <w:ilvl w:val="0"/>
          <w:numId w:val="0"/>
        </w:numPr>
        <w:spacing w:before="0" w:after="0" w:line="276" w:lineRule="auto"/>
        <w:ind w:left="360"/>
        <w:contextualSpacing/>
        <w:mirrorIndents/>
        <w:rPr>
          <w:rFonts w:ascii="Times New Roman" w:hAnsi="Times New Roman" w:cs="Times New Roman"/>
          <w:sz w:val="24"/>
          <w:szCs w:val="24"/>
        </w:rPr>
      </w:pPr>
    </w:p>
    <w:p w:rsidR="002772B8" w:rsidRPr="00FD27FB" w:rsidRDefault="002772B8" w:rsidP="00FD27FB">
      <w:pPr>
        <w:pStyle w:val="1Novelizanbod"/>
        <w:numPr>
          <w:ilvl w:val="0"/>
          <w:numId w:val="0"/>
        </w:numPr>
        <w:spacing w:before="0" w:after="0" w:line="276" w:lineRule="auto"/>
        <w:ind w:left="360"/>
        <w:contextualSpacing/>
        <w:mirrorIndents/>
        <w:rPr>
          <w:rFonts w:ascii="Times New Roman" w:hAnsi="Times New Roman" w:cs="Times New Roman"/>
          <w:sz w:val="24"/>
          <w:szCs w:val="24"/>
        </w:rPr>
      </w:pPr>
    </w:p>
    <w:p w:rsidR="002C35F2" w:rsidRPr="00FD27FB" w:rsidRDefault="002C35F2" w:rsidP="0050602E">
      <w:pPr>
        <w:pStyle w:val="Odstavecseseznamem"/>
        <w:numPr>
          <w:ilvl w:val="0"/>
          <w:numId w:val="37"/>
        </w:numPr>
        <w:autoSpaceDE w:val="0"/>
        <w:autoSpaceDN w:val="0"/>
        <w:adjustRightInd w:val="0"/>
        <w:spacing w:line="276" w:lineRule="auto"/>
        <w:ind w:left="426" w:hanging="426"/>
        <w:jc w:val="both"/>
      </w:pPr>
      <w:r w:rsidRPr="00FD27FB">
        <w:t>V části první, Čl. I se za dosavadní novelizační bod</w:t>
      </w:r>
      <w:r w:rsidR="00A06C64">
        <w:t xml:space="preserve"> č.</w:t>
      </w:r>
      <w:r w:rsidRPr="00FD27FB">
        <w:t xml:space="preserve"> 113 vkládá nový novelizační bod, který zní:</w:t>
      </w:r>
    </w:p>
    <w:p w:rsidR="002C35F2" w:rsidRPr="00FD27FB" w:rsidRDefault="002C35F2" w:rsidP="00FD27FB">
      <w:pPr>
        <w:pStyle w:val="1Novelizanbod"/>
        <w:numPr>
          <w:ilvl w:val="0"/>
          <w:numId w:val="0"/>
        </w:numPr>
        <w:spacing w:before="0" w:after="0" w:line="276" w:lineRule="auto"/>
        <w:ind w:left="360"/>
        <w:rPr>
          <w:rFonts w:ascii="Times New Roman" w:hAnsi="Times New Roman" w:cs="Times New Roman"/>
          <w:sz w:val="24"/>
          <w:szCs w:val="24"/>
        </w:rPr>
      </w:pPr>
      <w:r w:rsidRPr="00FD27FB">
        <w:rPr>
          <w:rFonts w:ascii="Times New Roman" w:hAnsi="Times New Roman" w:cs="Times New Roman"/>
          <w:sz w:val="24"/>
          <w:szCs w:val="24"/>
        </w:rPr>
        <w:t>„X. V § 27a odst. 4 písm. a) se za slovo „zvířete“ vkládá slovo „soukromým“.“.</w:t>
      </w:r>
    </w:p>
    <w:p w:rsidR="002C35F2" w:rsidRPr="00FD27FB" w:rsidRDefault="002C35F2" w:rsidP="00FD27FB">
      <w:pPr>
        <w:pStyle w:val="1Novelizanbod"/>
        <w:numPr>
          <w:ilvl w:val="0"/>
          <w:numId w:val="0"/>
        </w:numPr>
        <w:spacing w:before="0" w:after="0" w:line="276" w:lineRule="auto"/>
        <w:ind w:left="360"/>
        <w:contextualSpacing/>
        <w:mirrorIndents/>
        <w:rPr>
          <w:rFonts w:ascii="Times New Roman" w:hAnsi="Times New Roman" w:cs="Times New Roman"/>
          <w:sz w:val="24"/>
          <w:szCs w:val="24"/>
        </w:rPr>
      </w:pPr>
    </w:p>
    <w:p w:rsidR="002C35F2" w:rsidRPr="00FD27FB" w:rsidRDefault="002C35F2" w:rsidP="00FD27FB">
      <w:pPr>
        <w:pStyle w:val="1Novelizanbod"/>
        <w:numPr>
          <w:ilvl w:val="0"/>
          <w:numId w:val="0"/>
        </w:numPr>
        <w:spacing w:before="0" w:after="0" w:line="276" w:lineRule="auto"/>
        <w:ind w:left="360"/>
        <w:contextualSpacing/>
        <w:mirrorIndents/>
        <w:rPr>
          <w:rFonts w:ascii="Times New Roman" w:hAnsi="Times New Roman" w:cs="Times New Roman"/>
          <w:sz w:val="24"/>
          <w:szCs w:val="24"/>
        </w:rPr>
      </w:pPr>
      <w:r w:rsidRPr="00FD27FB">
        <w:rPr>
          <w:rFonts w:ascii="Times New Roman" w:hAnsi="Times New Roman" w:cs="Times New Roman"/>
          <w:sz w:val="24"/>
          <w:szCs w:val="24"/>
        </w:rPr>
        <w:t>Dosavadní novelizační body se přečíslují.</w:t>
      </w:r>
    </w:p>
    <w:p w:rsidR="002C35F2" w:rsidRPr="00FD27FB" w:rsidRDefault="002C35F2" w:rsidP="00FD27FB">
      <w:pPr>
        <w:pStyle w:val="Odstavecseseznamem"/>
        <w:autoSpaceDE w:val="0"/>
        <w:autoSpaceDN w:val="0"/>
        <w:adjustRightInd w:val="0"/>
        <w:spacing w:line="276" w:lineRule="auto"/>
        <w:ind w:left="360"/>
        <w:jc w:val="both"/>
      </w:pPr>
    </w:p>
    <w:p w:rsidR="00A02C57" w:rsidRPr="00FD27FB" w:rsidRDefault="00F12FCF" w:rsidP="00FD27FB">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3</w:t>
      </w:r>
      <w:r w:rsidR="008847E6" w:rsidRPr="00FD27FB">
        <w:rPr>
          <w:rFonts w:ascii="Times New Roman" w:eastAsia="Times New Roman" w:hAnsi="Times New Roman" w:cs="Times New Roman"/>
          <w:color w:val="000000"/>
          <w:sz w:val="24"/>
          <w:szCs w:val="24"/>
        </w:rPr>
        <w:t>6</w:t>
      </w:r>
      <w:r w:rsidR="00A02C57" w:rsidRPr="00FD27FB">
        <w:rPr>
          <w:rFonts w:ascii="Times New Roman" w:eastAsia="Times New Roman" w:hAnsi="Times New Roman" w:cs="Times New Roman"/>
          <w:color w:val="000000"/>
          <w:sz w:val="24"/>
          <w:szCs w:val="24"/>
        </w:rPr>
        <w:t xml:space="preserve">.  V článku I návrhu zákona se </w:t>
      </w:r>
      <w:r w:rsidR="00B80CCA">
        <w:rPr>
          <w:rFonts w:ascii="Times New Roman" w:eastAsia="Times New Roman" w:hAnsi="Times New Roman" w:cs="Times New Roman"/>
          <w:color w:val="000000"/>
          <w:sz w:val="24"/>
          <w:szCs w:val="24"/>
        </w:rPr>
        <w:t xml:space="preserve">dosavadní </w:t>
      </w:r>
      <w:r w:rsidR="00A02C57" w:rsidRPr="00FD27FB">
        <w:rPr>
          <w:rFonts w:ascii="Times New Roman" w:eastAsia="Times New Roman" w:hAnsi="Times New Roman" w:cs="Times New Roman"/>
          <w:color w:val="000000"/>
          <w:sz w:val="24"/>
          <w:szCs w:val="24"/>
        </w:rPr>
        <w:t>novelizační bod č. 117 zrušuje.</w:t>
      </w:r>
    </w:p>
    <w:p w:rsidR="00A02C57" w:rsidRPr="00FD27FB" w:rsidRDefault="00A02C57" w:rsidP="00FD27FB">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Následující body se přečíslují.</w:t>
      </w:r>
    </w:p>
    <w:p w:rsidR="00A02C57" w:rsidRPr="00FD27FB" w:rsidRDefault="00A02C57" w:rsidP="00FD27FB">
      <w:pPr>
        <w:pStyle w:val="Odstavecseseznamem"/>
        <w:autoSpaceDE w:val="0"/>
        <w:autoSpaceDN w:val="0"/>
        <w:adjustRightInd w:val="0"/>
        <w:spacing w:line="276" w:lineRule="auto"/>
        <w:ind w:left="360"/>
        <w:jc w:val="both"/>
      </w:pPr>
    </w:p>
    <w:p w:rsidR="00D005B6" w:rsidRPr="00FD27FB" w:rsidRDefault="000F209E" w:rsidP="00FD27FB">
      <w:pPr>
        <w:pStyle w:val="1Novelizanbod"/>
        <w:numPr>
          <w:ilvl w:val="0"/>
          <w:numId w:val="0"/>
        </w:numPr>
        <w:spacing w:before="0" w:after="0" w:line="276" w:lineRule="auto"/>
        <w:contextualSpacing/>
        <w:mirrorIndents/>
        <w:rPr>
          <w:rFonts w:ascii="Times New Roman" w:hAnsi="Times New Roman" w:cs="Times New Roman"/>
          <w:sz w:val="24"/>
          <w:szCs w:val="24"/>
        </w:rPr>
      </w:pPr>
      <w:r w:rsidRPr="00FD27FB">
        <w:rPr>
          <w:rFonts w:ascii="Times New Roman" w:hAnsi="Times New Roman" w:cs="Times New Roman"/>
          <w:sz w:val="24"/>
          <w:szCs w:val="24"/>
        </w:rPr>
        <w:t>3</w:t>
      </w:r>
      <w:r w:rsidR="008847E6" w:rsidRPr="00FD27FB">
        <w:rPr>
          <w:rFonts w:ascii="Times New Roman" w:hAnsi="Times New Roman" w:cs="Times New Roman"/>
          <w:sz w:val="24"/>
          <w:szCs w:val="24"/>
        </w:rPr>
        <w:t>7</w:t>
      </w:r>
      <w:r w:rsidR="00D005B6" w:rsidRPr="00FD27FB">
        <w:rPr>
          <w:rFonts w:ascii="Times New Roman" w:hAnsi="Times New Roman" w:cs="Times New Roman"/>
          <w:sz w:val="24"/>
          <w:szCs w:val="24"/>
        </w:rPr>
        <w:t>. V čl. I dosavadním bodu 115 § 27a odst. 7 se v písm. a) vypouští slovo „nebo“, v písm. b) se na konci textu tečka nahrazuje čárkou a doplňuje se slovo „nebo“ a za písmeno b) se doplňuje nové písmeno c), které zní:</w:t>
      </w:r>
    </w:p>
    <w:p w:rsidR="00D005B6" w:rsidRPr="00FD27FB" w:rsidRDefault="00D005B6" w:rsidP="00FD27FB">
      <w:pPr>
        <w:pStyle w:val="1Novelizanbod"/>
        <w:numPr>
          <w:ilvl w:val="0"/>
          <w:numId w:val="0"/>
        </w:numPr>
        <w:spacing w:before="0" w:after="0" w:line="276" w:lineRule="auto"/>
        <w:contextualSpacing/>
        <w:mirrorIndents/>
        <w:rPr>
          <w:rFonts w:ascii="Times New Roman" w:hAnsi="Times New Roman" w:cs="Times New Roman"/>
          <w:sz w:val="24"/>
          <w:szCs w:val="24"/>
        </w:rPr>
      </w:pPr>
    </w:p>
    <w:p w:rsidR="00D005B6" w:rsidRPr="00FD27FB" w:rsidRDefault="00D005B6" w:rsidP="00FD27FB">
      <w:pPr>
        <w:pStyle w:val="1Novelizanbod"/>
        <w:numPr>
          <w:ilvl w:val="0"/>
          <w:numId w:val="0"/>
        </w:numPr>
        <w:spacing w:before="0" w:after="0" w:line="276" w:lineRule="auto"/>
        <w:contextualSpacing/>
        <w:mirrorIndents/>
        <w:rPr>
          <w:rFonts w:ascii="Times New Roman" w:hAnsi="Times New Roman" w:cs="Times New Roman"/>
          <w:sz w:val="24"/>
          <w:szCs w:val="24"/>
        </w:rPr>
      </w:pPr>
      <w:r w:rsidRPr="00FD27FB">
        <w:rPr>
          <w:rFonts w:ascii="Times New Roman" w:hAnsi="Times New Roman" w:cs="Times New Roman"/>
          <w:sz w:val="24"/>
          <w:szCs w:val="24"/>
        </w:rPr>
        <w:t>„c) poruší zákaz prodeje nebo předání psa nebo kočky novému chovateli na veřejném prostranství podle § 7b písm. a)“.</w:t>
      </w:r>
    </w:p>
    <w:p w:rsidR="00D005B6" w:rsidRPr="00FD27FB" w:rsidRDefault="00D005B6" w:rsidP="00FD27FB">
      <w:pPr>
        <w:pStyle w:val="Odstavecseseznamem"/>
        <w:autoSpaceDE w:val="0"/>
        <w:autoSpaceDN w:val="0"/>
        <w:adjustRightInd w:val="0"/>
        <w:spacing w:line="276" w:lineRule="auto"/>
        <w:ind w:left="360"/>
        <w:jc w:val="both"/>
      </w:pPr>
    </w:p>
    <w:p w:rsidR="00A02C57" w:rsidRPr="00FD27FB" w:rsidRDefault="00A02C57" w:rsidP="00FD27FB">
      <w:pPr>
        <w:pStyle w:val="Odstavecseseznamem"/>
        <w:autoSpaceDE w:val="0"/>
        <w:autoSpaceDN w:val="0"/>
        <w:adjustRightInd w:val="0"/>
        <w:spacing w:line="276" w:lineRule="auto"/>
        <w:ind w:left="360"/>
        <w:jc w:val="both"/>
      </w:pPr>
    </w:p>
    <w:p w:rsidR="002C35F2" w:rsidRPr="00FD27FB" w:rsidRDefault="002C35F2" w:rsidP="0050602E">
      <w:pPr>
        <w:pStyle w:val="Odstavecseseznamem"/>
        <w:numPr>
          <w:ilvl w:val="0"/>
          <w:numId w:val="38"/>
        </w:numPr>
        <w:autoSpaceDE w:val="0"/>
        <w:autoSpaceDN w:val="0"/>
        <w:adjustRightInd w:val="0"/>
        <w:spacing w:line="276" w:lineRule="auto"/>
        <w:ind w:left="426" w:hanging="426"/>
        <w:jc w:val="both"/>
      </w:pPr>
      <w:r w:rsidRPr="00FD27FB">
        <w:t>V části první, Čl. I se za dosavadní novelizační bod 118 se vkládá nový novelizační bod, který zní:</w:t>
      </w:r>
    </w:p>
    <w:p w:rsidR="002C35F2" w:rsidRPr="00FD27FB" w:rsidRDefault="00175912" w:rsidP="00FD27FB">
      <w:pPr>
        <w:autoSpaceDE w:val="0"/>
        <w:autoSpaceDN w:val="0"/>
        <w:adjustRightInd w:val="0"/>
        <w:spacing w:line="276" w:lineRule="auto"/>
        <w:ind w:left="360"/>
        <w:jc w:val="both"/>
        <w:rPr>
          <w:rFonts w:ascii="Times New Roman" w:hAnsi="Times New Roman"/>
          <w:sz w:val="24"/>
          <w:szCs w:val="24"/>
        </w:rPr>
      </w:pPr>
      <w:r>
        <w:rPr>
          <w:rFonts w:ascii="Times New Roman" w:hAnsi="Times New Roman"/>
          <w:sz w:val="24"/>
          <w:szCs w:val="24"/>
        </w:rPr>
        <w:t xml:space="preserve">„X. </w:t>
      </w:r>
      <w:r w:rsidR="002C35F2" w:rsidRPr="00FD27FB">
        <w:rPr>
          <w:rFonts w:ascii="Times New Roman" w:hAnsi="Times New Roman"/>
          <w:sz w:val="24"/>
          <w:szCs w:val="24"/>
        </w:rPr>
        <w:t>V § 27a odst. 12 se za písmeno b) vkládá nové písmeno c), které zní:</w:t>
      </w:r>
    </w:p>
    <w:p w:rsidR="002C35F2" w:rsidRPr="00FD27FB" w:rsidRDefault="002C35F2" w:rsidP="0096421A">
      <w:pPr>
        <w:autoSpaceDE w:val="0"/>
        <w:autoSpaceDN w:val="0"/>
        <w:adjustRightInd w:val="0"/>
        <w:spacing w:line="276" w:lineRule="auto"/>
        <w:ind w:left="1134" w:hanging="708"/>
        <w:jc w:val="both"/>
        <w:rPr>
          <w:rFonts w:ascii="Times New Roman" w:hAnsi="Times New Roman"/>
          <w:sz w:val="24"/>
          <w:szCs w:val="24"/>
        </w:rPr>
      </w:pPr>
      <w:r w:rsidRPr="00FD27FB">
        <w:rPr>
          <w:rFonts w:ascii="Times New Roman" w:hAnsi="Times New Roman"/>
          <w:sz w:val="24"/>
          <w:szCs w:val="24"/>
        </w:rPr>
        <w:t>„c)</w:t>
      </w:r>
      <w:r w:rsidRPr="00FD27FB">
        <w:rPr>
          <w:rFonts w:ascii="Times New Roman" w:hAnsi="Times New Roman"/>
          <w:sz w:val="24"/>
          <w:szCs w:val="24"/>
        </w:rPr>
        <w:tab/>
        <w:t>nezajistí, aby činnost pracovníka pro řádné zacházení se zvířaty podle čl. 17 přímo použitelného předpisu Evropské unie upravujícího ochranu zvířat při usmrcování</w:t>
      </w:r>
      <w:r w:rsidRPr="00FD27FB">
        <w:rPr>
          <w:rFonts w:ascii="Times New Roman" w:hAnsi="Times New Roman"/>
          <w:sz w:val="24"/>
          <w:szCs w:val="24"/>
          <w:vertAlign w:val="superscript"/>
        </w:rPr>
        <w:t>13)</w:t>
      </w:r>
      <w:r w:rsidRPr="00FD27FB">
        <w:rPr>
          <w:rFonts w:ascii="Times New Roman" w:hAnsi="Times New Roman"/>
          <w:sz w:val="24"/>
          <w:szCs w:val="24"/>
        </w:rPr>
        <w:t xml:space="preserve"> prováděla osoba, která získala osvědčení o způsobilosti pro osoby podílející se na úkonech souvisejících s porážením zvířat podle přímo použitelného předpisu Evropské unie upravujícího ochranu zvířat při usmrcování</w:t>
      </w:r>
      <w:r w:rsidRPr="00FD27FB">
        <w:rPr>
          <w:rFonts w:ascii="Times New Roman" w:hAnsi="Times New Roman"/>
          <w:sz w:val="24"/>
          <w:szCs w:val="24"/>
          <w:vertAlign w:val="superscript"/>
        </w:rPr>
        <w:t>13)</w:t>
      </w:r>
      <w:r w:rsidRPr="00FD27FB">
        <w:rPr>
          <w:rFonts w:ascii="Times New Roman" w:hAnsi="Times New Roman"/>
          <w:sz w:val="24"/>
          <w:szCs w:val="24"/>
        </w:rPr>
        <w:t>,“.</w:t>
      </w:r>
    </w:p>
    <w:p w:rsidR="002C35F2" w:rsidRPr="00FD27FB" w:rsidRDefault="002C35F2" w:rsidP="00FD27FB">
      <w:pPr>
        <w:pStyle w:val="Odstavecseseznamem"/>
        <w:autoSpaceDE w:val="0"/>
        <w:autoSpaceDN w:val="0"/>
        <w:adjustRightInd w:val="0"/>
        <w:spacing w:line="276" w:lineRule="auto"/>
        <w:ind w:left="360"/>
        <w:jc w:val="both"/>
      </w:pPr>
    </w:p>
    <w:p w:rsidR="002C35F2" w:rsidRPr="00FD27FB" w:rsidRDefault="002C35F2" w:rsidP="0050602E">
      <w:pPr>
        <w:pStyle w:val="Odstavecseseznamem"/>
        <w:autoSpaceDE w:val="0"/>
        <w:autoSpaceDN w:val="0"/>
        <w:adjustRightInd w:val="0"/>
        <w:spacing w:line="276" w:lineRule="auto"/>
        <w:ind w:left="708" w:hanging="282"/>
        <w:jc w:val="both"/>
      </w:pPr>
      <w:r w:rsidRPr="00FD27FB">
        <w:t>Dosavadní písmena c) a d) se označují jako písmena d) a e).“.</w:t>
      </w:r>
    </w:p>
    <w:p w:rsidR="002C35F2" w:rsidRPr="00FD27FB" w:rsidRDefault="002C35F2" w:rsidP="00FD27FB">
      <w:pPr>
        <w:pStyle w:val="Odstavecseseznamem"/>
        <w:autoSpaceDE w:val="0"/>
        <w:autoSpaceDN w:val="0"/>
        <w:adjustRightInd w:val="0"/>
        <w:spacing w:line="276" w:lineRule="auto"/>
        <w:ind w:left="360"/>
        <w:jc w:val="both"/>
      </w:pPr>
    </w:p>
    <w:p w:rsidR="002C35F2" w:rsidRPr="00FD27FB" w:rsidRDefault="002C35F2" w:rsidP="00FD27FB">
      <w:pPr>
        <w:pStyle w:val="Odstavecseseznamem"/>
        <w:autoSpaceDE w:val="0"/>
        <w:autoSpaceDN w:val="0"/>
        <w:adjustRightInd w:val="0"/>
        <w:spacing w:line="276" w:lineRule="auto"/>
        <w:ind w:left="360"/>
        <w:jc w:val="both"/>
      </w:pPr>
      <w:r w:rsidRPr="00FD27FB">
        <w:t>Dosavadní novelizační body se přečíslují.</w:t>
      </w:r>
    </w:p>
    <w:p w:rsidR="002C35F2" w:rsidRPr="00FD27FB" w:rsidRDefault="002C35F2" w:rsidP="00FD27FB">
      <w:pPr>
        <w:pStyle w:val="Odstavecseseznamem"/>
        <w:autoSpaceDE w:val="0"/>
        <w:autoSpaceDN w:val="0"/>
        <w:adjustRightInd w:val="0"/>
        <w:spacing w:line="276" w:lineRule="auto"/>
        <w:ind w:left="360"/>
        <w:jc w:val="both"/>
      </w:pPr>
    </w:p>
    <w:p w:rsidR="0015318F" w:rsidRPr="00FD27FB" w:rsidRDefault="0031559B" w:rsidP="00FD27FB">
      <w:pPr>
        <w:pStyle w:val="5Textpsmenevnovelbodu"/>
        <w:spacing w:line="276" w:lineRule="auto"/>
        <w:ind w:left="0" w:firstLine="0"/>
        <w:contextualSpacing/>
        <w:mirrorIndents/>
        <w:rPr>
          <w:rFonts w:ascii="Times New Roman" w:hAnsi="Times New Roman" w:cs="Times New Roman"/>
          <w:sz w:val="24"/>
          <w:szCs w:val="24"/>
        </w:rPr>
      </w:pPr>
      <w:r w:rsidRPr="00FD27FB">
        <w:rPr>
          <w:rFonts w:ascii="Times New Roman" w:hAnsi="Times New Roman" w:cs="Times New Roman"/>
          <w:sz w:val="24"/>
          <w:szCs w:val="24"/>
        </w:rPr>
        <w:t>3</w:t>
      </w:r>
      <w:r w:rsidR="008847E6" w:rsidRPr="00FD27FB">
        <w:rPr>
          <w:rFonts w:ascii="Times New Roman" w:hAnsi="Times New Roman" w:cs="Times New Roman"/>
          <w:sz w:val="24"/>
          <w:szCs w:val="24"/>
        </w:rPr>
        <w:t>9</w:t>
      </w:r>
      <w:r w:rsidR="0015318F" w:rsidRPr="00FD27FB">
        <w:rPr>
          <w:rFonts w:ascii="Times New Roman" w:hAnsi="Times New Roman" w:cs="Times New Roman"/>
          <w:sz w:val="24"/>
          <w:szCs w:val="24"/>
        </w:rPr>
        <w:t>. V čl. I dosavadním bodu 128 § 27a odst. 20 písm. b) se za slova „podle odstavce 7 písm. b)“ vkládají slova „nebo c)“.</w:t>
      </w:r>
    </w:p>
    <w:p w:rsidR="0015318F" w:rsidRPr="00FD27FB" w:rsidRDefault="0015318F" w:rsidP="00FD27FB">
      <w:pPr>
        <w:pStyle w:val="Odstavecseseznamem"/>
        <w:autoSpaceDE w:val="0"/>
        <w:autoSpaceDN w:val="0"/>
        <w:adjustRightInd w:val="0"/>
        <w:spacing w:line="276" w:lineRule="auto"/>
        <w:ind w:left="360"/>
        <w:jc w:val="both"/>
      </w:pPr>
    </w:p>
    <w:p w:rsidR="0015318F" w:rsidRPr="00FD27FB" w:rsidRDefault="0015318F" w:rsidP="00FD27FB">
      <w:pPr>
        <w:pStyle w:val="Odstavecseseznamem"/>
        <w:autoSpaceDE w:val="0"/>
        <w:autoSpaceDN w:val="0"/>
        <w:adjustRightInd w:val="0"/>
        <w:spacing w:line="276" w:lineRule="auto"/>
        <w:ind w:left="360"/>
        <w:jc w:val="both"/>
      </w:pPr>
    </w:p>
    <w:p w:rsidR="002C35F2" w:rsidRPr="00FD27FB" w:rsidRDefault="002C35F2" w:rsidP="0050602E">
      <w:pPr>
        <w:pStyle w:val="Odstavecseseznamem"/>
        <w:numPr>
          <w:ilvl w:val="0"/>
          <w:numId w:val="42"/>
        </w:numPr>
        <w:autoSpaceDE w:val="0"/>
        <w:autoSpaceDN w:val="0"/>
        <w:adjustRightInd w:val="0"/>
        <w:spacing w:line="276" w:lineRule="auto"/>
        <w:ind w:left="426" w:hanging="426"/>
        <w:jc w:val="both"/>
      </w:pPr>
      <w:r w:rsidRPr="00FD27FB">
        <w:t>K části první, Čl. I, dosavadnímu bodu 128:</w:t>
      </w:r>
    </w:p>
    <w:p w:rsidR="002C35F2" w:rsidRPr="00FD27FB" w:rsidRDefault="002C35F2" w:rsidP="00FD27FB">
      <w:pPr>
        <w:spacing w:line="276" w:lineRule="auto"/>
        <w:ind w:left="360"/>
        <w:jc w:val="both"/>
        <w:rPr>
          <w:rFonts w:ascii="Times New Roman" w:hAnsi="Times New Roman"/>
          <w:sz w:val="24"/>
          <w:szCs w:val="24"/>
        </w:rPr>
      </w:pPr>
      <w:r w:rsidRPr="00FD27FB">
        <w:rPr>
          <w:rFonts w:ascii="Times New Roman" w:hAnsi="Times New Roman"/>
          <w:sz w:val="24"/>
          <w:szCs w:val="24"/>
        </w:rPr>
        <w:t>V § 27a odst. 20 písm. b) se slova „podle odstavce 12 písm. a), b) nebo d)“ nahrazují slovy „podle odstavce 12 písm. a) až c) nebo e)“.</w:t>
      </w:r>
    </w:p>
    <w:p w:rsidR="002C35F2" w:rsidRPr="00FD27FB" w:rsidRDefault="002C35F2" w:rsidP="00FD27FB">
      <w:pPr>
        <w:spacing w:line="276" w:lineRule="auto"/>
        <w:ind w:left="360"/>
        <w:jc w:val="both"/>
        <w:rPr>
          <w:rFonts w:ascii="Times New Roman" w:hAnsi="Times New Roman"/>
          <w:sz w:val="24"/>
          <w:szCs w:val="24"/>
        </w:rPr>
      </w:pPr>
      <w:r w:rsidRPr="00FD27FB">
        <w:rPr>
          <w:rFonts w:ascii="Times New Roman" w:hAnsi="Times New Roman"/>
          <w:sz w:val="24"/>
          <w:szCs w:val="24"/>
        </w:rPr>
        <w:t>V § 27a odst. 20 písm. c) se slova „podle odstavce 12 písm. c)“ nahrazují slovy „ podle odstavce 12 písm. d)“.</w:t>
      </w:r>
    </w:p>
    <w:p w:rsidR="0054477D" w:rsidRPr="00FD27FB" w:rsidRDefault="0054477D" w:rsidP="00FD27FB">
      <w:pPr>
        <w:spacing w:line="276" w:lineRule="auto"/>
        <w:ind w:left="360"/>
        <w:jc w:val="both"/>
        <w:rPr>
          <w:rFonts w:ascii="Times New Roman" w:hAnsi="Times New Roman"/>
          <w:sz w:val="24"/>
          <w:szCs w:val="24"/>
        </w:rPr>
      </w:pPr>
    </w:p>
    <w:p w:rsidR="0054477D" w:rsidRPr="00FD27FB" w:rsidRDefault="00FF23C5" w:rsidP="00FD27FB">
      <w:pPr>
        <w:autoSpaceDE w:val="0"/>
        <w:autoSpaceDN w:val="0"/>
        <w:adjustRightInd w:val="0"/>
        <w:spacing w:after="0" w:line="276" w:lineRule="auto"/>
        <w:jc w:val="both"/>
        <w:rPr>
          <w:rFonts w:ascii="Times New Roman" w:hAnsi="Times New Roman"/>
          <w:sz w:val="24"/>
          <w:szCs w:val="24"/>
        </w:rPr>
      </w:pPr>
      <w:r w:rsidRPr="00FD27FB">
        <w:rPr>
          <w:rFonts w:ascii="Times New Roman" w:hAnsi="Times New Roman"/>
          <w:sz w:val="24"/>
          <w:szCs w:val="24"/>
        </w:rPr>
        <w:t>4</w:t>
      </w:r>
      <w:r w:rsidR="008847E6" w:rsidRPr="00FD27FB">
        <w:rPr>
          <w:rFonts w:ascii="Times New Roman" w:hAnsi="Times New Roman"/>
          <w:sz w:val="24"/>
          <w:szCs w:val="24"/>
        </w:rPr>
        <w:t>1</w:t>
      </w:r>
      <w:r w:rsidR="0054477D" w:rsidRPr="00FD27FB">
        <w:rPr>
          <w:rFonts w:ascii="Times New Roman" w:hAnsi="Times New Roman"/>
          <w:sz w:val="24"/>
          <w:szCs w:val="24"/>
        </w:rPr>
        <w:t>. V čl. I dosavadní bod 129 zní:</w:t>
      </w:r>
    </w:p>
    <w:p w:rsidR="0054477D" w:rsidRPr="00FD27FB" w:rsidRDefault="0054477D" w:rsidP="00FD27FB">
      <w:pPr>
        <w:pStyle w:val="5Textpsmenevnovelbodu"/>
        <w:spacing w:line="276" w:lineRule="auto"/>
        <w:ind w:left="0" w:firstLine="0"/>
        <w:contextualSpacing/>
        <w:mirrorIndents/>
        <w:rPr>
          <w:rFonts w:ascii="Times New Roman" w:hAnsi="Times New Roman" w:cs="Times New Roman"/>
          <w:sz w:val="24"/>
          <w:szCs w:val="24"/>
        </w:rPr>
      </w:pPr>
    </w:p>
    <w:p w:rsidR="0054477D" w:rsidRPr="00FD27FB" w:rsidRDefault="0054477D" w:rsidP="00FD27FB">
      <w:pPr>
        <w:autoSpaceDE w:val="0"/>
        <w:autoSpaceDN w:val="0"/>
        <w:adjustRightInd w:val="0"/>
        <w:spacing w:after="0" w:line="276" w:lineRule="auto"/>
        <w:ind w:left="284"/>
        <w:jc w:val="both"/>
        <w:rPr>
          <w:rFonts w:ascii="Times New Roman" w:hAnsi="Times New Roman"/>
          <w:sz w:val="24"/>
          <w:szCs w:val="24"/>
        </w:rPr>
      </w:pPr>
      <w:r w:rsidRPr="00FD27FB">
        <w:rPr>
          <w:rFonts w:ascii="Times New Roman" w:hAnsi="Times New Roman"/>
          <w:sz w:val="24"/>
          <w:szCs w:val="24"/>
        </w:rPr>
        <w:t>„129. V § 27a odstavec 21 zní:</w:t>
      </w:r>
    </w:p>
    <w:p w:rsidR="0054477D" w:rsidRPr="00FD27FB" w:rsidRDefault="0054477D" w:rsidP="00FD27FB">
      <w:pPr>
        <w:autoSpaceDE w:val="0"/>
        <w:autoSpaceDN w:val="0"/>
        <w:adjustRightInd w:val="0"/>
        <w:spacing w:after="0" w:line="276" w:lineRule="auto"/>
        <w:ind w:left="284"/>
        <w:jc w:val="both"/>
        <w:rPr>
          <w:rFonts w:ascii="Times New Roman" w:hAnsi="Times New Roman"/>
          <w:sz w:val="24"/>
          <w:szCs w:val="24"/>
        </w:rPr>
      </w:pPr>
    </w:p>
    <w:p w:rsidR="0054477D" w:rsidRPr="00FD27FB" w:rsidRDefault="0054477D" w:rsidP="00FD27FB">
      <w:pPr>
        <w:autoSpaceDE w:val="0"/>
        <w:autoSpaceDN w:val="0"/>
        <w:adjustRightInd w:val="0"/>
        <w:spacing w:after="0" w:line="276" w:lineRule="auto"/>
        <w:ind w:left="284" w:firstLine="567"/>
        <w:jc w:val="both"/>
        <w:rPr>
          <w:rFonts w:ascii="Times New Roman" w:hAnsi="Times New Roman"/>
          <w:sz w:val="24"/>
          <w:szCs w:val="24"/>
        </w:rPr>
      </w:pPr>
      <w:r w:rsidRPr="00FD27FB">
        <w:rPr>
          <w:rFonts w:ascii="Times New Roman" w:hAnsi="Times New Roman"/>
          <w:sz w:val="24"/>
          <w:szCs w:val="24"/>
        </w:rPr>
        <w:t>„(21) Spolu s pokutou lze za přestupek podle odstavce 1 písm. a), b), d), g), k) nebo q), podle odstavce 4 písm. h), podle odstavce 6 anebo podle odstavce 7 písm. a) nebo b), podle odstavce 11 písm. a) nebo b), podle odstavce 13 písm. a) nebo p) anebo podle odstavce 15 písm. a), b), e) až g) nebo i) až m) uložit zákaz činnosti nebo zveřejnění rozhodnutí o přestupku, a za přestupek podle odstavce 1 písm. b) nebo j), podle odstavce 3 písm. f) až g), podle odstavce 4 písm. h), podle odstavce 6 anebo podle odstavce 7 písm. a) nebo b) propadnutí zvířete nebo zákaz chovu na dobu až 5 let nebo zveřejnění rozhodnutí o přestupku.“.“.</w:t>
      </w:r>
    </w:p>
    <w:p w:rsidR="0054477D" w:rsidRPr="00FD27FB" w:rsidRDefault="0054477D" w:rsidP="00FD27FB">
      <w:pPr>
        <w:pStyle w:val="5Textpsmenevnovelbodu"/>
        <w:spacing w:line="276" w:lineRule="auto"/>
        <w:ind w:left="0" w:firstLine="0"/>
        <w:contextualSpacing/>
        <w:mirrorIndents/>
        <w:rPr>
          <w:rFonts w:ascii="Times New Roman" w:hAnsi="Times New Roman" w:cs="Times New Roman"/>
          <w:sz w:val="24"/>
          <w:szCs w:val="24"/>
        </w:rPr>
      </w:pPr>
    </w:p>
    <w:p w:rsidR="0054477D" w:rsidRPr="00FD27FB" w:rsidRDefault="0054477D" w:rsidP="00FD27FB">
      <w:pPr>
        <w:pStyle w:val="5Textpsmenevnovelbodu"/>
        <w:spacing w:line="276" w:lineRule="auto"/>
        <w:ind w:left="0" w:firstLine="0"/>
        <w:contextualSpacing/>
        <w:mirrorIndents/>
        <w:rPr>
          <w:rFonts w:ascii="Times New Roman" w:hAnsi="Times New Roman" w:cs="Times New Roman"/>
          <w:sz w:val="24"/>
          <w:szCs w:val="24"/>
        </w:rPr>
      </w:pPr>
    </w:p>
    <w:p w:rsidR="0054477D" w:rsidRPr="00FD27FB" w:rsidRDefault="00ED521C" w:rsidP="00FD27FB">
      <w:pPr>
        <w:pStyle w:val="5Textpsmenevnovelbodu"/>
        <w:spacing w:line="276" w:lineRule="auto"/>
        <w:ind w:left="0" w:firstLine="0"/>
        <w:contextualSpacing/>
        <w:mirrorIndents/>
        <w:rPr>
          <w:rFonts w:ascii="Times New Roman" w:hAnsi="Times New Roman" w:cs="Times New Roman"/>
          <w:sz w:val="24"/>
          <w:szCs w:val="24"/>
        </w:rPr>
      </w:pPr>
      <w:r w:rsidRPr="00FD27FB">
        <w:rPr>
          <w:rFonts w:ascii="Times New Roman" w:hAnsi="Times New Roman" w:cs="Times New Roman"/>
          <w:sz w:val="24"/>
          <w:szCs w:val="24"/>
        </w:rPr>
        <w:t>4</w:t>
      </w:r>
      <w:r w:rsidR="008847E6" w:rsidRPr="00FD27FB">
        <w:rPr>
          <w:rFonts w:ascii="Times New Roman" w:hAnsi="Times New Roman" w:cs="Times New Roman"/>
          <w:sz w:val="24"/>
          <w:szCs w:val="24"/>
        </w:rPr>
        <w:t>2</w:t>
      </w:r>
      <w:r w:rsidR="0054477D" w:rsidRPr="00FD27FB">
        <w:rPr>
          <w:rFonts w:ascii="Times New Roman" w:hAnsi="Times New Roman" w:cs="Times New Roman"/>
          <w:sz w:val="24"/>
          <w:szCs w:val="24"/>
        </w:rPr>
        <w:t>. V čl. I dosavadním bodu 130 § 27a odst. 22 se za slova „podle odstavce 7“ vkládají slova „písm. a) nebo b)“</w:t>
      </w:r>
    </w:p>
    <w:p w:rsidR="0054477D" w:rsidRPr="00FD27FB" w:rsidRDefault="0054477D" w:rsidP="00FD27FB">
      <w:pPr>
        <w:spacing w:line="276" w:lineRule="auto"/>
        <w:jc w:val="both"/>
        <w:rPr>
          <w:rFonts w:ascii="Times New Roman" w:hAnsi="Times New Roman"/>
          <w:sz w:val="24"/>
          <w:szCs w:val="24"/>
        </w:rPr>
      </w:pPr>
    </w:p>
    <w:p w:rsidR="0044637F" w:rsidRPr="00FD27FB" w:rsidRDefault="00AB6F0A" w:rsidP="00FD27FB">
      <w:pPr>
        <w:spacing w:before="240" w:line="276" w:lineRule="auto"/>
        <w:jc w:val="both"/>
        <w:rPr>
          <w:rFonts w:ascii="Times New Roman" w:hAnsi="Times New Roman"/>
          <w:sz w:val="24"/>
          <w:szCs w:val="24"/>
        </w:rPr>
      </w:pPr>
      <w:r w:rsidRPr="00FD27FB">
        <w:rPr>
          <w:rFonts w:ascii="Times New Roman" w:hAnsi="Times New Roman"/>
          <w:sz w:val="24"/>
          <w:szCs w:val="24"/>
        </w:rPr>
        <w:t>4</w:t>
      </w:r>
      <w:r w:rsidR="008847E6" w:rsidRPr="00FD27FB">
        <w:rPr>
          <w:rFonts w:ascii="Times New Roman" w:hAnsi="Times New Roman"/>
          <w:sz w:val="24"/>
          <w:szCs w:val="24"/>
        </w:rPr>
        <w:t>3</w:t>
      </w:r>
      <w:r w:rsidR="0044637F" w:rsidRPr="00FD27FB">
        <w:rPr>
          <w:rFonts w:ascii="Times New Roman" w:hAnsi="Times New Roman"/>
          <w:sz w:val="24"/>
          <w:szCs w:val="24"/>
        </w:rPr>
        <w:t>. V části první čl. I bod 137 zní:</w:t>
      </w:r>
    </w:p>
    <w:p w:rsidR="0044637F" w:rsidRPr="00FD27FB" w:rsidRDefault="0044637F" w:rsidP="00FD27FB">
      <w:pPr>
        <w:pStyle w:val="Odstavecseseznamem"/>
        <w:spacing w:before="240" w:line="276" w:lineRule="auto"/>
        <w:ind w:left="426"/>
        <w:jc w:val="both"/>
      </w:pPr>
      <w:r w:rsidRPr="00FD27FB">
        <w:t>„137. Za § 27c se vkládá nový § 27d, který včetně nadpisu zní:</w:t>
      </w:r>
    </w:p>
    <w:p w:rsidR="0044637F" w:rsidRPr="00FD27FB" w:rsidRDefault="0044637F" w:rsidP="0050602E">
      <w:pPr>
        <w:pStyle w:val="Odstavecseseznamem"/>
        <w:spacing w:before="240" w:line="276" w:lineRule="auto"/>
        <w:ind w:left="0"/>
        <w:jc w:val="center"/>
      </w:pPr>
      <w:r w:rsidRPr="00FD27FB">
        <w:t>„§ 27d</w:t>
      </w:r>
    </w:p>
    <w:p w:rsidR="0044637F" w:rsidRPr="00FD27FB" w:rsidRDefault="0044637F" w:rsidP="0050602E">
      <w:pPr>
        <w:pStyle w:val="Odstavecseseznamem"/>
        <w:spacing w:before="240" w:line="276" w:lineRule="auto"/>
        <w:ind w:left="0"/>
        <w:jc w:val="center"/>
        <w:rPr>
          <w:b/>
        </w:rPr>
      </w:pPr>
      <w:r w:rsidRPr="00FD27FB">
        <w:rPr>
          <w:b/>
        </w:rPr>
        <w:t>Zabrání zvířete</w:t>
      </w:r>
    </w:p>
    <w:p w:rsidR="0044637F" w:rsidRPr="00FD27FB" w:rsidRDefault="0044637F" w:rsidP="00FD27FB">
      <w:pPr>
        <w:pStyle w:val="Odstavecseseznamem"/>
        <w:spacing w:before="240" w:line="276" w:lineRule="auto"/>
        <w:ind w:left="0" w:firstLine="708"/>
        <w:jc w:val="both"/>
      </w:pPr>
      <w:r w:rsidRPr="00FD27FB">
        <w:t>(1) Obecní úřad obce s rozšířenou působností může rozhodnout o zabrání zvířete, pokud zvíře chová osoba, které byl pravomocným rozhodnutím nebo rozsudkem uložen zákaz chovu nebo zákaz činnosti.</w:t>
      </w:r>
    </w:p>
    <w:p w:rsidR="0044637F" w:rsidRPr="00FD27FB" w:rsidRDefault="0044637F" w:rsidP="00FD27FB">
      <w:pPr>
        <w:pStyle w:val="Odstavecseseznamem"/>
        <w:spacing w:before="240" w:line="276" w:lineRule="auto"/>
        <w:ind w:left="0" w:firstLine="708"/>
        <w:jc w:val="both"/>
      </w:pPr>
    </w:p>
    <w:p w:rsidR="0044637F" w:rsidRPr="00FD27FB" w:rsidRDefault="0044637F" w:rsidP="00FD27FB">
      <w:pPr>
        <w:pStyle w:val="Odstavecseseznamem"/>
        <w:spacing w:before="240" w:line="276" w:lineRule="auto"/>
        <w:ind w:left="0" w:firstLine="708"/>
        <w:jc w:val="both"/>
      </w:pPr>
      <w:r w:rsidRPr="00FD27FB">
        <w:t>(2) Ustanovení § 27c odst. 3 až 5 platí pro zabrání zvířete obdobně.“.“</w:t>
      </w:r>
    </w:p>
    <w:p w:rsidR="0044637F" w:rsidRPr="00FD27FB" w:rsidRDefault="0044637F" w:rsidP="00FD27FB">
      <w:pPr>
        <w:spacing w:line="276" w:lineRule="auto"/>
        <w:jc w:val="both"/>
        <w:rPr>
          <w:rFonts w:ascii="Times New Roman" w:hAnsi="Times New Roman"/>
          <w:sz w:val="24"/>
          <w:szCs w:val="24"/>
        </w:rPr>
      </w:pPr>
    </w:p>
    <w:p w:rsidR="00824490" w:rsidRPr="00FD27FB" w:rsidRDefault="00F12FCF" w:rsidP="00FD27FB">
      <w:pPr>
        <w:spacing w:before="240" w:line="276" w:lineRule="auto"/>
        <w:jc w:val="both"/>
        <w:rPr>
          <w:rFonts w:ascii="Times New Roman" w:hAnsi="Times New Roman"/>
          <w:sz w:val="24"/>
          <w:szCs w:val="24"/>
        </w:rPr>
      </w:pPr>
      <w:r w:rsidRPr="00FD27FB">
        <w:rPr>
          <w:rFonts w:ascii="Times New Roman" w:hAnsi="Times New Roman"/>
          <w:sz w:val="24"/>
          <w:szCs w:val="24"/>
        </w:rPr>
        <w:t>4</w:t>
      </w:r>
      <w:r w:rsidR="008847E6" w:rsidRPr="00FD27FB">
        <w:rPr>
          <w:rFonts w:ascii="Times New Roman" w:hAnsi="Times New Roman"/>
          <w:sz w:val="24"/>
          <w:szCs w:val="24"/>
        </w:rPr>
        <w:t>4</w:t>
      </w:r>
      <w:r w:rsidR="00824490" w:rsidRPr="00FD27FB">
        <w:rPr>
          <w:rFonts w:ascii="Times New Roman" w:hAnsi="Times New Roman"/>
          <w:sz w:val="24"/>
          <w:szCs w:val="24"/>
        </w:rPr>
        <w:t>. V části první čl. I se vkládá nový bod 140, který zní:</w:t>
      </w:r>
    </w:p>
    <w:p w:rsidR="00824490" w:rsidRPr="00FD27FB" w:rsidRDefault="00824490" w:rsidP="00FD27FB">
      <w:pPr>
        <w:pStyle w:val="Odstavecseseznamem"/>
        <w:spacing w:before="240" w:line="276" w:lineRule="auto"/>
        <w:ind w:left="426"/>
        <w:jc w:val="both"/>
      </w:pPr>
      <w:r w:rsidRPr="00FD27FB">
        <w:t>„140. V § 28a odst. 1 písm. a) se slova „vyžaduje-li to jeho zdravotní stav, nebo pokud je opakovaně týráno,“ zrušují.“</w:t>
      </w:r>
    </w:p>
    <w:p w:rsidR="00824490" w:rsidRPr="00FD27FB" w:rsidRDefault="00824490" w:rsidP="00FD27FB">
      <w:pPr>
        <w:pStyle w:val="Odstavecseseznamem"/>
        <w:spacing w:before="240" w:line="276" w:lineRule="auto"/>
        <w:ind w:left="426"/>
        <w:jc w:val="both"/>
      </w:pPr>
      <w:r w:rsidRPr="00FD27FB">
        <w:t>Dosavadní body se přečíslují.</w:t>
      </w:r>
    </w:p>
    <w:p w:rsidR="00824490" w:rsidRPr="00FD27FB" w:rsidRDefault="00824490" w:rsidP="00FD27FB">
      <w:pPr>
        <w:spacing w:line="276" w:lineRule="auto"/>
        <w:jc w:val="both"/>
        <w:rPr>
          <w:rFonts w:ascii="Times New Roman" w:hAnsi="Times New Roman"/>
          <w:sz w:val="24"/>
          <w:szCs w:val="24"/>
        </w:rPr>
      </w:pPr>
    </w:p>
    <w:p w:rsidR="005D4ADA" w:rsidRPr="00FD27FB" w:rsidRDefault="00F12FCF" w:rsidP="00FD27FB">
      <w:pPr>
        <w:spacing w:after="0" w:line="276" w:lineRule="auto"/>
        <w:jc w:val="both"/>
        <w:rPr>
          <w:rFonts w:ascii="Times New Roman" w:hAnsi="Times New Roman"/>
          <w:sz w:val="24"/>
          <w:szCs w:val="24"/>
        </w:rPr>
      </w:pPr>
      <w:r w:rsidRPr="00FD27FB">
        <w:rPr>
          <w:rFonts w:ascii="Times New Roman" w:hAnsi="Times New Roman"/>
          <w:sz w:val="24"/>
          <w:szCs w:val="24"/>
        </w:rPr>
        <w:t>4</w:t>
      </w:r>
      <w:r w:rsidR="008847E6" w:rsidRPr="00FD27FB">
        <w:rPr>
          <w:rFonts w:ascii="Times New Roman" w:hAnsi="Times New Roman"/>
          <w:sz w:val="24"/>
          <w:szCs w:val="24"/>
        </w:rPr>
        <w:t>5</w:t>
      </w:r>
      <w:r w:rsidR="005D4ADA" w:rsidRPr="00FD27FB">
        <w:rPr>
          <w:rFonts w:ascii="Times New Roman" w:hAnsi="Times New Roman"/>
          <w:sz w:val="24"/>
          <w:szCs w:val="24"/>
        </w:rPr>
        <w:t>. V části první Čl. I se vkládá nový bod, který zní:</w:t>
      </w:r>
    </w:p>
    <w:p w:rsidR="005D4ADA" w:rsidRPr="00FD27FB" w:rsidRDefault="005D4ADA" w:rsidP="00FD27FB">
      <w:pPr>
        <w:spacing w:after="0" w:line="276" w:lineRule="auto"/>
        <w:jc w:val="both"/>
        <w:rPr>
          <w:rFonts w:ascii="Times New Roman" w:hAnsi="Times New Roman"/>
          <w:sz w:val="24"/>
          <w:szCs w:val="24"/>
        </w:rPr>
      </w:pPr>
    </w:p>
    <w:p w:rsidR="005D4ADA" w:rsidRPr="00FD27FB" w:rsidRDefault="001E71C4" w:rsidP="00FD27FB">
      <w:pPr>
        <w:spacing w:after="0" w:line="276" w:lineRule="auto"/>
        <w:jc w:val="both"/>
        <w:rPr>
          <w:rFonts w:ascii="Times New Roman" w:hAnsi="Times New Roman"/>
          <w:sz w:val="24"/>
          <w:szCs w:val="24"/>
        </w:rPr>
      </w:pPr>
      <w:r>
        <w:rPr>
          <w:rFonts w:ascii="Times New Roman" w:hAnsi="Times New Roman"/>
          <w:sz w:val="24"/>
          <w:szCs w:val="24"/>
        </w:rPr>
        <w:t>„X. V § 29c odstav</w:t>
      </w:r>
      <w:r w:rsidR="005D4ADA" w:rsidRPr="00FD27FB">
        <w:rPr>
          <w:rFonts w:ascii="Times New Roman" w:hAnsi="Times New Roman"/>
          <w:sz w:val="24"/>
          <w:szCs w:val="24"/>
        </w:rPr>
        <w:t>c</w:t>
      </w:r>
      <w:r>
        <w:rPr>
          <w:rFonts w:ascii="Times New Roman" w:hAnsi="Times New Roman"/>
          <w:sz w:val="24"/>
          <w:szCs w:val="24"/>
        </w:rPr>
        <w:t>e</w:t>
      </w:r>
      <w:r w:rsidR="005D4ADA" w:rsidRPr="00FD27FB">
        <w:rPr>
          <w:rFonts w:ascii="Times New Roman" w:hAnsi="Times New Roman"/>
          <w:sz w:val="24"/>
          <w:szCs w:val="24"/>
        </w:rPr>
        <w:t xml:space="preserve"> 3 a 4 zn</w:t>
      </w:r>
      <w:r>
        <w:rPr>
          <w:rFonts w:ascii="Times New Roman" w:hAnsi="Times New Roman"/>
          <w:sz w:val="24"/>
          <w:szCs w:val="24"/>
        </w:rPr>
        <w:t>ějí</w:t>
      </w:r>
      <w:r w:rsidR="005D4ADA" w:rsidRPr="00FD27FB">
        <w:rPr>
          <w:rFonts w:ascii="Times New Roman" w:hAnsi="Times New Roman"/>
          <w:sz w:val="24"/>
          <w:szCs w:val="24"/>
        </w:rPr>
        <w:t>:</w:t>
      </w:r>
    </w:p>
    <w:p w:rsidR="005D4ADA" w:rsidRPr="00FD27FB" w:rsidRDefault="005D4ADA" w:rsidP="00FD27FB">
      <w:pPr>
        <w:spacing w:after="0" w:line="276" w:lineRule="auto"/>
        <w:jc w:val="both"/>
        <w:rPr>
          <w:rFonts w:ascii="Times New Roman" w:hAnsi="Times New Roman"/>
          <w:sz w:val="24"/>
          <w:szCs w:val="24"/>
        </w:rPr>
      </w:pPr>
    </w:p>
    <w:p w:rsidR="005D4ADA" w:rsidRPr="00FD27FB" w:rsidRDefault="005D4ADA" w:rsidP="00FD27FB">
      <w:pPr>
        <w:autoSpaceDE w:val="0"/>
        <w:autoSpaceDN w:val="0"/>
        <w:adjustRightInd w:val="0"/>
        <w:spacing w:after="0" w:line="276" w:lineRule="auto"/>
        <w:jc w:val="both"/>
        <w:rPr>
          <w:rFonts w:ascii="Times New Roman" w:eastAsia="Times New Roman" w:hAnsi="Times New Roman"/>
          <w:sz w:val="24"/>
          <w:szCs w:val="24"/>
          <w:lang w:eastAsia="cs-CZ"/>
        </w:rPr>
      </w:pPr>
      <w:r w:rsidRPr="00FD27FB">
        <w:rPr>
          <w:rFonts w:ascii="Times New Roman" w:hAnsi="Times New Roman"/>
          <w:sz w:val="24"/>
          <w:szCs w:val="24"/>
        </w:rPr>
        <w:t>„</w:t>
      </w:r>
      <w:r w:rsidRPr="00FD27FB">
        <w:rPr>
          <w:rFonts w:ascii="Times New Roman" w:eastAsia="Times New Roman" w:hAnsi="Times New Roman"/>
          <w:sz w:val="24"/>
          <w:szCs w:val="24"/>
          <w:lang w:eastAsia="cs-CZ"/>
        </w:rPr>
        <w:t>(3) Žádost o poskytnutí kompenzačního příspěvku chovateli, který v rámci podnikatelské činnosti provozoval chov zvířat pro kožešiny a svou činnost ukončil do 31. ledna 2019, (dále jen „žádost“) se podává ministerstvu na formuláři, jehož závazný vzor uveřejní ministerstvo na svých internetových stránkách. Žádost kromě obecných náležitostí stanovených správním řádem obsahuje</w:t>
      </w:r>
    </w:p>
    <w:p w:rsidR="005D4ADA" w:rsidRPr="00FD27FB" w:rsidRDefault="005D4ADA" w:rsidP="00FD27FB">
      <w:pPr>
        <w:widowControl w:val="0"/>
        <w:autoSpaceDE w:val="0"/>
        <w:autoSpaceDN w:val="0"/>
        <w:adjustRightInd w:val="0"/>
        <w:spacing w:after="0" w:line="276" w:lineRule="auto"/>
        <w:ind w:left="284" w:hanging="284"/>
        <w:jc w:val="both"/>
        <w:rPr>
          <w:rFonts w:ascii="Times New Roman" w:eastAsia="Times New Roman" w:hAnsi="Times New Roman"/>
          <w:sz w:val="24"/>
          <w:szCs w:val="24"/>
          <w:lang w:eastAsia="cs-CZ"/>
        </w:rPr>
      </w:pPr>
      <w:r w:rsidRPr="00FD27FB">
        <w:rPr>
          <w:rFonts w:ascii="Times New Roman" w:eastAsia="Times New Roman" w:hAnsi="Times New Roman"/>
          <w:sz w:val="24"/>
          <w:szCs w:val="24"/>
          <w:lang w:eastAsia="cs-CZ"/>
        </w:rPr>
        <w:t>a)</w:t>
      </w:r>
      <w:r w:rsidRPr="00FD27FB">
        <w:rPr>
          <w:rFonts w:ascii="Times New Roman" w:eastAsia="Times New Roman" w:hAnsi="Times New Roman"/>
          <w:sz w:val="24"/>
          <w:szCs w:val="24"/>
          <w:lang w:eastAsia="cs-CZ"/>
        </w:rPr>
        <w:tab/>
        <w:t xml:space="preserve">adresu místa nebo míst, kde žadatel provozoval chov zvířat pro kožešiny, </w:t>
      </w:r>
    </w:p>
    <w:p w:rsidR="005D4ADA" w:rsidRPr="00FD27FB" w:rsidRDefault="005D4ADA" w:rsidP="00FD27FB">
      <w:pPr>
        <w:widowControl w:val="0"/>
        <w:autoSpaceDE w:val="0"/>
        <w:autoSpaceDN w:val="0"/>
        <w:adjustRightInd w:val="0"/>
        <w:spacing w:after="0" w:line="276" w:lineRule="auto"/>
        <w:ind w:left="284" w:hanging="284"/>
        <w:jc w:val="both"/>
        <w:rPr>
          <w:rFonts w:ascii="Times New Roman" w:eastAsia="Times New Roman" w:hAnsi="Times New Roman"/>
          <w:sz w:val="24"/>
          <w:szCs w:val="24"/>
          <w:lang w:eastAsia="cs-CZ"/>
        </w:rPr>
      </w:pPr>
      <w:r w:rsidRPr="00FD27FB">
        <w:rPr>
          <w:rFonts w:ascii="Times New Roman" w:eastAsia="Times New Roman" w:hAnsi="Times New Roman"/>
          <w:sz w:val="24"/>
          <w:szCs w:val="24"/>
          <w:lang w:eastAsia="cs-CZ"/>
        </w:rPr>
        <w:t>b)</w:t>
      </w:r>
      <w:r w:rsidRPr="00FD27FB">
        <w:rPr>
          <w:rFonts w:ascii="Times New Roman" w:eastAsia="Times New Roman" w:hAnsi="Times New Roman"/>
          <w:sz w:val="24"/>
          <w:szCs w:val="24"/>
          <w:lang w:eastAsia="cs-CZ"/>
        </w:rPr>
        <w:tab/>
        <w:t>druhy zvířat chovaných žadatelem výhradně nebo převážně za účelem získání kožešin,</w:t>
      </w:r>
    </w:p>
    <w:p w:rsidR="005D4ADA" w:rsidRPr="00FD27FB" w:rsidRDefault="005D4ADA" w:rsidP="00FD27FB">
      <w:pPr>
        <w:widowControl w:val="0"/>
        <w:autoSpaceDE w:val="0"/>
        <w:autoSpaceDN w:val="0"/>
        <w:adjustRightInd w:val="0"/>
        <w:spacing w:after="0" w:line="276" w:lineRule="auto"/>
        <w:ind w:left="284" w:hanging="284"/>
        <w:jc w:val="both"/>
        <w:rPr>
          <w:rFonts w:ascii="Times New Roman" w:eastAsia="Times New Roman" w:hAnsi="Times New Roman"/>
          <w:sz w:val="24"/>
          <w:szCs w:val="24"/>
          <w:lang w:eastAsia="cs-CZ"/>
        </w:rPr>
      </w:pPr>
      <w:r w:rsidRPr="00FD27FB">
        <w:rPr>
          <w:rFonts w:ascii="Times New Roman" w:eastAsia="Times New Roman" w:hAnsi="Times New Roman"/>
          <w:sz w:val="24"/>
          <w:szCs w:val="24"/>
          <w:lang w:eastAsia="cs-CZ"/>
        </w:rPr>
        <w:t>c)</w:t>
      </w:r>
      <w:r w:rsidRPr="00FD27FB">
        <w:rPr>
          <w:rFonts w:ascii="Times New Roman" w:eastAsia="Times New Roman" w:hAnsi="Times New Roman"/>
          <w:sz w:val="24"/>
          <w:szCs w:val="24"/>
          <w:lang w:eastAsia="cs-CZ"/>
        </w:rPr>
        <w:tab/>
        <w:t>počet chovaných zvířat v letech 2014, 2015, 2016, 2017 a 2018,</w:t>
      </w:r>
    </w:p>
    <w:p w:rsidR="005D4ADA" w:rsidRPr="00FD27FB" w:rsidRDefault="005D4ADA" w:rsidP="00FD27FB">
      <w:pPr>
        <w:widowControl w:val="0"/>
        <w:autoSpaceDE w:val="0"/>
        <w:autoSpaceDN w:val="0"/>
        <w:adjustRightInd w:val="0"/>
        <w:spacing w:after="0" w:line="276" w:lineRule="auto"/>
        <w:ind w:left="284" w:hanging="284"/>
        <w:jc w:val="both"/>
        <w:rPr>
          <w:rFonts w:ascii="Times New Roman" w:eastAsia="Times New Roman" w:hAnsi="Times New Roman"/>
          <w:sz w:val="24"/>
          <w:szCs w:val="24"/>
          <w:lang w:eastAsia="cs-CZ"/>
        </w:rPr>
      </w:pPr>
      <w:r w:rsidRPr="00FD27FB">
        <w:rPr>
          <w:rFonts w:ascii="Times New Roman" w:eastAsia="Times New Roman" w:hAnsi="Times New Roman"/>
          <w:sz w:val="24"/>
          <w:szCs w:val="24"/>
          <w:lang w:eastAsia="cs-CZ"/>
        </w:rPr>
        <w:t>d)</w:t>
      </w:r>
      <w:r w:rsidRPr="00FD27FB">
        <w:rPr>
          <w:rFonts w:ascii="Times New Roman" w:eastAsia="Times New Roman" w:hAnsi="Times New Roman"/>
          <w:sz w:val="24"/>
          <w:szCs w:val="24"/>
          <w:lang w:eastAsia="cs-CZ"/>
        </w:rPr>
        <w:tab/>
        <w:t xml:space="preserve">datum ukončení chovu zvířat pro kožešiny žadatelem, </w:t>
      </w:r>
    </w:p>
    <w:p w:rsidR="005D4ADA" w:rsidRPr="00FD27FB" w:rsidRDefault="005D4ADA" w:rsidP="00FD27FB">
      <w:pPr>
        <w:widowControl w:val="0"/>
        <w:autoSpaceDE w:val="0"/>
        <w:autoSpaceDN w:val="0"/>
        <w:adjustRightInd w:val="0"/>
        <w:spacing w:after="0" w:line="276" w:lineRule="auto"/>
        <w:ind w:left="284" w:hanging="284"/>
        <w:jc w:val="both"/>
        <w:rPr>
          <w:rFonts w:ascii="Times New Roman" w:eastAsia="Times New Roman" w:hAnsi="Times New Roman"/>
          <w:sz w:val="24"/>
          <w:szCs w:val="24"/>
          <w:lang w:eastAsia="cs-CZ"/>
        </w:rPr>
      </w:pPr>
      <w:r w:rsidRPr="00FD27FB">
        <w:rPr>
          <w:rFonts w:ascii="Times New Roman" w:eastAsia="Times New Roman" w:hAnsi="Times New Roman"/>
          <w:sz w:val="24"/>
          <w:szCs w:val="24"/>
          <w:lang w:eastAsia="cs-CZ"/>
        </w:rPr>
        <w:t>e)</w:t>
      </w:r>
      <w:r w:rsidRPr="00FD27FB">
        <w:rPr>
          <w:rFonts w:ascii="Times New Roman" w:eastAsia="Times New Roman" w:hAnsi="Times New Roman"/>
          <w:sz w:val="24"/>
          <w:szCs w:val="24"/>
          <w:lang w:eastAsia="cs-CZ"/>
        </w:rPr>
        <w:tab/>
        <w:t>celkovou výši kompenzačního příspěvku požadovanou žadatelem,</w:t>
      </w:r>
    </w:p>
    <w:p w:rsidR="005D4ADA" w:rsidRPr="00FD27FB" w:rsidRDefault="005D4ADA" w:rsidP="00FD27FB">
      <w:pPr>
        <w:widowControl w:val="0"/>
        <w:tabs>
          <w:tab w:val="left" w:pos="708"/>
          <w:tab w:val="left" w:pos="1416"/>
          <w:tab w:val="left" w:pos="2124"/>
          <w:tab w:val="left" w:pos="2832"/>
          <w:tab w:val="left" w:pos="6840"/>
        </w:tabs>
        <w:autoSpaceDE w:val="0"/>
        <w:autoSpaceDN w:val="0"/>
        <w:adjustRightInd w:val="0"/>
        <w:spacing w:after="0" w:line="276" w:lineRule="auto"/>
        <w:ind w:left="284" w:hanging="284"/>
        <w:jc w:val="both"/>
        <w:rPr>
          <w:rFonts w:ascii="Times New Roman" w:eastAsia="Times New Roman" w:hAnsi="Times New Roman"/>
          <w:sz w:val="24"/>
          <w:szCs w:val="24"/>
          <w:lang w:eastAsia="cs-CZ"/>
        </w:rPr>
      </w:pPr>
      <w:r w:rsidRPr="00FD27FB">
        <w:rPr>
          <w:rFonts w:ascii="Times New Roman" w:eastAsia="Times New Roman" w:hAnsi="Times New Roman"/>
          <w:sz w:val="24"/>
          <w:szCs w:val="24"/>
          <w:lang w:eastAsia="cs-CZ"/>
        </w:rPr>
        <w:t>f)</w:t>
      </w:r>
      <w:r w:rsidRPr="00FD27FB">
        <w:rPr>
          <w:rFonts w:ascii="Times New Roman" w:eastAsia="Times New Roman" w:hAnsi="Times New Roman"/>
          <w:sz w:val="24"/>
          <w:szCs w:val="24"/>
          <w:lang w:eastAsia="cs-CZ"/>
        </w:rPr>
        <w:tab/>
        <w:t>bankovní spojení žadatele.</w:t>
      </w:r>
    </w:p>
    <w:p w:rsidR="005D4ADA" w:rsidRPr="00FD27FB" w:rsidRDefault="005D4ADA" w:rsidP="00FD27FB">
      <w:pPr>
        <w:widowControl w:val="0"/>
        <w:autoSpaceDE w:val="0"/>
        <w:autoSpaceDN w:val="0"/>
        <w:adjustRightInd w:val="0"/>
        <w:spacing w:after="0" w:line="276" w:lineRule="auto"/>
        <w:ind w:firstLine="708"/>
        <w:jc w:val="both"/>
        <w:rPr>
          <w:rFonts w:ascii="Times New Roman" w:eastAsia="Times New Roman" w:hAnsi="Times New Roman"/>
          <w:sz w:val="24"/>
          <w:szCs w:val="24"/>
          <w:lang w:eastAsia="cs-CZ"/>
        </w:rPr>
      </w:pPr>
    </w:p>
    <w:p w:rsidR="005D4ADA" w:rsidRPr="00FD27FB" w:rsidRDefault="005D4ADA" w:rsidP="00FD27FB">
      <w:pPr>
        <w:widowControl w:val="0"/>
        <w:autoSpaceDE w:val="0"/>
        <w:autoSpaceDN w:val="0"/>
        <w:adjustRightInd w:val="0"/>
        <w:spacing w:after="0" w:line="276" w:lineRule="auto"/>
        <w:jc w:val="both"/>
        <w:rPr>
          <w:rFonts w:ascii="Times New Roman" w:eastAsia="Times New Roman" w:hAnsi="Times New Roman"/>
          <w:sz w:val="24"/>
          <w:szCs w:val="24"/>
          <w:lang w:eastAsia="cs-CZ"/>
        </w:rPr>
      </w:pPr>
      <w:r w:rsidRPr="00FD27FB">
        <w:rPr>
          <w:rFonts w:ascii="Times New Roman" w:eastAsia="Times New Roman" w:hAnsi="Times New Roman"/>
          <w:sz w:val="24"/>
          <w:szCs w:val="24"/>
          <w:lang w:eastAsia="cs-CZ"/>
        </w:rPr>
        <w:t>(4) Ministerstvo si od krajské veterinární správy vyžádá</w:t>
      </w:r>
    </w:p>
    <w:p w:rsidR="005D4ADA" w:rsidRPr="00FD27FB" w:rsidRDefault="005D4ADA" w:rsidP="00FD27FB">
      <w:pPr>
        <w:widowControl w:val="0"/>
        <w:autoSpaceDE w:val="0"/>
        <w:autoSpaceDN w:val="0"/>
        <w:adjustRightInd w:val="0"/>
        <w:spacing w:after="0" w:line="276" w:lineRule="auto"/>
        <w:ind w:left="284" w:hanging="284"/>
        <w:jc w:val="both"/>
        <w:rPr>
          <w:rFonts w:ascii="Times New Roman" w:eastAsia="Times New Roman" w:hAnsi="Times New Roman"/>
          <w:sz w:val="24"/>
          <w:szCs w:val="24"/>
          <w:lang w:eastAsia="cs-CZ"/>
        </w:rPr>
      </w:pPr>
      <w:r w:rsidRPr="00FD27FB">
        <w:rPr>
          <w:rFonts w:ascii="Times New Roman" w:eastAsia="Times New Roman" w:hAnsi="Times New Roman"/>
          <w:sz w:val="24"/>
          <w:szCs w:val="24"/>
          <w:lang w:eastAsia="cs-CZ"/>
        </w:rPr>
        <w:t xml:space="preserve">a) vyjádření vydané krajskou veterinární správou potvrzující, že </w:t>
      </w:r>
      <w:r w:rsidRPr="00FD27FB">
        <w:rPr>
          <w:rFonts w:ascii="Times New Roman" w:eastAsia="Times New Roman" w:hAnsi="Times New Roman"/>
          <w:bCs/>
          <w:sz w:val="24"/>
          <w:szCs w:val="24"/>
          <w:lang w:eastAsia="cs-CZ"/>
        </w:rPr>
        <w:t>byl u žadatele proveden výkon dozoru podle § 22 odst. 1 písm. a) zákona, při kterém bylo ověřeno nebo zjištěno, že žadatel provozuje chov zvířat pro kožešiny</w:t>
      </w:r>
      <w:r w:rsidRPr="00FD27FB">
        <w:rPr>
          <w:rFonts w:ascii="Times New Roman" w:eastAsia="Times New Roman" w:hAnsi="Times New Roman"/>
          <w:sz w:val="24"/>
          <w:szCs w:val="24"/>
          <w:lang w:eastAsia="cs-CZ"/>
        </w:rPr>
        <w:t xml:space="preserve">, </w:t>
      </w:r>
    </w:p>
    <w:p w:rsidR="005D4ADA" w:rsidRPr="00FD27FB" w:rsidRDefault="005D4ADA" w:rsidP="00FD27FB">
      <w:pPr>
        <w:widowControl w:val="0"/>
        <w:autoSpaceDE w:val="0"/>
        <w:autoSpaceDN w:val="0"/>
        <w:adjustRightInd w:val="0"/>
        <w:spacing w:after="0" w:line="276" w:lineRule="auto"/>
        <w:ind w:left="284" w:hanging="284"/>
        <w:jc w:val="both"/>
        <w:rPr>
          <w:rFonts w:ascii="Times New Roman" w:eastAsia="Times New Roman" w:hAnsi="Times New Roman"/>
          <w:sz w:val="24"/>
          <w:szCs w:val="24"/>
          <w:lang w:eastAsia="cs-CZ"/>
        </w:rPr>
      </w:pPr>
      <w:r w:rsidRPr="00FD27FB">
        <w:rPr>
          <w:rFonts w:ascii="Times New Roman" w:eastAsia="Times New Roman" w:hAnsi="Times New Roman"/>
          <w:sz w:val="24"/>
          <w:szCs w:val="24"/>
          <w:lang w:eastAsia="cs-CZ"/>
        </w:rPr>
        <w:t xml:space="preserve">b) doklad potvrzující, že žadatel podal </w:t>
      </w:r>
      <w:r w:rsidRPr="00FD27FB">
        <w:rPr>
          <w:rFonts w:ascii="Times New Roman" w:eastAsia="Times New Roman" w:hAnsi="Times New Roman"/>
          <w:color w:val="000000"/>
          <w:sz w:val="24"/>
          <w:szCs w:val="24"/>
          <w:lang w:eastAsia="cs-CZ"/>
        </w:rPr>
        <w:t>oznámení o ukončení podnikatelské činnosti podle § 5 odst. 4 písm. a) veterinárního zákona</w:t>
      </w:r>
      <w:r w:rsidRPr="00FD27FB">
        <w:rPr>
          <w:rFonts w:ascii="Times New Roman" w:eastAsia="Times New Roman" w:hAnsi="Times New Roman"/>
          <w:color w:val="000000"/>
          <w:sz w:val="24"/>
          <w:szCs w:val="24"/>
          <w:vertAlign w:val="superscript"/>
          <w:lang w:eastAsia="cs-CZ"/>
        </w:rPr>
        <w:t>2)</w:t>
      </w:r>
      <w:r w:rsidRPr="00FD27FB">
        <w:rPr>
          <w:rFonts w:ascii="Times New Roman" w:eastAsia="Times New Roman" w:hAnsi="Times New Roman"/>
          <w:color w:val="000000"/>
          <w:sz w:val="24"/>
          <w:szCs w:val="24"/>
          <w:lang w:eastAsia="cs-CZ"/>
        </w:rPr>
        <w:t xml:space="preserve"> s uvedením data ukončení podnikatelské činnosti v oblasti chovu zvířat pro kožešiny, potvrzený krajskou veterinární správou, nebo kopii tohoto oznámení</w:t>
      </w:r>
      <w:r w:rsidRPr="00FD27FB">
        <w:rPr>
          <w:rFonts w:ascii="Times New Roman" w:eastAsia="Times New Roman" w:hAnsi="Times New Roman"/>
          <w:sz w:val="24"/>
          <w:szCs w:val="24"/>
          <w:lang w:eastAsia="cs-CZ"/>
        </w:rPr>
        <w:t>,</w:t>
      </w:r>
    </w:p>
    <w:p w:rsidR="005D4ADA" w:rsidRPr="00FD27FB" w:rsidRDefault="005D4ADA" w:rsidP="00FD27FB">
      <w:pPr>
        <w:widowControl w:val="0"/>
        <w:autoSpaceDE w:val="0"/>
        <w:autoSpaceDN w:val="0"/>
        <w:adjustRightInd w:val="0"/>
        <w:spacing w:after="0" w:line="276" w:lineRule="auto"/>
        <w:ind w:left="284" w:hanging="284"/>
        <w:jc w:val="both"/>
        <w:rPr>
          <w:rFonts w:ascii="Times New Roman" w:eastAsia="Times New Roman" w:hAnsi="Times New Roman"/>
          <w:sz w:val="24"/>
          <w:szCs w:val="24"/>
          <w:lang w:eastAsia="cs-CZ"/>
        </w:rPr>
      </w:pPr>
      <w:r w:rsidRPr="00FD27FB">
        <w:rPr>
          <w:rFonts w:ascii="Times New Roman" w:eastAsia="Times New Roman" w:hAnsi="Times New Roman"/>
          <w:sz w:val="24"/>
          <w:szCs w:val="24"/>
          <w:lang w:eastAsia="cs-CZ"/>
        </w:rPr>
        <w:t>c) </w:t>
      </w:r>
      <w:r w:rsidRPr="00FD27FB">
        <w:rPr>
          <w:rFonts w:ascii="Times New Roman" w:eastAsia="Times New Roman" w:hAnsi="Times New Roman"/>
          <w:color w:val="000000"/>
          <w:sz w:val="24"/>
          <w:szCs w:val="24"/>
          <w:lang w:eastAsia="cs-CZ"/>
        </w:rPr>
        <w:t>doklad</w:t>
      </w:r>
      <w:r w:rsidRPr="00FD27FB">
        <w:rPr>
          <w:rFonts w:ascii="Times New Roman" w:eastAsia="Times New Roman" w:hAnsi="Times New Roman"/>
          <w:sz w:val="24"/>
          <w:szCs w:val="24"/>
          <w:lang w:eastAsia="cs-CZ"/>
        </w:rPr>
        <w:t xml:space="preserve"> vydaný krajskou veterinární správou potvrzující počet chovaných zvířat zjištěný u žadatele při kontrolách krajské veterinární správy provedených v letech </w:t>
      </w:r>
      <w:r w:rsidR="005629FE">
        <w:rPr>
          <w:rFonts w:ascii="Times New Roman" w:eastAsia="Times New Roman" w:hAnsi="Times New Roman"/>
          <w:sz w:val="24"/>
          <w:szCs w:val="24"/>
          <w:lang w:eastAsia="cs-CZ"/>
        </w:rPr>
        <w:t>2014, 2015, 2016, 2017 a 2018.“.</w:t>
      </w:r>
    </w:p>
    <w:p w:rsidR="005D4ADA" w:rsidRPr="00FD27FB" w:rsidRDefault="005D4ADA" w:rsidP="00FD27FB">
      <w:pPr>
        <w:spacing w:after="0" w:line="276" w:lineRule="auto"/>
        <w:jc w:val="both"/>
        <w:rPr>
          <w:rFonts w:ascii="Times New Roman" w:hAnsi="Times New Roman"/>
          <w:sz w:val="24"/>
          <w:szCs w:val="24"/>
        </w:rPr>
      </w:pPr>
    </w:p>
    <w:p w:rsidR="005D4ADA" w:rsidRPr="00FD27FB" w:rsidRDefault="005D4ADA" w:rsidP="00FD27FB">
      <w:pPr>
        <w:spacing w:after="0" w:line="276" w:lineRule="auto"/>
        <w:jc w:val="both"/>
        <w:rPr>
          <w:rFonts w:ascii="Times New Roman" w:hAnsi="Times New Roman"/>
          <w:sz w:val="24"/>
          <w:szCs w:val="24"/>
        </w:rPr>
      </w:pPr>
      <w:r w:rsidRPr="00FD27FB">
        <w:rPr>
          <w:rFonts w:ascii="Times New Roman" w:hAnsi="Times New Roman"/>
          <w:sz w:val="24"/>
          <w:szCs w:val="24"/>
        </w:rPr>
        <w:t>Ostatní body se přečíslují.</w:t>
      </w:r>
    </w:p>
    <w:p w:rsidR="005D4ADA" w:rsidRPr="00FD27FB" w:rsidRDefault="005D4ADA" w:rsidP="00FD27FB">
      <w:pPr>
        <w:widowControl w:val="0"/>
        <w:autoSpaceDE w:val="0"/>
        <w:autoSpaceDN w:val="0"/>
        <w:adjustRightInd w:val="0"/>
        <w:spacing w:after="0" w:line="276" w:lineRule="auto"/>
        <w:ind w:left="284" w:hanging="284"/>
        <w:jc w:val="both"/>
        <w:rPr>
          <w:rFonts w:ascii="Times New Roman" w:eastAsia="Times New Roman" w:hAnsi="Times New Roman"/>
          <w:sz w:val="24"/>
          <w:szCs w:val="24"/>
          <w:lang w:eastAsia="cs-CZ"/>
        </w:rPr>
      </w:pPr>
    </w:p>
    <w:p w:rsidR="005D4ADA" w:rsidRPr="00FD27FB" w:rsidRDefault="00F12FCF" w:rsidP="00FD27FB">
      <w:pPr>
        <w:spacing w:after="0" w:line="276" w:lineRule="auto"/>
        <w:jc w:val="both"/>
        <w:rPr>
          <w:rFonts w:ascii="Times New Roman" w:hAnsi="Times New Roman"/>
          <w:sz w:val="24"/>
          <w:szCs w:val="24"/>
        </w:rPr>
      </w:pPr>
      <w:r w:rsidRPr="00FD27FB">
        <w:rPr>
          <w:rFonts w:ascii="Times New Roman" w:hAnsi="Times New Roman"/>
          <w:sz w:val="24"/>
          <w:szCs w:val="24"/>
        </w:rPr>
        <w:t>4</w:t>
      </w:r>
      <w:r w:rsidR="008847E6" w:rsidRPr="00FD27FB">
        <w:rPr>
          <w:rFonts w:ascii="Times New Roman" w:hAnsi="Times New Roman"/>
          <w:sz w:val="24"/>
          <w:szCs w:val="24"/>
        </w:rPr>
        <w:t>6</w:t>
      </w:r>
      <w:r w:rsidR="005D4ADA" w:rsidRPr="00FD27FB">
        <w:rPr>
          <w:rFonts w:ascii="Times New Roman" w:hAnsi="Times New Roman"/>
          <w:sz w:val="24"/>
          <w:szCs w:val="24"/>
        </w:rPr>
        <w:t>. V části první Čl. I se vkládá nový bod, který zní:</w:t>
      </w:r>
    </w:p>
    <w:p w:rsidR="005D4ADA" w:rsidRPr="00FD27FB" w:rsidRDefault="005D4ADA" w:rsidP="00FD27FB">
      <w:pPr>
        <w:spacing w:after="0" w:line="276" w:lineRule="auto"/>
        <w:jc w:val="both"/>
        <w:rPr>
          <w:rFonts w:ascii="Times New Roman" w:hAnsi="Times New Roman"/>
          <w:sz w:val="24"/>
          <w:szCs w:val="24"/>
        </w:rPr>
      </w:pPr>
    </w:p>
    <w:p w:rsidR="005D4ADA" w:rsidRPr="00FD27FB" w:rsidRDefault="00195122" w:rsidP="00FD27FB">
      <w:pPr>
        <w:spacing w:after="0" w:line="276" w:lineRule="auto"/>
        <w:jc w:val="both"/>
        <w:rPr>
          <w:rFonts w:ascii="Times New Roman" w:hAnsi="Times New Roman"/>
          <w:sz w:val="24"/>
          <w:szCs w:val="24"/>
        </w:rPr>
      </w:pPr>
      <w:r>
        <w:rPr>
          <w:rFonts w:ascii="Times New Roman" w:hAnsi="Times New Roman"/>
          <w:sz w:val="24"/>
          <w:szCs w:val="24"/>
        </w:rPr>
        <w:t xml:space="preserve">„X. </w:t>
      </w:r>
      <w:r w:rsidR="005D4ADA" w:rsidRPr="00FD27FB">
        <w:rPr>
          <w:rFonts w:ascii="Times New Roman" w:hAnsi="Times New Roman"/>
          <w:sz w:val="24"/>
          <w:szCs w:val="24"/>
        </w:rPr>
        <w:t>V § 29c odstavec 6 zní:</w:t>
      </w:r>
    </w:p>
    <w:p w:rsidR="005D4ADA" w:rsidRPr="00FD27FB" w:rsidRDefault="005D4ADA" w:rsidP="00FD27FB">
      <w:pPr>
        <w:spacing w:after="0" w:line="276" w:lineRule="auto"/>
        <w:jc w:val="both"/>
        <w:rPr>
          <w:rFonts w:ascii="Times New Roman" w:hAnsi="Times New Roman"/>
          <w:sz w:val="24"/>
          <w:szCs w:val="24"/>
        </w:rPr>
      </w:pPr>
    </w:p>
    <w:p w:rsidR="005D4ADA" w:rsidRPr="00FD27FB" w:rsidRDefault="005D4ADA" w:rsidP="00FD27FB">
      <w:pPr>
        <w:spacing w:after="0" w:line="276" w:lineRule="auto"/>
        <w:jc w:val="both"/>
        <w:rPr>
          <w:rFonts w:ascii="Times New Roman" w:eastAsia="Times New Roman" w:hAnsi="Times New Roman"/>
          <w:sz w:val="24"/>
          <w:szCs w:val="24"/>
          <w:lang w:eastAsia="cs-CZ"/>
        </w:rPr>
      </w:pPr>
      <w:r w:rsidRPr="00FD27FB">
        <w:rPr>
          <w:rFonts w:ascii="Times New Roman" w:hAnsi="Times New Roman"/>
          <w:sz w:val="24"/>
          <w:szCs w:val="24"/>
        </w:rPr>
        <w:t>„</w:t>
      </w:r>
      <w:r w:rsidRPr="00FD27FB">
        <w:rPr>
          <w:rFonts w:ascii="Times New Roman" w:eastAsia="Times New Roman" w:hAnsi="Times New Roman"/>
          <w:sz w:val="24"/>
          <w:szCs w:val="24"/>
          <w:lang w:eastAsia="cs-CZ"/>
        </w:rPr>
        <w:t xml:space="preserve">(6) Žadatel může podat žádost až poté, co </w:t>
      </w:r>
      <w:r w:rsidRPr="00FD27FB">
        <w:rPr>
          <w:rFonts w:ascii="Times New Roman" w:eastAsia="Times New Roman" w:hAnsi="Times New Roman"/>
          <w:color w:val="000000"/>
          <w:sz w:val="24"/>
          <w:szCs w:val="24"/>
          <w:lang w:eastAsia="cs-CZ"/>
        </w:rPr>
        <w:t xml:space="preserve">oznámil </w:t>
      </w:r>
      <w:r w:rsidRPr="00FD27FB">
        <w:rPr>
          <w:rFonts w:ascii="Times New Roman" w:eastAsia="Times New Roman" w:hAnsi="Times New Roman"/>
          <w:sz w:val="24"/>
          <w:szCs w:val="24"/>
          <w:lang w:eastAsia="cs-CZ"/>
        </w:rPr>
        <w:t>krajské veterinární správě ukončení podnikatelské činnosti podle § 5 odst. 4 písm. a) veterinárního zákona</w:t>
      </w:r>
      <w:r w:rsidRPr="00FD27FB">
        <w:rPr>
          <w:rFonts w:ascii="Times New Roman" w:eastAsia="Times New Roman" w:hAnsi="Times New Roman"/>
          <w:sz w:val="24"/>
          <w:szCs w:val="24"/>
          <w:vertAlign w:val="superscript"/>
          <w:lang w:eastAsia="cs-CZ"/>
        </w:rPr>
        <w:t>2)</w:t>
      </w:r>
      <w:r w:rsidRPr="00FD27FB">
        <w:rPr>
          <w:rFonts w:ascii="Times New Roman" w:eastAsia="Times New Roman" w:hAnsi="Times New Roman"/>
          <w:sz w:val="24"/>
          <w:szCs w:val="24"/>
          <w:lang w:eastAsia="cs-CZ"/>
        </w:rPr>
        <w:t xml:space="preserve"> s uvedením konkrétního data. Žadatel může podat žádost nejpozději do 30 měsíců ode dne ukončení chovu zvířat pro kožešiny.““</w:t>
      </w:r>
    </w:p>
    <w:p w:rsidR="005D4ADA" w:rsidRPr="00FD27FB" w:rsidRDefault="005D4ADA" w:rsidP="00FD27FB">
      <w:pPr>
        <w:spacing w:after="0" w:line="276" w:lineRule="auto"/>
        <w:jc w:val="both"/>
        <w:rPr>
          <w:rFonts w:ascii="Times New Roman" w:hAnsi="Times New Roman"/>
          <w:sz w:val="24"/>
          <w:szCs w:val="24"/>
        </w:rPr>
      </w:pPr>
    </w:p>
    <w:p w:rsidR="005D4ADA" w:rsidRPr="00FD27FB" w:rsidRDefault="005D4ADA" w:rsidP="00FD27FB">
      <w:pPr>
        <w:spacing w:after="0" w:line="276" w:lineRule="auto"/>
        <w:jc w:val="both"/>
        <w:rPr>
          <w:rFonts w:ascii="Times New Roman" w:hAnsi="Times New Roman"/>
          <w:sz w:val="24"/>
          <w:szCs w:val="24"/>
        </w:rPr>
      </w:pPr>
      <w:r w:rsidRPr="00FD27FB">
        <w:rPr>
          <w:rFonts w:ascii="Times New Roman" w:hAnsi="Times New Roman"/>
          <w:sz w:val="24"/>
          <w:szCs w:val="24"/>
        </w:rPr>
        <w:t>Ostatní body se přečíslují.</w:t>
      </w:r>
    </w:p>
    <w:p w:rsidR="005D4ADA" w:rsidRPr="00FD27FB" w:rsidRDefault="005D4ADA" w:rsidP="00FD27FB">
      <w:pPr>
        <w:spacing w:after="0" w:line="276" w:lineRule="auto"/>
        <w:jc w:val="both"/>
        <w:rPr>
          <w:rFonts w:ascii="Times New Roman" w:eastAsia="Times New Roman" w:hAnsi="Times New Roman"/>
          <w:sz w:val="24"/>
          <w:szCs w:val="24"/>
          <w:lang w:eastAsia="cs-CZ"/>
        </w:rPr>
      </w:pPr>
    </w:p>
    <w:p w:rsidR="005D4ADA" w:rsidRPr="00FD27FB" w:rsidRDefault="00824490" w:rsidP="00FD27FB">
      <w:pPr>
        <w:spacing w:after="0" w:line="276" w:lineRule="auto"/>
        <w:jc w:val="both"/>
        <w:rPr>
          <w:rFonts w:ascii="Times New Roman" w:hAnsi="Times New Roman"/>
          <w:sz w:val="24"/>
          <w:szCs w:val="24"/>
        </w:rPr>
      </w:pPr>
      <w:r w:rsidRPr="00FD27FB">
        <w:rPr>
          <w:rFonts w:ascii="Times New Roman" w:hAnsi="Times New Roman"/>
          <w:sz w:val="24"/>
          <w:szCs w:val="24"/>
        </w:rPr>
        <w:t>4</w:t>
      </w:r>
      <w:r w:rsidR="008847E6" w:rsidRPr="00FD27FB">
        <w:rPr>
          <w:rFonts w:ascii="Times New Roman" w:hAnsi="Times New Roman"/>
          <w:sz w:val="24"/>
          <w:szCs w:val="24"/>
        </w:rPr>
        <w:t>7</w:t>
      </w:r>
      <w:r w:rsidR="005D4ADA" w:rsidRPr="00FD27FB">
        <w:rPr>
          <w:rFonts w:ascii="Times New Roman" w:hAnsi="Times New Roman"/>
          <w:sz w:val="24"/>
          <w:szCs w:val="24"/>
        </w:rPr>
        <w:t>. V části první Čl. I se vkládá nový bod, který zní:</w:t>
      </w:r>
    </w:p>
    <w:p w:rsidR="005D4ADA" w:rsidRPr="00FD27FB" w:rsidRDefault="005D4ADA" w:rsidP="00FD27FB">
      <w:pPr>
        <w:spacing w:after="0" w:line="276" w:lineRule="auto"/>
        <w:jc w:val="both"/>
        <w:rPr>
          <w:rFonts w:ascii="Times New Roman" w:hAnsi="Times New Roman"/>
          <w:sz w:val="24"/>
          <w:szCs w:val="24"/>
        </w:rPr>
      </w:pPr>
    </w:p>
    <w:p w:rsidR="005D4ADA" w:rsidRPr="00FD27FB" w:rsidRDefault="00933A0C" w:rsidP="00FD27FB">
      <w:pPr>
        <w:spacing w:after="0" w:line="276" w:lineRule="auto"/>
        <w:jc w:val="both"/>
        <w:rPr>
          <w:rFonts w:ascii="Times New Roman" w:hAnsi="Times New Roman"/>
          <w:sz w:val="24"/>
          <w:szCs w:val="24"/>
        </w:rPr>
      </w:pPr>
      <w:r>
        <w:rPr>
          <w:rFonts w:ascii="Times New Roman" w:hAnsi="Times New Roman"/>
          <w:sz w:val="24"/>
          <w:szCs w:val="24"/>
        </w:rPr>
        <w:t xml:space="preserve">„X. </w:t>
      </w:r>
      <w:r w:rsidR="005D4ADA" w:rsidRPr="00FD27FB">
        <w:rPr>
          <w:rFonts w:ascii="Times New Roman" w:hAnsi="Times New Roman"/>
          <w:sz w:val="24"/>
          <w:szCs w:val="24"/>
        </w:rPr>
        <w:t xml:space="preserve">V § 29c se za odstavec 6 </w:t>
      </w:r>
      <w:r w:rsidR="001C52EC">
        <w:rPr>
          <w:rFonts w:ascii="Times New Roman" w:hAnsi="Times New Roman"/>
          <w:sz w:val="24"/>
          <w:szCs w:val="24"/>
        </w:rPr>
        <w:t>doplňují</w:t>
      </w:r>
      <w:r w:rsidR="005D4ADA" w:rsidRPr="00FD27FB">
        <w:rPr>
          <w:rFonts w:ascii="Times New Roman" w:hAnsi="Times New Roman"/>
          <w:sz w:val="24"/>
          <w:szCs w:val="24"/>
        </w:rPr>
        <w:t xml:space="preserve"> nové odstavce 7 až 9, které zn</w:t>
      </w:r>
      <w:r w:rsidR="001C52EC">
        <w:rPr>
          <w:rFonts w:ascii="Times New Roman" w:hAnsi="Times New Roman"/>
          <w:sz w:val="24"/>
          <w:szCs w:val="24"/>
        </w:rPr>
        <w:t>ějí</w:t>
      </w:r>
      <w:r w:rsidR="005D4ADA" w:rsidRPr="00FD27FB">
        <w:rPr>
          <w:rFonts w:ascii="Times New Roman" w:hAnsi="Times New Roman"/>
          <w:sz w:val="24"/>
          <w:szCs w:val="24"/>
        </w:rPr>
        <w:t>:</w:t>
      </w:r>
    </w:p>
    <w:p w:rsidR="005D4ADA" w:rsidRPr="00FD27FB" w:rsidRDefault="005D4ADA" w:rsidP="00FD27FB">
      <w:pPr>
        <w:widowControl w:val="0"/>
        <w:autoSpaceDE w:val="0"/>
        <w:autoSpaceDN w:val="0"/>
        <w:adjustRightInd w:val="0"/>
        <w:spacing w:after="0" w:line="276" w:lineRule="auto"/>
        <w:ind w:left="284" w:hanging="284"/>
        <w:jc w:val="both"/>
        <w:rPr>
          <w:rFonts w:ascii="Times New Roman" w:eastAsia="Times New Roman" w:hAnsi="Times New Roman"/>
          <w:sz w:val="24"/>
          <w:szCs w:val="24"/>
          <w:lang w:eastAsia="cs-CZ"/>
        </w:rPr>
      </w:pPr>
    </w:p>
    <w:p w:rsidR="005D4ADA" w:rsidRPr="00FD27FB" w:rsidRDefault="005D4ADA" w:rsidP="00FD27FB">
      <w:pPr>
        <w:spacing w:after="0" w:line="276" w:lineRule="auto"/>
        <w:jc w:val="both"/>
        <w:rPr>
          <w:rFonts w:ascii="Times New Roman" w:eastAsia="Times New Roman" w:hAnsi="Times New Roman"/>
          <w:sz w:val="24"/>
          <w:szCs w:val="24"/>
          <w:lang w:eastAsia="cs-CZ"/>
        </w:rPr>
      </w:pPr>
      <w:r w:rsidRPr="00FD27FB">
        <w:rPr>
          <w:rFonts w:ascii="Times New Roman" w:eastAsia="Times New Roman" w:hAnsi="Times New Roman"/>
          <w:sz w:val="24"/>
          <w:szCs w:val="24"/>
          <w:lang w:eastAsia="cs-CZ"/>
        </w:rPr>
        <w:t>„(7) Výše kompenzačního příspěvku, který je určen k úhradě skutečné škody, činí 6 900 Kč za každého chovaného norka a 5 400 Kč za každou chovanou lišku. Kompenzační příspěvek za náhradu ušlého zisku se neposkytuje.</w:t>
      </w:r>
    </w:p>
    <w:p w:rsidR="005D4ADA" w:rsidRPr="00FD27FB" w:rsidRDefault="005D4ADA" w:rsidP="00FD27FB">
      <w:pPr>
        <w:spacing w:after="0" w:line="276" w:lineRule="auto"/>
        <w:jc w:val="both"/>
        <w:rPr>
          <w:rFonts w:ascii="Times New Roman" w:eastAsia="Times New Roman" w:hAnsi="Times New Roman"/>
          <w:sz w:val="24"/>
          <w:szCs w:val="24"/>
          <w:lang w:eastAsia="cs-CZ"/>
        </w:rPr>
      </w:pPr>
    </w:p>
    <w:p w:rsidR="005D4ADA" w:rsidRPr="00FD27FB" w:rsidRDefault="005D4ADA" w:rsidP="00FD27FB">
      <w:pPr>
        <w:spacing w:after="0" w:line="276" w:lineRule="auto"/>
        <w:jc w:val="both"/>
        <w:rPr>
          <w:rFonts w:ascii="Times New Roman" w:eastAsia="Times New Roman" w:hAnsi="Times New Roman"/>
          <w:sz w:val="24"/>
          <w:szCs w:val="24"/>
          <w:lang w:eastAsia="cs-CZ"/>
        </w:rPr>
      </w:pPr>
      <w:r w:rsidRPr="00FD27FB">
        <w:rPr>
          <w:rFonts w:ascii="Times New Roman" w:eastAsia="Times New Roman" w:hAnsi="Times New Roman"/>
          <w:sz w:val="24"/>
          <w:szCs w:val="24"/>
          <w:lang w:eastAsia="cs-CZ"/>
        </w:rPr>
        <w:t>(8) Počet chovaných zvířat pro výpočet podle odstavce 7 se stanoví jako nejvyšší počet zvířat zjištěný u chovatele při kontrolách krajské veterinární správy provedených v letech 2014, 2015, 2016, 2017 a 2018. V případě právního nástupce podle odstavce 5 věty třetí se započítávají počty zvířat zjištěných u původního chovatele podle věty první.</w:t>
      </w:r>
    </w:p>
    <w:p w:rsidR="005D4ADA" w:rsidRPr="00FD27FB" w:rsidRDefault="005D4ADA" w:rsidP="00FD27FB">
      <w:pPr>
        <w:spacing w:after="0" w:line="276" w:lineRule="auto"/>
        <w:jc w:val="both"/>
        <w:rPr>
          <w:rFonts w:ascii="Times New Roman" w:eastAsia="Times New Roman" w:hAnsi="Times New Roman"/>
          <w:sz w:val="24"/>
          <w:szCs w:val="24"/>
          <w:lang w:eastAsia="cs-CZ"/>
        </w:rPr>
      </w:pPr>
    </w:p>
    <w:p w:rsidR="005D4ADA" w:rsidRPr="00FD27FB" w:rsidRDefault="005D4ADA" w:rsidP="00FD27FB">
      <w:pPr>
        <w:spacing w:after="0" w:line="276" w:lineRule="auto"/>
        <w:jc w:val="both"/>
        <w:rPr>
          <w:rFonts w:ascii="Times New Roman" w:eastAsia="Times New Roman" w:hAnsi="Times New Roman"/>
          <w:sz w:val="24"/>
          <w:szCs w:val="24"/>
          <w:lang w:eastAsia="cs-CZ"/>
        </w:rPr>
      </w:pPr>
      <w:r w:rsidRPr="00FD27FB">
        <w:rPr>
          <w:rFonts w:ascii="Times New Roman" w:eastAsia="Times New Roman" w:hAnsi="Times New Roman"/>
          <w:sz w:val="24"/>
          <w:szCs w:val="24"/>
          <w:lang w:eastAsia="cs-CZ"/>
        </w:rPr>
        <w:t>(9) Kompenzační příspěvek se vyplácí bezhotovostním převodem na b</w:t>
      </w:r>
      <w:r w:rsidR="009D5AB5">
        <w:rPr>
          <w:rFonts w:ascii="Times New Roman" w:eastAsia="Times New Roman" w:hAnsi="Times New Roman"/>
          <w:sz w:val="24"/>
          <w:szCs w:val="24"/>
          <w:lang w:eastAsia="cs-CZ"/>
        </w:rPr>
        <w:t>ankovní účet žadatele.“.</w:t>
      </w:r>
    </w:p>
    <w:p w:rsidR="005D4ADA" w:rsidRPr="00FD27FB" w:rsidRDefault="005D4ADA" w:rsidP="00FD27FB">
      <w:pPr>
        <w:spacing w:after="0" w:line="276" w:lineRule="auto"/>
        <w:jc w:val="both"/>
        <w:rPr>
          <w:rFonts w:ascii="Times New Roman" w:hAnsi="Times New Roman"/>
          <w:sz w:val="24"/>
          <w:szCs w:val="24"/>
        </w:rPr>
      </w:pPr>
    </w:p>
    <w:p w:rsidR="005D4ADA" w:rsidRPr="00FD27FB" w:rsidRDefault="005D4ADA" w:rsidP="00FD27FB">
      <w:pPr>
        <w:spacing w:after="0" w:line="276" w:lineRule="auto"/>
        <w:jc w:val="both"/>
        <w:rPr>
          <w:rFonts w:ascii="Times New Roman" w:hAnsi="Times New Roman"/>
          <w:sz w:val="24"/>
          <w:szCs w:val="24"/>
        </w:rPr>
      </w:pPr>
      <w:r w:rsidRPr="00FD27FB">
        <w:rPr>
          <w:rFonts w:ascii="Times New Roman" w:hAnsi="Times New Roman"/>
          <w:sz w:val="24"/>
          <w:szCs w:val="24"/>
        </w:rPr>
        <w:t>Ostatní body se přečíslují.</w:t>
      </w:r>
    </w:p>
    <w:p w:rsidR="002C35F2" w:rsidRPr="00FD27FB" w:rsidRDefault="002C35F2" w:rsidP="00FD27FB">
      <w:pPr>
        <w:pStyle w:val="Odstavecseseznamem"/>
        <w:autoSpaceDE w:val="0"/>
        <w:autoSpaceDN w:val="0"/>
        <w:adjustRightInd w:val="0"/>
        <w:spacing w:line="276" w:lineRule="auto"/>
        <w:ind w:left="360"/>
        <w:jc w:val="both"/>
      </w:pPr>
    </w:p>
    <w:p w:rsidR="00836A7E" w:rsidRPr="00FD27FB" w:rsidRDefault="0044637F" w:rsidP="00FD27FB">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sz w:val="24"/>
          <w:szCs w:val="24"/>
        </w:rPr>
        <w:t>4</w:t>
      </w:r>
      <w:r w:rsidR="008847E6" w:rsidRPr="00FD27FB">
        <w:rPr>
          <w:rFonts w:ascii="Times New Roman" w:eastAsia="Times New Roman" w:hAnsi="Times New Roman" w:cs="Times New Roman"/>
          <w:sz w:val="24"/>
          <w:szCs w:val="24"/>
        </w:rPr>
        <w:t>8</w:t>
      </w:r>
      <w:r w:rsidR="00836A7E" w:rsidRPr="00FD27FB">
        <w:rPr>
          <w:rFonts w:ascii="Times New Roman" w:eastAsia="Times New Roman" w:hAnsi="Times New Roman" w:cs="Times New Roman"/>
          <w:sz w:val="24"/>
          <w:szCs w:val="24"/>
        </w:rPr>
        <w:t xml:space="preserve">. </w:t>
      </w:r>
      <w:r w:rsidR="00836A7E" w:rsidRPr="00FD27FB">
        <w:rPr>
          <w:rFonts w:ascii="Times New Roman" w:eastAsia="Times New Roman" w:hAnsi="Times New Roman" w:cs="Times New Roman"/>
          <w:color w:val="000000"/>
          <w:sz w:val="24"/>
          <w:szCs w:val="24"/>
        </w:rPr>
        <w:t>V článku I návrhu zákona se před novelizační bod č. 149 doplňuje nový novelizační bod, který zní:</w:t>
      </w:r>
    </w:p>
    <w:p w:rsidR="00836A7E" w:rsidRPr="00FD27FB" w:rsidRDefault="00836A7E" w:rsidP="00FD27FB">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 xml:space="preserve">„149. </w:t>
      </w:r>
      <w:r w:rsidRPr="00FD27FB">
        <w:rPr>
          <w:rFonts w:ascii="Times New Roman" w:eastAsia="Times New Roman" w:hAnsi="Times New Roman" w:cs="Times New Roman"/>
          <w:sz w:val="24"/>
          <w:szCs w:val="24"/>
        </w:rPr>
        <w:t xml:space="preserve">Za </w:t>
      </w:r>
      <w:r w:rsidRPr="00FD27FB">
        <w:rPr>
          <w:rFonts w:ascii="Times New Roman" w:eastAsia="Times New Roman" w:hAnsi="Times New Roman" w:cs="Times New Roman"/>
          <w:color w:val="000000"/>
          <w:sz w:val="24"/>
          <w:szCs w:val="24"/>
        </w:rPr>
        <w:t>§ 29c se vkládá nový § 29d, který zní:</w:t>
      </w:r>
    </w:p>
    <w:p w:rsidR="00836A7E" w:rsidRPr="00FD27FB" w:rsidRDefault="00836A7E" w:rsidP="00FD27FB">
      <w:pPr>
        <w:pStyle w:val="LO-normal"/>
        <w:spacing w:after="0"/>
        <w:jc w:val="both"/>
        <w:rPr>
          <w:rFonts w:ascii="Times New Roman" w:eastAsia="Times New Roman" w:hAnsi="Times New Roman" w:cs="Times New Roman"/>
          <w:color w:val="000000"/>
          <w:sz w:val="24"/>
          <w:szCs w:val="24"/>
        </w:rPr>
      </w:pPr>
    </w:p>
    <w:p w:rsidR="00836A7E" w:rsidRPr="00FD27FB" w:rsidRDefault="00836A7E" w:rsidP="0050602E">
      <w:pPr>
        <w:pStyle w:val="LO-normal"/>
        <w:spacing w:after="0"/>
        <w:jc w:val="center"/>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 29d</w:t>
      </w:r>
    </w:p>
    <w:p w:rsidR="00836A7E" w:rsidRPr="00FD27FB" w:rsidRDefault="00836A7E" w:rsidP="00FD27FB">
      <w:pPr>
        <w:pStyle w:val="LO-normal"/>
        <w:spacing w:after="0"/>
        <w:jc w:val="both"/>
        <w:rPr>
          <w:rFonts w:ascii="Times New Roman" w:eastAsia="Times New Roman" w:hAnsi="Times New Roman" w:cs="Times New Roman"/>
          <w:color w:val="000000"/>
          <w:sz w:val="24"/>
          <w:szCs w:val="24"/>
        </w:rPr>
      </w:pPr>
    </w:p>
    <w:p w:rsidR="00836A7E" w:rsidRPr="00FD27FB" w:rsidRDefault="00836A7E" w:rsidP="00FD27FB">
      <w:pPr>
        <w:pStyle w:val="LO-normal"/>
        <w:spacing w:after="0"/>
        <w:ind w:firstLine="72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(1) Provozuje-li chovatel ke dni nabytí účinnosti § 14a odst. 1 písm. a) tohoto zákona s vědomím krajské veterinární správy mobilní zařízení, v nichž jsou jedinci volně žijících druhů zvířat umístěni převážně v prostoru dopravního prostředku, ukončí jeho činnost v souladu s dosavadními předpisy do 1. ledna 2025.</w:t>
      </w:r>
    </w:p>
    <w:p w:rsidR="00836A7E" w:rsidRPr="00FD27FB" w:rsidRDefault="00836A7E" w:rsidP="00FD27FB">
      <w:pPr>
        <w:pStyle w:val="LO-normal"/>
        <w:spacing w:after="0"/>
        <w:ind w:firstLine="720"/>
        <w:jc w:val="both"/>
        <w:rPr>
          <w:rFonts w:ascii="Times New Roman" w:eastAsia="Times New Roman" w:hAnsi="Times New Roman" w:cs="Times New Roman"/>
          <w:color w:val="000000"/>
          <w:sz w:val="24"/>
          <w:szCs w:val="24"/>
        </w:rPr>
      </w:pPr>
    </w:p>
    <w:p w:rsidR="00836A7E" w:rsidRPr="00FD27FB" w:rsidRDefault="00836A7E" w:rsidP="00FD27FB">
      <w:pPr>
        <w:pStyle w:val="LO-normal"/>
        <w:spacing w:after="0"/>
        <w:ind w:firstLine="720"/>
        <w:jc w:val="both"/>
        <w:rPr>
          <w:rFonts w:ascii="Times New Roman" w:hAnsi="Times New Roman" w:cs="Times New Roman"/>
          <w:sz w:val="24"/>
          <w:szCs w:val="24"/>
        </w:rPr>
      </w:pPr>
      <w:r w:rsidRPr="00FD27FB">
        <w:rPr>
          <w:rFonts w:ascii="Times New Roman" w:eastAsia="Times New Roman" w:hAnsi="Times New Roman" w:cs="Times New Roman"/>
          <w:sz w:val="24"/>
          <w:szCs w:val="24"/>
        </w:rPr>
        <w:t xml:space="preserve">(2) Chovatel provozující mobilní zařízení podle § 14a odst. 1 písm. a) tohoto zákona, zajistí po skončení jeho činnosti </w:t>
      </w:r>
      <w:r w:rsidRPr="00FD27FB">
        <w:rPr>
          <w:rFonts w:ascii="Times New Roman" w:eastAsia="Times New Roman" w:hAnsi="Times New Roman" w:cs="Times New Roman"/>
          <w:color w:val="000000"/>
          <w:sz w:val="24"/>
          <w:szCs w:val="24"/>
        </w:rPr>
        <w:t xml:space="preserve">jedincům volně žijících druhů zvířat </w:t>
      </w:r>
      <w:r w:rsidRPr="00FD27FB">
        <w:rPr>
          <w:rFonts w:ascii="Times New Roman" w:eastAsia="Times New Roman" w:hAnsi="Times New Roman" w:cs="Times New Roman"/>
          <w:sz w:val="24"/>
          <w:szCs w:val="24"/>
        </w:rPr>
        <w:t>vhodné podmínky pro život. Pro zajištění péče o tato zvířata se ustanovení § 28e použije obdobně.“.“</w:t>
      </w:r>
      <w:r w:rsidR="00E528F8">
        <w:rPr>
          <w:rFonts w:ascii="Times New Roman" w:eastAsia="Times New Roman" w:hAnsi="Times New Roman" w:cs="Times New Roman"/>
          <w:sz w:val="24"/>
          <w:szCs w:val="24"/>
        </w:rPr>
        <w:t>.</w:t>
      </w:r>
    </w:p>
    <w:p w:rsidR="00836A7E" w:rsidRPr="00FD27FB" w:rsidRDefault="00836A7E" w:rsidP="00FD27FB">
      <w:pPr>
        <w:pStyle w:val="LO-normal"/>
        <w:spacing w:after="0"/>
        <w:jc w:val="both"/>
        <w:rPr>
          <w:rFonts w:ascii="Times New Roman" w:eastAsia="Times New Roman" w:hAnsi="Times New Roman" w:cs="Times New Roman"/>
          <w:sz w:val="24"/>
          <w:szCs w:val="24"/>
        </w:rPr>
      </w:pPr>
    </w:p>
    <w:p w:rsidR="00836A7E" w:rsidRPr="00FD27FB" w:rsidRDefault="00836A7E" w:rsidP="00FD27FB">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Následující body se přečíslují.</w:t>
      </w:r>
    </w:p>
    <w:p w:rsidR="009C6A60" w:rsidRPr="00FD27FB" w:rsidRDefault="009C6A60" w:rsidP="00FD27FB">
      <w:pPr>
        <w:spacing w:after="200" w:line="276" w:lineRule="auto"/>
        <w:jc w:val="both"/>
        <w:rPr>
          <w:rFonts w:ascii="Times New Roman" w:hAnsi="Times New Roman"/>
          <w:sz w:val="24"/>
          <w:szCs w:val="24"/>
        </w:rPr>
      </w:pPr>
    </w:p>
    <w:p w:rsidR="009C6A60" w:rsidRPr="00FD27FB" w:rsidRDefault="000F209E" w:rsidP="00FD27FB">
      <w:pPr>
        <w:spacing w:after="0" w:line="276" w:lineRule="auto"/>
        <w:jc w:val="both"/>
        <w:rPr>
          <w:rFonts w:ascii="Times New Roman" w:hAnsi="Times New Roman"/>
          <w:sz w:val="24"/>
          <w:szCs w:val="24"/>
        </w:rPr>
      </w:pPr>
      <w:r w:rsidRPr="00FD27FB">
        <w:rPr>
          <w:rFonts w:ascii="Times New Roman" w:hAnsi="Times New Roman"/>
          <w:sz w:val="24"/>
          <w:szCs w:val="24"/>
        </w:rPr>
        <w:t>4</w:t>
      </w:r>
      <w:r w:rsidR="008847E6" w:rsidRPr="00FD27FB">
        <w:rPr>
          <w:rFonts w:ascii="Times New Roman" w:hAnsi="Times New Roman"/>
          <w:sz w:val="24"/>
          <w:szCs w:val="24"/>
        </w:rPr>
        <w:t>9</w:t>
      </w:r>
      <w:r w:rsidR="009C6A60" w:rsidRPr="00FD27FB">
        <w:rPr>
          <w:rFonts w:ascii="Times New Roman" w:hAnsi="Times New Roman"/>
          <w:sz w:val="24"/>
          <w:szCs w:val="24"/>
        </w:rPr>
        <w:t>. V části první Čl. II se vkládá nový bod, který zní:</w:t>
      </w:r>
    </w:p>
    <w:p w:rsidR="009C6A60" w:rsidRPr="00FD27FB" w:rsidRDefault="009C6A60" w:rsidP="00FD27FB">
      <w:pPr>
        <w:spacing w:after="0" w:line="276" w:lineRule="auto"/>
        <w:jc w:val="both"/>
        <w:rPr>
          <w:rFonts w:ascii="Times New Roman" w:hAnsi="Times New Roman"/>
          <w:sz w:val="24"/>
          <w:szCs w:val="24"/>
        </w:rPr>
      </w:pPr>
    </w:p>
    <w:p w:rsidR="009C6A60" w:rsidRPr="00FD27FB" w:rsidRDefault="00B715CF" w:rsidP="00FD27FB">
      <w:pPr>
        <w:spacing w:after="0" w:line="276"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„X. </w:t>
      </w:r>
      <w:r w:rsidR="009C6A60" w:rsidRPr="00FD27FB">
        <w:rPr>
          <w:rFonts w:ascii="Times New Roman" w:eastAsia="Times New Roman" w:hAnsi="Times New Roman"/>
          <w:sz w:val="24"/>
          <w:szCs w:val="24"/>
          <w:lang w:eastAsia="cs-CZ"/>
        </w:rPr>
        <w:t>Správní řízení, která byla zahájena na základě § 29c zákona č. 246/1992 Sb., ve znění účinném přede dnem nabytí účinnosti tohoto zákona, a nebyla přede dnem nabytí účinnosti tohoto zákona pravomocně ukončena, ministerstvo usnesením zastaví podle § 66 odst. 1 písm. g) zákona č. 500/2004 Sb.“</w:t>
      </w:r>
    </w:p>
    <w:p w:rsidR="009C6A60" w:rsidRPr="00FD27FB" w:rsidRDefault="009C6A60" w:rsidP="00FD27FB">
      <w:pPr>
        <w:spacing w:after="0" w:line="276" w:lineRule="auto"/>
        <w:jc w:val="both"/>
        <w:rPr>
          <w:rFonts w:ascii="Times New Roman" w:eastAsia="Times New Roman" w:hAnsi="Times New Roman"/>
          <w:sz w:val="24"/>
          <w:szCs w:val="24"/>
          <w:lang w:eastAsia="cs-CZ"/>
        </w:rPr>
      </w:pPr>
    </w:p>
    <w:p w:rsidR="009C6A60" w:rsidRPr="00FD27FB" w:rsidRDefault="008847E6" w:rsidP="00FD27FB">
      <w:pPr>
        <w:spacing w:after="0" w:line="276" w:lineRule="auto"/>
        <w:jc w:val="both"/>
        <w:rPr>
          <w:rFonts w:ascii="Times New Roman" w:hAnsi="Times New Roman"/>
          <w:sz w:val="24"/>
          <w:szCs w:val="24"/>
        </w:rPr>
      </w:pPr>
      <w:r w:rsidRPr="00FD27FB">
        <w:rPr>
          <w:rFonts w:ascii="Times New Roman" w:hAnsi="Times New Roman"/>
          <w:sz w:val="24"/>
          <w:szCs w:val="24"/>
        </w:rPr>
        <w:t>50</w:t>
      </w:r>
      <w:r w:rsidR="009C6A60" w:rsidRPr="00FD27FB">
        <w:rPr>
          <w:rFonts w:ascii="Times New Roman" w:hAnsi="Times New Roman"/>
          <w:sz w:val="24"/>
          <w:szCs w:val="24"/>
        </w:rPr>
        <w:t>. V části první Čl. II se vkládá nový bod, který zní:</w:t>
      </w:r>
    </w:p>
    <w:p w:rsidR="009C6A60" w:rsidRPr="00FD27FB" w:rsidRDefault="009C6A60" w:rsidP="00FD27FB">
      <w:pPr>
        <w:spacing w:after="0" w:line="276" w:lineRule="auto"/>
        <w:jc w:val="both"/>
        <w:rPr>
          <w:rFonts w:ascii="Times New Roman" w:hAnsi="Times New Roman"/>
          <w:sz w:val="24"/>
          <w:szCs w:val="24"/>
        </w:rPr>
      </w:pPr>
    </w:p>
    <w:p w:rsidR="009C6A60" w:rsidRPr="00FD27FB" w:rsidRDefault="00214170" w:rsidP="00FD27FB">
      <w:pPr>
        <w:spacing w:after="0" w:line="276"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„X. </w:t>
      </w:r>
      <w:r w:rsidR="009C6A60" w:rsidRPr="00FD27FB">
        <w:rPr>
          <w:rFonts w:ascii="Times New Roman" w:eastAsia="Times New Roman" w:hAnsi="Times New Roman"/>
          <w:sz w:val="24"/>
          <w:szCs w:val="24"/>
          <w:lang w:eastAsia="cs-CZ"/>
        </w:rPr>
        <w:t>Pokud byl žadateli poskytnut kompenzační příspěvek podle § 29c zákona č. 246/1992 Sb., ve znění účinném přede dnem nabytí účinnosti tohoto zákona, snižuje se kompenzační příspěvek, který má být žadateli poskytnut podle § 29c zákona č. 246/1992 Sb., ve znění účinném ode dne nabytí účinnosti tohoto zákona, o částku, která byla žadateli poskytnuta podle § 29c zákona č. 246/1992 Sb., ve znění účinném přede dnem nabytí účinnosti tohoto zákona.“</w:t>
      </w:r>
    </w:p>
    <w:p w:rsidR="009C6A60" w:rsidRPr="00FD27FB" w:rsidRDefault="009C6A60" w:rsidP="00FD27FB">
      <w:pPr>
        <w:spacing w:after="0" w:line="276" w:lineRule="auto"/>
        <w:jc w:val="both"/>
        <w:rPr>
          <w:rFonts w:ascii="Times New Roman" w:eastAsia="Times New Roman" w:hAnsi="Times New Roman"/>
          <w:sz w:val="24"/>
          <w:szCs w:val="24"/>
          <w:lang w:eastAsia="cs-CZ"/>
        </w:rPr>
      </w:pPr>
    </w:p>
    <w:p w:rsidR="00D95B7A" w:rsidRPr="00FD27FB" w:rsidRDefault="00FF23C5" w:rsidP="00FD27FB">
      <w:pPr>
        <w:spacing w:before="240" w:after="240" w:line="276" w:lineRule="auto"/>
        <w:jc w:val="both"/>
        <w:rPr>
          <w:rFonts w:ascii="Times New Roman" w:eastAsia="Arial" w:hAnsi="Times New Roman"/>
          <w:sz w:val="24"/>
          <w:szCs w:val="24"/>
        </w:rPr>
      </w:pPr>
      <w:r w:rsidRPr="00FD27FB">
        <w:rPr>
          <w:rFonts w:ascii="Times New Roman" w:eastAsia="Arial" w:hAnsi="Times New Roman"/>
          <w:sz w:val="24"/>
          <w:szCs w:val="24"/>
        </w:rPr>
        <w:t>5</w:t>
      </w:r>
      <w:r w:rsidR="008847E6" w:rsidRPr="00FD27FB">
        <w:rPr>
          <w:rFonts w:ascii="Times New Roman" w:eastAsia="Arial" w:hAnsi="Times New Roman"/>
          <w:sz w:val="24"/>
          <w:szCs w:val="24"/>
        </w:rPr>
        <w:t>1</w:t>
      </w:r>
      <w:r w:rsidR="00D95B7A" w:rsidRPr="00FD27FB">
        <w:rPr>
          <w:rFonts w:ascii="Times New Roman" w:eastAsia="Arial" w:hAnsi="Times New Roman"/>
          <w:sz w:val="24"/>
          <w:szCs w:val="24"/>
        </w:rPr>
        <w:t>. V části první, čl. II (Přechodná ustanovení), bod 6 nově zní:</w:t>
      </w:r>
    </w:p>
    <w:p w:rsidR="002C35F2" w:rsidRPr="00FD27FB" w:rsidRDefault="0060114D" w:rsidP="0050602E">
      <w:pPr>
        <w:spacing w:before="240" w:after="240" w:line="276" w:lineRule="auto"/>
        <w:jc w:val="both"/>
        <w:rPr>
          <w:rFonts w:ascii="Times New Roman" w:hAnsi="Times New Roman"/>
          <w:sz w:val="24"/>
          <w:szCs w:val="24"/>
        </w:rPr>
      </w:pPr>
      <w:r>
        <w:rPr>
          <w:rFonts w:ascii="Times New Roman" w:eastAsia="Arial" w:hAnsi="Times New Roman"/>
          <w:sz w:val="24"/>
          <w:szCs w:val="24"/>
        </w:rPr>
        <w:t>„</w:t>
      </w:r>
      <w:r w:rsidR="00D95B7A" w:rsidRPr="00FD27FB">
        <w:rPr>
          <w:rFonts w:ascii="Times New Roman" w:eastAsia="Arial" w:hAnsi="Times New Roman"/>
          <w:sz w:val="24"/>
          <w:szCs w:val="24"/>
        </w:rPr>
        <w:t>6. Na stavby pro zvířata postavené, rekonstruované nebo poprvé do provozu uvedené před nabytím účinnosti tohoto zákona se ustanovení § 9 odst. 1 písm. f) zákona č. 246/1992 Sb., ve znění účinném ode dne nabytí účinnosti tohoto zákona, použije od 1. ledna 2030.”.</w:t>
      </w:r>
    </w:p>
    <w:p w:rsidR="002C35F2" w:rsidRPr="00FD27FB" w:rsidRDefault="002C35F2" w:rsidP="0050602E">
      <w:pPr>
        <w:pStyle w:val="Odstavecseseznamem"/>
        <w:numPr>
          <w:ilvl w:val="0"/>
          <w:numId w:val="40"/>
        </w:numPr>
        <w:spacing w:line="276" w:lineRule="auto"/>
        <w:ind w:left="426" w:hanging="426"/>
        <w:jc w:val="both"/>
      </w:pPr>
      <w:r w:rsidRPr="00FD27FB">
        <w:t>V části první se na konci Čl. II doplňují přechodná ustanovení, která znějí:</w:t>
      </w:r>
    </w:p>
    <w:p w:rsidR="002C35F2" w:rsidRPr="00FD27FB" w:rsidRDefault="002C35F2" w:rsidP="00FD27FB">
      <w:pPr>
        <w:spacing w:line="276" w:lineRule="auto"/>
        <w:ind w:left="709" w:hanging="425"/>
        <w:jc w:val="both"/>
        <w:rPr>
          <w:rFonts w:ascii="Times New Roman" w:hAnsi="Times New Roman"/>
          <w:sz w:val="24"/>
          <w:szCs w:val="24"/>
        </w:rPr>
      </w:pPr>
      <w:r w:rsidRPr="00FD27FB">
        <w:rPr>
          <w:rFonts w:ascii="Times New Roman" w:hAnsi="Times New Roman"/>
          <w:sz w:val="24"/>
          <w:szCs w:val="24"/>
        </w:rPr>
        <w:t>„7.</w:t>
      </w:r>
      <w:r w:rsidRPr="00FD27FB">
        <w:rPr>
          <w:rFonts w:ascii="Times New Roman" w:hAnsi="Times New Roman"/>
          <w:sz w:val="24"/>
          <w:szCs w:val="24"/>
        </w:rPr>
        <w:tab/>
        <w:t>Provozovatel podniku je povinen zajistit, aby nejpozději do dvou let ode dne nabytí účinnosti tohoto zákona činnosti pracovníka pro řádné zacházení se zvířaty podle čl. 17 přímo použitelného předpisu Evropské unie upravujícího ochranu zvířat při usmrcování</w:t>
      </w:r>
      <w:r w:rsidRPr="00FD27FB">
        <w:rPr>
          <w:rFonts w:ascii="Times New Roman" w:hAnsi="Times New Roman"/>
          <w:sz w:val="24"/>
          <w:szCs w:val="24"/>
          <w:vertAlign w:val="superscript"/>
        </w:rPr>
        <w:t>13)</w:t>
      </w:r>
      <w:r w:rsidRPr="00FD27FB">
        <w:rPr>
          <w:rFonts w:ascii="Times New Roman" w:hAnsi="Times New Roman"/>
          <w:sz w:val="24"/>
          <w:szCs w:val="24"/>
        </w:rPr>
        <w:t xml:space="preserve"> vykonávala osoba, která úspěšně vykonala zkoušku v kurzu odborné přípravy pro získání osvědčení o způsobilosti pro osoby podílející se na úkonech souvisejících s porážením zvířat, který je určen pro pracovníky pro řádné zacházení se zvířaty podle čl. 17 přímo použitelného předpisu Evropské unie upravujícího ochranu zvířat při usmrcování</w:t>
      </w:r>
      <w:r w:rsidRPr="00FD27FB">
        <w:rPr>
          <w:rFonts w:ascii="Times New Roman" w:hAnsi="Times New Roman"/>
          <w:sz w:val="24"/>
          <w:szCs w:val="24"/>
          <w:vertAlign w:val="superscript"/>
        </w:rPr>
        <w:t>13)</w:t>
      </w:r>
      <w:r w:rsidRPr="00FD27FB">
        <w:rPr>
          <w:rFonts w:ascii="Times New Roman" w:hAnsi="Times New Roman"/>
          <w:sz w:val="24"/>
          <w:szCs w:val="24"/>
        </w:rPr>
        <w:t>.</w:t>
      </w:r>
    </w:p>
    <w:p w:rsidR="002C35F2" w:rsidRPr="00FD27FB" w:rsidRDefault="002C35F2" w:rsidP="00FD27FB">
      <w:pPr>
        <w:spacing w:line="276" w:lineRule="auto"/>
        <w:ind w:left="709" w:hanging="425"/>
        <w:jc w:val="both"/>
        <w:rPr>
          <w:rFonts w:ascii="Times New Roman" w:hAnsi="Times New Roman"/>
          <w:sz w:val="24"/>
          <w:szCs w:val="24"/>
        </w:rPr>
      </w:pPr>
      <w:r w:rsidRPr="00FD27FB">
        <w:rPr>
          <w:rFonts w:ascii="Times New Roman" w:hAnsi="Times New Roman"/>
          <w:sz w:val="24"/>
          <w:szCs w:val="24"/>
        </w:rPr>
        <w:t>8.</w:t>
      </w:r>
      <w:r w:rsidRPr="00FD27FB">
        <w:rPr>
          <w:rFonts w:ascii="Times New Roman" w:hAnsi="Times New Roman"/>
          <w:sz w:val="24"/>
          <w:szCs w:val="24"/>
        </w:rPr>
        <w:tab/>
      </w:r>
      <w:r w:rsidRPr="00FD27FB">
        <w:rPr>
          <w:rFonts w:ascii="Times New Roman" w:hAnsi="Times New Roman"/>
          <w:bCs/>
          <w:sz w:val="24"/>
          <w:szCs w:val="24"/>
        </w:rPr>
        <w:t>Osvědčení o způsobilosti pro osoby podílející se na úkonech souvisejících s porážením zvířat, která byla udělena pracovníkům pro řádné zacházení se zvířaty podle čl. 17 přímo použitelného předpisu Evropské unie upravujícího ochranu zvířat při usmrcování</w:t>
      </w:r>
      <w:r w:rsidRPr="00FD27FB">
        <w:rPr>
          <w:rFonts w:ascii="Times New Roman" w:hAnsi="Times New Roman"/>
          <w:bCs/>
          <w:sz w:val="24"/>
          <w:szCs w:val="24"/>
          <w:vertAlign w:val="superscript"/>
        </w:rPr>
        <w:t>13)</w:t>
      </w:r>
      <w:r w:rsidRPr="00FD27FB">
        <w:rPr>
          <w:rFonts w:ascii="Times New Roman" w:hAnsi="Times New Roman"/>
          <w:bCs/>
          <w:sz w:val="24"/>
          <w:szCs w:val="24"/>
        </w:rPr>
        <w:t>, podle zákona č. 246/1992 Sb., ve znění účinném přede dnem nabytí účinnosti tohoto zákona, pozbývají platnosti uplynutím dvou let ode dne nabytí účinnosti tohoto zákona.</w:t>
      </w:r>
      <w:r w:rsidRPr="00FD27FB">
        <w:rPr>
          <w:rFonts w:ascii="Times New Roman" w:hAnsi="Times New Roman"/>
          <w:sz w:val="24"/>
          <w:szCs w:val="24"/>
        </w:rPr>
        <w:t xml:space="preserve">“. </w:t>
      </w:r>
    </w:p>
    <w:p w:rsidR="009C6A60" w:rsidRPr="00FD27FB" w:rsidRDefault="00AB6F0A" w:rsidP="00FD27FB">
      <w:pPr>
        <w:spacing w:after="0" w:line="276" w:lineRule="auto"/>
        <w:jc w:val="both"/>
        <w:rPr>
          <w:rFonts w:ascii="Times New Roman" w:hAnsi="Times New Roman"/>
          <w:sz w:val="24"/>
          <w:szCs w:val="24"/>
        </w:rPr>
      </w:pPr>
      <w:r w:rsidRPr="00FD27FB">
        <w:rPr>
          <w:rFonts w:ascii="Times New Roman" w:eastAsia="Times New Roman" w:hAnsi="Times New Roman"/>
          <w:sz w:val="24"/>
          <w:szCs w:val="24"/>
          <w:lang w:eastAsia="cs-CZ"/>
        </w:rPr>
        <w:t>5</w:t>
      </w:r>
      <w:r w:rsidR="008847E6" w:rsidRPr="00FD27FB">
        <w:rPr>
          <w:rFonts w:ascii="Times New Roman" w:eastAsia="Times New Roman" w:hAnsi="Times New Roman"/>
          <w:sz w:val="24"/>
          <w:szCs w:val="24"/>
          <w:lang w:eastAsia="cs-CZ"/>
        </w:rPr>
        <w:t>3</w:t>
      </w:r>
      <w:r w:rsidR="009C6A60" w:rsidRPr="00FD27FB">
        <w:rPr>
          <w:rFonts w:ascii="Times New Roman" w:eastAsia="Times New Roman" w:hAnsi="Times New Roman"/>
          <w:sz w:val="24"/>
          <w:szCs w:val="24"/>
          <w:lang w:eastAsia="cs-CZ"/>
        </w:rPr>
        <w:t xml:space="preserve">. </w:t>
      </w:r>
      <w:r w:rsidR="009C6A60" w:rsidRPr="00FD27FB">
        <w:rPr>
          <w:rFonts w:ascii="Times New Roman" w:hAnsi="Times New Roman"/>
          <w:sz w:val="24"/>
          <w:szCs w:val="24"/>
        </w:rPr>
        <w:t>V části první Čl. III se vkládá nový bod, který zní:</w:t>
      </w:r>
    </w:p>
    <w:p w:rsidR="009C6A60" w:rsidRPr="00FD27FB" w:rsidRDefault="009C6A60" w:rsidP="00FD27FB">
      <w:pPr>
        <w:spacing w:after="0" w:line="276" w:lineRule="auto"/>
        <w:jc w:val="both"/>
        <w:rPr>
          <w:rFonts w:ascii="Times New Roman" w:hAnsi="Times New Roman"/>
          <w:sz w:val="24"/>
          <w:szCs w:val="24"/>
        </w:rPr>
      </w:pPr>
    </w:p>
    <w:p w:rsidR="009C6A60" w:rsidRPr="00FD27FB" w:rsidRDefault="000E09F3" w:rsidP="00FD27FB">
      <w:pPr>
        <w:spacing w:after="0" w:line="276"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„X. </w:t>
      </w:r>
      <w:r w:rsidR="009C6A60" w:rsidRPr="00FD27FB">
        <w:rPr>
          <w:rFonts w:ascii="Times New Roman" w:eastAsia="Times New Roman" w:hAnsi="Times New Roman"/>
          <w:sz w:val="24"/>
          <w:szCs w:val="24"/>
          <w:lang w:eastAsia="cs-CZ"/>
        </w:rPr>
        <w:t>Vyhláška č. 34/2019 Sb., o kompenzačním příspěvku chovatelům, kteří provozují chov zvířat pro kožešiny, se zrušuje.“</w:t>
      </w:r>
    </w:p>
    <w:p w:rsidR="009C6A60" w:rsidRDefault="009C6A60" w:rsidP="0002254D">
      <w:pPr>
        <w:spacing w:line="276" w:lineRule="auto"/>
        <w:jc w:val="both"/>
        <w:rPr>
          <w:rFonts w:ascii="Times New Roman" w:hAnsi="Times New Roman"/>
          <w:sz w:val="24"/>
          <w:szCs w:val="24"/>
        </w:rPr>
      </w:pPr>
    </w:p>
    <w:p w:rsidR="0002254D" w:rsidRPr="00FD27FB" w:rsidRDefault="0002254D" w:rsidP="0002254D">
      <w:pPr>
        <w:spacing w:line="276" w:lineRule="auto"/>
        <w:jc w:val="both"/>
        <w:rPr>
          <w:rFonts w:ascii="Times New Roman" w:hAnsi="Times New Roman"/>
          <w:sz w:val="24"/>
          <w:szCs w:val="24"/>
        </w:rPr>
      </w:pPr>
      <w:r w:rsidRPr="00FD27FB">
        <w:rPr>
          <w:rFonts w:ascii="Times New Roman" w:hAnsi="Times New Roman"/>
          <w:sz w:val="24"/>
          <w:szCs w:val="24"/>
        </w:rPr>
        <w:t>5</w:t>
      </w:r>
      <w:r>
        <w:rPr>
          <w:rFonts w:ascii="Times New Roman" w:hAnsi="Times New Roman"/>
          <w:sz w:val="24"/>
          <w:szCs w:val="24"/>
        </w:rPr>
        <w:t>4</w:t>
      </w:r>
      <w:r w:rsidRPr="00FD27FB">
        <w:rPr>
          <w:rFonts w:ascii="Times New Roman" w:hAnsi="Times New Roman"/>
          <w:sz w:val="24"/>
          <w:szCs w:val="24"/>
        </w:rPr>
        <w:t>. V</w:t>
      </w:r>
      <w:r>
        <w:rPr>
          <w:rFonts w:ascii="Times New Roman" w:hAnsi="Times New Roman"/>
          <w:sz w:val="24"/>
          <w:szCs w:val="24"/>
        </w:rPr>
        <w:t> části druhé</w:t>
      </w:r>
      <w:r w:rsidRPr="00FD27FB">
        <w:rPr>
          <w:rFonts w:ascii="Times New Roman" w:hAnsi="Times New Roman"/>
          <w:sz w:val="24"/>
          <w:szCs w:val="24"/>
        </w:rPr>
        <w:t>, Čl. IV, bodě 4, písm</w:t>
      </w:r>
      <w:r>
        <w:rPr>
          <w:rFonts w:ascii="Times New Roman" w:hAnsi="Times New Roman"/>
          <w:sz w:val="24"/>
          <w:szCs w:val="24"/>
        </w:rPr>
        <w:t>.</w:t>
      </w:r>
      <w:r w:rsidRPr="00FD27FB">
        <w:rPr>
          <w:rFonts w:ascii="Times New Roman" w:hAnsi="Times New Roman"/>
          <w:sz w:val="24"/>
          <w:szCs w:val="24"/>
        </w:rPr>
        <w:t xml:space="preserve"> b) se číslo “2000” nahrazuje číslem “1000”.</w:t>
      </w:r>
    </w:p>
    <w:p w:rsidR="0002254D" w:rsidRPr="00FD27FB" w:rsidRDefault="0002254D" w:rsidP="0002254D">
      <w:pPr>
        <w:spacing w:line="276" w:lineRule="auto"/>
        <w:jc w:val="both"/>
        <w:rPr>
          <w:rFonts w:ascii="Times New Roman" w:hAnsi="Times New Roman"/>
          <w:sz w:val="24"/>
          <w:szCs w:val="24"/>
        </w:rPr>
      </w:pPr>
    </w:p>
    <w:p w:rsidR="00F50CEC" w:rsidRPr="00FD27FB" w:rsidRDefault="00F12FCF" w:rsidP="00FD27FB">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sz w:val="24"/>
          <w:szCs w:val="24"/>
        </w:rPr>
        <w:t>5</w:t>
      </w:r>
      <w:r w:rsidR="0002254D">
        <w:rPr>
          <w:rFonts w:ascii="Times New Roman" w:eastAsia="Times New Roman" w:hAnsi="Times New Roman" w:cs="Times New Roman"/>
          <w:sz w:val="24"/>
          <w:szCs w:val="24"/>
        </w:rPr>
        <w:t>5</w:t>
      </w:r>
      <w:r w:rsidR="00F50CEC" w:rsidRPr="00FD27FB">
        <w:rPr>
          <w:rFonts w:ascii="Times New Roman" w:eastAsia="Times New Roman" w:hAnsi="Times New Roman" w:cs="Times New Roman"/>
          <w:sz w:val="24"/>
          <w:szCs w:val="24"/>
        </w:rPr>
        <w:t xml:space="preserve">. V článku VI </w:t>
      </w:r>
      <w:r w:rsidR="00F50CEC" w:rsidRPr="00FD27FB">
        <w:rPr>
          <w:rFonts w:ascii="Times New Roman" w:eastAsia="Times New Roman" w:hAnsi="Times New Roman" w:cs="Times New Roman"/>
          <w:color w:val="000000"/>
          <w:sz w:val="24"/>
          <w:szCs w:val="24"/>
        </w:rPr>
        <w:t xml:space="preserve">návrhu zákona v </w:t>
      </w:r>
      <w:r w:rsidR="00F50CEC" w:rsidRPr="00FD27FB">
        <w:rPr>
          <w:rFonts w:ascii="Times New Roman" w:eastAsia="Times New Roman" w:hAnsi="Times New Roman" w:cs="Times New Roman"/>
          <w:sz w:val="24"/>
          <w:szCs w:val="24"/>
        </w:rPr>
        <w:t>písm. b) se slova „vyhlášení, a“ nahrazují slovem „vyhlášení,“.</w:t>
      </w:r>
    </w:p>
    <w:p w:rsidR="00F50CEC" w:rsidRPr="00FD27FB" w:rsidRDefault="00F50CEC" w:rsidP="00FD27FB">
      <w:pPr>
        <w:pStyle w:val="LO-normal"/>
        <w:spacing w:after="0"/>
        <w:jc w:val="both"/>
        <w:rPr>
          <w:rFonts w:ascii="Times New Roman" w:eastAsia="Times New Roman" w:hAnsi="Times New Roman" w:cs="Times New Roman"/>
          <w:sz w:val="24"/>
          <w:szCs w:val="24"/>
        </w:rPr>
      </w:pPr>
    </w:p>
    <w:p w:rsidR="00F50CEC" w:rsidRPr="00FD27FB" w:rsidRDefault="00F50CEC" w:rsidP="00FD27FB">
      <w:pPr>
        <w:pStyle w:val="LO-normal"/>
        <w:spacing w:after="0"/>
        <w:jc w:val="both"/>
        <w:rPr>
          <w:rFonts w:ascii="Times New Roman" w:eastAsia="Times New Roman" w:hAnsi="Times New Roman" w:cs="Times New Roman"/>
          <w:sz w:val="24"/>
          <w:szCs w:val="24"/>
        </w:rPr>
      </w:pPr>
    </w:p>
    <w:p w:rsidR="00F50CEC" w:rsidRPr="00FD27FB" w:rsidRDefault="00F12FCF" w:rsidP="00FD27FB">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bCs/>
          <w:sz w:val="24"/>
          <w:szCs w:val="24"/>
        </w:rPr>
        <w:t>5</w:t>
      </w:r>
      <w:r w:rsidR="0002254D">
        <w:rPr>
          <w:rFonts w:ascii="Times New Roman" w:eastAsia="Times New Roman" w:hAnsi="Times New Roman" w:cs="Times New Roman"/>
          <w:bCs/>
          <w:sz w:val="24"/>
          <w:szCs w:val="24"/>
        </w:rPr>
        <w:t>6</w:t>
      </w:r>
      <w:r w:rsidR="00F50CEC" w:rsidRPr="00FD27FB">
        <w:rPr>
          <w:rFonts w:ascii="Times New Roman" w:eastAsia="Times New Roman" w:hAnsi="Times New Roman" w:cs="Times New Roman"/>
          <w:bCs/>
          <w:sz w:val="24"/>
          <w:szCs w:val="24"/>
        </w:rPr>
        <w:t xml:space="preserve">. </w:t>
      </w:r>
      <w:r w:rsidR="00F50CEC" w:rsidRPr="00FD27FB">
        <w:rPr>
          <w:rFonts w:ascii="Times New Roman" w:eastAsia="Times New Roman" w:hAnsi="Times New Roman" w:cs="Times New Roman"/>
          <w:sz w:val="24"/>
          <w:szCs w:val="24"/>
        </w:rPr>
        <w:t xml:space="preserve">V článku VI </w:t>
      </w:r>
      <w:r w:rsidR="00F50CEC" w:rsidRPr="00FD27FB">
        <w:rPr>
          <w:rFonts w:ascii="Times New Roman" w:eastAsia="Times New Roman" w:hAnsi="Times New Roman" w:cs="Times New Roman"/>
          <w:color w:val="000000"/>
          <w:sz w:val="24"/>
          <w:szCs w:val="24"/>
        </w:rPr>
        <w:t xml:space="preserve">návrhu zákona </w:t>
      </w:r>
      <w:r w:rsidR="00F50CEC" w:rsidRPr="00FD27FB">
        <w:rPr>
          <w:rFonts w:ascii="Times New Roman" w:eastAsia="Times New Roman" w:hAnsi="Times New Roman" w:cs="Times New Roman"/>
          <w:sz w:val="24"/>
          <w:szCs w:val="24"/>
        </w:rPr>
        <w:t>se na konci p</w:t>
      </w:r>
      <w:r w:rsidR="00C33D17">
        <w:rPr>
          <w:rFonts w:ascii="Times New Roman" w:eastAsia="Times New Roman" w:hAnsi="Times New Roman" w:cs="Times New Roman"/>
          <w:sz w:val="24"/>
          <w:szCs w:val="24"/>
        </w:rPr>
        <w:t xml:space="preserve">ísmene c) tečka nahrazuje </w:t>
      </w:r>
      <w:proofErr w:type="gramStart"/>
      <w:r w:rsidR="00C33D17">
        <w:rPr>
          <w:rFonts w:ascii="Times New Roman" w:eastAsia="Times New Roman" w:hAnsi="Times New Roman" w:cs="Times New Roman"/>
          <w:sz w:val="24"/>
          <w:szCs w:val="24"/>
        </w:rPr>
        <w:t>písmenem „ ,</w:t>
      </w:r>
      <w:r w:rsidR="00F50CEC" w:rsidRPr="00FD27FB">
        <w:rPr>
          <w:rFonts w:ascii="Times New Roman" w:eastAsia="Times New Roman" w:hAnsi="Times New Roman" w:cs="Times New Roman"/>
          <w:sz w:val="24"/>
          <w:szCs w:val="24"/>
        </w:rPr>
        <w:t>a“ a doplňuje</w:t>
      </w:r>
      <w:proofErr w:type="gramEnd"/>
      <w:r w:rsidR="00F50CEC" w:rsidRPr="00FD27FB">
        <w:rPr>
          <w:rFonts w:ascii="Times New Roman" w:eastAsia="Times New Roman" w:hAnsi="Times New Roman" w:cs="Times New Roman"/>
          <w:sz w:val="24"/>
          <w:szCs w:val="24"/>
        </w:rPr>
        <w:t xml:space="preserve"> se písmeno d), které zní:</w:t>
      </w:r>
    </w:p>
    <w:p w:rsidR="00F50CEC" w:rsidRPr="00FD27FB" w:rsidRDefault="00F50CEC" w:rsidP="00FD27FB">
      <w:pPr>
        <w:pStyle w:val="LO-normal"/>
        <w:spacing w:after="0"/>
        <w:jc w:val="both"/>
        <w:rPr>
          <w:rFonts w:ascii="Times New Roman" w:eastAsia="Times New Roman" w:hAnsi="Times New Roman" w:cs="Times New Roman"/>
          <w:sz w:val="24"/>
          <w:szCs w:val="24"/>
        </w:rPr>
      </w:pPr>
    </w:p>
    <w:p w:rsidR="00F50CEC" w:rsidRPr="00FD27FB" w:rsidRDefault="00F50CEC" w:rsidP="00FD27FB">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sz w:val="24"/>
          <w:szCs w:val="24"/>
        </w:rPr>
        <w:t>„d) bodu 39, který nabývá účinnosti dnem 1. ledna 2021.“</w:t>
      </w:r>
    </w:p>
    <w:p w:rsidR="00F50CEC" w:rsidRPr="00FD27FB" w:rsidRDefault="00F50CEC" w:rsidP="00FD27FB">
      <w:pPr>
        <w:pStyle w:val="LO-normal"/>
        <w:spacing w:after="0"/>
        <w:jc w:val="both"/>
        <w:rPr>
          <w:rFonts w:ascii="Times New Roman" w:eastAsia="Times New Roman" w:hAnsi="Times New Roman" w:cs="Times New Roman"/>
          <w:sz w:val="24"/>
          <w:szCs w:val="24"/>
        </w:rPr>
      </w:pPr>
    </w:p>
    <w:p w:rsidR="00F50CEC" w:rsidRPr="00FD27FB" w:rsidRDefault="00F50CEC" w:rsidP="00FD27FB">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Následující body se přečíslují.</w:t>
      </w:r>
    </w:p>
    <w:p w:rsidR="002C35F2" w:rsidRPr="00FD27FB" w:rsidRDefault="002C35F2" w:rsidP="00FD27FB">
      <w:pPr>
        <w:spacing w:after="0" w:line="276" w:lineRule="auto"/>
        <w:jc w:val="both"/>
        <w:rPr>
          <w:rFonts w:ascii="Times New Roman" w:eastAsia="Times New Roman" w:hAnsi="Times New Roman"/>
          <w:sz w:val="24"/>
          <w:szCs w:val="24"/>
          <w:lang w:eastAsia="cs-CZ"/>
        </w:rPr>
      </w:pPr>
    </w:p>
    <w:p w:rsidR="002C35F2" w:rsidRDefault="002C35F2" w:rsidP="007B7A50">
      <w:pPr>
        <w:spacing w:after="0" w:line="240" w:lineRule="auto"/>
        <w:rPr>
          <w:rFonts w:ascii="Times New Roman" w:eastAsia="Times New Roman" w:hAnsi="Times New Roman"/>
          <w:sz w:val="24"/>
          <w:szCs w:val="24"/>
          <w:lang w:eastAsia="cs-CZ"/>
        </w:rPr>
      </w:pPr>
    </w:p>
    <w:p w:rsidR="002C35F2" w:rsidRDefault="002C35F2" w:rsidP="007B7A50">
      <w:pPr>
        <w:spacing w:after="0" w:line="240" w:lineRule="auto"/>
        <w:rPr>
          <w:rFonts w:ascii="Times New Roman" w:eastAsia="Times New Roman" w:hAnsi="Times New Roman"/>
          <w:sz w:val="24"/>
          <w:szCs w:val="24"/>
          <w:lang w:eastAsia="cs-CZ"/>
        </w:rPr>
      </w:pPr>
    </w:p>
    <w:p w:rsidR="007B7A50" w:rsidRDefault="007B7A50" w:rsidP="007B7A50">
      <w:pPr>
        <w:ind w:left="705" w:hanging="705"/>
        <w:jc w:val="both"/>
        <w:rPr>
          <w:rFonts w:ascii="Times New Roman" w:hAnsi="Times New Roman"/>
          <w:sz w:val="24"/>
          <w:szCs w:val="24"/>
        </w:rPr>
      </w:pPr>
      <w:proofErr w:type="gramStart"/>
      <w:r>
        <w:rPr>
          <w:rFonts w:ascii="Times New Roman" w:hAnsi="Times New Roman"/>
          <w:sz w:val="24"/>
          <w:szCs w:val="24"/>
        </w:rPr>
        <w:t xml:space="preserve">II. </w:t>
      </w:r>
      <w:r>
        <w:rPr>
          <w:rFonts w:ascii="Times New Roman" w:hAnsi="Times New Roman"/>
          <w:sz w:val="24"/>
          <w:szCs w:val="24"/>
        </w:rPr>
        <w:tab/>
        <w:t>z m o c ň u j e   zpravodaje</w:t>
      </w:r>
      <w:proofErr w:type="gramEnd"/>
      <w:r>
        <w:rPr>
          <w:rFonts w:ascii="Times New Roman" w:hAnsi="Times New Roman"/>
          <w:sz w:val="24"/>
          <w:szCs w:val="24"/>
        </w:rPr>
        <w:t xml:space="preserve"> výboru, aby ve spolupráci s navrhovatelem a legislativním odborem Kanceláře Poslanecké sněmovny P</w:t>
      </w:r>
      <w:r w:rsidR="00277DB0">
        <w:rPr>
          <w:rFonts w:ascii="Times New Roman" w:hAnsi="Times New Roman"/>
          <w:sz w:val="24"/>
          <w:szCs w:val="24"/>
        </w:rPr>
        <w:t xml:space="preserve">arlamentu </w:t>
      </w:r>
      <w:r>
        <w:rPr>
          <w:rFonts w:ascii="Times New Roman" w:hAnsi="Times New Roman"/>
          <w:sz w:val="24"/>
          <w:szCs w:val="24"/>
        </w:rPr>
        <w:t>ČR popřípadě navrhl i další nezbytné úpravy podle § 95 odst. 2 zákona o jednacím řádu Poslanecké sněmovny;</w:t>
      </w:r>
    </w:p>
    <w:p w:rsidR="007B7A50" w:rsidRDefault="007B7A50" w:rsidP="007B7A50">
      <w:pPr>
        <w:ind w:left="705" w:hanging="705"/>
        <w:jc w:val="both"/>
        <w:rPr>
          <w:rFonts w:ascii="Times New Roman" w:hAnsi="Times New Roman"/>
          <w:sz w:val="24"/>
          <w:szCs w:val="24"/>
        </w:rPr>
      </w:pPr>
    </w:p>
    <w:p w:rsidR="007B7A50" w:rsidRPr="009C392F" w:rsidRDefault="007B7A50" w:rsidP="007B7A50">
      <w:pPr>
        <w:ind w:left="705" w:hanging="705"/>
        <w:jc w:val="both"/>
        <w:rPr>
          <w:rFonts w:ascii="Times New Roman" w:eastAsia="Times New Roman" w:hAnsi="Times New Roman"/>
          <w:spacing w:val="-4"/>
          <w:sz w:val="24"/>
          <w:szCs w:val="24"/>
          <w:lang w:eastAsia="cs-CZ"/>
        </w:rPr>
      </w:pPr>
      <w:proofErr w:type="gramStart"/>
      <w:r w:rsidRPr="003A6936">
        <w:rPr>
          <w:rFonts w:ascii="Times New Roman" w:eastAsia="Times New Roman" w:hAnsi="Times New Roman"/>
          <w:spacing w:val="-4"/>
          <w:sz w:val="24"/>
          <w:szCs w:val="24"/>
          <w:lang w:eastAsia="cs-CZ"/>
        </w:rPr>
        <w:t>I</w:t>
      </w:r>
      <w:r>
        <w:rPr>
          <w:rFonts w:ascii="Times New Roman" w:eastAsia="Times New Roman" w:hAnsi="Times New Roman"/>
          <w:spacing w:val="-4"/>
          <w:sz w:val="24"/>
          <w:szCs w:val="24"/>
          <w:lang w:eastAsia="cs-CZ"/>
        </w:rPr>
        <w:t>II</w:t>
      </w:r>
      <w:r w:rsidRPr="003A6936">
        <w:rPr>
          <w:rFonts w:ascii="Times New Roman" w:eastAsia="Times New Roman" w:hAnsi="Times New Roman"/>
          <w:spacing w:val="-4"/>
          <w:sz w:val="24"/>
          <w:szCs w:val="24"/>
          <w:lang w:eastAsia="cs-CZ"/>
        </w:rPr>
        <w:t>.</w:t>
      </w:r>
      <w:r>
        <w:rPr>
          <w:rFonts w:ascii="Times New Roman" w:eastAsia="Times New Roman" w:hAnsi="Times New Roman"/>
          <w:spacing w:val="-4"/>
          <w:sz w:val="24"/>
          <w:szCs w:val="24"/>
          <w:lang w:eastAsia="cs-CZ"/>
        </w:rPr>
        <w:tab/>
      </w:r>
      <w:r w:rsidRPr="009C392F">
        <w:rPr>
          <w:rFonts w:ascii="Times New Roman" w:eastAsia="Times New Roman" w:hAnsi="Times New Roman"/>
          <w:spacing w:val="-4"/>
          <w:sz w:val="24"/>
          <w:szCs w:val="24"/>
          <w:lang w:eastAsia="cs-CZ"/>
        </w:rPr>
        <w:t>z m o c ň u j e</w:t>
      </w:r>
      <w:r>
        <w:rPr>
          <w:rFonts w:ascii="Times New Roman" w:eastAsia="Times New Roman" w:hAnsi="Times New Roman"/>
          <w:spacing w:val="-4"/>
          <w:sz w:val="24"/>
          <w:szCs w:val="24"/>
          <w:lang w:eastAsia="cs-CZ"/>
        </w:rPr>
        <w:t xml:space="preserve">  </w:t>
      </w:r>
      <w:r w:rsidRPr="009C392F">
        <w:rPr>
          <w:rFonts w:ascii="Times New Roman" w:eastAsia="Times New Roman" w:hAnsi="Times New Roman"/>
          <w:spacing w:val="-4"/>
          <w:sz w:val="24"/>
          <w:szCs w:val="24"/>
          <w:lang w:eastAsia="cs-CZ"/>
        </w:rPr>
        <w:t xml:space="preserve"> zpravodaj</w:t>
      </w:r>
      <w:r>
        <w:rPr>
          <w:rFonts w:ascii="Times New Roman" w:eastAsia="Times New Roman" w:hAnsi="Times New Roman"/>
          <w:spacing w:val="-4"/>
          <w:sz w:val="24"/>
          <w:szCs w:val="24"/>
          <w:lang w:eastAsia="cs-CZ"/>
        </w:rPr>
        <w:t>e</w:t>
      </w:r>
      <w:proofErr w:type="gramEnd"/>
      <w:r w:rsidRPr="009C392F">
        <w:rPr>
          <w:rFonts w:ascii="Times New Roman" w:eastAsia="Times New Roman" w:hAnsi="Times New Roman"/>
          <w:spacing w:val="-4"/>
          <w:sz w:val="24"/>
          <w:szCs w:val="24"/>
          <w:lang w:eastAsia="cs-CZ"/>
        </w:rPr>
        <w:t>, aby s</w:t>
      </w:r>
      <w:r>
        <w:rPr>
          <w:rFonts w:ascii="Times New Roman" w:eastAsia="Times New Roman" w:hAnsi="Times New Roman"/>
          <w:spacing w:val="-4"/>
          <w:sz w:val="24"/>
          <w:szCs w:val="24"/>
          <w:lang w:eastAsia="cs-CZ"/>
        </w:rPr>
        <w:t xml:space="preserve"> </w:t>
      </w:r>
      <w:r w:rsidRPr="009C392F">
        <w:rPr>
          <w:rFonts w:ascii="Times New Roman" w:eastAsia="Times New Roman" w:hAnsi="Times New Roman"/>
          <w:spacing w:val="-4"/>
          <w:sz w:val="24"/>
          <w:szCs w:val="24"/>
          <w:lang w:eastAsia="cs-CZ"/>
        </w:rPr>
        <w:t>tímto usnesením seznámil Pos</w:t>
      </w:r>
      <w:r>
        <w:rPr>
          <w:rFonts w:ascii="Times New Roman" w:eastAsia="Times New Roman" w:hAnsi="Times New Roman"/>
          <w:spacing w:val="-4"/>
          <w:sz w:val="24"/>
          <w:szCs w:val="24"/>
          <w:lang w:eastAsia="cs-CZ"/>
        </w:rPr>
        <w:t>laneckou sněmovnu Parlamentu ČR;</w:t>
      </w:r>
    </w:p>
    <w:p w:rsidR="007B7A50" w:rsidRDefault="007B7A50" w:rsidP="007B7A50">
      <w:pPr>
        <w:spacing w:after="0" w:line="240" w:lineRule="auto"/>
        <w:rPr>
          <w:rFonts w:ascii="Times New Roman" w:eastAsia="Times New Roman" w:hAnsi="Times New Roman"/>
          <w:sz w:val="24"/>
          <w:szCs w:val="24"/>
          <w:lang w:eastAsia="cs-CZ"/>
        </w:rPr>
      </w:pPr>
    </w:p>
    <w:p w:rsidR="00811566" w:rsidRDefault="00811566" w:rsidP="007B7A50">
      <w:pPr>
        <w:spacing w:after="0" w:line="240" w:lineRule="auto"/>
        <w:rPr>
          <w:rFonts w:ascii="Times New Roman" w:eastAsia="Times New Roman" w:hAnsi="Times New Roman"/>
          <w:sz w:val="24"/>
          <w:szCs w:val="24"/>
          <w:lang w:eastAsia="cs-CZ"/>
        </w:rPr>
      </w:pPr>
    </w:p>
    <w:p w:rsidR="00811566" w:rsidRDefault="00811566" w:rsidP="007B7A50">
      <w:pPr>
        <w:spacing w:after="0" w:line="240" w:lineRule="auto"/>
        <w:rPr>
          <w:rFonts w:ascii="Times New Roman" w:eastAsia="Times New Roman" w:hAnsi="Times New Roman"/>
          <w:sz w:val="24"/>
          <w:szCs w:val="24"/>
          <w:lang w:eastAsia="cs-CZ"/>
        </w:rPr>
      </w:pPr>
    </w:p>
    <w:p w:rsidR="005720F2" w:rsidRDefault="005720F2" w:rsidP="007B7A50">
      <w:pPr>
        <w:spacing w:after="0" w:line="240" w:lineRule="auto"/>
        <w:rPr>
          <w:rFonts w:ascii="Times New Roman" w:eastAsia="Times New Roman" w:hAnsi="Times New Roman"/>
          <w:sz w:val="24"/>
          <w:szCs w:val="24"/>
          <w:lang w:eastAsia="cs-CZ"/>
        </w:rPr>
      </w:pPr>
    </w:p>
    <w:p w:rsidR="007B7A50" w:rsidRDefault="007B7A50" w:rsidP="007B7A50">
      <w:pPr>
        <w:spacing w:after="0" w:line="240" w:lineRule="auto"/>
        <w:rPr>
          <w:rFonts w:ascii="Times New Roman" w:eastAsia="Times New Roman" w:hAnsi="Times New Roman"/>
          <w:sz w:val="24"/>
          <w:szCs w:val="24"/>
          <w:lang w:eastAsia="cs-CZ"/>
        </w:rPr>
      </w:pPr>
    </w:p>
    <w:p w:rsidR="007B7A50" w:rsidRPr="009C392F" w:rsidRDefault="007B7A50" w:rsidP="007B7A50">
      <w:pPr>
        <w:spacing w:after="0" w:line="240" w:lineRule="auto"/>
        <w:ind w:left="709" w:hanging="709"/>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IV</w:t>
      </w:r>
      <w:r w:rsidRPr="003A6936">
        <w:rPr>
          <w:rFonts w:ascii="Times New Roman" w:eastAsia="Times New Roman" w:hAnsi="Times New Roman"/>
          <w:sz w:val="24"/>
          <w:szCs w:val="24"/>
          <w:lang w:eastAsia="cs-CZ"/>
        </w:rPr>
        <w:t>.</w:t>
      </w:r>
      <w:r>
        <w:rPr>
          <w:rFonts w:ascii="Times New Roman" w:eastAsia="Times New Roman" w:hAnsi="Times New Roman"/>
          <w:sz w:val="24"/>
          <w:szCs w:val="24"/>
          <w:lang w:eastAsia="cs-CZ"/>
        </w:rPr>
        <w:tab/>
      </w:r>
      <w:r w:rsidRPr="009C392F">
        <w:rPr>
          <w:rFonts w:ascii="Times New Roman" w:eastAsia="Times New Roman" w:hAnsi="Times New Roman"/>
          <w:sz w:val="24"/>
          <w:szCs w:val="24"/>
          <w:lang w:eastAsia="cs-CZ"/>
        </w:rPr>
        <w:t>p o v</w:t>
      </w:r>
      <w:r>
        <w:rPr>
          <w:rFonts w:ascii="Times New Roman" w:eastAsia="Times New Roman" w:hAnsi="Times New Roman"/>
          <w:sz w:val="24"/>
          <w:szCs w:val="24"/>
          <w:lang w:eastAsia="cs-CZ"/>
        </w:rPr>
        <w:t xml:space="preserve"> </w:t>
      </w:r>
      <w:r w:rsidRPr="009C392F">
        <w:rPr>
          <w:rFonts w:ascii="Times New Roman" w:eastAsia="Times New Roman" w:hAnsi="Times New Roman"/>
          <w:sz w:val="24"/>
          <w:szCs w:val="24"/>
          <w:lang w:eastAsia="cs-CZ"/>
        </w:rPr>
        <w:t>ě ř u j e</w:t>
      </w:r>
      <w:r>
        <w:rPr>
          <w:rFonts w:ascii="Times New Roman" w:eastAsia="Times New Roman" w:hAnsi="Times New Roman"/>
          <w:sz w:val="24"/>
          <w:szCs w:val="24"/>
          <w:lang w:eastAsia="cs-CZ"/>
        </w:rPr>
        <w:t xml:space="preserve">  </w:t>
      </w:r>
      <w:r w:rsidRPr="009C392F">
        <w:rPr>
          <w:rFonts w:ascii="Times New Roman" w:eastAsia="Times New Roman" w:hAnsi="Times New Roman"/>
          <w:sz w:val="24"/>
          <w:szCs w:val="24"/>
          <w:lang w:eastAsia="cs-CZ"/>
        </w:rPr>
        <w:t xml:space="preserve"> předsedu</w:t>
      </w:r>
      <w:proofErr w:type="gramEnd"/>
      <w:r w:rsidRPr="009C392F">
        <w:rPr>
          <w:rFonts w:ascii="Times New Roman" w:eastAsia="Times New Roman" w:hAnsi="Times New Roman"/>
          <w:sz w:val="24"/>
          <w:szCs w:val="24"/>
          <w:lang w:eastAsia="cs-CZ"/>
        </w:rPr>
        <w:t xml:space="preserve"> výboru, aby toto usnesení předložil pře</w:t>
      </w:r>
      <w:r>
        <w:rPr>
          <w:rFonts w:ascii="Times New Roman" w:eastAsia="Times New Roman" w:hAnsi="Times New Roman"/>
          <w:sz w:val="24"/>
          <w:szCs w:val="24"/>
          <w:lang w:eastAsia="cs-CZ"/>
        </w:rPr>
        <w:t>dsedovi Poslanecké sněmovny P</w:t>
      </w:r>
      <w:r w:rsidR="00277DB0">
        <w:rPr>
          <w:rFonts w:ascii="Times New Roman" w:eastAsia="Times New Roman" w:hAnsi="Times New Roman"/>
          <w:sz w:val="24"/>
          <w:szCs w:val="24"/>
          <w:lang w:eastAsia="cs-CZ"/>
        </w:rPr>
        <w:t xml:space="preserve">arlamentu </w:t>
      </w:r>
      <w:r>
        <w:rPr>
          <w:rFonts w:ascii="Times New Roman" w:eastAsia="Times New Roman" w:hAnsi="Times New Roman"/>
          <w:sz w:val="24"/>
          <w:szCs w:val="24"/>
          <w:lang w:eastAsia="cs-CZ"/>
        </w:rPr>
        <w:t>ČR.</w:t>
      </w:r>
    </w:p>
    <w:p w:rsidR="007B7A50" w:rsidRDefault="007B7A50" w:rsidP="007B7A50">
      <w:pPr>
        <w:spacing w:after="0" w:line="240" w:lineRule="auto"/>
        <w:ind w:left="709" w:hanging="709"/>
        <w:jc w:val="both"/>
        <w:rPr>
          <w:rFonts w:ascii="Times New Roman" w:eastAsia="Times New Roman" w:hAnsi="Times New Roman"/>
          <w:sz w:val="24"/>
          <w:szCs w:val="24"/>
          <w:lang w:eastAsia="cs-CZ"/>
        </w:rPr>
      </w:pPr>
    </w:p>
    <w:p w:rsidR="007B7A50" w:rsidRDefault="007B7A50" w:rsidP="007B7A50">
      <w:pPr>
        <w:spacing w:after="0" w:line="240" w:lineRule="auto"/>
        <w:ind w:left="709" w:hanging="709"/>
        <w:jc w:val="both"/>
        <w:rPr>
          <w:rFonts w:ascii="Times New Roman" w:eastAsia="Times New Roman" w:hAnsi="Times New Roman"/>
          <w:sz w:val="24"/>
          <w:szCs w:val="24"/>
          <w:lang w:eastAsia="cs-CZ"/>
        </w:rPr>
      </w:pPr>
    </w:p>
    <w:p w:rsidR="007B7A50" w:rsidRDefault="007B7A50" w:rsidP="007B7A50">
      <w:pPr>
        <w:spacing w:after="0" w:line="240" w:lineRule="auto"/>
        <w:ind w:left="709" w:hanging="709"/>
        <w:jc w:val="both"/>
        <w:rPr>
          <w:rFonts w:ascii="Times New Roman" w:eastAsia="Times New Roman" w:hAnsi="Times New Roman"/>
          <w:sz w:val="24"/>
          <w:szCs w:val="24"/>
          <w:lang w:eastAsia="cs-CZ"/>
        </w:rPr>
      </w:pPr>
    </w:p>
    <w:p w:rsidR="007B7A50" w:rsidRDefault="007B7A50" w:rsidP="007B7A50">
      <w:pPr>
        <w:spacing w:after="0" w:line="240" w:lineRule="auto"/>
        <w:ind w:left="709" w:hanging="709"/>
        <w:jc w:val="both"/>
        <w:rPr>
          <w:rFonts w:ascii="Times New Roman" w:eastAsia="Times New Roman" w:hAnsi="Times New Roman"/>
          <w:sz w:val="24"/>
          <w:szCs w:val="24"/>
          <w:lang w:eastAsia="cs-CZ"/>
        </w:rPr>
      </w:pPr>
    </w:p>
    <w:p w:rsidR="007B7A50" w:rsidRDefault="007B7A50" w:rsidP="007B7A50">
      <w:pPr>
        <w:spacing w:after="0" w:line="240" w:lineRule="auto"/>
        <w:ind w:left="709" w:hanging="709"/>
        <w:jc w:val="both"/>
        <w:rPr>
          <w:rFonts w:ascii="Times New Roman" w:eastAsia="Times New Roman" w:hAnsi="Times New Roman"/>
          <w:sz w:val="24"/>
          <w:szCs w:val="24"/>
          <w:lang w:eastAsia="cs-CZ"/>
        </w:rPr>
      </w:pPr>
    </w:p>
    <w:p w:rsidR="007B7A50" w:rsidRDefault="007B7A50" w:rsidP="007B7A50">
      <w:pPr>
        <w:spacing w:after="0" w:line="240" w:lineRule="auto"/>
        <w:ind w:left="709" w:hanging="709"/>
        <w:jc w:val="both"/>
        <w:rPr>
          <w:rFonts w:ascii="Times New Roman" w:eastAsia="Times New Roman" w:hAnsi="Times New Roman"/>
          <w:sz w:val="24"/>
          <w:szCs w:val="24"/>
          <w:lang w:eastAsia="cs-CZ"/>
        </w:rPr>
      </w:pPr>
    </w:p>
    <w:p w:rsidR="007B7A50" w:rsidRDefault="007B7A50" w:rsidP="007B7A50">
      <w:pPr>
        <w:spacing w:after="0" w:line="240" w:lineRule="auto"/>
        <w:ind w:left="709" w:hanging="709"/>
        <w:jc w:val="both"/>
        <w:rPr>
          <w:rFonts w:ascii="Times New Roman" w:eastAsia="Times New Roman" w:hAnsi="Times New Roman"/>
          <w:sz w:val="24"/>
          <w:szCs w:val="24"/>
          <w:lang w:eastAsia="cs-CZ"/>
        </w:rPr>
      </w:pPr>
    </w:p>
    <w:p w:rsidR="007B7A50" w:rsidRDefault="007B7A50" w:rsidP="007B7A50">
      <w:pPr>
        <w:spacing w:after="0" w:line="240" w:lineRule="auto"/>
        <w:ind w:left="709" w:hanging="709"/>
        <w:jc w:val="both"/>
        <w:rPr>
          <w:rFonts w:ascii="Times New Roman" w:eastAsia="Times New Roman" w:hAnsi="Times New Roman"/>
          <w:sz w:val="24"/>
          <w:szCs w:val="24"/>
          <w:lang w:eastAsia="cs-CZ"/>
        </w:rPr>
      </w:pPr>
    </w:p>
    <w:p w:rsidR="007B7A50" w:rsidRDefault="007B7A50" w:rsidP="007B7A50">
      <w:pPr>
        <w:spacing w:after="0" w:line="240" w:lineRule="auto"/>
        <w:ind w:left="709" w:hanging="709"/>
        <w:jc w:val="both"/>
        <w:rPr>
          <w:rFonts w:ascii="Times New Roman" w:eastAsia="Times New Roman" w:hAnsi="Times New Roman"/>
          <w:sz w:val="24"/>
          <w:szCs w:val="24"/>
          <w:lang w:eastAsia="cs-CZ"/>
        </w:rPr>
      </w:pPr>
    </w:p>
    <w:p w:rsidR="007B7A50" w:rsidRDefault="007B7A50" w:rsidP="007B7A50">
      <w:pPr>
        <w:spacing w:after="0" w:line="240" w:lineRule="auto"/>
        <w:ind w:left="709" w:hanging="709"/>
        <w:jc w:val="both"/>
        <w:rPr>
          <w:rFonts w:ascii="Times New Roman" w:eastAsia="Times New Roman" w:hAnsi="Times New Roman"/>
          <w:sz w:val="24"/>
          <w:szCs w:val="24"/>
          <w:lang w:eastAsia="cs-CZ"/>
        </w:rPr>
      </w:pPr>
    </w:p>
    <w:p w:rsidR="007B7A50" w:rsidRDefault="007B7A50" w:rsidP="007B7A50">
      <w:pPr>
        <w:spacing w:after="0" w:line="240" w:lineRule="auto"/>
        <w:ind w:left="709" w:hanging="709"/>
        <w:jc w:val="both"/>
        <w:rPr>
          <w:rFonts w:ascii="Times New Roman" w:eastAsia="Times New Roman" w:hAnsi="Times New Roman"/>
          <w:sz w:val="24"/>
          <w:szCs w:val="24"/>
          <w:lang w:eastAsia="cs-CZ"/>
        </w:rPr>
      </w:pPr>
    </w:p>
    <w:p w:rsidR="00811566" w:rsidRDefault="00811566" w:rsidP="007B7A50">
      <w:pPr>
        <w:spacing w:after="0" w:line="240" w:lineRule="auto"/>
        <w:ind w:left="709" w:hanging="709"/>
        <w:jc w:val="both"/>
        <w:rPr>
          <w:rFonts w:ascii="Times New Roman" w:eastAsia="Times New Roman" w:hAnsi="Times New Roman"/>
          <w:sz w:val="24"/>
          <w:szCs w:val="24"/>
          <w:lang w:eastAsia="cs-CZ"/>
        </w:rPr>
      </w:pPr>
    </w:p>
    <w:p w:rsidR="00811566" w:rsidRDefault="00811566" w:rsidP="007B7A50">
      <w:pPr>
        <w:spacing w:after="0" w:line="240" w:lineRule="auto"/>
        <w:ind w:left="709" w:hanging="709"/>
        <w:jc w:val="both"/>
        <w:rPr>
          <w:rFonts w:ascii="Times New Roman" w:eastAsia="Times New Roman" w:hAnsi="Times New Roman"/>
          <w:sz w:val="24"/>
          <w:szCs w:val="24"/>
          <w:lang w:eastAsia="cs-CZ"/>
        </w:rPr>
      </w:pPr>
    </w:p>
    <w:p w:rsidR="00811566" w:rsidRDefault="00811566" w:rsidP="007B7A50">
      <w:pPr>
        <w:spacing w:after="0" w:line="240" w:lineRule="auto"/>
        <w:ind w:left="709" w:hanging="709"/>
        <w:jc w:val="both"/>
        <w:rPr>
          <w:rFonts w:ascii="Times New Roman" w:eastAsia="Times New Roman" w:hAnsi="Times New Roman"/>
          <w:sz w:val="24"/>
          <w:szCs w:val="24"/>
          <w:lang w:eastAsia="cs-CZ"/>
        </w:rPr>
      </w:pPr>
    </w:p>
    <w:p w:rsidR="00811566" w:rsidRDefault="00811566" w:rsidP="007B7A50">
      <w:pPr>
        <w:spacing w:after="0" w:line="240" w:lineRule="auto"/>
        <w:ind w:left="709" w:hanging="709"/>
        <w:jc w:val="both"/>
        <w:rPr>
          <w:rFonts w:ascii="Times New Roman" w:eastAsia="Times New Roman" w:hAnsi="Times New Roman"/>
          <w:sz w:val="24"/>
          <w:szCs w:val="24"/>
          <w:lang w:eastAsia="cs-CZ"/>
        </w:rPr>
      </w:pPr>
    </w:p>
    <w:p w:rsidR="00CD12B9" w:rsidRDefault="00CD12B9" w:rsidP="007B7A50">
      <w:pPr>
        <w:spacing w:after="0" w:line="240" w:lineRule="auto"/>
        <w:ind w:left="709" w:hanging="709"/>
        <w:jc w:val="both"/>
        <w:rPr>
          <w:rFonts w:ascii="Times New Roman" w:eastAsia="Times New Roman" w:hAnsi="Times New Roman"/>
          <w:sz w:val="24"/>
          <w:szCs w:val="24"/>
          <w:lang w:eastAsia="cs-CZ"/>
        </w:rPr>
      </w:pPr>
    </w:p>
    <w:p w:rsidR="00CD12B9" w:rsidRDefault="00CD12B9" w:rsidP="007B7A50">
      <w:pPr>
        <w:spacing w:after="0" w:line="240" w:lineRule="auto"/>
        <w:ind w:left="709" w:hanging="709"/>
        <w:jc w:val="both"/>
        <w:rPr>
          <w:rFonts w:ascii="Times New Roman" w:eastAsia="Times New Roman" w:hAnsi="Times New Roman"/>
          <w:sz w:val="24"/>
          <w:szCs w:val="24"/>
          <w:lang w:eastAsia="cs-CZ"/>
        </w:rPr>
      </w:pPr>
    </w:p>
    <w:p w:rsidR="00CD12B9" w:rsidRDefault="00CD12B9" w:rsidP="007B7A50">
      <w:pPr>
        <w:spacing w:after="0" w:line="240" w:lineRule="auto"/>
        <w:ind w:left="709" w:hanging="709"/>
        <w:jc w:val="both"/>
        <w:rPr>
          <w:rFonts w:ascii="Times New Roman" w:eastAsia="Times New Roman" w:hAnsi="Times New Roman"/>
          <w:sz w:val="24"/>
          <w:szCs w:val="24"/>
          <w:lang w:eastAsia="cs-CZ"/>
        </w:rPr>
      </w:pPr>
    </w:p>
    <w:p w:rsidR="00811566" w:rsidRDefault="00811566" w:rsidP="007B7A50">
      <w:pPr>
        <w:spacing w:after="0" w:line="240" w:lineRule="auto"/>
        <w:ind w:left="709" w:hanging="709"/>
        <w:jc w:val="both"/>
        <w:rPr>
          <w:rFonts w:ascii="Times New Roman" w:eastAsia="Times New Roman" w:hAnsi="Times New Roman"/>
          <w:sz w:val="24"/>
          <w:szCs w:val="24"/>
          <w:lang w:eastAsia="cs-CZ"/>
        </w:rPr>
      </w:pPr>
    </w:p>
    <w:p w:rsidR="00811566" w:rsidRDefault="00811566" w:rsidP="007B7A50">
      <w:pPr>
        <w:spacing w:after="0" w:line="240" w:lineRule="auto"/>
        <w:ind w:left="709" w:hanging="709"/>
        <w:jc w:val="both"/>
        <w:rPr>
          <w:rFonts w:ascii="Times New Roman" w:eastAsia="Times New Roman" w:hAnsi="Times New Roman"/>
          <w:sz w:val="24"/>
          <w:szCs w:val="24"/>
          <w:lang w:eastAsia="cs-CZ"/>
        </w:rPr>
      </w:pPr>
    </w:p>
    <w:p w:rsidR="00811566" w:rsidRDefault="00811566" w:rsidP="007B7A50">
      <w:pPr>
        <w:spacing w:after="0" w:line="240" w:lineRule="auto"/>
        <w:ind w:left="709" w:hanging="709"/>
        <w:jc w:val="both"/>
        <w:rPr>
          <w:rFonts w:ascii="Times New Roman" w:eastAsia="Times New Roman" w:hAnsi="Times New Roman"/>
          <w:sz w:val="24"/>
          <w:szCs w:val="24"/>
          <w:lang w:eastAsia="cs-CZ"/>
        </w:rPr>
      </w:pPr>
    </w:p>
    <w:p w:rsidR="00811566" w:rsidRPr="009C392F" w:rsidRDefault="00811566" w:rsidP="007B7A50">
      <w:pPr>
        <w:spacing w:after="0" w:line="240" w:lineRule="auto"/>
        <w:ind w:left="709" w:hanging="709"/>
        <w:jc w:val="both"/>
        <w:rPr>
          <w:rFonts w:ascii="Times New Roman" w:eastAsia="Times New Roman" w:hAnsi="Times New Roman"/>
          <w:sz w:val="24"/>
          <w:szCs w:val="24"/>
          <w:lang w:eastAsia="cs-CZ"/>
        </w:rPr>
      </w:pPr>
    </w:p>
    <w:p w:rsidR="007B7A50" w:rsidRDefault="007B7A50" w:rsidP="007B7A50">
      <w:pPr>
        <w:spacing w:after="0" w:line="240" w:lineRule="auto"/>
        <w:rPr>
          <w:rFonts w:ascii="Times New Roman" w:eastAsia="Times New Roman" w:hAnsi="Times New Roman"/>
          <w:sz w:val="24"/>
          <w:szCs w:val="24"/>
          <w:lang w:eastAsia="cs-CZ"/>
        </w:rPr>
      </w:pPr>
    </w:p>
    <w:p w:rsidR="007B7A50" w:rsidRDefault="007B7A50" w:rsidP="007B7A50">
      <w:pPr>
        <w:spacing w:after="0" w:line="240" w:lineRule="auto"/>
        <w:rPr>
          <w:rFonts w:ascii="Times New Roman" w:eastAsia="Times New Roman" w:hAnsi="Times New Roman"/>
          <w:sz w:val="24"/>
          <w:szCs w:val="24"/>
          <w:lang w:eastAsia="cs-CZ"/>
        </w:rPr>
      </w:pPr>
    </w:p>
    <w:p w:rsidR="007B7A50" w:rsidRPr="003037E3" w:rsidRDefault="007B7A50" w:rsidP="007B7A50">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w:t>
      </w:r>
      <w:r w:rsidR="00936D9A">
        <w:rPr>
          <w:rFonts w:ascii="Times New Roman" w:eastAsia="Times New Roman" w:hAnsi="Times New Roman"/>
          <w:sz w:val="24"/>
          <w:szCs w:val="24"/>
          <w:lang w:eastAsia="cs-CZ"/>
        </w:rPr>
        <w:t>Pavel</w:t>
      </w:r>
      <w:r>
        <w:rPr>
          <w:rFonts w:ascii="Times New Roman" w:eastAsia="Times New Roman" w:hAnsi="Times New Roman"/>
          <w:sz w:val="24"/>
          <w:szCs w:val="24"/>
          <w:lang w:eastAsia="cs-CZ"/>
        </w:rPr>
        <w:t xml:space="preserve">  </w:t>
      </w:r>
      <w:r w:rsidR="00936D9A">
        <w:rPr>
          <w:rFonts w:ascii="Times New Roman" w:eastAsia="Times New Roman" w:hAnsi="Times New Roman"/>
          <w:sz w:val="24"/>
          <w:szCs w:val="24"/>
          <w:lang w:eastAsia="cs-CZ"/>
        </w:rPr>
        <w:t>KOVÁČIK</w:t>
      </w:r>
      <w:r w:rsidRPr="003037E3">
        <w:rPr>
          <w:rFonts w:ascii="Times New Roman" w:eastAsia="Times New Roman" w:hAnsi="Times New Roman"/>
          <w:sz w:val="24"/>
          <w:szCs w:val="24"/>
          <w:lang w:eastAsia="cs-CZ"/>
        </w:rPr>
        <w:t xml:space="preserve"> </w:t>
      </w:r>
      <w:proofErr w:type="gramStart"/>
      <w:r w:rsidRPr="003037E3">
        <w:rPr>
          <w:rFonts w:ascii="Times New Roman" w:eastAsia="Times New Roman" w:hAnsi="Times New Roman"/>
          <w:sz w:val="24"/>
          <w:szCs w:val="24"/>
          <w:lang w:eastAsia="cs-CZ"/>
        </w:rPr>
        <w:t>v.r.</w:t>
      </w:r>
      <w:proofErr w:type="gramEnd"/>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t xml:space="preserve">          </w:t>
      </w:r>
      <w:r>
        <w:rPr>
          <w:rFonts w:ascii="Times New Roman" w:eastAsia="Times New Roman" w:hAnsi="Times New Roman"/>
          <w:sz w:val="24"/>
          <w:szCs w:val="24"/>
          <w:lang w:eastAsia="cs-CZ"/>
        </w:rPr>
        <w:tab/>
        <w:t xml:space="preserve">           </w:t>
      </w:r>
      <w:r w:rsidR="00936D9A">
        <w:rPr>
          <w:rFonts w:ascii="Times New Roman" w:eastAsia="Times New Roman" w:hAnsi="Times New Roman"/>
          <w:sz w:val="24"/>
          <w:szCs w:val="24"/>
          <w:lang w:eastAsia="cs-CZ"/>
        </w:rPr>
        <w:t xml:space="preserve"> </w:t>
      </w:r>
      <w:r>
        <w:rPr>
          <w:rFonts w:ascii="Times New Roman" w:eastAsia="Times New Roman" w:hAnsi="Times New Roman"/>
          <w:sz w:val="24"/>
          <w:szCs w:val="24"/>
          <w:lang w:eastAsia="cs-CZ"/>
        </w:rPr>
        <w:t>J</w:t>
      </w:r>
      <w:r w:rsidR="00936D9A">
        <w:rPr>
          <w:rFonts w:ascii="Times New Roman" w:eastAsia="Times New Roman" w:hAnsi="Times New Roman"/>
          <w:sz w:val="24"/>
          <w:szCs w:val="24"/>
          <w:lang w:eastAsia="cs-CZ"/>
        </w:rPr>
        <w:t>osef</w:t>
      </w:r>
      <w:r>
        <w:rPr>
          <w:rFonts w:ascii="Times New Roman" w:eastAsia="Times New Roman" w:hAnsi="Times New Roman"/>
          <w:sz w:val="24"/>
          <w:szCs w:val="24"/>
          <w:lang w:eastAsia="cs-CZ"/>
        </w:rPr>
        <w:t xml:space="preserve">  </w:t>
      </w:r>
      <w:r w:rsidR="00936D9A">
        <w:rPr>
          <w:rFonts w:ascii="Times New Roman" w:eastAsia="Times New Roman" w:hAnsi="Times New Roman"/>
          <w:sz w:val="24"/>
          <w:szCs w:val="24"/>
          <w:lang w:eastAsia="cs-CZ"/>
        </w:rPr>
        <w:t>KOTT</w:t>
      </w:r>
      <w:r>
        <w:rPr>
          <w:rFonts w:ascii="Times New Roman" w:eastAsia="Times New Roman" w:hAnsi="Times New Roman"/>
          <w:sz w:val="24"/>
          <w:szCs w:val="24"/>
          <w:lang w:eastAsia="cs-CZ"/>
        </w:rPr>
        <w:t xml:space="preserve"> </w:t>
      </w:r>
      <w:proofErr w:type="gramStart"/>
      <w:r w:rsidRPr="003037E3">
        <w:rPr>
          <w:rFonts w:ascii="Times New Roman" w:eastAsia="Times New Roman" w:hAnsi="Times New Roman"/>
          <w:sz w:val="24"/>
          <w:szCs w:val="24"/>
          <w:lang w:eastAsia="cs-CZ"/>
        </w:rPr>
        <w:t>v.r.</w:t>
      </w:r>
      <w:proofErr w:type="gramEnd"/>
    </w:p>
    <w:p w:rsidR="007B7A50" w:rsidRDefault="007B7A50" w:rsidP="007B7A50">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w:t>
      </w:r>
      <w:r w:rsidRPr="003037E3">
        <w:rPr>
          <w:rFonts w:ascii="Times New Roman" w:eastAsia="Times New Roman" w:hAnsi="Times New Roman"/>
          <w:sz w:val="24"/>
          <w:szCs w:val="24"/>
          <w:lang w:eastAsia="cs-CZ"/>
        </w:rPr>
        <w:t>zpravodaj výboru</w:t>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t xml:space="preserve">           </w:t>
      </w:r>
      <w:r w:rsidRPr="003037E3">
        <w:rPr>
          <w:rFonts w:ascii="Times New Roman" w:eastAsia="Times New Roman" w:hAnsi="Times New Roman"/>
          <w:sz w:val="24"/>
          <w:szCs w:val="24"/>
          <w:lang w:eastAsia="cs-CZ"/>
        </w:rPr>
        <w:t>ověřovatel výboru</w:t>
      </w:r>
    </w:p>
    <w:p w:rsidR="007B7A50" w:rsidRDefault="007B7A50" w:rsidP="007B7A50">
      <w:pPr>
        <w:spacing w:after="0" w:line="240" w:lineRule="auto"/>
        <w:jc w:val="center"/>
        <w:rPr>
          <w:rFonts w:ascii="Times New Roman" w:eastAsia="Times New Roman" w:hAnsi="Times New Roman"/>
          <w:sz w:val="24"/>
          <w:szCs w:val="24"/>
          <w:lang w:eastAsia="cs-CZ"/>
        </w:rPr>
      </w:pPr>
    </w:p>
    <w:p w:rsidR="007B7A50" w:rsidRDefault="007B7A50" w:rsidP="007B7A50">
      <w:pPr>
        <w:spacing w:after="0" w:line="240" w:lineRule="auto"/>
        <w:jc w:val="center"/>
        <w:rPr>
          <w:rFonts w:ascii="Times New Roman" w:eastAsia="Times New Roman" w:hAnsi="Times New Roman"/>
          <w:sz w:val="24"/>
          <w:szCs w:val="24"/>
          <w:lang w:eastAsia="cs-CZ"/>
        </w:rPr>
      </w:pPr>
    </w:p>
    <w:p w:rsidR="007B7A50" w:rsidRDefault="007B7A50" w:rsidP="007B7A50">
      <w:pPr>
        <w:spacing w:after="0" w:line="240" w:lineRule="auto"/>
        <w:jc w:val="center"/>
        <w:rPr>
          <w:rFonts w:ascii="Times New Roman" w:eastAsia="Times New Roman" w:hAnsi="Times New Roman"/>
          <w:sz w:val="24"/>
          <w:szCs w:val="24"/>
          <w:lang w:eastAsia="cs-CZ"/>
        </w:rPr>
      </w:pPr>
    </w:p>
    <w:p w:rsidR="007B7A50" w:rsidRDefault="007B7A50" w:rsidP="007B7A50">
      <w:pPr>
        <w:spacing w:after="0" w:line="240" w:lineRule="auto"/>
        <w:jc w:val="center"/>
        <w:rPr>
          <w:rFonts w:ascii="Times New Roman" w:eastAsia="Times New Roman" w:hAnsi="Times New Roman"/>
          <w:sz w:val="24"/>
          <w:szCs w:val="24"/>
          <w:lang w:eastAsia="cs-CZ"/>
        </w:rPr>
      </w:pPr>
    </w:p>
    <w:p w:rsidR="007B7A50" w:rsidRDefault="007B7A50" w:rsidP="007B7A50">
      <w:pPr>
        <w:spacing w:after="0" w:line="240" w:lineRule="auto"/>
        <w:jc w:val="center"/>
        <w:rPr>
          <w:rFonts w:ascii="Times New Roman" w:eastAsia="Times New Roman" w:hAnsi="Times New Roman"/>
          <w:sz w:val="24"/>
          <w:szCs w:val="24"/>
          <w:lang w:eastAsia="cs-CZ"/>
        </w:rPr>
      </w:pPr>
    </w:p>
    <w:p w:rsidR="007B7A50" w:rsidRDefault="007B7A50" w:rsidP="007B7A50">
      <w:pPr>
        <w:spacing w:after="0" w:line="240" w:lineRule="auto"/>
        <w:jc w:val="center"/>
        <w:rPr>
          <w:rFonts w:ascii="Times New Roman" w:eastAsia="Times New Roman" w:hAnsi="Times New Roman"/>
          <w:sz w:val="24"/>
          <w:szCs w:val="24"/>
          <w:lang w:eastAsia="cs-CZ"/>
        </w:rPr>
      </w:pPr>
    </w:p>
    <w:p w:rsidR="007B7A50" w:rsidRDefault="007B7A50" w:rsidP="007B7A50">
      <w:pPr>
        <w:spacing w:after="0" w:line="240" w:lineRule="auto"/>
        <w:jc w:val="center"/>
        <w:rPr>
          <w:rFonts w:ascii="Times New Roman" w:eastAsia="Times New Roman" w:hAnsi="Times New Roman"/>
          <w:sz w:val="24"/>
          <w:szCs w:val="24"/>
          <w:lang w:eastAsia="cs-CZ"/>
        </w:rPr>
      </w:pPr>
    </w:p>
    <w:p w:rsidR="007B7A50" w:rsidRPr="003037E3" w:rsidRDefault="007B7A50" w:rsidP="007B7A50">
      <w:pPr>
        <w:spacing w:after="0" w:line="240" w:lineRule="auto"/>
        <w:jc w:val="center"/>
        <w:rPr>
          <w:rFonts w:ascii="Times New Roman" w:eastAsia="Times New Roman" w:hAnsi="Times New Roman"/>
          <w:sz w:val="24"/>
          <w:szCs w:val="24"/>
          <w:lang w:eastAsia="cs-CZ"/>
        </w:rPr>
      </w:pPr>
      <w:r w:rsidRPr="003037E3">
        <w:rPr>
          <w:rFonts w:ascii="Times New Roman" w:eastAsia="Times New Roman" w:hAnsi="Times New Roman"/>
          <w:sz w:val="24"/>
          <w:szCs w:val="24"/>
          <w:lang w:eastAsia="cs-CZ"/>
        </w:rPr>
        <w:t>Jaroslav</w:t>
      </w:r>
      <w:r>
        <w:rPr>
          <w:rFonts w:ascii="Times New Roman" w:eastAsia="Times New Roman" w:hAnsi="Times New Roman"/>
          <w:sz w:val="24"/>
          <w:szCs w:val="24"/>
          <w:lang w:eastAsia="cs-CZ"/>
        </w:rPr>
        <w:t xml:space="preserve"> </w:t>
      </w:r>
      <w:r w:rsidRPr="003037E3">
        <w:rPr>
          <w:rFonts w:ascii="Times New Roman" w:eastAsia="Times New Roman" w:hAnsi="Times New Roman"/>
          <w:sz w:val="24"/>
          <w:szCs w:val="24"/>
          <w:lang w:eastAsia="cs-CZ"/>
        </w:rPr>
        <w:t xml:space="preserve"> FALTÝNEK </w:t>
      </w:r>
      <w:proofErr w:type="gramStart"/>
      <w:r w:rsidRPr="003037E3">
        <w:rPr>
          <w:rFonts w:ascii="Times New Roman" w:eastAsia="Times New Roman" w:hAnsi="Times New Roman"/>
          <w:sz w:val="24"/>
          <w:szCs w:val="24"/>
          <w:lang w:eastAsia="cs-CZ"/>
        </w:rPr>
        <w:t>v.r.</w:t>
      </w:r>
      <w:proofErr w:type="gramEnd"/>
    </w:p>
    <w:p w:rsidR="007B7A50" w:rsidRDefault="007B7A50" w:rsidP="007B7A50">
      <w:pPr>
        <w:spacing w:after="0" w:line="240" w:lineRule="auto"/>
        <w:jc w:val="center"/>
        <w:rPr>
          <w:rFonts w:ascii="Times New Roman" w:hAnsi="Times New Roman"/>
          <w:sz w:val="24"/>
        </w:rPr>
      </w:pPr>
      <w:r w:rsidRPr="003037E3">
        <w:rPr>
          <w:rFonts w:ascii="Times New Roman" w:eastAsia="Times New Roman" w:hAnsi="Times New Roman"/>
          <w:sz w:val="24"/>
          <w:szCs w:val="24"/>
          <w:lang w:eastAsia="cs-CZ"/>
        </w:rPr>
        <w:t>předseda výboru</w:t>
      </w:r>
    </w:p>
    <w:p w:rsidR="003037E3" w:rsidRDefault="003037E3" w:rsidP="007B7A50">
      <w:pPr>
        <w:spacing w:before="100" w:beforeAutospacing="1" w:after="0" w:line="240" w:lineRule="auto"/>
        <w:ind w:left="709" w:hanging="709"/>
        <w:jc w:val="both"/>
        <w:rPr>
          <w:rFonts w:ascii="Times New Roman" w:hAnsi="Times New Roman"/>
          <w:sz w:val="24"/>
        </w:rPr>
      </w:pPr>
    </w:p>
    <w:sectPr w:rsidR="003037E3" w:rsidSect="000C5278">
      <w:footerReference w:type="default" r:id="rId8"/>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1B7" w:rsidRDefault="005741B7" w:rsidP="004E197E">
      <w:pPr>
        <w:spacing w:after="0" w:line="240" w:lineRule="auto"/>
      </w:pPr>
      <w:r>
        <w:separator/>
      </w:r>
    </w:p>
  </w:endnote>
  <w:endnote w:type="continuationSeparator" w:id="0">
    <w:p w:rsidR="005741B7" w:rsidRDefault="005741B7" w:rsidP="004E1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panose1 w:val="02020603050405020304"/>
    <w:charset w:val="EE"/>
    <w:family w:val="roman"/>
    <w:pitch w:val="variable"/>
    <w:sig w:usb0="E0000AFF" w:usb1="500078FF" w:usb2="00000021" w:usb3="00000000" w:csb0="000001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5682230"/>
      <w:docPartObj>
        <w:docPartGallery w:val="Page Numbers (Bottom of Page)"/>
        <w:docPartUnique/>
      </w:docPartObj>
    </w:sdtPr>
    <w:sdtEndPr/>
    <w:sdtContent>
      <w:p w:rsidR="00356293" w:rsidRDefault="00356293">
        <w:pPr>
          <w:pStyle w:val="Zpat"/>
          <w:jc w:val="center"/>
        </w:pPr>
        <w:r>
          <w:fldChar w:fldCharType="begin"/>
        </w:r>
        <w:r>
          <w:instrText>PAGE   \* MERGEFORMAT</w:instrText>
        </w:r>
        <w:r>
          <w:fldChar w:fldCharType="separate"/>
        </w:r>
        <w:r w:rsidR="009939B8">
          <w:rPr>
            <w:noProof/>
          </w:rPr>
          <w:t>2</w:t>
        </w:r>
        <w:r>
          <w:fldChar w:fldCharType="end"/>
        </w:r>
      </w:p>
    </w:sdtContent>
  </w:sdt>
  <w:p w:rsidR="004E197E" w:rsidRDefault="004E19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1B7" w:rsidRDefault="005741B7" w:rsidP="004E197E">
      <w:pPr>
        <w:spacing w:after="0" w:line="240" w:lineRule="auto"/>
      </w:pPr>
      <w:r>
        <w:separator/>
      </w:r>
    </w:p>
  </w:footnote>
  <w:footnote w:type="continuationSeparator" w:id="0">
    <w:p w:rsidR="005741B7" w:rsidRDefault="005741B7" w:rsidP="004E19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5" w15:restartNumberingAfterBreak="0">
    <w:nsid w:val="01F0711B"/>
    <w:multiLevelType w:val="hybridMultilevel"/>
    <w:tmpl w:val="F4A4C9B6"/>
    <w:lvl w:ilvl="0" w:tplc="443AB596">
      <w:start w:val="35"/>
      <w:numFmt w:val="decimal"/>
      <w:lvlText w:val="%1."/>
      <w:lvlJc w:val="left"/>
      <w:pPr>
        <w:ind w:left="1637" w:hanging="360"/>
      </w:pPr>
      <w:rPr>
        <w:rFonts w:hint="default"/>
      </w:r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6" w15:restartNumberingAfterBreak="0">
    <w:nsid w:val="03894C47"/>
    <w:multiLevelType w:val="hybridMultilevel"/>
    <w:tmpl w:val="52EA6290"/>
    <w:lvl w:ilvl="0" w:tplc="835257B6">
      <w:start w:val="16"/>
      <w:numFmt w:val="decimal"/>
      <w:lvlText w:val="%1."/>
      <w:lvlJc w:val="left"/>
      <w:pPr>
        <w:ind w:left="720" w:hanging="360"/>
      </w:pPr>
      <w:rPr>
        <w:rFonts w:eastAsia="Times New Roman" w:hint="default"/>
        <w:color w:val="00000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7B27797"/>
    <w:multiLevelType w:val="hybridMultilevel"/>
    <w:tmpl w:val="6F765E16"/>
    <w:lvl w:ilvl="0" w:tplc="61DCB424">
      <w:start w:val="49"/>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0B3C2A35"/>
    <w:multiLevelType w:val="hybridMultilevel"/>
    <w:tmpl w:val="04C8ABEC"/>
    <w:lvl w:ilvl="0" w:tplc="4266D8FE">
      <w:start w:val="34"/>
      <w:numFmt w:val="decimal"/>
      <w:lvlText w:val="%1."/>
      <w:lvlJc w:val="left"/>
      <w:pPr>
        <w:ind w:left="1637" w:hanging="360"/>
      </w:pPr>
      <w:rPr>
        <w:rFonts w:hint="default"/>
      </w:r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9" w15:restartNumberingAfterBreak="0">
    <w:nsid w:val="0E0F7A1C"/>
    <w:multiLevelType w:val="hybridMultilevel"/>
    <w:tmpl w:val="C8A4BFF2"/>
    <w:lvl w:ilvl="0" w:tplc="F86E220E">
      <w:start w:val="27"/>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3A3063D"/>
    <w:multiLevelType w:val="hybridMultilevel"/>
    <w:tmpl w:val="553A1E62"/>
    <w:lvl w:ilvl="0" w:tplc="FF249D9E">
      <w:start w:val="36"/>
      <w:numFmt w:val="decimal"/>
      <w:lvlText w:val="%1."/>
      <w:lvlJc w:val="left"/>
      <w:pPr>
        <w:ind w:left="2357" w:hanging="360"/>
      </w:pPr>
      <w:rPr>
        <w:rFonts w:hint="default"/>
      </w:rPr>
    </w:lvl>
    <w:lvl w:ilvl="1" w:tplc="04050019" w:tentative="1">
      <w:start w:val="1"/>
      <w:numFmt w:val="lowerLetter"/>
      <w:lvlText w:val="%2."/>
      <w:lvlJc w:val="left"/>
      <w:pPr>
        <w:ind w:left="3077" w:hanging="360"/>
      </w:pPr>
    </w:lvl>
    <w:lvl w:ilvl="2" w:tplc="0405001B" w:tentative="1">
      <w:start w:val="1"/>
      <w:numFmt w:val="lowerRoman"/>
      <w:lvlText w:val="%3."/>
      <w:lvlJc w:val="right"/>
      <w:pPr>
        <w:ind w:left="3797" w:hanging="180"/>
      </w:pPr>
    </w:lvl>
    <w:lvl w:ilvl="3" w:tplc="0405000F" w:tentative="1">
      <w:start w:val="1"/>
      <w:numFmt w:val="decimal"/>
      <w:lvlText w:val="%4."/>
      <w:lvlJc w:val="left"/>
      <w:pPr>
        <w:ind w:left="4517" w:hanging="360"/>
      </w:pPr>
    </w:lvl>
    <w:lvl w:ilvl="4" w:tplc="04050019" w:tentative="1">
      <w:start w:val="1"/>
      <w:numFmt w:val="lowerLetter"/>
      <w:lvlText w:val="%5."/>
      <w:lvlJc w:val="left"/>
      <w:pPr>
        <w:ind w:left="5237" w:hanging="360"/>
      </w:pPr>
    </w:lvl>
    <w:lvl w:ilvl="5" w:tplc="0405001B" w:tentative="1">
      <w:start w:val="1"/>
      <w:numFmt w:val="lowerRoman"/>
      <w:lvlText w:val="%6."/>
      <w:lvlJc w:val="right"/>
      <w:pPr>
        <w:ind w:left="5957" w:hanging="180"/>
      </w:pPr>
    </w:lvl>
    <w:lvl w:ilvl="6" w:tplc="0405000F" w:tentative="1">
      <w:start w:val="1"/>
      <w:numFmt w:val="decimal"/>
      <w:lvlText w:val="%7."/>
      <w:lvlJc w:val="left"/>
      <w:pPr>
        <w:ind w:left="6677" w:hanging="360"/>
      </w:pPr>
    </w:lvl>
    <w:lvl w:ilvl="7" w:tplc="04050019" w:tentative="1">
      <w:start w:val="1"/>
      <w:numFmt w:val="lowerLetter"/>
      <w:lvlText w:val="%8."/>
      <w:lvlJc w:val="left"/>
      <w:pPr>
        <w:ind w:left="7397" w:hanging="360"/>
      </w:pPr>
    </w:lvl>
    <w:lvl w:ilvl="8" w:tplc="0405001B" w:tentative="1">
      <w:start w:val="1"/>
      <w:numFmt w:val="lowerRoman"/>
      <w:lvlText w:val="%9."/>
      <w:lvlJc w:val="right"/>
      <w:pPr>
        <w:ind w:left="8117" w:hanging="180"/>
      </w:pPr>
    </w:lvl>
  </w:abstractNum>
  <w:abstractNum w:abstractNumId="11" w15:restartNumberingAfterBreak="0">
    <w:nsid w:val="16765187"/>
    <w:multiLevelType w:val="hybridMultilevel"/>
    <w:tmpl w:val="FF2AABFC"/>
    <w:lvl w:ilvl="0" w:tplc="D1D8FF04">
      <w:start w:val="50"/>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D0E4931"/>
    <w:multiLevelType w:val="multilevel"/>
    <w:tmpl w:val="30660AD8"/>
    <w:lvl w:ilvl="0">
      <w:start w:val="1"/>
      <w:numFmt w:val="decimal"/>
      <w:pStyle w:val="Novelizanbod"/>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3" w15:restartNumberingAfterBreak="0">
    <w:nsid w:val="24102C4F"/>
    <w:multiLevelType w:val="hybridMultilevel"/>
    <w:tmpl w:val="6B14426E"/>
    <w:lvl w:ilvl="0" w:tplc="3434378C">
      <w:start w:val="18"/>
      <w:numFmt w:val="decimal"/>
      <w:lvlText w:val="%1."/>
      <w:lvlJc w:val="left"/>
      <w:pPr>
        <w:ind w:left="720" w:hanging="360"/>
      </w:pPr>
      <w:rPr>
        <w:rFonts w:eastAsia="Times New Roman" w:hint="default"/>
        <w:color w:val="00000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BB1820"/>
    <w:multiLevelType w:val="hybridMultilevel"/>
    <w:tmpl w:val="F656D3E6"/>
    <w:lvl w:ilvl="0" w:tplc="66B0CF52">
      <w:start w:val="30"/>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29EE5D12"/>
    <w:multiLevelType w:val="hybridMultilevel"/>
    <w:tmpl w:val="4872AFC8"/>
    <w:lvl w:ilvl="0" w:tplc="5DD2AA1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201D16"/>
    <w:multiLevelType w:val="hybridMultilevel"/>
    <w:tmpl w:val="34FE7F9C"/>
    <w:lvl w:ilvl="0" w:tplc="79DC907A">
      <w:start w:val="28"/>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30D47230"/>
    <w:multiLevelType w:val="hybridMultilevel"/>
    <w:tmpl w:val="95A2E414"/>
    <w:lvl w:ilvl="0" w:tplc="6A3CDBC4">
      <w:start w:val="35"/>
      <w:numFmt w:val="decimal"/>
      <w:lvlText w:val="%1."/>
      <w:lvlJc w:val="left"/>
      <w:pPr>
        <w:ind w:left="2357" w:hanging="360"/>
      </w:pPr>
      <w:rPr>
        <w:rFonts w:hint="default"/>
      </w:rPr>
    </w:lvl>
    <w:lvl w:ilvl="1" w:tplc="04050019" w:tentative="1">
      <w:start w:val="1"/>
      <w:numFmt w:val="lowerLetter"/>
      <w:lvlText w:val="%2."/>
      <w:lvlJc w:val="left"/>
      <w:pPr>
        <w:ind w:left="3077" w:hanging="360"/>
      </w:pPr>
    </w:lvl>
    <w:lvl w:ilvl="2" w:tplc="0405001B" w:tentative="1">
      <w:start w:val="1"/>
      <w:numFmt w:val="lowerRoman"/>
      <w:lvlText w:val="%3."/>
      <w:lvlJc w:val="right"/>
      <w:pPr>
        <w:ind w:left="3797" w:hanging="180"/>
      </w:pPr>
    </w:lvl>
    <w:lvl w:ilvl="3" w:tplc="0405000F" w:tentative="1">
      <w:start w:val="1"/>
      <w:numFmt w:val="decimal"/>
      <w:lvlText w:val="%4."/>
      <w:lvlJc w:val="left"/>
      <w:pPr>
        <w:ind w:left="4517" w:hanging="360"/>
      </w:pPr>
    </w:lvl>
    <w:lvl w:ilvl="4" w:tplc="04050019" w:tentative="1">
      <w:start w:val="1"/>
      <w:numFmt w:val="lowerLetter"/>
      <w:lvlText w:val="%5."/>
      <w:lvlJc w:val="left"/>
      <w:pPr>
        <w:ind w:left="5237" w:hanging="360"/>
      </w:pPr>
    </w:lvl>
    <w:lvl w:ilvl="5" w:tplc="0405001B" w:tentative="1">
      <w:start w:val="1"/>
      <w:numFmt w:val="lowerRoman"/>
      <w:lvlText w:val="%6."/>
      <w:lvlJc w:val="right"/>
      <w:pPr>
        <w:ind w:left="5957" w:hanging="180"/>
      </w:pPr>
    </w:lvl>
    <w:lvl w:ilvl="6" w:tplc="0405000F" w:tentative="1">
      <w:start w:val="1"/>
      <w:numFmt w:val="decimal"/>
      <w:lvlText w:val="%7."/>
      <w:lvlJc w:val="left"/>
      <w:pPr>
        <w:ind w:left="6677" w:hanging="360"/>
      </w:pPr>
    </w:lvl>
    <w:lvl w:ilvl="7" w:tplc="04050019" w:tentative="1">
      <w:start w:val="1"/>
      <w:numFmt w:val="lowerLetter"/>
      <w:lvlText w:val="%8."/>
      <w:lvlJc w:val="left"/>
      <w:pPr>
        <w:ind w:left="7397" w:hanging="360"/>
      </w:pPr>
    </w:lvl>
    <w:lvl w:ilvl="8" w:tplc="0405001B" w:tentative="1">
      <w:start w:val="1"/>
      <w:numFmt w:val="lowerRoman"/>
      <w:lvlText w:val="%9."/>
      <w:lvlJc w:val="right"/>
      <w:pPr>
        <w:ind w:left="8117" w:hanging="180"/>
      </w:pPr>
    </w:lvl>
  </w:abstractNum>
  <w:abstractNum w:abstractNumId="18" w15:restartNumberingAfterBreak="0">
    <w:nsid w:val="311651B8"/>
    <w:multiLevelType w:val="hybridMultilevel"/>
    <w:tmpl w:val="585086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292D0D"/>
    <w:multiLevelType w:val="hybridMultilevel"/>
    <w:tmpl w:val="AC6AE5F4"/>
    <w:lvl w:ilvl="0" w:tplc="6858829A">
      <w:start w:val="18"/>
      <w:numFmt w:val="decimal"/>
      <w:lvlText w:val="%1."/>
      <w:lvlJc w:val="left"/>
      <w:pPr>
        <w:ind w:left="720" w:hanging="360"/>
      </w:pPr>
      <w:rPr>
        <w:rFonts w:eastAsia="Times New Roman"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8F7536"/>
    <w:multiLevelType w:val="hybridMultilevel"/>
    <w:tmpl w:val="81F4F202"/>
    <w:lvl w:ilvl="0" w:tplc="0405000F">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4F2FB9"/>
    <w:multiLevelType w:val="hybridMultilevel"/>
    <w:tmpl w:val="82823E54"/>
    <w:lvl w:ilvl="0" w:tplc="D59C4318">
      <w:start w:val="37"/>
      <w:numFmt w:val="decimal"/>
      <w:lvlText w:val="%1."/>
      <w:lvlJc w:val="left"/>
      <w:pPr>
        <w:ind w:left="2717" w:hanging="360"/>
      </w:pPr>
      <w:rPr>
        <w:rFonts w:hint="default"/>
        <w:u w:val="single"/>
      </w:rPr>
    </w:lvl>
    <w:lvl w:ilvl="1" w:tplc="04050019" w:tentative="1">
      <w:start w:val="1"/>
      <w:numFmt w:val="lowerLetter"/>
      <w:lvlText w:val="%2."/>
      <w:lvlJc w:val="left"/>
      <w:pPr>
        <w:ind w:left="3437" w:hanging="360"/>
      </w:pPr>
    </w:lvl>
    <w:lvl w:ilvl="2" w:tplc="0405001B" w:tentative="1">
      <w:start w:val="1"/>
      <w:numFmt w:val="lowerRoman"/>
      <w:lvlText w:val="%3."/>
      <w:lvlJc w:val="right"/>
      <w:pPr>
        <w:ind w:left="4157" w:hanging="180"/>
      </w:pPr>
    </w:lvl>
    <w:lvl w:ilvl="3" w:tplc="0405000F" w:tentative="1">
      <w:start w:val="1"/>
      <w:numFmt w:val="decimal"/>
      <w:lvlText w:val="%4."/>
      <w:lvlJc w:val="left"/>
      <w:pPr>
        <w:ind w:left="4877" w:hanging="360"/>
      </w:pPr>
    </w:lvl>
    <w:lvl w:ilvl="4" w:tplc="04050019" w:tentative="1">
      <w:start w:val="1"/>
      <w:numFmt w:val="lowerLetter"/>
      <w:lvlText w:val="%5."/>
      <w:lvlJc w:val="left"/>
      <w:pPr>
        <w:ind w:left="5597" w:hanging="360"/>
      </w:pPr>
    </w:lvl>
    <w:lvl w:ilvl="5" w:tplc="0405001B" w:tentative="1">
      <w:start w:val="1"/>
      <w:numFmt w:val="lowerRoman"/>
      <w:lvlText w:val="%6."/>
      <w:lvlJc w:val="right"/>
      <w:pPr>
        <w:ind w:left="6317" w:hanging="180"/>
      </w:pPr>
    </w:lvl>
    <w:lvl w:ilvl="6" w:tplc="0405000F" w:tentative="1">
      <w:start w:val="1"/>
      <w:numFmt w:val="decimal"/>
      <w:lvlText w:val="%7."/>
      <w:lvlJc w:val="left"/>
      <w:pPr>
        <w:ind w:left="7037" w:hanging="360"/>
      </w:pPr>
    </w:lvl>
    <w:lvl w:ilvl="7" w:tplc="04050019" w:tentative="1">
      <w:start w:val="1"/>
      <w:numFmt w:val="lowerLetter"/>
      <w:lvlText w:val="%8."/>
      <w:lvlJc w:val="left"/>
      <w:pPr>
        <w:ind w:left="7757" w:hanging="360"/>
      </w:pPr>
    </w:lvl>
    <w:lvl w:ilvl="8" w:tplc="0405001B" w:tentative="1">
      <w:start w:val="1"/>
      <w:numFmt w:val="lowerRoman"/>
      <w:lvlText w:val="%9."/>
      <w:lvlJc w:val="right"/>
      <w:pPr>
        <w:ind w:left="8477" w:hanging="180"/>
      </w:pPr>
    </w:lvl>
  </w:abstractNum>
  <w:abstractNum w:abstractNumId="22"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3" w15:restartNumberingAfterBreak="0">
    <w:nsid w:val="3B5F7826"/>
    <w:multiLevelType w:val="hybridMultilevel"/>
    <w:tmpl w:val="BE649BBE"/>
    <w:lvl w:ilvl="0" w:tplc="8952A372">
      <w:start w:val="20"/>
      <w:numFmt w:val="decimal"/>
      <w:lvlText w:val="%1."/>
      <w:lvlJc w:val="left"/>
      <w:pPr>
        <w:ind w:left="1080" w:hanging="360"/>
      </w:pPr>
      <w:rPr>
        <w:rFonts w:hint="default"/>
        <w:color w:val="000000"/>
        <w:sz w:val="24"/>
        <w:u w:val="none"/>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2347680"/>
    <w:multiLevelType w:val="hybridMultilevel"/>
    <w:tmpl w:val="49AE2DA8"/>
    <w:lvl w:ilvl="0" w:tplc="69C88BCA">
      <w:start w:val="5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70A06A6"/>
    <w:multiLevelType w:val="hybridMultilevel"/>
    <w:tmpl w:val="85DA795A"/>
    <w:lvl w:ilvl="0" w:tplc="038A048A">
      <w:start w:val="5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8C328D6"/>
    <w:multiLevelType w:val="hybridMultilevel"/>
    <w:tmpl w:val="A8BCB85C"/>
    <w:lvl w:ilvl="0" w:tplc="B756EE6E">
      <w:start w:val="38"/>
      <w:numFmt w:val="decimal"/>
      <w:lvlText w:val="%1."/>
      <w:lvlJc w:val="left"/>
      <w:pPr>
        <w:ind w:left="2717" w:hanging="360"/>
      </w:pPr>
      <w:rPr>
        <w:rFonts w:hint="default"/>
        <w:u w:val="single"/>
      </w:rPr>
    </w:lvl>
    <w:lvl w:ilvl="1" w:tplc="04050019" w:tentative="1">
      <w:start w:val="1"/>
      <w:numFmt w:val="lowerLetter"/>
      <w:lvlText w:val="%2."/>
      <w:lvlJc w:val="left"/>
      <w:pPr>
        <w:ind w:left="3437" w:hanging="360"/>
      </w:pPr>
    </w:lvl>
    <w:lvl w:ilvl="2" w:tplc="0405001B" w:tentative="1">
      <w:start w:val="1"/>
      <w:numFmt w:val="lowerRoman"/>
      <w:lvlText w:val="%3."/>
      <w:lvlJc w:val="right"/>
      <w:pPr>
        <w:ind w:left="4157" w:hanging="180"/>
      </w:pPr>
    </w:lvl>
    <w:lvl w:ilvl="3" w:tplc="0405000F" w:tentative="1">
      <w:start w:val="1"/>
      <w:numFmt w:val="decimal"/>
      <w:lvlText w:val="%4."/>
      <w:lvlJc w:val="left"/>
      <w:pPr>
        <w:ind w:left="4877" w:hanging="360"/>
      </w:pPr>
    </w:lvl>
    <w:lvl w:ilvl="4" w:tplc="04050019" w:tentative="1">
      <w:start w:val="1"/>
      <w:numFmt w:val="lowerLetter"/>
      <w:lvlText w:val="%5."/>
      <w:lvlJc w:val="left"/>
      <w:pPr>
        <w:ind w:left="5597" w:hanging="360"/>
      </w:pPr>
    </w:lvl>
    <w:lvl w:ilvl="5" w:tplc="0405001B" w:tentative="1">
      <w:start w:val="1"/>
      <w:numFmt w:val="lowerRoman"/>
      <w:lvlText w:val="%6."/>
      <w:lvlJc w:val="right"/>
      <w:pPr>
        <w:ind w:left="6317" w:hanging="180"/>
      </w:pPr>
    </w:lvl>
    <w:lvl w:ilvl="6" w:tplc="0405000F" w:tentative="1">
      <w:start w:val="1"/>
      <w:numFmt w:val="decimal"/>
      <w:lvlText w:val="%7."/>
      <w:lvlJc w:val="left"/>
      <w:pPr>
        <w:ind w:left="7037" w:hanging="360"/>
      </w:pPr>
    </w:lvl>
    <w:lvl w:ilvl="7" w:tplc="04050019" w:tentative="1">
      <w:start w:val="1"/>
      <w:numFmt w:val="lowerLetter"/>
      <w:lvlText w:val="%8."/>
      <w:lvlJc w:val="left"/>
      <w:pPr>
        <w:ind w:left="7757" w:hanging="360"/>
      </w:pPr>
    </w:lvl>
    <w:lvl w:ilvl="8" w:tplc="0405001B" w:tentative="1">
      <w:start w:val="1"/>
      <w:numFmt w:val="lowerRoman"/>
      <w:lvlText w:val="%9."/>
      <w:lvlJc w:val="right"/>
      <w:pPr>
        <w:ind w:left="8477" w:hanging="180"/>
      </w:pPr>
    </w:lvl>
  </w:abstractNum>
  <w:abstractNum w:abstractNumId="27" w15:restartNumberingAfterBreak="0">
    <w:nsid w:val="491D331A"/>
    <w:multiLevelType w:val="hybridMultilevel"/>
    <w:tmpl w:val="6FFCB258"/>
    <w:lvl w:ilvl="0" w:tplc="81528F24">
      <w:start w:val="1"/>
      <w:numFmt w:val="decimal"/>
      <w:pStyle w:val="1Novelizanbod"/>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6A8277B"/>
    <w:multiLevelType w:val="hybridMultilevel"/>
    <w:tmpl w:val="779E459C"/>
    <w:lvl w:ilvl="0" w:tplc="C3ECE896">
      <w:start w:val="19"/>
      <w:numFmt w:val="decimal"/>
      <w:lvlText w:val="%1."/>
      <w:lvlJc w:val="left"/>
      <w:pPr>
        <w:ind w:left="1080" w:hanging="360"/>
      </w:pPr>
      <w:rPr>
        <w:rFonts w:hint="default"/>
        <w:color w:val="000000"/>
        <w:sz w:val="24"/>
        <w:u w:val="none"/>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B447A20"/>
    <w:multiLevelType w:val="multilevel"/>
    <w:tmpl w:val="D91E14DE"/>
    <w:styleLink w:val="WWOutlineListStyle"/>
    <w:lvl w:ilvl="0">
      <w:start w:val="1"/>
      <w:numFmt w:val="decimal"/>
      <w:lvlText w:val="(%1)"/>
      <w:lvlJc w:val="left"/>
      <w:pPr>
        <w:ind w:left="0" w:firstLine="425"/>
      </w:pPr>
      <w:rPr>
        <w:rFonts w:cs="Times New Roman"/>
        <w:b/>
      </w:rPr>
    </w:lvl>
    <w:lvl w:ilvl="1">
      <w:start w:val="1"/>
      <w:numFmt w:val="lowerLetter"/>
      <w:lvlText w:val="%2)"/>
      <w:lvlJc w:val="left"/>
      <w:pPr>
        <w:ind w:left="425" w:hanging="425"/>
      </w:pPr>
      <w:rPr>
        <w:rFonts w:cs="Times New Roman"/>
      </w:rPr>
    </w:lvl>
    <w:lvl w:ilvl="2">
      <w:start w:val="1"/>
      <w:numFmt w:val="decimal"/>
      <w:lvlText w:val="%3."/>
      <w:lvlJc w:val="left"/>
      <w:pPr>
        <w:ind w:left="850" w:hanging="425"/>
      </w:pPr>
      <w:rPr>
        <w:rFonts w:cs="Times New Roman"/>
      </w:rPr>
    </w:lvl>
    <w:lvl w:ilvl="3">
      <w:start w:val="1"/>
      <w:numFmt w:val="none"/>
      <w:lvlText w:val="%4"/>
      <w:lvlJc w:val="left"/>
    </w:lvl>
    <w:lvl w:ilvl="4">
      <w:start w:val="1"/>
      <w:numFmt w:val="none"/>
      <w:lvlText w:val="%5"/>
      <w:lvlJc w:val="left"/>
    </w:lvl>
    <w:lvl w:ilvl="5">
      <w:start w:val="1"/>
      <w:numFmt w:val="lowerRoman"/>
      <w:lvlText w:val="(%6)"/>
      <w:lvlJc w:val="left"/>
      <w:pPr>
        <w:ind w:left="2160" w:hanging="360"/>
      </w:pPr>
      <w:rPr>
        <w:rFonts w:cs="Times New Roman"/>
      </w:rPr>
    </w:lvl>
    <w:lvl w:ilvl="6">
      <w:start w:val="1"/>
      <w:numFmt w:val="none"/>
      <w:lvlText w:val="%7"/>
      <w:lvlJc w:val="left"/>
    </w:lvl>
    <w:lvl w:ilvl="7">
      <w:start w:val="1"/>
      <w:numFmt w:val="lowerLetter"/>
      <w:lvlText w:val="%8)"/>
      <w:lvlJc w:val="left"/>
      <w:pPr>
        <w:ind w:left="425" w:hanging="425"/>
      </w:pPr>
      <w:rPr>
        <w:rFonts w:cs="Times New Roman"/>
      </w:rPr>
    </w:lvl>
    <w:lvl w:ilvl="8">
      <w:start w:val="1"/>
      <w:numFmt w:val="none"/>
      <w:lvlText w:val="%9"/>
      <w:lvlJc w:val="left"/>
    </w:lvl>
  </w:abstractNum>
  <w:abstractNum w:abstractNumId="30" w15:restartNumberingAfterBreak="0">
    <w:nsid w:val="5DB35C35"/>
    <w:multiLevelType w:val="hybridMultilevel"/>
    <w:tmpl w:val="A73C3B2C"/>
    <w:lvl w:ilvl="0" w:tplc="2FA05FCC">
      <w:start w:val="39"/>
      <w:numFmt w:val="decimal"/>
      <w:lvlText w:val="%1."/>
      <w:lvlJc w:val="left"/>
      <w:pPr>
        <w:ind w:left="2717" w:hanging="360"/>
      </w:pPr>
      <w:rPr>
        <w:rFonts w:hint="default"/>
        <w:u w:val="single"/>
      </w:rPr>
    </w:lvl>
    <w:lvl w:ilvl="1" w:tplc="04050019" w:tentative="1">
      <w:start w:val="1"/>
      <w:numFmt w:val="lowerLetter"/>
      <w:lvlText w:val="%2."/>
      <w:lvlJc w:val="left"/>
      <w:pPr>
        <w:ind w:left="3437" w:hanging="360"/>
      </w:pPr>
    </w:lvl>
    <w:lvl w:ilvl="2" w:tplc="0405001B" w:tentative="1">
      <w:start w:val="1"/>
      <w:numFmt w:val="lowerRoman"/>
      <w:lvlText w:val="%3."/>
      <w:lvlJc w:val="right"/>
      <w:pPr>
        <w:ind w:left="4157" w:hanging="180"/>
      </w:pPr>
    </w:lvl>
    <w:lvl w:ilvl="3" w:tplc="0405000F" w:tentative="1">
      <w:start w:val="1"/>
      <w:numFmt w:val="decimal"/>
      <w:lvlText w:val="%4."/>
      <w:lvlJc w:val="left"/>
      <w:pPr>
        <w:ind w:left="4877" w:hanging="360"/>
      </w:pPr>
    </w:lvl>
    <w:lvl w:ilvl="4" w:tplc="04050019" w:tentative="1">
      <w:start w:val="1"/>
      <w:numFmt w:val="lowerLetter"/>
      <w:lvlText w:val="%5."/>
      <w:lvlJc w:val="left"/>
      <w:pPr>
        <w:ind w:left="5597" w:hanging="360"/>
      </w:pPr>
    </w:lvl>
    <w:lvl w:ilvl="5" w:tplc="0405001B" w:tentative="1">
      <w:start w:val="1"/>
      <w:numFmt w:val="lowerRoman"/>
      <w:lvlText w:val="%6."/>
      <w:lvlJc w:val="right"/>
      <w:pPr>
        <w:ind w:left="6317" w:hanging="180"/>
      </w:pPr>
    </w:lvl>
    <w:lvl w:ilvl="6" w:tplc="0405000F" w:tentative="1">
      <w:start w:val="1"/>
      <w:numFmt w:val="decimal"/>
      <w:lvlText w:val="%7."/>
      <w:lvlJc w:val="left"/>
      <w:pPr>
        <w:ind w:left="7037" w:hanging="360"/>
      </w:pPr>
    </w:lvl>
    <w:lvl w:ilvl="7" w:tplc="04050019" w:tentative="1">
      <w:start w:val="1"/>
      <w:numFmt w:val="lowerLetter"/>
      <w:lvlText w:val="%8."/>
      <w:lvlJc w:val="left"/>
      <w:pPr>
        <w:ind w:left="7757" w:hanging="360"/>
      </w:pPr>
    </w:lvl>
    <w:lvl w:ilvl="8" w:tplc="0405001B" w:tentative="1">
      <w:start w:val="1"/>
      <w:numFmt w:val="lowerRoman"/>
      <w:lvlText w:val="%9."/>
      <w:lvlJc w:val="right"/>
      <w:pPr>
        <w:ind w:left="8477" w:hanging="180"/>
      </w:pPr>
    </w:lvl>
  </w:abstractNum>
  <w:abstractNum w:abstractNumId="31" w15:restartNumberingAfterBreak="0">
    <w:nsid w:val="602D5D13"/>
    <w:multiLevelType w:val="hybridMultilevel"/>
    <w:tmpl w:val="3646694E"/>
    <w:lvl w:ilvl="0" w:tplc="0405000F">
      <w:start w:val="1"/>
      <w:numFmt w:val="decimal"/>
      <w:lvlText w:val="%1."/>
      <w:lvlJc w:val="left"/>
      <w:pPr>
        <w:ind w:left="360" w:hanging="360"/>
      </w:p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32" w15:restartNumberingAfterBreak="0">
    <w:nsid w:val="62F64B0F"/>
    <w:multiLevelType w:val="hybridMultilevel"/>
    <w:tmpl w:val="366659F4"/>
    <w:lvl w:ilvl="0" w:tplc="754C6230">
      <w:start w:val="32"/>
      <w:numFmt w:val="decimal"/>
      <w:lvlText w:val="%1."/>
      <w:lvlJc w:val="left"/>
      <w:pPr>
        <w:ind w:left="1637" w:hanging="360"/>
      </w:pPr>
      <w:rPr>
        <w:rFonts w:hint="default"/>
      </w:r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33" w15:restartNumberingAfterBreak="0">
    <w:nsid w:val="64625D72"/>
    <w:multiLevelType w:val="hybridMultilevel"/>
    <w:tmpl w:val="B5E25120"/>
    <w:lvl w:ilvl="0" w:tplc="88E67608">
      <w:start w:val="40"/>
      <w:numFmt w:val="decimal"/>
      <w:lvlText w:val="%1."/>
      <w:lvlJc w:val="left"/>
      <w:pPr>
        <w:ind w:left="2717" w:hanging="360"/>
      </w:pPr>
      <w:rPr>
        <w:rFonts w:hint="default"/>
      </w:rPr>
    </w:lvl>
    <w:lvl w:ilvl="1" w:tplc="04050019" w:tentative="1">
      <w:start w:val="1"/>
      <w:numFmt w:val="lowerLetter"/>
      <w:lvlText w:val="%2."/>
      <w:lvlJc w:val="left"/>
      <w:pPr>
        <w:ind w:left="3437" w:hanging="360"/>
      </w:pPr>
    </w:lvl>
    <w:lvl w:ilvl="2" w:tplc="0405001B" w:tentative="1">
      <w:start w:val="1"/>
      <w:numFmt w:val="lowerRoman"/>
      <w:lvlText w:val="%3."/>
      <w:lvlJc w:val="right"/>
      <w:pPr>
        <w:ind w:left="4157" w:hanging="180"/>
      </w:pPr>
    </w:lvl>
    <w:lvl w:ilvl="3" w:tplc="0405000F" w:tentative="1">
      <w:start w:val="1"/>
      <w:numFmt w:val="decimal"/>
      <w:lvlText w:val="%4."/>
      <w:lvlJc w:val="left"/>
      <w:pPr>
        <w:ind w:left="4877" w:hanging="360"/>
      </w:pPr>
    </w:lvl>
    <w:lvl w:ilvl="4" w:tplc="04050019" w:tentative="1">
      <w:start w:val="1"/>
      <w:numFmt w:val="lowerLetter"/>
      <w:lvlText w:val="%5."/>
      <w:lvlJc w:val="left"/>
      <w:pPr>
        <w:ind w:left="5597" w:hanging="360"/>
      </w:pPr>
    </w:lvl>
    <w:lvl w:ilvl="5" w:tplc="0405001B" w:tentative="1">
      <w:start w:val="1"/>
      <w:numFmt w:val="lowerRoman"/>
      <w:lvlText w:val="%6."/>
      <w:lvlJc w:val="right"/>
      <w:pPr>
        <w:ind w:left="6317" w:hanging="180"/>
      </w:pPr>
    </w:lvl>
    <w:lvl w:ilvl="6" w:tplc="0405000F" w:tentative="1">
      <w:start w:val="1"/>
      <w:numFmt w:val="decimal"/>
      <w:lvlText w:val="%7."/>
      <w:lvlJc w:val="left"/>
      <w:pPr>
        <w:ind w:left="7037" w:hanging="360"/>
      </w:pPr>
    </w:lvl>
    <w:lvl w:ilvl="7" w:tplc="04050019" w:tentative="1">
      <w:start w:val="1"/>
      <w:numFmt w:val="lowerLetter"/>
      <w:lvlText w:val="%8."/>
      <w:lvlJc w:val="left"/>
      <w:pPr>
        <w:ind w:left="7757" w:hanging="360"/>
      </w:pPr>
    </w:lvl>
    <w:lvl w:ilvl="8" w:tplc="0405001B" w:tentative="1">
      <w:start w:val="1"/>
      <w:numFmt w:val="lowerRoman"/>
      <w:lvlText w:val="%9."/>
      <w:lvlJc w:val="right"/>
      <w:pPr>
        <w:ind w:left="8477" w:hanging="180"/>
      </w:pPr>
    </w:lvl>
  </w:abstractNum>
  <w:abstractNum w:abstractNumId="34" w15:restartNumberingAfterBreak="0">
    <w:nsid w:val="6E6730AA"/>
    <w:multiLevelType w:val="hybridMultilevel"/>
    <w:tmpl w:val="AA62DD24"/>
    <w:lvl w:ilvl="0" w:tplc="F4F277DC">
      <w:start w:val="37"/>
      <w:numFmt w:val="decimal"/>
      <w:lvlText w:val="%1."/>
      <w:lvlJc w:val="left"/>
      <w:pPr>
        <w:ind w:left="2357" w:hanging="360"/>
      </w:pPr>
      <w:rPr>
        <w:rFonts w:hint="default"/>
      </w:rPr>
    </w:lvl>
    <w:lvl w:ilvl="1" w:tplc="04050019" w:tentative="1">
      <w:start w:val="1"/>
      <w:numFmt w:val="lowerLetter"/>
      <w:lvlText w:val="%2."/>
      <w:lvlJc w:val="left"/>
      <w:pPr>
        <w:ind w:left="3077" w:hanging="360"/>
      </w:pPr>
    </w:lvl>
    <w:lvl w:ilvl="2" w:tplc="0405001B" w:tentative="1">
      <w:start w:val="1"/>
      <w:numFmt w:val="lowerRoman"/>
      <w:lvlText w:val="%3."/>
      <w:lvlJc w:val="right"/>
      <w:pPr>
        <w:ind w:left="3797" w:hanging="180"/>
      </w:pPr>
    </w:lvl>
    <w:lvl w:ilvl="3" w:tplc="0405000F" w:tentative="1">
      <w:start w:val="1"/>
      <w:numFmt w:val="decimal"/>
      <w:lvlText w:val="%4."/>
      <w:lvlJc w:val="left"/>
      <w:pPr>
        <w:ind w:left="4517" w:hanging="360"/>
      </w:pPr>
    </w:lvl>
    <w:lvl w:ilvl="4" w:tplc="04050019" w:tentative="1">
      <w:start w:val="1"/>
      <w:numFmt w:val="lowerLetter"/>
      <w:lvlText w:val="%5."/>
      <w:lvlJc w:val="left"/>
      <w:pPr>
        <w:ind w:left="5237" w:hanging="360"/>
      </w:pPr>
    </w:lvl>
    <w:lvl w:ilvl="5" w:tplc="0405001B" w:tentative="1">
      <w:start w:val="1"/>
      <w:numFmt w:val="lowerRoman"/>
      <w:lvlText w:val="%6."/>
      <w:lvlJc w:val="right"/>
      <w:pPr>
        <w:ind w:left="5957" w:hanging="180"/>
      </w:pPr>
    </w:lvl>
    <w:lvl w:ilvl="6" w:tplc="0405000F" w:tentative="1">
      <w:start w:val="1"/>
      <w:numFmt w:val="decimal"/>
      <w:lvlText w:val="%7."/>
      <w:lvlJc w:val="left"/>
      <w:pPr>
        <w:ind w:left="6677" w:hanging="360"/>
      </w:pPr>
    </w:lvl>
    <w:lvl w:ilvl="7" w:tplc="04050019" w:tentative="1">
      <w:start w:val="1"/>
      <w:numFmt w:val="lowerLetter"/>
      <w:lvlText w:val="%8."/>
      <w:lvlJc w:val="left"/>
      <w:pPr>
        <w:ind w:left="7397" w:hanging="360"/>
      </w:pPr>
    </w:lvl>
    <w:lvl w:ilvl="8" w:tplc="0405001B" w:tentative="1">
      <w:start w:val="1"/>
      <w:numFmt w:val="lowerRoman"/>
      <w:lvlText w:val="%9."/>
      <w:lvlJc w:val="right"/>
      <w:pPr>
        <w:ind w:left="8117" w:hanging="180"/>
      </w:pPr>
    </w:lvl>
  </w:abstractNum>
  <w:abstractNum w:abstractNumId="35" w15:restartNumberingAfterBreak="0">
    <w:nsid w:val="72B01652"/>
    <w:multiLevelType w:val="hybridMultilevel"/>
    <w:tmpl w:val="9058E6FE"/>
    <w:lvl w:ilvl="0" w:tplc="C588AA2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6" w15:restartNumberingAfterBreak="0">
    <w:nsid w:val="759938B1"/>
    <w:multiLevelType w:val="hybridMultilevel"/>
    <w:tmpl w:val="F1A4D344"/>
    <w:lvl w:ilvl="0" w:tplc="8FBEFEC8">
      <w:start w:val="33"/>
      <w:numFmt w:val="decimal"/>
      <w:lvlText w:val="%1."/>
      <w:lvlJc w:val="left"/>
      <w:pPr>
        <w:ind w:left="1637" w:hanging="360"/>
      </w:pPr>
      <w:rPr>
        <w:rFonts w:hint="default"/>
      </w:r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37" w15:restartNumberingAfterBreak="0">
    <w:nsid w:val="7702670A"/>
    <w:multiLevelType w:val="hybridMultilevel"/>
    <w:tmpl w:val="91B8DD6A"/>
    <w:lvl w:ilvl="0" w:tplc="46963FBC">
      <w:start w:val="40"/>
      <w:numFmt w:val="decimal"/>
      <w:lvlText w:val="%1."/>
      <w:lvlJc w:val="left"/>
      <w:pPr>
        <w:ind w:left="2717" w:hanging="360"/>
      </w:pPr>
      <w:rPr>
        <w:rFonts w:hint="default"/>
        <w:u w:val="single"/>
      </w:rPr>
    </w:lvl>
    <w:lvl w:ilvl="1" w:tplc="04050019" w:tentative="1">
      <w:start w:val="1"/>
      <w:numFmt w:val="lowerLetter"/>
      <w:lvlText w:val="%2."/>
      <w:lvlJc w:val="left"/>
      <w:pPr>
        <w:ind w:left="3437" w:hanging="360"/>
      </w:pPr>
    </w:lvl>
    <w:lvl w:ilvl="2" w:tplc="0405001B" w:tentative="1">
      <w:start w:val="1"/>
      <w:numFmt w:val="lowerRoman"/>
      <w:lvlText w:val="%3."/>
      <w:lvlJc w:val="right"/>
      <w:pPr>
        <w:ind w:left="4157" w:hanging="180"/>
      </w:pPr>
    </w:lvl>
    <w:lvl w:ilvl="3" w:tplc="0405000F" w:tentative="1">
      <w:start w:val="1"/>
      <w:numFmt w:val="decimal"/>
      <w:lvlText w:val="%4."/>
      <w:lvlJc w:val="left"/>
      <w:pPr>
        <w:ind w:left="4877" w:hanging="360"/>
      </w:pPr>
    </w:lvl>
    <w:lvl w:ilvl="4" w:tplc="04050019" w:tentative="1">
      <w:start w:val="1"/>
      <w:numFmt w:val="lowerLetter"/>
      <w:lvlText w:val="%5."/>
      <w:lvlJc w:val="left"/>
      <w:pPr>
        <w:ind w:left="5597" w:hanging="360"/>
      </w:pPr>
    </w:lvl>
    <w:lvl w:ilvl="5" w:tplc="0405001B" w:tentative="1">
      <w:start w:val="1"/>
      <w:numFmt w:val="lowerRoman"/>
      <w:lvlText w:val="%6."/>
      <w:lvlJc w:val="right"/>
      <w:pPr>
        <w:ind w:left="6317" w:hanging="180"/>
      </w:pPr>
    </w:lvl>
    <w:lvl w:ilvl="6" w:tplc="0405000F" w:tentative="1">
      <w:start w:val="1"/>
      <w:numFmt w:val="decimal"/>
      <w:lvlText w:val="%7."/>
      <w:lvlJc w:val="left"/>
      <w:pPr>
        <w:ind w:left="7037" w:hanging="360"/>
      </w:pPr>
    </w:lvl>
    <w:lvl w:ilvl="7" w:tplc="04050019" w:tentative="1">
      <w:start w:val="1"/>
      <w:numFmt w:val="lowerLetter"/>
      <w:lvlText w:val="%8."/>
      <w:lvlJc w:val="left"/>
      <w:pPr>
        <w:ind w:left="7757" w:hanging="360"/>
      </w:pPr>
    </w:lvl>
    <w:lvl w:ilvl="8" w:tplc="0405001B" w:tentative="1">
      <w:start w:val="1"/>
      <w:numFmt w:val="lowerRoman"/>
      <w:lvlText w:val="%9."/>
      <w:lvlJc w:val="right"/>
      <w:pPr>
        <w:ind w:left="8477" w:hanging="180"/>
      </w:pPr>
    </w:lvl>
  </w:abstractNum>
  <w:abstractNum w:abstractNumId="38" w15:restartNumberingAfterBreak="0">
    <w:nsid w:val="77FE1ABD"/>
    <w:multiLevelType w:val="hybridMultilevel"/>
    <w:tmpl w:val="74C08692"/>
    <w:lvl w:ilvl="0" w:tplc="58926EAE">
      <w:start w:val="21"/>
      <w:numFmt w:val="decimal"/>
      <w:lvlText w:val="%1."/>
      <w:lvlJc w:val="left"/>
      <w:pPr>
        <w:ind w:left="1080" w:hanging="360"/>
      </w:pPr>
      <w:rPr>
        <w:rFonts w:hint="default"/>
        <w:color w:val="000000"/>
        <w:sz w:val="24"/>
        <w:u w:val="none"/>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794B0F3A"/>
    <w:multiLevelType w:val="hybridMultilevel"/>
    <w:tmpl w:val="4EC2DAB4"/>
    <w:lvl w:ilvl="0" w:tplc="CA721EEA">
      <w:start w:val="29"/>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15:restartNumberingAfterBreak="0">
    <w:nsid w:val="79AD3473"/>
    <w:multiLevelType w:val="hybridMultilevel"/>
    <w:tmpl w:val="36EC6058"/>
    <w:lvl w:ilvl="0" w:tplc="EB5A75F2">
      <w:start w:val="17"/>
      <w:numFmt w:val="decimal"/>
      <w:lvlText w:val="%1."/>
      <w:lvlJc w:val="left"/>
      <w:pPr>
        <w:ind w:left="720" w:hanging="360"/>
      </w:pPr>
      <w:rPr>
        <w:rFonts w:eastAsia="Times New Roman" w:hint="default"/>
        <w:color w:val="00000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762B89"/>
    <w:multiLevelType w:val="hybridMultilevel"/>
    <w:tmpl w:val="D6C00F74"/>
    <w:lvl w:ilvl="0" w:tplc="D20CC3EC">
      <w:start w:val="38"/>
      <w:numFmt w:val="decimal"/>
      <w:lvlText w:val="%1."/>
      <w:lvlJc w:val="left"/>
      <w:pPr>
        <w:ind w:left="2357" w:hanging="360"/>
      </w:pPr>
      <w:rPr>
        <w:rFonts w:hint="default"/>
      </w:rPr>
    </w:lvl>
    <w:lvl w:ilvl="1" w:tplc="04050019" w:tentative="1">
      <w:start w:val="1"/>
      <w:numFmt w:val="lowerLetter"/>
      <w:lvlText w:val="%2."/>
      <w:lvlJc w:val="left"/>
      <w:pPr>
        <w:ind w:left="3077" w:hanging="360"/>
      </w:pPr>
    </w:lvl>
    <w:lvl w:ilvl="2" w:tplc="0405001B" w:tentative="1">
      <w:start w:val="1"/>
      <w:numFmt w:val="lowerRoman"/>
      <w:lvlText w:val="%3."/>
      <w:lvlJc w:val="right"/>
      <w:pPr>
        <w:ind w:left="3797" w:hanging="180"/>
      </w:pPr>
    </w:lvl>
    <w:lvl w:ilvl="3" w:tplc="0405000F" w:tentative="1">
      <w:start w:val="1"/>
      <w:numFmt w:val="decimal"/>
      <w:lvlText w:val="%4."/>
      <w:lvlJc w:val="left"/>
      <w:pPr>
        <w:ind w:left="4517" w:hanging="360"/>
      </w:pPr>
    </w:lvl>
    <w:lvl w:ilvl="4" w:tplc="04050019" w:tentative="1">
      <w:start w:val="1"/>
      <w:numFmt w:val="lowerLetter"/>
      <w:lvlText w:val="%5."/>
      <w:lvlJc w:val="left"/>
      <w:pPr>
        <w:ind w:left="5237" w:hanging="360"/>
      </w:pPr>
    </w:lvl>
    <w:lvl w:ilvl="5" w:tplc="0405001B" w:tentative="1">
      <w:start w:val="1"/>
      <w:numFmt w:val="lowerRoman"/>
      <w:lvlText w:val="%6."/>
      <w:lvlJc w:val="right"/>
      <w:pPr>
        <w:ind w:left="5957" w:hanging="180"/>
      </w:pPr>
    </w:lvl>
    <w:lvl w:ilvl="6" w:tplc="0405000F" w:tentative="1">
      <w:start w:val="1"/>
      <w:numFmt w:val="decimal"/>
      <w:lvlText w:val="%7."/>
      <w:lvlJc w:val="left"/>
      <w:pPr>
        <w:ind w:left="6677" w:hanging="360"/>
      </w:pPr>
    </w:lvl>
    <w:lvl w:ilvl="7" w:tplc="04050019" w:tentative="1">
      <w:start w:val="1"/>
      <w:numFmt w:val="lowerLetter"/>
      <w:lvlText w:val="%8."/>
      <w:lvlJc w:val="left"/>
      <w:pPr>
        <w:ind w:left="7397" w:hanging="360"/>
      </w:pPr>
    </w:lvl>
    <w:lvl w:ilvl="8" w:tplc="0405001B" w:tentative="1">
      <w:start w:val="1"/>
      <w:numFmt w:val="lowerRoman"/>
      <w:lvlText w:val="%9."/>
      <w:lvlJc w:val="right"/>
      <w:pPr>
        <w:ind w:left="8117" w:hanging="180"/>
      </w:pPr>
    </w:lvl>
  </w:abstractNum>
  <w:num w:numId="1">
    <w:abstractNumId w:val="4"/>
  </w:num>
  <w:num w:numId="2">
    <w:abstractNumId w:val="3"/>
  </w:num>
  <w:num w:numId="3">
    <w:abstractNumId w:val="2"/>
  </w:num>
  <w:num w:numId="4">
    <w:abstractNumId w:val="1"/>
  </w:num>
  <w:num w:numId="5">
    <w:abstractNumId w:val="0"/>
  </w:num>
  <w:num w:numId="6">
    <w:abstractNumId w:val="22"/>
  </w:num>
  <w:num w:numId="7">
    <w:abstractNumId w:val="12"/>
  </w:num>
  <w:num w:numId="8">
    <w:abstractNumId w:val="31"/>
  </w:num>
  <w:num w:numId="9">
    <w:abstractNumId w:val="27"/>
  </w:num>
  <w:num w:numId="10">
    <w:abstractNumId w:val="15"/>
  </w:num>
  <w:num w:numId="11">
    <w:abstractNumId w:val="29"/>
  </w:num>
  <w:num w:numId="12">
    <w:abstractNumId w:val="35"/>
  </w:num>
  <w:num w:numId="13">
    <w:abstractNumId w:val="6"/>
  </w:num>
  <w:num w:numId="14">
    <w:abstractNumId w:val="28"/>
  </w:num>
  <w:num w:numId="15">
    <w:abstractNumId w:val="9"/>
  </w:num>
  <w:num w:numId="16">
    <w:abstractNumId w:val="32"/>
  </w:num>
  <w:num w:numId="17">
    <w:abstractNumId w:val="17"/>
  </w:num>
  <w:num w:numId="18">
    <w:abstractNumId w:val="21"/>
  </w:num>
  <w:num w:numId="19">
    <w:abstractNumId w:val="7"/>
  </w:num>
  <w:num w:numId="20">
    <w:abstractNumId w:val="18"/>
  </w:num>
  <w:num w:numId="21">
    <w:abstractNumId w:val="40"/>
  </w:num>
  <w:num w:numId="22">
    <w:abstractNumId w:val="23"/>
  </w:num>
  <w:num w:numId="23">
    <w:abstractNumId w:val="16"/>
  </w:num>
  <w:num w:numId="24">
    <w:abstractNumId w:val="36"/>
  </w:num>
  <w:num w:numId="25">
    <w:abstractNumId w:val="10"/>
  </w:num>
  <w:num w:numId="26">
    <w:abstractNumId w:val="26"/>
  </w:num>
  <w:num w:numId="27">
    <w:abstractNumId w:val="11"/>
  </w:num>
  <w:num w:numId="28">
    <w:abstractNumId w:val="20"/>
  </w:num>
  <w:num w:numId="29">
    <w:abstractNumId w:val="13"/>
  </w:num>
  <w:num w:numId="30">
    <w:abstractNumId w:val="38"/>
  </w:num>
  <w:num w:numId="31">
    <w:abstractNumId w:val="39"/>
  </w:num>
  <w:num w:numId="32">
    <w:abstractNumId w:val="8"/>
  </w:num>
  <w:num w:numId="33">
    <w:abstractNumId w:val="34"/>
  </w:num>
  <w:num w:numId="34">
    <w:abstractNumId w:val="30"/>
  </w:num>
  <w:num w:numId="35">
    <w:abstractNumId w:val="25"/>
  </w:num>
  <w:num w:numId="36">
    <w:abstractNumId w:val="14"/>
  </w:num>
  <w:num w:numId="37">
    <w:abstractNumId w:val="5"/>
  </w:num>
  <w:num w:numId="38">
    <w:abstractNumId w:val="41"/>
  </w:num>
  <w:num w:numId="39">
    <w:abstractNumId w:val="37"/>
  </w:num>
  <w:num w:numId="40">
    <w:abstractNumId w:val="24"/>
  </w:num>
  <w:num w:numId="41">
    <w:abstractNumId w:val="19"/>
  </w:num>
  <w:num w:numId="42">
    <w:abstractNumId w:val="3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CD7"/>
    <w:rsid w:val="00006231"/>
    <w:rsid w:val="0002254D"/>
    <w:rsid w:val="000278A5"/>
    <w:rsid w:val="000476E4"/>
    <w:rsid w:val="00047BDE"/>
    <w:rsid w:val="00064E76"/>
    <w:rsid w:val="00066AE2"/>
    <w:rsid w:val="00082B77"/>
    <w:rsid w:val="00082D5B"/>
    <w:rsid w:val="0008322E"/>
    <w:rsid w:val="00084BC5"/>
    <w:rsid w:val="00084CCE"/>
    <w:rsid w:val="000946A7"/>
    <w:rsid w:val="000A1659"/>
    <w:rsid w:val="000B2783"/>
    <w:rsid w:val="000C5278"/>
    <w:rsid w:val="000D2781"/>
    <w:rsid w:val="000E09F3"/>
    <w:rsid w:val="000E730C"/>
    <w:rsid w:val="000F209E"/>
    <w:rsid w:val="000F2C2F"/>
    <w:rsid w:val="000F50FC"/>
    <w:rsid w:val="00103C04"/>
    <w:rsid w:val="001047BA"/>
    <w:rsid w:val="00104D09"/>
    <w:rsid w:val="00105C7C"/>
    <w:rsid w:val="00106842"/>
    <w:rsid w:val="001149F2"/>
    <w:rsid w:val="00114BF0"/>
    <w:rsid w:val="00117F70"/>
    <w:rsid w:val="0012088E"/>
    <w:rsid w:val="00137509"/>
    <w:rsid w:val="00140C36"/>
    <w:rsid w:val="00150E6E"/>
    <w:rsid w:val="0015318F"/>
    <w:rsid w:val="00170C8E"/>
    <w:rsid w:val="001752ED"/>
    <w:rsid w:val="00175912"/>
    <w:rsid w:val="0017746E"/>
    <w:rsid w:val="00182724"/>
    <w:rsid w:val="00182CD6"/>
    <w:rsid w:val="00195122"/>
    <w:rsid w:val="001A692E"/>
    <w:rsid w:val="001B17D8"/>
    <w:rsid w:val="001B45F3"/>
    <w:rsid w:val="001B5D12"/>
    <w:rsid w:val="001C4759"/>
    <w:rsid w:val="001C52EC"/>
    <w:rsid w:val="001D0F56"/>
    <w:rsid w:val="001D1159"/>
    <w:rsid w:val="001D38CB"/>
    <w:rsid w:val="001D52B8"/>
    <w:rsid w:val="001D7D87"/>
    <w:rsid w:val="001E71C4"/>
    <w:rsid w:val="001F29B9"/>
    <w:rsid w:val="00200308"/>
    <w:rsid w:val="0020044B"/>
    <w:rsid w:val="002055DF"/>
    <w:rsid w:val="00213E8F"/>
    <w:rsid w:val="00214170"/>
    <w:rsid w:val="00230024"/>
    <w:rsid w:val="00244D0B"/>
    <w:rsid w:val="0025355A"/>
    <w:rsid w:val="00254049"/>
    <w:rsid w:val="00255511"/>
    <w:rsid w:val="00255951"/>
    <w:rsid w:val="00265F5D"/>
    <w:rsid w:val="00267BCE"/>
    <w:rsid w:val="00272E1B"/>
    <w:rsid w:val="00276FAE"/>
    <w:rsid w:val="002772B8"/>
    <w:rsid w:val="00277DB0"/>
    <w:rsid w:val="002900CF"/>
    <w:rsid w:val="00293C41"/>
    <w:rsid w:val="002A2C50"/>
    <w:rsid w:val="002A2F32"/>
    <w:rsid w:val="002B0FB6"/>
    <w:rsid w:val="002B4A7F"/>
    <w:rsid w:val="002B60B3"/>
    <w:rsid w:val="002C35F2"/>
    <w:rsid w:val="002C6BED"/>
    <w:rsid w:val="002D2896"/>
    <w:rsid w:val="002D2C25"/>
    <w:rsid w:val="002D699F"/>
    <w:rsid w:val="002E3674"/>
    <w:rsid w:val="002E3D58"/>
    <w:rsid w:val="002E7C0C"/>
    <w:rsid w:val="00302B90"/>
    <w:rsid w:val="003037E3"/>
    <w:rsid w:val="0031559B"/>
    <w:rsid w:val="00317CD7"/>
    <w:rsid w:val="00322503"/>
    <w:rsid w:val="003244B2"/>
    <w:rsid w:val="00331FBD"/>
    <w:rsid w:val="00335892"/>
    <w:rsid w:val="00356011"/>
    <w:rsid w:val="00356293"/>
    <w:rsid w:val="00365208"/>
    <w:rsid w:val="00373936"/>
    <w:rsid w:val="00374439"/>
    <w:rsid w:val="003747D7"/>
    <w:rsid w:val="00377253"/>
    <w:rsid w:val="00377959"/>
    <w:rsid w:val="00382243"/>
    <w:rsid w:val="00383B7C"/>
    <w:rsid w:val="00396C0B"/>
    <w:rsid w:val="00397F04"/>
    <w:rsid w:val="003B3517"/>
    <w:rsid w:val="003C300B"/>
    <w:rsid w:val="003C72D4"/>
    <w:rsid w:val="003D167B"/>
    <w:rsid w:val="003D2033"/>
    <w:rsid w:val="003E1B89"/>
    <w:rsid w:val="003E6CDE"/>
    <w:rsid w:val="003F009A"/>
    <w:rsid w:val="003F59CA"/>
    <w:rsid w:val="004070CF"/>
    <w:rsid w:val="00421D50"/>
    <w:rsid w:val="00430211"/>
    <w:rsid w:val="00445089"/>
    <w:rsid w:val="0044637F"/>
    <w:rsid w:val="00457EF6"/>
    <w:rsid w:val="004609D0"/>
    <w:rsid w:val="004876D3"/>
    <w:rsid w:val="00492859"/>
    <w:rsid w:val="00497ABE"/>
    <w:rsid w:val="004B46DB"/>
    <w:rsid w:val="004B50E4"/>
    <w:rsid w:val="004C25B5"/>
    <w:rsid w:val="004C6511"/>
    <w:rsid w:val="004D446B"/>
    <w:rsid w:val="004E033E"/>
    <w:rsid w:val="004E197E"/>
    <w:rsid w:val="004E49B1"/>
    <w:rsid w:val="004E4D7C"/>
    <w:rsid w:val="004F05C3"/>
    <w:rsid w:val="004F1906"/>
    <w:rsid w:val="005045AC"/>
    <w:rsid w:val="0050602E"/>
    <w:rsid w:val="0050794C"/>
    <w:rsid w:val="0051303F"/>
    <w:rsid w:val="005227BF"/>
    <w:rsid w:val="005242D6"/>
    <w:rsid w:val="0054307D"/>
    <w:rsid w:val="00543C68"/>
    <w:rsid w:val="0054477D"/>
    <w:rsid w:val="005476CD"/>
    <w:rsid w:val="005629FE"/>
    <w:rsid w:val="00565AC0"/>
    <w:rsid w:val="00566A4C"/>
    <w:rsid w:val="005720F2"/>
    <w:rsid w:val="005741B7"/>
    <w:rsid w:val="00574C19"/>
    <w:rsid w:val="00581687"/>
    <w:rsid w:val="005A7290"/>
    <w:rsid w:val="005A7870"/>
    <w:rsid w:val="005B5121"/>
    <w:rsid w:val="005C30D7"/>
    <w:rsid w:val="005D4ADA"/>
    <w:rsid w:val="005D538F"/>
    <w:rsid w:val="005D69BC"/>
    <w:rsid w:val="005E094C"/>
    <w:rsid w:val="005E54C0"/>
    <w:rsid w:val="005F0DA9"/>
    <w:rsid w:val="005F490E"/>
    <w:rsid w:val="005F6CAE"/>
    <w:rsid w:val="0060114D"/>
    <w:rsid w:val="00606AA1"/>
    <w:rsid w:val="0061254B"/>
    <w:rsid w:val="00616576"/>
    <w:rsid w:val="00620764"/>
    <w:rsid w:val="006242D8"/>
    <w:rsid w:val="00641FEB"/>
    <w:rsid w:val="0064436C"/>
    <w:rsid w:val="00647250"/>
    <w:rsid w:val="006527B8"/>
    <w:rsid w:val="006824B4"/>
    <w:rsid w:val="006C59F5"/>
    <w:rsid w:val="006F35A8"/>
    <w:rsid w:val="006F62DE"/>
    <w:rsid w:val="00704B31"/>
    <w:rsid w:val="007078D2"/>
    <w:rsid w:val="00711341"/>
    <w:rsid w:val="0072008A"/>
    <w:rsid w:val="00731545"/>
    <w:rsid w:val="00733F91"/>
    <w:rsid w:val="00742354"/>
    <w:rsid w:val="00766E84"/>
    <w:rsid w:val="007773D3"/>
    <w:rsid w:val="00783508"/>
    <w:rsid w:val="007A0F2C"/>
    <w:rsid w:val="007A3EE8"/>
    <w:rsid w:val="007A4F03"/>
    <w:rsid w:val="007B03F1"/>
    <w:rsid w:val="007B2024"/>
    <w:rsid w:val="007B7A50"/>
    <w:rsid w:val="007C62DA"/>
    <w:rsid w:val="007C7626"/>
    <w:rsid w:val="007D3064"/>
    <w:rsid w:val="007D5EE1"/>
    <w:rsid w:val="007D5EE2"/>
    <w:rsid w:val="007E0373"/>
    <w:rsid w:val="007E1D0B"/>
    <w:rsid w:val="007E6C57"/>
    <w:rsid w:val="007F1765"/>
    <w:rsid w:val="00801F93"/>
    <w:rsid w:val="00811566"/>
    <w:rsid w:val="00812496"/>
    <w:rsid w:val="00824490"/>
    <w:rsid w:val="00827B39"/>
    <w:rsid w:val="00830BFE"/>
    <w:rsid w:val="00834D25"/>
    <w:rsid w:val="0083629F"/>
    <w:rsid w:val="00836A7E"/>
    <w:rsid w:val="008447EE"/>
    <w:rsid w:val="0084565B"/>
    <w:rsid w:val="008613B4"/>
    <w:rsid w:val="008847E6"/>
    <w:rsid w:val="00887B3C"/>
    <w:rsid w:val="00893C29"/>
    <w:rsid w:val="008A0794"/>
    <w:rsid w:val="008B5B70"/>
    <w:rsid w:val="008B604E"/>
    <w:rsid w:val="008B6452"/>
    <w:rsid w:val="008C41E9"/>
    <w:rsid w:val="008C4734"/>
    <w:rsid w:val="008D0C42"/>
    <w:rsid w:val="008D4B4C"/>
    <w:rsid w:val="008E25A5"/>
    <w:rsid w:val="008E2988"/>
    <w:rsid w:val="008E61F3"/>
    <w:rsid w:val="008F51F7"/>
    <w:rsid w:val="00903269"/>
    <w:rsid w:val="009055E7"/>
    <w:rsid w:val="00920540"/>
    <w:rsid w:val="009272E9"/>
    <w:rsid w:val="00931BCD"/>
    <w:rsid w:val="00933A0C"/>
    <w:rsid w:val="00936D9A"/>
    <w:rsid w:val="00954650"/>
    <w:rsid w:val="009559A1"/>
    <w:rsid w:val="0096139F"/>
    <w:rsid w:val="0096421A"/>
    <w:rsid w:val="00970A8B"/>
    <w:rsid w:val="00983EFE"/>
    <w:rsid w:val="00992EF6"/>
    <w:rsid w:val="009939B8"/>
    <w:rsid w:val="009B47CD"/>
    <w:rsid w:val="009B50A4"/>
    <w:rsid w:val="009C2CD6"/>
    <w:rsid w:val="009C6A60"/>
    <w:rsid w:val="009D47C4"/>
    <w:rsid w:val="009D5AB5"/>
    <w:rsid w:val="009E3F08"/>
    <w:rsid w:val="009E6F25"/>
    <w:rsid w:val="009F4891"/>
    <w:rsid w:val="009F7685"/>
    <w:rsid w:val="00A02C57"/>
    <w:rsid w:val="00A02CF9"/>
    <w:rsid w:val="00A04890"/>
    <w:rsid w:val="00A06C64"/>
    <w:rsid w:val="00A11A9C"/>
    <w:rsid w:val="00A12980"/>
    <w:rsid w:val="00A22844"/>
    <w:rsid w:val="00A30A76"/>
    <w:rsid w:val="00A3129E"/>
    <w:rsid w:val="00A408B6"/>
    <w:rsid w:val="00A46CDA"/>
    <w:rsid w:val="00A51C5C"/>
    <w:rsid w:val="00A552AB"/>
    <w:rsid w:val="00A72476"/>
    <w:rsid w:val="00A91C6A"/>
    <w:rsid w:val="00A976C9"/>
    <w:rsid w:val="00AA0D27"/>
    <w:rsid w:val="00AA19B7"/>
    <w:rsid w:val="00AA560D"/>
    <w:rsid w:val="00AB6F0A"/>
    <w:rsid w:val="00AD1928"/>
    <w:rsid w:val="00AD3DFA"/>
    <w:rsid w:val="00AD792C"/>
    <w:rsid w:val="00AF3E4F"/>
    <w:rsid w:val="00AF5708"/>
    <w:rsid w:val="00AF6CD0"/>
    <w:rsid w:val="00B013B2"/>
    <w:rsid w:val="00B13892"/>
    <w:rsid w:val="00B15618"/>
    <w:rsid w:val="00B226D2"/>
    <w:rsid w:val="00B35216"/>
    <w:rsid w:val="00B37ED2"/>
    <w:rsid w:val="00B464DB"/>
    <w:rsid w:val="00B52B8D"/>
    <w:rsid w:val="00B53E8D"/>
    <w:rsid w:val="00B611D4"/>
    <w:rsid w:val="00B63904"/>
    <w:rsid w:val="00B6665C"/>
    <w:rsid w:val="00B715B6"/>
    <w:rsid w:val="00B715CF"/>
    <w:rsid w:val="00B75E69"/>
    <w:rsid w:val="00B80CCA"/>
    <w:rsid w:val="00B86853"/>
    <w:rsid w:val="00B9759F"/>
    <w:rsid w:val="00B97617"/>
    <w:rsid w:val="00BA4068"/>
    <w:rsid w:val="00BA5EE2"/>
    <w:rsid w:val="00BA7514"/>
    <w:rsid w:val="00BB3E0C"/>
    <w:rsid w:val="00BB531F"/>
    <w:rsid w:val="00BB622A"/>
    <w:rsid w:val="00BC09BB"/>
    <w:rsid w:val="00BD2EAE"/>
    <w:rsid w:val="00BE1225"/>
    <w:rsid w:val="00BF2695"/>
    <w:rsid w:val="00C050D7"/>
    <w:rsid w:val="00C06F86"/>
    <w:rsid w:val="00C14EF0"/>
    <w:rsid w:val="00C31A82"/>
    <w:rsid w:val="00C32B89"/>
    <w:rsid w:val="00C33D17"/>
    <w:rsid w:val="00C3568D"/>
    <w:rsid w:val="00C56014"/>
    <w:rsid w:val="00C65CBE"/>
    <w:rsid w:val="00C76001"/>
    <w:rsid w:val="00C96C3B"/>
    <w:rsid w:val="00CA086A"/>
    <w:rsid w:val="00CA4D31"/>
    <w:rsid w:val="00CD12B9"/>
    <w:rsid w:val="00CD67FE"/>
    <w:rsid w:val="00D005B6"/>
    <w:rsid w:val="00D0510D"/>
    <w:rsid w:val="00D22F22"/>
    <w:rsid w:val="00D31373"/>
    <w:rsid w:val="00D347B0"/>
    <w:rsid w:val="00D50569"/>
    <w:rsid w:val="00D67EC0"/>
    <w:rsid w:val="00D70500"/>
    <w:rsid w:val="00D71D1D"/>
    <w:rsid w:val="00D76FB3"/>
    <w:rsid w:val="00D8692C"/>
    <w:rsid w:val="00D91617"/>
    <w:rsid w:val="00D95B7A"/>
    <w:rsid w:val="00DB4131"/>
    <w:rsid w:val="00DB4487"/>
    <w:rsid w:val="00DC29E4"/>
    <w:rsid w:val="00DE708D"/>
    <w:rsid w:val="00E13A34"/>
    <w:rsid w:val="00E13D6D"/>
    <w:rsid w:val="00E1592E"/>
    <w:rsid w:val="00E2165B"/>
    <w:rsid w:val="00E37991"/>
    <w:rsid w:val="00E4317C"/>
    <w:rsid w:val="00E528F8"/>
    <w:rsid w:val="00E57454"/>
    <w:rsid w:val="00E64D64"/>
    <w:rsid w:val="00E71280"/>
    <w:rsid w:val="00E8070B"/>
    <w:rsid w:val="00E8161C"/>
    <w:rsid w:val="00E828AF"/>
    <w:rsid w:val="00E91F2D"/>
    <w:rsid w:val="00E93F24"/>
    <w:rsid w:val="00E9692F"/>
    <w:rsid w:val="00EA6102"/>
    <w:rsid w:val="00EA73B9"/>
    <w:rsid w:val="00EB085D"/>
    <w:rsid w:val="00EB6D2D"/>
    <w:rsid w:val="00EC4E89"/>
    <w:rsid w:val="00ED15A8"/>
    <w:rsid w:val="00ED521C"/>
    <w:rsid w:val="00EE2C70"/>
    <w:rsid w:val="00EF3B15"/>
    <w:rsid w:val="00EF679B"/>
    <w:rsid w:val="00F12FCF"/>
    <w:rsid w:val="00F16C7A"/>
    <w:rsid w:val="00F46403"/>
    <w:rsid w:val="00F50CEC"/>
    <w:rsid w:val="00F52744"/>
    <w:rsid w:val="00F55B8C"/>
    <w:rsid w:val="00F64114"/>
    <w:rsid w:val="00F67671"/>
    <w:rsid w:val="00F73462"/>
    <w:rsid w:val="00F80A9A"/>
    <w:rsid w:val="00F80F17"/>
    <w:rsid w:val="00F91415"/>
    <w:rsid w:val="00F916A7"/>
    <w:rsid w:val="00FA36F5"/>
    <w:rsid w:val="00FA5A13"/>
    <w:rsid w:val="00FB043B"/>
    <w:rsid w:val="00FB5C19"/>
    <w:rsid w:val="00FB7583"/>
    <w:rsid w:val="00FC3969"/>
    <w:rsid w:val="00FD27FB"/>
    <w:rsid w:val="00FF23C5"/>
    <w:rsid w:val="00FF5FFE"/>
    <w:rsid w:val="00FF73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8B20F"/>
  <w15:chartTrackingRefBased/>
  <w15:docId w15:val="{1599DBDD-335D-4173-A072-EC2985AA9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0FB6"/>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rFonts w:ascii="Times New Roman" w:hAnsi="Times New Roman"/>
      <w:b/>
      <w:i/>
      <w:sz w:val="24"/>
    </w:rPr>
  </w:style>
  <w:style w:type="paragraph" w:customStyle="1" w:styleId="PS-hlavika2">
    <w:name w:val="PS-hlavička 2"/>
    <w:basedOn w:val="Normln"/>
    <w:next w:val="PS-hlavika1"/>
    <w:qFormat/>
    <w:rsid w:val="00103C04"/>
    <w:pPr>
      <w:spacing w:after="0" w:line="240" w:lineRule="auto"/>
      <w:jc w:val="center"/>
    </w:pPr>
    <w:rPr>
      <w:rFonts w:ascii="Times New Roman" w:hAnsi="Times New Roman"/>
      <w:b/>
      <w:i/>
      <w:caps/>
      <w:sz w:val="36"/>
    </w:rPr>
  </w:style>
  <w:style w:type="paragraph" w:customStyle="1" w:styleId="PS-slousnesen">
    <w:name w:val="PS-číslo usnesení"/>
    <w:basedOn w:val="Normln"/>
    <w:next w:val="Bezmezer"/>
    <w:qFormat/>
    <w:rsid w:val="000E730C"/>
    <w:pPr>
      <w:spacing w:before="360" w:after="360" w:line="240" w:lineRule="auto"/>
      <w:jc w:val="center"/>
    </w:pPr>
    <w:rPr>
      <w:rFonts w:ascii="Times New Roman" w:hAnsi="Times New Roman"/>
      <w:b/>
      <w:i/>
      <w:sz w:val="24"/>
    </w:rPr>
  </w:style>
  <w:style w:type="paragraph" w:customStyle="1" w:styleId="PS-hlavika3">
    <w:name w:val="PS-hlavička 3"/>
    <w:basedOn w:val="Normln"/>
    <w:next w:val="PS-hlavika1"/>
    <w:qFormat/>
    <w:rsid w:val="00103C04"/>
    <w:pPr>
      <w:spacing w:after="0" w:line="240" w:lineRule="auto"/>
      <w:jc w:val="center"/>
    </w:pPr>
    <w:rPr>
      <w:rFonts w:ascii="Times New Roman" w:hAnsi="Times New Roman"/>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rPr>
      <w:rFonts w:ascii="Times New Roman" w:hAnsi="Times New Roman"/>
      <w:sz w:val="24"/>
    </w:rPr>
  </w:style>
  <w:style w:type="paragraph" w:styleId="Normlnweb">
    <w:name w:val="Normal (Web)"/>
    <w:basedOn w:val="Normln"/>
    <w:uiPriority w:val="99"/>
    <w:unhideWhenUsed/>
    <w:rsid w:val="00D76FB3"/>
    <w:pPr>
      <w:spacing w:before="100" w:beforeAutospacing="1" w:after="119" w:line="240" w:lineRule="auto"/>
    </w:pPr>
    <w:rPr>
      <w:rFonts w:ascii="Times New Roman" w:eastAsia="Times New Roman" w:hAnsi="Times New Roman"/>
      <w:sz w:val="24"/>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rPr>
      <w:rFonts w:ascii="Times New Roman" w:hAnsi="Times New Roman"/>
      <w:sz w:val="24"/>
    </w:r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rPr>
      <w:rFonts w:ascii="Times New Roman" w:hAnsi="Times New Roman"/>
      <w:sz w:val="24"/>
    </w:r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rPr>
      <w:rFonts w:ascii="Times New Roman" w:hAnsi="Times New Roman"/>
      <w:sz w:val="24"/>
    </w:rPr>
  </w:style>
  <w:style w:type="character" w:customStyle="1" w:styleId="PS-slovanseznamChar">
    <w:name w:val="PS-číslovaný seznam Char"/>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link w:val="proloen"/>
    <w:rsid w:val="00ED15A8"/>
    <w:rPr>
      <w:rFonts w:ascii="Times New Roman" w:hAnsi="Times New Roman"/>
      <w:spacing w:val="60"/>
      <w:sz w:val="24"/>
      <w:szCs w:val="22"/>
      <w:lang w:eastAsia="en-US"/>
    </w:rPr>
  </w:style>
  <w:style w:type="paragraph" w:styleId="Textbubliny">
    <w:name w:val="Balloon Text"/>
    <w:basedOn w:val="Normln"/>
    <w:link w:val="TextbublinyChar"/>
    <w:uiPriority w:val="99"/>
    <w:semiHidden/>
    <w:unhideWhenUsed/>
    <w:rsid w:val="00084BC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84BC5"/>
    <w:rPr>
      <w:rFonts w:ascii="Segoe UI" w:hAnsi="Segoe UI" w:cs="Segoe UI"/>
      <w:sz w:val="18"/>
      <w:szCs w:val="18"/>
      <w:lang w:eastAsia="en-US"/>
    </w:rPr>
  </w:style>
  <w:style w:type="paragraph" w:styleId="Zhlav">
    <w:name w:val="header"/>
    <w:basedOn w:val="Normln"/>
    <w:link w:val="ZhlavChar"/>
    <w:uiPriority w:val="99"/>
    <w:unhideWhenUsed/>
    <w:rsid w:val="004E197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E197E"/>
    <w:rPr>
      <w:sz w:val="22"/>
      <w:szCs w:val="22"/>
      <w:lang w:eastAsia="en-US"/>
    </w:rPr>
  </w:style>
  <w:style w:type="paragraph" w:styleId="Zpat">
    <w:name w:val="footer"/>
    <w:basedOn w:val="Normln"/>
    <w:link w:val="ZpatChar"/>
    <w:uiPriority w:val="99"/>
    <w:unhideWhenUsed/>
    <w:rsid w:val="004E197E"/>
    <w:pPr>
      <w:tabs>
        <w:tab w:val="center" w:pos="4536"/>
        <w:tab w:val="right" w:pos="9072"/>
      </w:tabs>
      <w:spacing w:after="0" w:line="240" w:lineRule="auto"/>
    </w:pPr>
  </w:style>
  <w:style w:type="character" w:customStyle="1" w:styleId="ZpatChar">
    <w:name w:val="Zápatí Char"/>
    <w:basedOn w:val="Standardnpsmoodstavce"/>
    <w:link w:val="Zpat"/>
    <w:uiPriority w:val="99"/>
    <w:rsid w:val="004E197E"/>
    <w:rPr>
      <w:sz w:val="22"/>
      <w:szCs w:val="22"/>
      <w:lang w:eastAsia="en-US"/>
    </w:rPr>
  </w:style>
  <w:style w:type="paragraph" w:styleId="Textpoznpodarou">
    <w:name w:val="footnote text"/>
    <w:basedOn w:val="Normln"/>
    <w:link w:val="TextpoznpodarouChar"/>
    <w:uiPriority w:val="99"/>
    <w:rsid w:val="007B2024"/>
    <w:pPr>
      <w:widowControl w:val="0"/>
      <w:tabs>
        <w:tab w:val="left" w:pos="851"/>
      </w:tabs>
      <w:suppressAutoHyphens/>
      <w:spacing w:after="120" w:line="240" w:lineRule="auto"/>
      <w:ind w:left="850" w:hanging="425"/>
      <w:jc w:val="both"/>
    </w:pPr>
    <w:rPr>
      <w:rFonts w:ascii="Times New Roman" w:eastAsia="Times New Roman" w:hAnsi="Times New Roman"/>
      <w:sz w:val="20"/>
      <w:szCs w:val="20"/>
      <w:lang w:eastAsia="zh-CN"/>
    </w:rPr>
  </w:style>
  <w:style w:type="character" w:customStyle="1" w:styleId="TextpoznpodarouChar">
    <w:name w:val="Text pozn. pod čarou Char"/>
    <w:basedOn w:val="Standardnpsmoodstavce"/>
    <w:link w:val="Textpoznpodarou"/>
    <w:uiPriority w:val="99"/>
    <w:rsid w:val="007B2024"/>
    <w:rPr>
      <w:rFonts w:ascii="Times New Roman" w:eastAsia="Times New Roman" w:hAnsi="Times New Roman"/>
      <w:lang w:eastAsia="zh-CN"/>
    </w:rPr>
  </w:style>
  <w:style w:type="paragraph" w:customStyle="1" w:styleId="Default">
    <w:name w:val="Default"/>
    <w:rsid w:val="007B2024"/>
    <w:pPr>
      <w:autoSpaceDE w:val="0"/>
      <w:autoSpaceDN w:val="0"/>
      <w:adjustRightInd w:val="0"/>
    </w:pPr>
    <w:rPr>
      <w:rFonts w:ascii="Arial" w:eastAsia="Times New Roman" w:hAnsi="Arial" w:cs="Arial"/>
      <w:color w:val="000000"/>
      <w:sz w:val="24"/>
      <w:szCs w:val="24"/>
    </w:rPr>
  </w:style>
  <w:style w:type="character" w:styleId="Znakapoznpodarou">
    <w:name w:val="footnote reference"/>
    <w:uiPriority w:val="99"/>
    <w:unhideWhenUsed/>
    <w:rsid w:val="007B2024"/>
    <w:rPr>
      <w:vertAlign w:val="superscript"/>
    </w:rPr>
  </w:style>
  <w:style w:type="paragraph" w:customStyle="1" w:styleId="Textbody">
    <w:name w:val="Text body"/>
    <w:basedOn w:val="Normln"/>
    <w:rsid w:val="007B2024"/>
    <w:pPr>
      <w:widowControl w:val="0"/>
      <w:suppressAutoHyphens/>
      <w:spacing w:after="120" w:line="240" w:lineRule="auto"/>
      <w:textAlignment w:val="baseline"/>
    </w:pPr>
    <w:rPr>
      <w:rFonts w:ascii="Times New Roman" w:eastAsia="SimSun" w:hAnsi="Times New Roman" w:cs="Mangal"/>
      <w:kern w:val="1"/>
      <w:sz w:val="24"/>
      <w:szCs w:val="24"/>
      <w:lang w:eastAsia="zh-CN" w:bidi="hi-IN"/>
    </w:rPr>
  </w:style>
  <w:style w:type="paragraph" w:styleId="Odstavecseseznamem">
    <w:name w:val="List Paragraph"/>
    <w:aliases w:val="Číslo přílohy"/>
    <w:basedOn w:val="Normln"/>
    <w:uiPriority w:val="34"/>
    <w:qFormat/>
    <w:rsid w:val="007B2024"/>
    <w:pPr>
      <w:spacing w:after="0" w:line="240" w:lineRule="auto"/>
      <w:ind w:left="720"/>
      <w:contextualSpacing/>
    </w:pPr>
    <w:rPr>
      <w:rFonts w:ascii="Times New Roman" w:eastAsia="Times New Roman" w:hAnsi="Times New Roman"/>
      <w:sz w:val="24"/>
      <w:szCs w:val="24"/>
      <w:lang w:eastAsia="cs-CZ"/>
    </w:rPr>
  </w:style>
  <w:style w:type="paragraph" w:customStyle="1" w:styleId="Novelizanbod">
    <w:name w:val="Novelizační bod"/>
    <w:basedOn w:val="Normln"/>
    <w:rsid w:val="007B2024"/>
    <w:pPr>
      <w:keepNext/>
      <w:keepLines/>
      <w:widowControl w:val="0"/>
      <w:numPr>
        <w:numId w:val="7"/>
      </w:numPr>
      <w:tabs>
        <w:tab w:val="left" w:pos="851"/>
      </w:tabs>
      <w:suppressAutoHyphens/>
      <w:spacing w:before="480" w:after="120" w:line="100" w:lineRule="atLeast"/>
      <w:jc w:val="both"/>
      <w:textAlignment w:val="baseline"/>
    </w:pPr>
    <w:rPr>
      <w:rFonts w:ascii="Times New Roman" w:eastAsia="SimSun" w:hAnsi="Times New Roman" w:cs="Mangal"/>
      <w:sz w:val="24"/>
      <w:szCs w:val="24"/>
      <w:lang w:eastAsia="zh-CN" w:bidi="hi-IN"/>
    </w:rPr>
  </w:style>
  <w:style w:type="character" w:customStyle="1" w:styleId="apple-converted-space">
    <w:name w:val="apple-converted-space"/>
    <w:basedOn w:val="Standardnpsmoodstavce"/>
    <w:rsid w:val="001D7D87"/>
  </w:style>
  <w:style w:type="paragraph" w:customStyle="1" w:styleId="Standard">
    <w:name w:val="Standard"/>
    <w:rsid w:val="007B7A50"/>
    <w:pPr>
      <w:suppressAutoHyphens/>
      <w:autoSpaceDN w:val="0"/>
      <w:textAlignment w:val="baseline"/>
    </w:pPr>
    <w:rPr>
      <w:rFonts w:ascii="Arial" w:hAnsi="Arial" w:cs="Arial"/>
      <w:kern w:val="3"/>
      <w:sz w:val="22"/>
      <w:szCs w:val="22"/>
      <w:lang w:eastAsia="zh-CN"/>
    </w:rPr>
  </w:style>
  <w:style w:type="paragraph" w:customStyle="1" w:styleId="5Textpsmenevnovelbodu">
    <w:name w:val="5. Text písmene v novel. bodu"/>
    <w:basedOn w:val="Normln"/>
    <w:qFormat/>
    <w:rsid w:val="002C35F2"/>
    <w:pPr>
      <w:spacing w:after="0" w:line="240" w:lineRule="auto"/>
      <w:ind w:left="851" w:hanging="397"/>
      <w:jc w:val="both"/>
    </w:pPr>
    <w:rPr>
      <w:rFonts w:ascii="Arial" w:hAnsi="Arial" w:cs="Arial"/>
    </w:rPr>
  </w:style>
  <w:style w:type="paragraph" w:customStyle="1" w:styleId="1Novelizanbod">
    <w:name w:val="1. Novelizační bod"/>
    <w:basedOn w:val="Odstavecseseznamem"/>
    <w:qFormat/>
    <w:rsid w:val="002C35F2"/>
    <w:pPr>
      <w:numPr>
        <w:numId w:val="9"/>
      </w:numPr>
      <w:spacing w:before="480" w:after="120"/>
      <w:ind w:left="454" w:hanging="454"/>
      <w:contextualSpacing w:val="0"/>
      <w:jc w:val="both"/>
    </w:pPr>
    <w:rPr>
      <w:rFonts w:ascii="Arial" w:eastAsia="Calibri" w:hAnsi="Arial" w:cs="Arial"/>
      <w:sz w:val="22"/>
      <w:szCs w:val="22"/>
      <w:lang w:eastAsia="en-US"/>
    </w:rPr>
  </w:style>
  <w:style w:type="paragraph" w:customStyle="1" w:styleId="6Textboduvnovele">
    <w:name w:val="6. Text bodu v novele"/>
    <w:basedOn w:val="5Textpsmenevnovelbodu"/>
    <w:qFormat/>
    <w:rsid w:val="002C35F2"/>
    <w:pPr>
      <w:ind w:left="1248"/>
    </w:pPr>
  </w:style>
  <w:style w:type="paragraph" w:customStyle="1" w:styleId="LO-normal">
    <w:name w:val="LO-normal"/>
    <w:qFormat/>
    <w:rsid w:val="00BD2EAE"/>
    <w:pPr>
      <w:widowControl w:val="0"/>
      <w:spacing w:after="200" w:line="276" w:lineRule="auto"/>
    </w:pPr>
    <w:rPr>
      <w:rFonts w:cs="Calibri"/>
      <w:sz w:val="22"/>
      <w:szCs w:val="22"/>
      <w:lang w:eastAsia="zh-CN" w:bidi="hi-IN"/>
    </w:rPr>
  </w:style>
  <w:style w:type="numbering" w:customStyle="1" w:styleId="WWOutlineListStyle">
    <w:name w:val="WW_OutlineListStyle"/>
    <w:basedOn w:val="Bezseznamu"/>
    <w:rsid w:val="000F209E"/>
    <w:pPr>
      <w:numPr>
        <w:numId w:val="11"/>
      </w:numPr>
    </w:pPr>
  </w:style>
  <w:style w:type="paragraph" w:customStyle="1" w:styleId="2Psmeno">
    <w:name w:val="2. Písmeno"/>
    <w:basedOn w:val="Normln"/>
    <w:qFormat/>
    <w:rsid w:val="00F12FCF"/>
    <w:pPr>
      <w:widowControl w:val="0"/>
      <w:autoSpaceDE w:val="0"/>
      <w:autoSpaceDN w:val="0"/>
      <w:adjustRightInd w:val="0"/>
      <w:spacing w:after="0" w:line="240" w:lineRule="auto"/>
      <w:ind w:left="397" w:hanging="397"/>
      <w:jc w:val="both"/>
    </w:pPr>
    <w:rPr>
      <w:rFonts w:ascii="Arial" w:eastAsiaTheme="minorEastAsia" w:hAnsi="Arial" w:cs="Arial"/>
      <w:lang w:eastAsia="cs-CZ"/>
    </w:rPr>
  </w:style>
  <w:style w:type="paragraph" w:customStyle="1" w:styleId="Normln1">
    <w:name w:val="Normální1"/>
    <w:rsid w:val="00AB6F0A"/>
    <w:pPr>
      <w:spacing w:line="276" w:lineRule="auto"/>
    </w:pPr>
    <w:rPr>
      <w:rFonts w:ascii="Arial" w:eastAsia="Arial" w:hAnsi="Arial" w:cs="Arial"/>
      <w:sz w:val="22"/>
      <w:szCs w:val="22"/>
      <w:lang w:val="e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110294">
      <w:bodyDiv w:val="1"/>
      <w:marLeft w:val="0"/>
      <w:marRight w:val="0"/>
      <w:marTop w:val="0"/>
      <w:marBottom w:val="0"/>
      <w:divBdr>
        <w:top w:val="none" w:sz="0" w:space="0" w:color="auto"/>
        <w:left w:val="none" w:sz="0" w:space="0" w:color="auto"/>
        <w:bottom w:val="none" w:sz="0" w:space="0" w:color="auto"/>
        <w:right w:val="none" w:sz="0" w:space="0" w:color="auto"/>
      </w:divBdr>
    </w:div>
    <w:div w:id="374890378">
      <w:bodyDiv w:val="1"/>
      <w:marLeft w:val="0"/>
      <w:marRight w:val="0"/>
      <w:marTop w:val="0"/>
      <w:marBottom w:val="0"/>
      <w:divBdr>
        <w:top w:val="none" w:sz="0" w:space="0" w:color="auto"/>
        <w:left w:val="none" w:sz="0" w:space="0" w:color="auto"/>
        <w:bottom w:val="none" w:sz="0" w:space="0" w:color="auto"/>
        <w:right w:val="none" w:sz="0" w:space="0" w:color="auto"/>
      </w:divBdr>
    </w:div>
    <w:div w:id="733428812">
      <w:bodyDiv w:val="1"/>
      <w:marLeft w:val="0"/>
      <w:marRight w:val="0"/>
      <w:marTop w:val="0"/>
      <w:marBottom w:val="0"/>
      <w:divBdr>
        <w:top w:val="none" w:sz="0" w:space="0" w:color="auto"/>
        <w:left w:val="none" w:sz="0" w:space="0" w:color="auto"/>
        <w:bottom w:val="none" w:sz="0" w:space="0" w:color="auto"/>
        <w:right w:val="none" w:sz="0" w:space="0" w:color="auto"/>
      </w:divBdr>
    </w:div>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337265375">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210156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984B0-CD66-4901-AD20-879C24D0D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13</Pages>
  <Words>3584</Words>
  <Characters>21149</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Zavodska Jana</dc:creator>
  <cp:keywords/>
  <dc:description/>
  <cp:lastModifiedBy>Jirkova Monika</cp:lastModifiedBy>
  <cp:revision>97</cp:revision>
  <cp:lastPrinted>2020-02-20T13:05:00Z</cp:lastPrinted>
  <dcterms:created xsi:type="dcterms:W3CDTF">2020-02-11T15:20:00Z</dcterms:created>
  <dcterms:modified xsi:type="dcterms:W3CDTF">2020-02-20T13:09:00Z</dcterms:modified>
</cp:coreProperties>
</file>