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7B445" w14:textId="45F8B041" w:rsidR="00B53CA3" w:rsidRPr="00A97659" w:rsidRDefault="00B53CA3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  <w:r w:rsidR="00783B95">
        <w:rPr>
          <w:rFonts w:ascii="Arial" w:hAnsi="Arial" w:cs="Arial"/>
          <w:b/>
          <w:szCs w:val="22"/>
        </w:rPr>
        <w:t xml:space="preserve"> PRO PARLAMENT</w:t>
      </w:r>
    </w:p>
    <w:p w14:paraId="231BA491" w14:textId="09BF396F" w:rsidR="00B53CA3" w:rsidRPr="00D00032" w:rsidRDefault="00204EBE" w:rsidP="003B30D6">
      <w:pPr>
        <w:spacing w:after="9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Parlamentu České republiky se předkládá materiál </w:t>
      </w:r>
      <w:r w:rsidR="00B53CA3">
        <w:rPr>
          <w:rFonts w:ascii="Arial" w:hAnsi="Arial" w:cs="Arial"/>
          <w:bCs/>
          <w:sz w:val="22"/>
          <w:szCs w:val="22"/>
        </w:rPr>
        <w:t>„</w:t>
      </w:r>
      <w:r w:rsidR="006A2E98" w:rsidRPr="006A2E98">
        <w:rPr>
          <w:rFonts w:ascii="Arial" w:hAnsi="Arial" w:cs="Arial"/>
          <w:bCs/>
          <w:sz w:val="22"/>
          <w:szCs w:val="22"/>
        </w:rPr>
        <w:t>Přís</w:t>
      </w:r>
      <w:r w:rsidR="00960951">
        <w:rPr>
          <w:rFonts w:ascii="Arial" w:hAnsi="Arial" w:cs="Arial"/>
          <w:bCs/>
          <w:sz w:val="22"/>
          <w:szCs w:val="22"/>
        </w:rPr>
        <w:t>tup ČR k Protokolu o výsadách a </w:t>
      </w:r>
      <w:r w:rsidR="006A2E98" w:rsidRPr="006A2E98">
        <w:rPr>
          <w:rFonts w:ascii="Arial" w:hAnsi="Arial" w:cs="Arial"/>
          <w:bCs/>
          <w:sz w:val="22"/>
          <w:szCs w:val="22"/>
        </w:rPr>
        <w:t xml:space="preserve">imunitách EUTELSAT, k dohodě o jeho změnách a návrh na ratifikaci Úmluvy zakládající Evropskou telekomunikační družicovou organizaci „EUTELSAT“ z roku 1982, její změny z roku 1983 </w:t>
      </w:r>
      <w:r w:rsidR="00166191">
        <w:rPr>
          <w:rFonts w:ascii="Arial" w:hAnsi="Arial" w:cs="Arial"/>
          <w:bCs/>
          <w:sz w:val="22"/>
          <w:szCs w:val="22"/>
        </w:rPr>
        <w:t>a</w:t>
      </w:r>
      <w:r w:rsidR="006A2E98" w:rsidRPr="006A2E98">
        <w:rPr>
          <w:rFonts w:ascii="Arial" w:hAnsi="Arial" w:cs="Arial"/>
          <w:bCs/>
          <w:sz w:val="22"/>
          <w:szCs w:val="22"/>
        </w:rPr>
        <w:t xml:space="preserve"> 1999</w:t>
      </w:r>
      <w:r w:rsidR="00B53CA3">
        <w:rPr>
          <w:rFonts w:ascii="Arial" w:hAnsi="Arial" w:cs="Arial"/>
          <w:bCs/>
          <w:sz w:val="22"/>
          <w:szCs w:val="22"/>
        </w:rPr>
        <w:t>“</w:t>
      </w:r>
      <w:r w:rsidR="00B53CA3" w:rsidRPr="00D00032">
        <w:rPr>
          <w:rFonts w:ascii="Arial" w:hAnsi="Arial" w:cs="Arial"/>
          <w:bCs/>
          <w:sz w:val="22"/>
          <w:szCs w:val="22"/>
        </w:rPr>
        <w:t>.</w:t>
      </w:r>
    </w:p>
    <w:p w14:paraId="17F38A2A" w14:textId="77777777" w:rsidR="00D268FA" w:rsidRPr="00130800" w:rsidRDefault="00D268FA" w:rsidP="00D268FA">
      <w:pPr>
        <w:pStyle w:val="Zkladntext"/>
        <w:spacing w:before="360" w:after="240"/>
        <w:ind w:firstLine="567"/>
        <w:jc w:val="center"/>
        <w:rPr>
          <w:b/>
          <w:lang w:val="cs-CZ"/>
        </w:rPr>
      </w:pPr>
      <w:r w:rsidRPr="00130800">
        <w:rPr>
          <w:rFonts w:ascii="Arial" w:hAnsi="Arial" w:cs="Arial"/>
          <w:b/>
          <w:bCs/>
          <w:sz w:val="22"/>
          <w:szCs w:val="22"/>
          <w:lang w:val="cs-CZ"/>
        </w:rPr>
        <w:t>Evropská telekomunikační družicov</w:t>
      </w:r>
      <w:r>
        <w:rPr>
          <w:rFonts w:ascii="Arial" w:hAnsi="Arial" w:cs="Arial"/>
          <w:b/>
          <w:bCs/>
          <w:sz w:val="22"/>
          <w:szCs w:val="22"/>
          <w:lang w:val="cs-CZ"/>
        </w:rPr>
        <w:t>á</w:t>
      </w:r>
      <w:r w:rsidRPr="00130800">
        <w:rPr>
          <w:rFonts w:ascii="Arial" w:hAnsi="Arial" w:cs="Arial"/>
          <w:b/>
          <w:bCs/>
          <w:sz w:val="22"/>
          <w:szCs w:val="22"/>
          <w:lang w:val="cs-CZ"/>
        </w:rPr>
        <w:t xml:space="preserve"> organizace EUTELSAT</w:t>
      </w:r>
      <w:r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14:paraId="694C52B5" w14:textId="7F58881E" w:rsidR="001923F6" w:rsidRDefault="001923F6" w:rsidP="001923F6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 w:eastAsia="cs-CZ"/>
        </w:rPr>
      </w:pP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Systém EUTELSAT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byl založen v roce 1977 na základě dohody mezi evropskými státy</w:t>
      </w:r>
      <w:r>
        <w:rPr>
          <w:rStyle w:val="Znakapoznpodarou"/>
          <w:rFonts w:ascii="Arial" w:hAnsi="Arial" w:cs="Arial"/>
          <w:bCs/>
          <w:sz w:val="22"/>
          <w:szCs w:val="22"/>
          <w:lang w:val="cs-CZ" w:eastAsia="cs-CZ"/>
        </w:rPr>
        <w:footnoteReference w:id="1"/>
      </w:r>
      <w:r>
        <w:rPr>
          <w:rFonts w:ascii="Arial" w:hAnsi="Arial" w:cs="Arial"/>
          <w:bCs/>
          <w:sz w:val="22"/>
          <w:szCs w:val="22"/>
          <w:lang w:val="cs-CZ" w:eastAsia="cs-CZ"/>
        </w:rPr>
        <w:t>. Následně byly n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a mezivládní konferenci konané v roce 1982 v Paříži přija</w:t>
      </w:r>
      <w:r>
        <w:rPr>
          <w:rFonts w:ascii="Arial" w:hAnsi="Arial" w:cs="Arial"/>
          <w:bCs/>
          <w:sz w:val="22"/>
          <w:szCs w:val="22"/>
          <w:lang w:val="cs-CZ" w:eastAsia="cs-CZ"/>
        </w:rPr>
        <w:t>ty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 w:rsidRPr="00475A5C">
        <w:rPr>
          <w:rFonts w:ascii="Arial" w:hAnsi="Arial" w:cs="Arial"/>
          <w:bCs/>
          <w:sz w:val="22"/>
          <w:szCs w:val="22"/>
          <w:lang w:val="cs-CZ" w:eastAsia="cs-CZ"/>
        </w:rPr>
        <w:t>Úmluv</w:t>
      </w:r>
      <w:r>
        <w:rPr>
          <w:rFonts w:ascii="Arial" w:hAnsi="Arial" w:cs="Arial"/>
          <w:bCs/>
          <w:sz w:val="22"/>
          <w:szCs w:val="22"/>
          <w:lang w:val="cs-CZ" w:eastAsia="cs-CZ"/>
        </w:rPr>
        <w:t>a</w:t>
      </w:r>
      <w:r w:rsidRPr="00475A5C">
        <w:rPr>
          <w:rFonts w:ascii="Arial" w:hAnsi="Arial" w:cs="Arial"/>
          <w:bCs/>
          <w:sz w:val="22"/>
          <w:szCs w:val="22"/>
          <w:lang w:val="cs-CZ" w:eastAsia="cs-CZ"/>
        </w:rPr>
        <w:t xml:space="preserve"> zakládající Evropskou telekomunikační družicovou organizaci „EUTELSAT“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 (dále jen „Úmluva“), která vstoupila v platnost 1. září 1985 včetně dodatku č. 1 z roku 1983, 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a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Provozní dohod</w:t>
      </w:r>
      <w:r>
        <w:rPr>
          <w:rFonts w:ascii="Arial" w:hAnsi="Arial" w:cs="Arial"/>
          <w:bCs/>
          <w:sz w:val="22"/>
          <w:szCs w:val="22"/>
          <w:lang w:val="cs-CZ" w:eastAsia="cs-CZ"/>
        </w:rPr>
        <w:t>a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o Evropské telekomunikační družicové organizaci “EUTELSAT”.</w:t>
      </w:r>
      <w:r>
        <w:rPr>
          <w:rStyle w:val="Znakapoznpodarou"/>
          <w:rFonts w:ascii="Arial" w:hAnsi="Arial" w:cs="Arial"/>
          <w:bCs/>
          <w:sz w:val="22"/>
          <w:szCs w:val="22"/>
          <w:lang w:val="cs-CZ" w:eastAsia="cs-CZ"/>
        </w:rPr>
        <w:footnoteReference w:id="2"/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Dále byl v roce 1987 přijat </w:t>
      </w:r>
      <w:r>
        <w:rPr>
          <w:rFonts w:ascii="Arial" w:hAnsi="Arial" w:cs="Arial"/>
          <w:sz w:val="22"/>
          <w:szCs w:val="22"/>
          <w:lang w:val="cs-CZ" w:eastAsia="cs-CZ"/>
        </w:rPr>
        <w:t>Protokol o výsadách a imunitách Evropské telekomunikační družicové organizace (</w:t>
      </w:r>
      <w:proofErr w:type="gramStart"/>
      <w:r>
        <w:rPr>
          <w:rFonts w:ascii="Arial" w:hAnsi="Arial" w:cs="Arial"/>
          <w:sz w:val="22"/>
          <w:szCs w:val="22"/>
          <w:lang w:val="cs-CZ" w:eastAsia="cs-CZ"/>
        </w:rPr>
        <w:t>EUTELSAT) (dále</w:t>
      </w:r>
      <w:proofErr w:type="gramEnd"/>
      <w:r>
        <w:rPr>
          <w:rFonts w:ascii="Arial" w:hAnsi="Arial" w:cs="Arial"/>
          <w:sz w:val="22"/>
          <w:szCs w:val="22"/>
          <w:lang w:val="cs-CZ" w:eastAsia="cs-CZ"/>
        </w:rPr>
        <w:t xml:space="preserve"> jen „Protokol“), který vstoupil v platnost dne 17. srpna 1988.</w:t>
      </w:r>
    </w:p>
    <w:p w14:paraId="57B0E12C" w14:textId="77777777" w:rsidR="00924758" w:rsidRDefault="00924758" w:rsidP="00924758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 w:eastAsia="cs-CZ"/>
        </w:rPr>
      </w:pPr>
      <w:r>
        <w:rPr>
          <w:rFonts w:ascii="Arial" w:hAnsi="Arial" w:cs="Arial"/>
          <w:bCs/>
          <w:sz w:val="22"/>
          <w:szCs w:val="22"/>
          <w:lang w:val="cs-CZ" w:eastAsia="cs-CZ"/>
        </w:rPr>
        <w:t>O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rganizace poskyt</w:t>
      </w:r>
      <w:r>
        <w:rPr>
          <w:rFonts w:ascii="Arial" w:hAnsi="Arial" w:cs="Arial"/>
          <w:bCs/>
          <w:sz w:val="22"/>
          <w:szCs w:val="22"/>
          <w:lang w:val="cs-CZ" w:eastAsia="cs-CZ"/>
        </w:rPr>
        <w:t>ovala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mezinárodní a</w:t>
      </w:r>
      <w:r>
        <w:rPr>
          <w:rFonts w:ascii="Arial" w:hAnsi="Arial" w:cs="Arial"/>
          <w:bCs/>
          <w:sz w:val="22"/>
          <w:szCs w:val="22"/>
          <w:lang w:val="cs-CZ" w:eastAsia="cs-CZ"/>
        </w:rPr>
        <w:t> 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národní pevné satelitní služby 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- 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především telefonické a datové přenosy, obchodní komunikac</w:t>
      </w:r>
      <w:r>
        <w:rPr>
          <w:rFonts w:ascii="Arial" w:hAnsi="Arial" w:cs="Arial"/>
          <w:bCs/>
          <w:sz w:val="22"/>
          <w:szCs w:val="22"/>
          <w:lang w:val="cs-CZ" w:eastAsia="cs-CZ"/>
        </w:rPr>
        <w:t>i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, přenosy televizních a rozhlasových programů. </w:t>
      </w:r>
    </w:p>
    <w:p w14:paraId="37BB3DC6" w14:textId="5C7CCB5F" w:rsidR="00924758" w:rsidRDefault="00924758" w:rsidP="00924758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 w:eastAsia="cs-CZ"/>
        </w:rPr>
      </w:pPr>
      <w:r w:rsidRPr="00CA6E54">
        <w:rPr>
          <w:rFonts w:ascii="Arial" w:hAnsi="Arial" w:cs="Arial"/>
          <w:bCs/>
          <w:sz w:val="22"/>
          <w:szCs w:val="22"/>
          <w:lang w:val="cs-CZ" w:eastAsia="cs-CZ"/>
        </w:rPr>
        <w:t>Změny původní Úmluvy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 z roku 1983 </w:t>
      </w:r>
      <w:r w:rsidRPr="00CA6E54">
        <w:rPr>
          <w:rFonts w:ascii="Arial" w:hAnsi="Arial" w:cs="Arial"/>
          <w:bCs/>
          <w:sz w:val="22"/>
          <w:szCs w:val="22"/>
          <w:lang w:val="cs-CZ" w:eastAsia="cs-CZ"/>
        </w:rPr>
        <w:t>byly schválen</w:t>
      </w:r>
      <w:r>
        <w:rPr>
          <w:rFonts w:ascii="Arial" w:hAnsi="Arial" w:cs="Arial"/>
          <w:bCs/>
          <w:sz w:val="22"/>
          <w:szCs w:val="22"/>
          <w:lang w:val="cs-CZ" w:eastAsia="cs-CZ"/>
        </w:rPr>
        <w:t>y Shromážděním stran EUTELSAT v </w:t>
      </w:r>
      <w:r w:rsidRPr="00CA6E54">
        <w:rPr>
          <w:rFonts w:ascii="Arial" w:hAnsi="Arial" w:cs="Arial"/>
          <w:bCs/>
          <w:sz w:val="22"/>
          <w:szCs w:val="22"/>
          <w:lang w:val="cs-CZ" w:eastAsia="cs-CZ"/>
        </w:rPr>
        <w:t>květnu 1999. B</w:t>
      </w:r>
      <w:r>
        <w:rPr>
          <w:rFonts w:ascii="Arial" w:hAnsi="Arial" w:cs="Arial"/>
          <w:bCs/>
          <w:sz w:val="22"/>
          <w:szCs w:val="22"/>
          <w:lang w:val="cs-CZ" w:eastAsia="cs-CZ"/>
        </w:rPr>
        <w:t>yly uplatňovány předběžně od 2. </w:t>
      </w:r>
      <w:r w:rsidRPr="00CA6E54">
        <w:rPr>
          <w:rFonts w:ascii="Arial" w:hAnsi="Arial" w:cs="Arial"/>
          <w:bCs/>
          <w:sz w:val="22"/>
          <w:szCs w:val="22"/>
          <w:lang w:val="cs-CZ" w:eastAsia="cs-CZ"/>
        </w:rPr>
        <w:t>července 2001 v souladu s re</w:t>
      </w:r>
      <w:r w:rsidR="00584ACD">
        <w:rPr>
          <w:rFonts w:ascii="Arial" w:hAnsi="Arial" w:cs="Arial"/>
          <w:bCs/>
          <w:sz w:val="22"/>
          <w:szCs w:val="22"/>
          <w:lang w:val="cs-CZ" w:eastAsia="cs-CZ"/>
        </w:rPr>
        <w:t>z</w:t>
      </w:r>
      <w:r w:rsidRPr="00CA6E54">
        <w:rPr>
          <w:rFonts w:ascii="Arial" w:hAnsi="Arial" w:cs="Arial"/>
          <w:bCs/>
          <w:sz w:val="22"/>
          <w:szCs w:val="22"/>
          <w:lang w:val="cs-CZ" w:eastAsia="cs-CZ"/>
        </w:rPr>
        <w:t>olucí, kterou za tím účelem přijalo Shromáždění stran EUTELSAT v květnu 1999.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 Na základě změny Úmluvy z roku 1999 došlo v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 </w:t>
      </w:r>
      <w:r>
        <w:rPr>
          <w:rFonts w:ascii="Arial" w:hAnsi="Arial" w:cs="Arial"/>
          <w:bCs/>
          <w:sz w:val="22"/>
          <w:szCs w:val="22"/>
          <w:lang w:val="cs-CZ" w:eastAsia="cs-CZ"/>
        </w:rPr>
        <w:t>roce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2001 </w:t>
      </w:r>
      <w:r>
        <w:rPr>
          <w:rFonts w:ascii="Arial" w:hAnsi="Arial" w:cs="Arial"/>
          <w:bCs/>
          <w:sz w:val="22"/>
          <w:szCs w:val="22"/>
          <w:lang w:val="cs-CZ" w:eastAsia="cs-CZ"/>
        </w:rPr>
        <w:t>k privatizaci organizace a 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k transformaci na komerční společnost E</w:t>
      </w:r>
      <w:r>
        <w:rPr>
          <w:rFonts w:ascii="Arial" w:hAnsi="Arial" w:cs="Arial"/>
          <w:bCs/>
          <w:sz w:val="22"/>
          <w:szCs w:val="22"/>
          <w:lang w:val="cs-CZ" w:eastAsia="cs-CZ"/>
        </w:rPr>
        <w:t>utelsat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>
        <w:rPr>
          <w:rFonts w:ascii="Arial" w:hAnsi="Arial" w:cs="Arial"/>
          <w:bCs/>
          <w:sz w:val="22"/>
          <w:szCs w:val="22"/>
          <w:lang w:val="cs-CZ" w:eastAsia="cs-CZ"/>
        </w:rPr>
        <w:t>a. s.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>
        <w:rPr>
          <w:rFonts w:ascii="Arial" w:hAnsi="Arial" w:cs="Arial"/>
          <w:bCs/>
          <w:sz w:val="22"/>
          <w:szCs w:val="22"/>
          <w:lang w:val="cs-CZ" w:eastAsia="cs-CZ"/>
        </w:rPr>
        <w:t>Změny Úmluvy z roku 1999 vstoupily v platnost 28. listopadu 2002.</w:t>
      </w:r>
    </w:p>
    <w:p w14:paraId="253D9C90" w14:textId="545331D8" w:rsidR="00924758" w:rsidRPr="00130800" w:rsidRDefault="001923F6" w:rsidP="00924758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 w:eastAsia="cs-CZ"/>
        </w:rPr>
      </w:pPr>
      <w:r>
        <w:rPr>
          <w:rFonts w:ascii="Arial" w:hAnsi="Arial" w:cs="Arial"/>
          <w:bCs/>
          <w:sz w:val="22"/>
          <w:szCs w:val="22"/>
          <w:lang w:val="cs-CZ" w:eastAsia="cs-CZ"/>
        </w:rPr>
        <w:t>Změnou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Úmluvy a zrušením Provozní dohody přeš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la od 2. července 2001 na prozatímní bázi a od 28. listopadu 2002 na definitivní bázi 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všechna práva k využívání kosmického segmentu na privatizovanou společnost E</w:t>
      </w:r>
      <w:r>
        <w:rPr>
          <w:rFonts w:ascii="Arial" w:hAnsi="Arial" w:cs="Arial"/>
          <w:bCs/>
          <w:sz w:val="22"/>
          <w:szCs w:val="22"/>
          <w:lang w:val="cs-CZ" w:eastAsia="cs-CZ"/>
        </w:rPr>
        <w:t>utelsat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>
        <w:rPr>
          <w:rFonts w:ascii="Arial" w:hAnsi="Arial" w:cs="Arial"/>
          <w:bCs/>
          <w:sz w:val="22"/>
          <w:szCs w:val="22"/>
          <w:lang w:val="cs-CZ" w:eastAsia="cs-CZ"/>
        </w:rPr>
        <w:t>a. s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.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 w:rsidRPr="00F25FF2">
        <w:rPr>
          <w:rFonts w:ascii="Arial" w:hAnsi="Arial" w:cs="Arial"/>
          <w:bCs/>
          <w:sz w:val="22"/>
          <w:szCs w:val="22"/>
          <w:lang w:val="cs-CZ" w:eastAsia="cs-CZ"/>
        </w:rPr>
        <w:t>Činnost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 EUTELSAT je i nadále upravena Úmluvou a </w:t>
      </w:r>
      <w:r w:rsidRPr="00F25FF2">
        <w:rPr>
          <w:rFonts w:ascii="Arial" w:hAnsi="Arial" w:cs="Arial"/>
          <w:bCs/>
          <w:sz w:val="22"/>
          <w:szCs w:val="22"/>
          <w:lang w:val="cs-CZ" w:eastAsia="cs-CZ"/>
        </w:rPr>
        <w:t>Protokolem</w:t>
      </w:r>
      <w:r>
        <w:rPr>
          <w:rFonts w:ascii="Arial" w:hAnsi="Arial" w:cs="Arial"/>
          <w:bCs/>
          <w:sz w:val="22"/>
          <w:szCs w:val="22"/>
          <w:lang w:val="cs-CZ" w:eastAsia="cs-CZ"/>
        </w:rPr>
        <w:t>. Jako mezivládní organizace</w:t>
      </w:r>
      <w:r w:rsidRPr="00F25FF2">
        <w:rPr>
          <w:rFonts w:ascii="Arial" w:hAnsi="Arial" w:cs="Arial"/>
          <w:bCs/>
          <w:sz w:val="22"/>
          <w:szCs w:val="22"/>
          <w:lang w:val="cs-CZ" w:eastAsia="cs-CZ"/>
        </w:rPr>
        <w:t xml:space="preserve"> 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je pověřená </w:t>
      </w:r>
      <w:r w:rsidRPr="00AF2D95">
        <w:rPr>
          <w:rFonts w:ascii="Arial" w:hAnsi="Arial" w:cs="Arial"/>
          <w:bCs/>
          <w:sz w:val="22"/>
          <w:szCs w:val="22"/>
          <w:lang w:val="cs-CZ" w:eastAsia="cs-CZ"/>
        </w:rPr>
        <w:t>dohledem nad soukromou společností Eutelsat a. s</w:t>
      </w:r>
      <w:r>
        <w:rPr>
          <w:rFonts w:ascii="Arial" w:hAnsi="Arial" w:cs="Arial"/>
          <w:bCs/>
          <w:sz w:val="22"/>
          <w:szCs w:val="22"/>
          <w:lang w:val="cs-CZ" w:eastAsia="cs-CZ"/>
        </w:rPr>
        <w:t>.</w:t>
      </w:r>
    </w:p>
    <w:p w14:paraId="47AC0CAA" w14:textId="28438E30" w:rsidR="00924758" w:rsidRDefault="00924758" w:rsidP="00924758">
      <w:pPr>
        <w:pStyle w:val="MDSR"/>
        <w:tabs>
          <w:tab w:val="left" w:pos="540"/>
        </w:tabs>
        <w:suppressAutoHyphens w:val="0"/>
        <w:overflowPunct/>
        <w:autoSpaceDE/>
        <w:autoSpaceDN/>
        <w:adjustRightInd/>
        <w:spacing w:before="0" w:after="160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</w:t>
      </w:r>
      <w:r w:rsidRPr="00130800">
        <w:rPr>
          <w:rFonts w:ascii="Arial" w:hAnsi="Arial" w:cs="Arial"/>
          <w:bCs/>
          <w:sz w:val="22"/>
          <w:szCs w:val="22"/>
        </w:rPr>
        <w:t>ezivládní organizace EUTELSAT</w:t>
      </w:r>
      <w:r w:rsidR="00584AC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v</w:t>
      </w:r>
      <w:r w:rsidRPr="00130800">
        <w:rPr>
          <w:rFonts w:ascii="Arial" w:hAnsi="Arial" w:cs="Arial"/>
          <w:bCs/>
          <w:sz w:val="22"/>
          <w:szCs w:val="22"/>
        </w:rPr>
        <w:t> současné době</w:t>
      </w:r>
      <w:r>
        <w:rPr>
          <w:rFonts w:ascii="Arial" w:hAnsi="Arial" w:cs="Arial"/>
          <w:bCs/>
          <w:sz w:val="22"/>
          <w:szCs w:val="22"/>
        </w:rPr>
        <w:t xml:space="preserve"> sestává ze </w:t>
      </w:r>
      <w:r w:rsidRPr="00130800">
        <w:rPr>
          <w:rFonts w:ascii="Arial" w:hAnsi="Arial" w:cs="Arial"/>
          <w:bCs/>
          <w:sz w:val="22"/>
          <w:szCs w:val="22"/>
        </w:rPr>
        <w:t xml:space="preserve">49 </w:t>
      </w:r>
      <w:r>
        <w:rPr>
          <w:rFonts w:ascii="Arial" w:hAnsi="Arial" w:cs="Arial"/>
          <w:bCs/>
          <w:sz w:val="22"/>
          <w:szCs w:val="22"/>
        </w:rPr>
        <w:t xml:space="preserve">členských států, včetně ČR. Potřebám členských států slouží </w:t>
      </w:r>
      <w:r w:rsidRPr="009507DE">
        <w:rPr>
          <w:rFonts w:ascii="Arial" w:hAnsi="Arial" w:cs="Arial"/>
          <w:bCs/>
          <w:sz w:val="22"/>
          <w:szCs w:val="22"/>
        </w:rPr>
        <w:t>několikačlenn</w:t>
      </w:r>
      <w:r>
        <w:rPr>
          <w:rFonts w:ascii="Arial" w:hAnsi="Arial" w:cs="Arial"/>
          <w:bCs/>
          <w:sz w:val="22"/>
          <w:szCs w:val="22"/>
        </w:rPr>
        <w:t>ý</w:t>
      </w:r>
      <w:r w:rsidRPr="009507DE">
        <w:rPr>
          <w:rFonts w:ascii="Arial" w:hAnsi="Arial" w:cs="Arial"/>
          <w:bCs/>
          <w:sz w:val="22"/>
          <w:szCs w:val="22"/>
        </w:rPr>
        <w:t xml:space="preserve"> sekretariát veden</w:t>
      </w:r>
      <w:r>
        <w:rPr>
          <w:rFonts w:ascii="Arial" w:hAnsi="Arial" w:cs="Arial"/>
          <w:bCs/>
          <w:sz w:val="22"/>
          <w:szCs w:val="22"/>
        </w:rPr>
        <w:t>ý</w:t>
      </w:r>
      <w:r w:rsidRPr="009507DE">
        <w:rPr>
          <w:rFonts w:ascii="Arial" w:hAnsi="Arial" w:cs="Arial"/>
          <w:bCs/>
          <w:sz w:val="22"/>
          <w:szCs w:val="22"/>
        </w:rPr>
        <w:t xml:space="preserve"> výkonným tajemníkem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2E6EB31F" w14:textId="77777777" w:rsidR="00924758" w:rsidRPr="00130800" w:rsidRDefault="00924758" w:rsidP="00924758">
      <w:pPr>
        <w:pStyle w:val="MDSR"/>
        <w:tabs>
          <w:tab w:val="left" w:pos="540"/>
        </w:tabs>
        <w:suppressAutoHyphens w:val="0"/>
        <w:overflowPunct/>
        <w:autoSpaceDE/>
        <w:autoSpaceDN/>
        <w:adjustRightInd/>
        <w:spacing w:before="0" w:after="160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</w:t>
      </w:r>
      <w:r w:rsidRPr="00130800">
        <w:rPr>
          <w:rFonts w:ascii="Arial" w:hAnsi="Arial" w:cs="Arial"/>
          <w:bCs/>
          <w:sz w:val="22"/>
          <w:szCs w:val="22"/>
        </w:rPr>
        <w:t>ezivládní organizace EUTELSAT</w:t>
      </w:r>
      <w:r>
        <w:rPr>
          <w:rFonts w:ascii="Arial" w:hAnsi="Arial" w:cs="Arial"/>
          <w:bCs/>
          <w:sz w:val="22"/>
          <w:szCs w:val="22"/>
        </w:rPr>
        <w:t xml:space="preserve"> d</w:t>
      </w:r>
      <w:r w:rsidRPr="00130800">
        <w:rPr>
          <w:rFonts w:ascii="Arial" w:hAnsi="Arial" w:cs="Arial"/>
          <w:bCs/>
          <w:sz w:val="22"/>
          <w:szCs w:val="22"/>
        </w:rPr>
        <w:t xml:space="preserve">ohlíží, aby družicová soustava </w:t>
      </w:r>
      <w:r>
        <w:rPr>
          <w:rFonts w:ascii="Arial" w:hAnsi="Arial" w:cs="Arial"/>
          <w:bCs/>
          <w:sz w:val="22"/>
          <w:szCs w:val="22"/>
        </w:rPr>
        <w:t xml:space="preserve">společnosti </w:t>
      </w:r>
      <w:r w:rsidRPr="00130800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>utelsat</w:t>
      </w:r>
      <w:r w:rsidRPr="0013080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a. s.</w:t>
      </w:r>
      <w:r w:rsidRPr="00130800">
        <w:rPr>
          <w:rFonts w:ascii="Arial" w:hAnsi="Arial" w:cs="Arial"/>
          <w:bCs/>
          <w:sz w:val="22"/>
          <w:szCs w:val="22"/>
        </w:rPr>
        <w:t xml:space="preserve"> byla provozována v souladu se základními </w:t>
      </w:r>
      <w:r>
        <w:rPr>
          <w:rFonts w:ascii="Arial" w:hAnsi="Arial" w:cs="Arial"/>
          <w:bCs/>
          <w:sz w:val="22"/>
          <w:szCs w:val="22"/>
        </w:rPr>
        <w:t>zásadami</w:t>
      </w:r>
      <w:r w:rsidRPr="00130800">
        <w:rPr>
          <w:rFonts w:ascii="Arial" w:hAnsi="Arial" w:cs="Arial"/>
          <w:bCs/>
          <w:sz w:val="22"/>
          <w:szCs w:val="22"/>
        </w:rPr>
        <w:t>, které musí být respektovány v nové struktuře organizace</w:t>
      </w:r>
      <w:r>
        <w:rPr>
          <w:rFonts w:ascii="Arial" w:hAnsi="Arial" w:cs="Arial"/>
          <w:bCs/>
          <w:sz w:val="22"/>
          <w:szCs w:val="22"/>
        </w:rPr>
        <w:t xml:space="preserve"> a jimiž podle čl. III Úmluvy ve znění z května 1999 jsou</w:t>
      </w:r>
      <w:r w:rsidRPr="00130800">
        <w:rPr>
          <w:rFonts w:ascii="Arial" w:hAnsi="Arial" w:cs="Arial"/>
          <w:bCs/>
          <w:sz w:val="22"/>
          <w:szCs w:val="22"/>
        </w:rPr>
        <w:t>:</w:t>
      </w:r>
    </w:p>
    <w:p w14:paraId="67DA6C2C" w14:textId="77777777" w:rsidR="00924758" w:rsidRPr="00130800" w:rsidRDefault="00924758" w:rsidP="00924758">
      <w:pPr>
        <w:pStyle w:val="Zkladntext"/>
        <w:ind w:firstLine="567"/>
        <w:contextualSpacing/>
        <w:rPr>
          <w:rFonts w:ascii="Arial" w:hAnsi="Arial" w:cs="Arial"/>
          <w:bCs/>
          <w:sz w:val="22"/>
          <w:szCs w:val="22"/>
          <w:lang w:val="cs-CZ" w:eastAsia="cs-CZ"/>
        </w:rPr>
      </w:pP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-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ab/>
        <w:t>poskytování veřejně prospěšných služeb,</w:t>
      </w:r>
    </w:p>
    <w:p w14:paraId="4174D1DD" w14:textId="77777777" w:rsidR="00924758" w:rsidRPr="00130800" w:rsidRDefault="00924758" w:rsidP="00924758">
      <w:pPr>
        <w:pStyle w:val="Zkladntext"/>
        <w:spacing w:after="120"/>
        <w:ind w:firstLine="567"/>
        <w:contextualSpacing/>
        <w:rPr>
          <w:rFonts w:ascii="Arial" w:hAnsi="Arial" w:cs="Arial"/>
          <w:bCs/>
          <w:sz w:val="22"/>
          <w:szCs w:val="22"/>
          <w:lang w:val="cs-CZ" w:eastAsia="cs-CZ"/>
        </w:rPr>
      </w:pP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-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ab/>
        <w:t>poskytování služeb bez diskriminace,</w:t>
      </w:r>
    </w:p>
    <w:p w14:paraId="39A3EB1F" w14:textId="77777777" w:rsidR="00924758" w:rsidRPr="00130800" w:rsidRDefault="00924758" w:rsidP="00924758">
      <w:pPr>
        <w:pStyle w:val="Zkladntext"/>
        <w:spacing w:after="120"/>
        <w:ind w:firstLine="567"/>
        <w:contextualSpacing/>
        <w:rPr>
          <w:rFonts w:ascii="Arial" w:hAnsi="Arial" w:cs="Arial"/>
          <w:bCs/>
          <w:sz w:val="22"/>
          <w:szCs w:val="22"/>
          <w:lang w:val="cs-CZ" w:eastAsia="cs-CZ"/>
        </w:rPr>
      </w:pP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-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ab/>
        <w:t>dodržování rovných podmínek hospodářské soutěže,</w:t>
      </w:r>
    </w:p>
    <w:p w14:paraId="607FC3F3" w14:textId="77777777" w:rsidR="00924758" w:rsidRDefault="00924758" w:rsidP="00924758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 w:eastAsia="cs-CZ"/>
        </w:rPr>
      </w:pP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>-</w:t>
      </w:r>
      <w:r w:rsidRPr="00130800">
        <w:rPr>
          <w:rFonts w:ascii="Arial" w:hAnsi="Arial" w:cs="Arial"/>
          <w:bCs/>
          <w:sz w:val="22"/>
          <w:szCs w:val="22"/>
          <w:lang w:val="cs-CZ" w:eastAsia="cs-CZ"/>
        </w:rPr>
        <w:tab/>
        <w:t>celoevropská působnost družicové soustavy EUTELSAT.</w:t>
      </w:r>
    </w:p>
    <w:p w14:paraId="3B833A73" w14:textId="7FE47430" w:rsidR="00560268" w:rsidRDefault="00560268" w:rsidP="00560268">
      <w:pPr>
        <w:rPr>
          <w:rFonts w:ascii="Arial" w:hAnsi="Arial" w:cs="Arial"/>
          <w:bCs/>
          <w:sz w:val="22"/>
          <w:szCs w:val="22"/>
        </w:rPr>
      </w:pPr>
    </w:p>
    <w:p w14:paraId="6BD1FC8F" w14:textId="45D7315F" w:rsidR="00D268FA" w:rsidRPr="00130800" w:rsidRDefault="00D268FA" w:rsidP="00560268">
      <w:pPr>
        <w:pStyle w:val="Zkladntext"/>
        <w:spacing w:after="120"/>
        <w:ind w:firstLine="567"/>
        <w:rPr>
          <w:rFonts w:ascii="Arial" w:hAnsi="Arial" w:cs="Arial"/>
          <w:b/>
          <w:bCs/>
          <w:sz w:val="22"/>
          <w:szCs w:val="22"/>
          <w:lang w:val="cs-CZ"/>
        </w:rPr>
      </w:pPr>
      <w:r w:rsidRPr="00130800">
        <w:rPr>
          <w:rFonts w:ascii="Arial" w:hAnsi="Arial" w:cs="Arial"/>
          <w:b/>
          <w:bCs/>
          <w:sz w:val="22"/>
          <w:szCs w:val="22"/>
          <w:lang w:val="cs-CZ"/>
        </w:rPr>
        <w:t>Důvod předložení materiálu</w:t>
      </w:r>
    </w:p>
    <w:p w14:paraId="4EB4C34B" w14:textId="77777777" w:rsidR="00924758" w:rsidRDefault="00924758" w:rsidP="00924758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 w:eastAsia="cs-CZ"/>
        </w:rPr>
      </w:pPr>
      <w:r>
        <w:rPr>
          <w:rFonts w:ascii="Arial" w:hAnsi="Arial" w:cs="Arial"/>
          <w:sz w:val="22"/>
          <w:szCs w:val="22"/>
          <w:lang w:val="cs-CZ" w:eastAsia="cs-CZ"/>
        </w:rPr>
        <w:t xml:space="preserve">Česká republika </w:t>
      </w:r>
      <w:r w:rsidRPr="00D817EE">
        <w:rPr>
          <w:rFonts w:ascii="Arial" w:hAnsi="Arial" w:cs="Arial"/>
          <w:sz w:val="22"/>
          <w:szCs w:val="22"/>
          <w:lang w:val="cs-CZ" w:eastAsia="cs-CZ"/>
        </w:rPr>
        <w:t xml:space="preserve">je </w:t>
      </w:r>
      <w:r>
        <w:rPr>
          <w:rFonts w:ascii="Arial" w:hAnsi="Arial" w:cs="Arial"/>
          <w:sz w:val="22"/>
          <w:szCs w:val="22"/>
          <w:lang w:val="cs-CZ" w:eastAsia="cs-CZ"/>
        </w:rPr>
        <w:t>stranou Úmluv</w:t>
      </w:r>
      <w:r w:rsidRPr="00D817EE">
        <w:rPr>
          <w:rFonts w:ascii="Arial" w:hAnsi="Arial" w:cs="Arial"/>
          <w:sz w:val="22"/>
          <w:szCs w:val="22"/>
          <w:lang w:val="cs-CZ" w:eastAsia="cs-CZ"/>
        </w:rPr>
        <w:t>y</w:t>
      </w:r>
      <w:r w:rsidRPr="00C22BF5">
        <w:rPr>
          <w:rFonts w:ascii="Arial" w:hAnsi="Arial" w:cs="Arial"/>
          <w:sz w:val="22"/>
          <w:szCs w:val="22"/>
          <w:lang w:val="cs-CZ" w:eastAsia="cs-CZ"/>
        </w:rPr>
        <w:t xml:space="preserve"> </w:t>
      </w:r>
      <w:r>
        <w:rPr>
          <w:rFonts w:ascii="Arial" w:hAnsi="Arial" w:cs="Arial"/>
          <w:sz w:val="22"/>
          <w:szCs w:val="22"/>
          <w:lang w:val="cs-CZ" w:eastAsia="cs-CZ"/>
        </w:rPr>
        <w:t>od 15. prosince 1993</w:t>
      </w:r>
      <w:r>
        <w:rPr>
          <w:rFonts w:ascii="Arial" w:hAnsi="Arial" w:cs="Arial"/>
          <w:bCs/>
          <w:sz w:val="22"/>
          <w:szCs w:val="22"/>
          <w:lang w:val="cs-CZ" w:eastAsia="cs-CZ"/>
        </w:rPr>
        <w:t xml:space="preserve"> na základě usnesení vlády č. 475 ze dne 25. srpna 1993. Listina o přístupu České republiky byla uložena u depozitáře Úmluvy dne 10. listopadu 1993. </w:t>
      </w:r>
    </w:p>
    <w:p w14:paraId="07B4FCED" w14:textId="77777777" w:rsidR="00924758" w:rsidRDefault="00924758" w:rsidP="00924758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 w:eastAsia="cs-CZ"/>
        </w:rPr>
      </w:pPr>
      <w:r>
        <w:rPr>
          <w:rFonts w:ascii="Arial" w:hAnsi="Arial" w:cs="Arial"/>
          <w:bCs/>
          <w:sz w:val="22"/>
          <w:szCs w:val="22"/>
          <w:lang w:val="cs-CZ" w:eastAsia="cs-CZ"/>
        </w:rPr>
        <w:t>Vláda ČR Úmluvu ve znění změn přijatých v květnu 1999 Shromážděním stran EUTELSAT odsouhlasila usnesením ze dne 14. června 2000 č. 614.</w:t>
      </w:r>
    </w:p>
    <w:p w14:paraId="4557BA0F" w14:textId="0BA742CF" w:rsidR="00924758" w:rsidRDefault="001923F6" w:rsidP="00924758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 w:eastAsia="cs-CZ"/>
        </w:rPr>
      </w:pPr>
      <w:r>
        <w:rPr>
          <w:rFonts w:ascii="Arial" w:hAnsi="Arial" w:cs="Arial"/>
          <w:sz w:val="22"/>
          <w:szCs w:val="22"/>
          <w:lang w:val="cs-CZ" w:eastAsia="cs-CZ"/>
        </w:rPr>
        <w:t>Nepřistoupila však k výše zmíněnému Protokolu a k Dohodě platné od 6. září 2002.</w:t>
      </w:r>
    </w:p>
    <w:p w14:paraId="5189A07F" w14:textId="77777777" w:rsidR="00924758" w:rsidRDefault="00924758" w:rsidP="00924758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 w:eastAsia="cs-CZ"/>
        </w:rPr>
      </w:pPr>
      <w:r>
        <w:rPr>
          <w:rFonts w:ascii="Arial" w:hAnsi="Arial" w:cs="Arial"/>
          <w:sz w:val="22"/>
          <w:szCs w:val="22"/>
          <w:lang w:val="cs-CZ" w:eastAsia="cs-CZ"/>
        </w:rPr>
        <w:t xml:space="preserve">Uvedená skutečnost byla potvrzena při příležitosti konání Shromáždění stran EUTELSAT ve dnech 22. až 23. dubna 2015 sekretariátem této mezivládní organizace. Sekretariát rovněž poskytl texty dokumentů, k nimž by ČR měla přistoupit. Jedná se o tyto dokumenty: </w:t>
      </w:r>
    </w:p>
    <w:p w14:paraId="27DF1A2E" w14:textId="37971D45" w:rsidR="00924758" w:rsidRDefault="00924758" w:rsidP="00924758">
      <w:pPr>
        <w:pStyle w:val="Zkladntext"/>
        <w:numPr>
          <w:ilvl w:val="0"/>
          <w:numId w:val="2"/>
        </w:numPr>
        <w:spacing w:after="120"/>
        <w:rPr>
          <w:rFonts w:ascii="Arial" w:hAnsi="Arial" w:cs="Arial"/>
          <w:sz w:val="22"/>
          <w:szCs w:val="22"/>
          <w:lang w:val="cs-CZ" w:eastAsia="cs-CZ"/>
        </w:rPr>
      </w:pPr>
      <w:r>
        <w:rPr>
          <w:rFonts w:ascii="Arial" w:hAnsi="Arial" w:cs="Arial"/>
          <w:sz w:val="22"/>
          <w:szCs w:val="22"/>
          <w:lang w:val="cs-CZ" w:eastAsia="cs-CZ"/>
        </w:rPr>
        <w:t>Protokol;</w:t>
      </w:r>
    </w:p>
    <w:p w14:paraId="34FC1BB9" w14:textId="4500EA8A" w:rsidR="00924758" w:rsidRDefault="00924758" w:rsidP="00924758">
      <w:pPr>
        <w:pStyle w:val="Zkladntext"/>
        <w:numPr>
          <w:ilvl w:val="0"/>
          <w:numId w:val="2"/>
        </w:numPr>
        <w:spacing w:after="120"/>
        <w:rPr>
          <w:rFonts w:ascii="Arial" w:hAnsi="Arial" w:cs="Arial"/>
          <w:sz w:val="22"/>
          <w:szCs w:val="22"/>
          <w:lang w:val="cs-CZ" w:eastAsia="cs-CZ"/>
        </w:rPr>
      </w:pPr>
      <w:r>
        <w:rPr>
          <w:rFonts w:ascii="Arial" w:hAnsi="Arial" w:cs="Arial"/>
          <w:sz w:val="22"/>
          <w:szCs w:val="22"/>
          <w:lang w:val="cs-CZ" w:eastAsia="cs-CZ"/>
        </w:rPr>
        <w:t xml:space="preserve">Dohoda, kterou se mění Protokol o výsadách a imunitách Evropské telekomunikační družicové organizace (EUTELSAT) </w:t>
      </w:r>
      <w:r w:rsidRPr="00910309">
        <w:rPr>
          <w:rFonts w:ascii="Arial" w:hAnsi="Arial" w:cs="Arial"/>
          <w:sz w:val="22"/>
          <w:szCs w:val="22"/>
          <w:lang w:val="cs-CZ"/>
        </w:rPr>
        <w:t>ve znění opravy č. 1 ze dne 16. ledna 2006</w:t>
      </w:r>
      <w:r w:rsidR="00584ACD">
        <w:rPr>
          <w:rFonts w:ascii="Arial" w:hAnsi="Arial" w:cs="Arial"/>
          <w:sz w:val="22"/>
          <w:szCs w:val="22"/>
          <w:lang w:val="cs-CZ"/>
        </w:rPr>
        <w:t xml:space="preserve"> (dále jen „Dohoda“)</w:t>
      </w:r>
      <w:r>
        <w:rPr>
          <w:rFonts w:ascii="Arial" w:hAnsi="Arial" w:cs="Arial"/>
          <w:sz w:val="22"/>
          <w:szCs w:val="22"/>
          <w:lang w:val="cs-CZ"/>
        </w:rPr>
        <w:t>.</w:t>
      </w:r>
    </w:p>
    <w:p w14:paraId="5452BCF5" w14:textId="3DCB6FCD" w:rsidR="00D268FA" w:rsidRDefault="001923F6" w:rsidP="00924758">
      <w:pPr>
        <w:pStyle w:val="Zkladntext"/>
        <w:spacing w:after="120"/>
        <w:ind w:firstLine="927"/>
        <w:rPr>
          <w:rFonts w:ascii="Arial" w:hAnsi="Arial" w:cs="Arial"/>
          <w:sz w:val="22"/>
          <w:szCs w:val="22"/>
          <w:lang w:val="cs-CZ" w:eastAsia="cs-CZ"/>
        </w:rPr>
      </w:pPr>
      <w:r>
        <w:rPr>
          <w:rFonts w:ascii="Arial" w:hAnsi="Arial" w:cs="Arial"/>
          <w:sz w:val="22"/>
          <w:szCs w:val="22"/>
          <w:lang w:val="cs-CZ" w:eastAsia="cs-CZ"/>
        </w:rPr>
        <w:t xml:space="preserve">Dokumenty </w:t>
      </w:r>
      <w:r w:rsidRPr="00D03485">
        <w:rPr>
          <w:rFonts w:ascii="Arial" w:hAnsi="Arial" w:cs="Arial"/>
          <w:sz w:val="22"/>
          <w:szCs w:val="22"/>
          <w:lang w:val="cs-CZ" w:eastAsia="cs-CZ"/>
        </w:rPr>
        <w:t xml:space="preserve">upravující </w:t>
      </w:r>
      <w:r>
        <w:rPr>
          <w:rFonts w:ascii="Arial" w:hAnsi="Arial" w:cs="Arial"/>
          <w:sz w:val="22"/>
          <w:szCs w:val="22"/>
          <w:lang w:val="cs-CZ" w:eastAsia="cs-CZ"/>
        </w:rPr>
        <w:t>výsady</w:t>
      </w:r>
      <w:r w:rsidRPr="00D03485">
        <w:rPr>
          <w:rFonts w:ascii="Arial" w:hAnsi="Arial" w:cs="Arial"/>
          <w:sz w:val="22"/>
          <w:szCs w:val="22"/>
          <w:lang w:val="cs-CZ" w:eastAsia="cs-CZ"/>
        </w:rPr>
        <w:t xml:space="preserve"> a imunity organizace</w:t>
      </w:r>
      <w:r>
        <w:rPr>
          <w:rFonts w:ascii="Arial" w:hAnsi="Arial" w:cs="Arial"/>
          <w:sz w:val="22"/>
          <w:szCs w:val="22"/>
          <w:lang w:val="cs-CZ" w:eastAsia="cs-CZ"/>
        </w:rPr>
        <w:t xml:space="preserve"> patří k základním dokumentům organizace. Z těchto důvodů </w:t>
      </w:r>
      <w:r w:rsidRPr="00D03485">
        <w:rPr>
          <w:rFonts w:ascii="Arial" w:hAnsi="Arial" w:cs="Arial"/>
          <w:sz w:val="22"/>
          <w:szCs w:val="22"/>
          <w:lang w:val="cs-CZ" w:eastAsia="cs-CZ"/>
        </w:rPr>
        <w:t>se navrhuje, aby Česká republika přistoup</w:t>
      </w:r>
      <w:r>
        <w:rPr>
          <w:rFonts w:ascii="Arial" w:hAnsi="Arial" w:cs="Arial"/>
          <w:sz w:val="22"/>
          <w:szCs w:val="22"/>
          <w:lang w:val="cs-CZ" w:eastAsia="cs-CZ"/>
        </w:rPr>
        <w:t>ila k výše uvedeným dokumentům.</w:t>
      </w:r>
    </w:p>
    <w:p w14:paraId="0527F7BF" w14:textId="02E13359" w:rsidR="00D268FA" w:rsidRPr="00412EEC" w:rsidRDefault="00D268FA" w:rsidP="00D268FA">
      <w:pPr>
        <w:pStyle w:val="Zkladntext"/>
        <w:spacing w:before="480" w:after="240"/>
        <w:ind w:firstLine="567"/>
        <w:jc w:val="center"/>
        <w:rPr>
          <w:rFonts w:ascii="Arial" w:hAnsi="Arial" w:cs="Arial"/>
          <w:b/>
          <w:bCs/>
          <w:sz w:val="22"/>
          <w:szCs w:val="22"/>
          <w:lang w:val="cs-CZ"/>
        </w:rPr>
      </w:pPr>
      <w:r w:rsidRPr="00412EEC">
        <w:rPr>
          <w:rFonts w:ascii="Arial" w:hAnsi="Arial" w:cs="Arial"/>
          <w:b/>
          <w:bCs/>
          <w:sz w:val="22"/>
          <w:szCs w:val="22"/>
          <w:lang w:val="cs-CZ"/>
        </w:rPr>
        <w:t xml:space="preserve">Přístup České republiky k Protokolu o </w:t>
      </w:r>
      <w:r w:rsidR="00584ACD">
        <w:rPr>
          <w:rFonts w:ascii="Arial" w:hAnsi="Arial" w:cs="Arial"/>
          <w:b/>
          <w:bCs/>
          <w:sz w:val="22"/>
          <w:szCs w:val="22"/>
          <w:lang w:val="cs-CZ"/>
        </w:rPr>
        <w:t>Dohodě</w:t>
      </w:r>
    </w:p>
    <w:p w14:paraId="345AD72B" w14:textId="56126048" w:rsidR="009E5E87" w:rsidRPr="00D03485" w:rsidRDefault="009E5E87" w:rsidP="009E5E87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/>
        </w:rPr>
      </w:pPr>
      <w:r w:rsidRPr="00624F11">
        <w:rPr>
          <w:rFonts w:ascii="Arial" w:hAnsi="Arial" w:cs="Arial"/>
          <w:bCs/>
          <w:sz w:val="22"/>
          <w:szCs w:val="22"/>
          <w:lang w:val="cs-CZ"/>
        </w:rPr>
        <w:t xml:space="preserve">Protokol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a </w:t>
      </w:r>
      <w:r w:rsidR="00584ACD">
        <w:rPr>
          <w:rFonts w:ascii="Arial" w:hAnsi="Arial" w:cs="Arial"/>
          <w:bCs/>
          <w:sz w:val="22"/>
          <w:szCs w:val="22"/>
          <w:lang w:val="cs-CZ"/>
        </w:rPr>
        <w:t>D</w:t>
      </w:r>
      <w:r>
        <w:rPr>
          <w:rFonts w:ascii="Arial" w:hAnsi="Arial" w:cs="Arial"/>
          <w:bCs/>
          <w:sz w:val="22"/>
          <w:szCs w:val="22"/>
          <w:lang w:val="cs-CZ"/>
        </w:rPr>
        <w:t>ohod</w:t>
      </w:r>
      <w:r w:rsidR="006A2E98">
        <w:rPr>
          <w:rFonts w:ascii="Arial" w:hAnsi="Arial" w:cs="Arial"/>
          <w:bCs/>
          <w:sz w:val="22"/>
          <w:szCs w:val="22"/>
          <w:lang w:val="cs-CZ"/>
        </w:rPr>
        <w:t>a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Pr="00624F11">
        <w:rPr>
          <w:rFonts w:ascii="Arial" w:hAnsi="Arial" w:cs="Arial"/>
          <w:bCs/>
          <w:sz w:val="22"/>
          <w:szCs w:val="22"/>
          <w:lang w:val="cs-CZ"/>
        </w:rPr>
        <w:t>patří z hlediska českého práva mezi smlouvy prezidentské kategorie, neboť se dotýk</w:t>
      </w:r>
      <w:r>
        <w:rPr>
          <w:rFonts w:ascii="Arial" w:hAnsi="Arial" w:cs="Arial"/>
          <w:bCs/>
          <w:sz w:val="22"/>
          <w:szCs w:val="22"/>
          <w:lang w:val="cs-CZ"/>
        </w:rPr>
        <w:t>ají</w:t>
      </w:r>
      <w:r w:rsidRPr="00624F11">
        <w:rPr>
          <w:rFonts w:ascii="Arial" w:hAnsi="Arial" w:cs="Arial"/>
          <w:bCs/>
          <w:sz w:val="22"/>
          <w:szCs w:val="22"/>
          <w:lang w:val="cs-CZ"/>
        </w:rPr>
        <w:t xml:space="preserve"> práv a povinností osob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a týkají se věcí</w:t>
      </w:r>
      <w:r w:rsidRPr="00624F11">
        <w:rPr>
          <w:rFonts w:ascii="Arial" w:hAnsi="Arial" w:cs="Arial"/>
          <w:bCs/>
          <w:sz w:val="22"/>
          <w:szCs w:val="22"/>
          <w:lang w:val="cs-CZ"/>
        </w:rPr>
        <w:t>, jejichž úprava je vyhrazena zákonu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(čl. 49 odst. a) a e) Ústavy ČR)</w:t>
      </w:r>
      <w:r w:rsidRPr="00624F11">
        <w:rPr>
          <w:rFonts w:ascii="Arial" w:hAnsi="Arial" w:cs="Arial"/>
          <w:bCs/>
          <w:sz w:val="22"/>
          <w:szCs w:val="22"/>
          <w:lang w:val="cs-CZ"/>
        </w:rPr>
        <w:t>. Z toho důvodu bud</w:t>
      </w:r>
      <w:r>
        <w:rPr>
          <w:rFonts w:ascii="Arial" w:hAnsi="Arial" w:cs="Arial"/>
          <w:bCs/>
          <w:sz w:val="22"/>
          <w:szCs w:val="22"/>
          <w:lang w:val="cs-CZ"/>
        </w:rPr>
        <w:t>ou</w:t>
      </w:r>
      <w:r w:rsidRPr="00624F11">
        <w:rPr>
          <w:rFonts w:ascii="Arial" w:hAnsi="Arial" w:cs="Arial"/>
          <w:bCs/>
          <w:sz w:val="22"/>
          <w:szCs w:val="22"/>
          <w:lang w:val="cs-CZ"/>
        </w:rPr>
        <w:t xml:space="preserve"> Protokol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a </w:t>
      </w:r>
      <w:r w:rsidR="00584ACD">
        <w:rPr>
          <w:rFonts w:ascii="Arial" w:hAnsi="Arial" w:cs="Arial"/>
          <w:bCs/>
          <w:sz w:val="22"/>
          <w:szCs w:val="22"/>
          <w:lang w:val="cs-CZ"/>
        </w:rPr>
        <w:t>D</w:t>
      </w:r>
      <w:r>
        <w:rPr>
          <w:rFonts w:ascii="Arial" w:hAnsi="Arial" w:cs="Arial"/>
          <w:bCs/>
          <w:sz w:val="22"/>
          <w:szCs w:val="22"/>
          <w:lang w:val="cs-CZ"/>
        </w:rPr>
        <w:t>ohod</w:t>
      </w:r>
      <w:r w:rsidR="006A2E98">
        <w:rPr>
          <w:rFonts w:ascii="Arial" w:hAnsi="Arial" w:cs="Arial"/>
          <w:bCs/>
          <w:sz w:val="22"/>
          <w:szCs w:val="22"/>
          <w:lang w:val="cs-CZ"/>
        </w:rPr>
        <w:t>a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Pr="00D03485">
        <w:rPr>
          <w:rFonts w:ascii="Arial" w:hAnsi="Arial" w:cs="Arial"/>
          <w:bCs/>
          <w:sz w:val="22"/>
          <w:szCs w:val="22"/>
          <w:lang w:val="cs-CZ"/>
        </w:rPr>
        <w:t>po</w:t>
      </w:r>
      <w:r>
        <w:rPr>
          <w:rFonts w:ascii="Arial" w:hAnsi="Arial" w:cs="Arial"/>
          <w:bCs/>
          <w:sz w:val="22"/>
          <w:szCs w:val="22"/>
          <w:lang w:val="cs-CZ"/>
        </w:rPr>
        <w:t> 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svém schválení vládou předloženy Parlamentu ČR. </w:t>
      </w:r>
      <w:r w:rsidR="001923F6" w:rsidRPr="00D03485">
        <w:rPr>
          <w:rFonts w:ascii="Arial" w:hAnsi="Arial" w:cs="Arial"/>
          <w:bCs/>
          <w:sz w:val="22"/>
          <w:szCs w:val="22"/>
          <w:lang w:val="cs-CZ"/>
        </w:rPr>
        <w:t>Po schválení přístupu</w:t>
      </w:r>
      <w:r w:rsidR="001923F6">
        <w:rPr>
          <w:rFonts w:ascii="Arial" w:hAnsi="Arial" w:cs="Arial"/>
          <w:bCs/>
          <w:sz w:val="22"/>
          <w:szCs w:val="22"/>
          <w:lang w:val="cs-CZ"/>
        </w:rPr>
        <w:t xml:space="preserve"> k těmto mezinárodním smlouvám </w:t>
      </w:r>
      <w:r w:rsidR="001923F6" w:rsidRPr="00D03485">
        <w:rPr>
          <w:rFonts w:ascii="Arial" w:hAnsi="Arial" w:cs="Arial"/>
          <w:bCs/>
          <w:sz w:val="22"/>
          <w:szCs w:val="22"/>
          <w:lang w:val="cs-CZ"/>
        </w:rPr>
        <w:t xml:space="preserve">Parlamentem ČR budou </w:t>
      </w:r>
      <w:r w:rsidR="001923F6">
        <w:rPr>
          <w:rFonts w:ascii="Arial" w:hAnsi="Arial" w:cs="Arial"/>
          <w:bCs/>
          <w:sz w:val="22"/>
          <w:szCs w:val="22"/>
          <w:lang w:val="cs-CZ"/>
        </w:rPr>
        <w:t>listiny o přístupu k Protokolu a k Dohodě podepsány</w:t>
      </w:r>
      <w:r w:rsidR="001923F6" w:rsidRPr="00D03485">
        <w:rPr>
          <w:rFonts w:ascii="Arial" w:hAnsi="Arial" w:cs="Arial"/>
          <w:bCs/>
          <w:sz w:val="22"/>
          <w:szCs w:val="22"/>
          <w:lang w:val="cs-CZ"/>
        </w:rPr>
        <w:t xml:space="preserve"> prezidentem republiky.</w:t>
      </w:r>
    </w:p>
    <w:p w14:paraId="1BFD5EAC" w14:textId="22D472E8" w:rsidR="009E5E87" w:rsidRPr="00D03485" w:rsidRDefault="009E5E87" w:rsidP="009E5E87">
      <w:pPr>
        <w:pStyle w:val="Zkladntext"/>
        <w:tabs>
          <w:tab w:val="left" w:pos="0"/>
          <w:tab w:val="num" w:pos="1980"/>
        </w:tabs>
        <w:spacing w:after="120"/>
        <w:ind w:firstLine="720"/>
        <w:rPr>
          <w:rFonts w:ascii="Arial" w:hAnsi="Arial" w:cs="Arial"/>
          <w:bCs/>
          <w:sz w:val="22"/>
          <w:szCs w:val="22"/>
          <w:lang w:val="cs-CZ"/>
        </w:rPr>
      </w:pPr>
      <w:r>
        <w:rPr>
          <w:rFonts w:ascii="Arial" w:hAnsi="Arial" w:cs="Arial"/>
          <w:bCs/>
          <w:sz w:val="22"/>
          <w:szCs w:val="22"/>
          <w:lang w:val="cs-CZ"/>
        </w:rPr>
        <w:t>Pro ČR se stane přístup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ČR k Protokolu a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k </w:t>
      </w:r>
      <w:r w:rsidR="00584ACD">
        <w:rPr>
          <w:rFonts w:ascii="Arial" w:hAnsi="Arial" w:cs="Arial"/>
          <w:bCs/>
          <w:sz w:val="22"/>
          <w:szCs w:val="22"/>
          <w:lang w:val="cs-CZ"/>
        </w:rPr>
        <w:t>D</w:t>
      </w:r>
      <w:r w:rsidRPr="00D03485">
        <w:rPr>
          <w:rFonts w:ascii="Arial" w:hAnsi="Arial" w:cs="Arial"/>
          <w:bCs/>
          <w:sz w:val="22"/>
          <w:szCs w:val="22"/>
          <w:lang w:val="cs-CZ"/>
        </w:rPr>
        <w:t>ohod</w:t>
      </w:r>
      <w:r w:rsidR="006A2E98">
        <w:rPr>
          <w:rFonts w:ascii="Arial" w:hAnsi="Arial" w:cs="Arial"/>
          <w:bCs/>
          <w:sz w:val="22"/>
          <w:szCs w:val="22"/>
          <w:lang w:val="cs-CZ"/>
        </w:rPr>
        <w:t>ě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platným </w:t>
      </w:r>
      <w:r w:rsidRPr="00D03485">
        <w:rPr>
          <w:rFonts w:ascii="Arial" w:hAnsi="Arial" w:cs="Arial"/>
          <w:bCs/>
          <w:sz w:val="22"/>
          <w:szCs w:val="22"/>
          <w:lang w:val="cs-CZ"/>
        </w:rPr>
        <w:t>30. den ode dne uložení listin o přístupu u výkonného tajemníka</w:t>
      </w:r>
      <w:r w:rsidR="00584ACD">
        <w:rPr>
          <w:rFonts w:ascii="Arial" w:hAnsi="Arial" w:cs="Arial"/>
          <w:bCs/>
          <w:sz w:val="22"/>
          <w:szCs w:val="22"/>
          <w:lang w:val="cs-CZ"/>
        </w:rPr>
        <w:t xml:space="preserve"> EUTELSAT</w:t>
      </w:r>
      <w:r w:rsidRPr="00D03485">
        <w:rPr>
          <w:rFonts w:ascii="Arial" w:hAnsi="Arial" w:cs="Arial"/>
          <w:bCs/>
          <w:sz w:val="22"/>
          <w:szCs w:val="22"/>
          <w:lang w:val="cs-CZ"/>
        </w:rPr>
        <w:t>.</w:t>
      </w:r>
    </w:p>
    <w:p w14:paraId="62259BFD" w14:textId="39AE7878" w:rsidR="009E5E87" w:rsidRDefault="009E5E87" w:rsidP="009E5E87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/>
        </w:rPr>
      </w:pP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Protokol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a </w:t>
      </w:r>
      <w:r w:rsidR="00584ACD">
        <w:rPr>
          <w:rFonts w:ascii="Arial" w:hAnsi="Arial" w:cs="Arial"/>
          <w:bCs/>
          <w:sz w:val="22"/>
          <w:szCs w:val="22"/>
          <w:lang w:val="cs-CZ"/>
        </w:rPr>
        <w:t>D</w:t>
      </w:r>
      <w:r>
        <w:rPr>
          <w:rFonts w:ascii="Arial" w:hAnsi="Arial" w:cs="Arial"/>
          <w:bCs/>
          <w:sz w:val="22"/>
          <w:szCs w:val="22"/>
          <w:lang w:val="cs-CZ"/>
        </w:rPr>
        <w:t>ohod</w:t>
      </w:r>
      <w:r w:rsidR="006A2E98">
        <w:rPr>
          <w:rFonts w:ascii="Arial" w:hAnsi="Arial" w:cs="Arial"/>
          <w:bCs/>
          <w:sz w:val="22"/>
          <w:szCs w:val="22"/>
          <w:lang w:val="cs-CZ"/>
        </w:rPr>
        <w:t>a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Pr="00D03485">
        <w:rPr>
          <w:rFonts w:ascii="Arial" w:hAnsi="Arial" w:cs="Arial"/>
          <w:bCs/>
          <w:sz w:val="22"/>
          <w:szCs w:val="22"/>
          <w:lang w:val="cs-CZ"/>
        </w:rPr>
        <w:t>upravuj</w:t>
      </w:r>
      <w:r>
        <w:rPr>
          <w:rFonts w:ascii="Arial" w:hAnsi="Arial" w:cs="Arial"/>
          <w:bCs/>
          <w:sz w:val="22"/>
          <w:szCs w:val="22"/>
          <w:lang w:val="cs-CZ"/>
        </w:rPr>
        <w:t>í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právní subjektivitu, výsady a imunity </w:t>
      </w:r>
      <w:r w:rsidR="0098792E">
        <w:rPr>
          <w:rFonts w:ascii="Arial" w:hAnsi="Arial" w:cs="Arial"/>
          <w:bCs/>
          <w:sz w:val="22"/>
          <w:szCs w:val="22"/>
          <w:lang w:val="cs-CZ"/>
        </w:rPr>
        <w:t>EUTELSAT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. Archivy EUTELSAT jsou nedotknutelné, EUTELSAT jako právnická osoba je vyňatá </w:t>
      </w:r>
      <w:r>
        <w:rPr>
          <w:rFonts w:ascii="Arial" w:hAnsi="Arial" w:cs="Arial"/>
          <w:bCs/>
          <w:sz w:val="22"/>
          <w:szCs w:val="22"/>
          <w:lang w:val="cs-CZ"/>
        </w:rPr>
        <w:t>ze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soudní jurisdikce smluvní</w:t>
      </w:r>
      <w:r w:rsidR="0098792E">
        <w:rPr>
          <w:rFonts w:ascii="Arial" w:hAnsi="Arial" w:cs="Arial"/>
          <w:bCs/>
          <w:sz w:val="22"/>
          <w:szCs w:val="22"/>
          <w:lang w:val="cs-CZ"/>
        </w:rPr>
        <w:t>ch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="0098792E">
        <w:rPr>
          <w:rFonts w:ascii="Arial" w:hAnsi="Arial" w:cs="Arial"/>
          <w:bCs/>
          <w:sz w:val="22"/>
          <w:szCs w:val="22"/>
          <w:lang w:val="cs-CZ"/>
        </w:rPr>
        <w:t>stran</w:t>
      </w:r>
      <w:r w:rsidRPr="00D03485">
        <w:rPr>
          <w:rFonts w:ascii="Arial" w:hAnsi="Arial" w:cs="Arial"/>
          <w:bCs/>
          <w:sz w:val="22"/>
          <w:szCs w:val="22"/>
          <w:lang w:val="cs-CZ"/>
        </w:rPr>
        <w:t>, majetek a příjem je osvobozen od přímých daní. Zástupci smluvních stran požívají výsad a imunit při výkonu svých úřed</w:t>
      </w:r>
      <w:r>
        <w:rPr>
          <w:rFonts w:ascii="Arial" w:hAnsi="Arial" w:cs="Arial"/>
          <w:bCs/>
          <w:sz w:val="22"/>
          <w:szCs w:val="22"/>
          <w:lang w:val="cs-CZ"/>
        </w:rPr>
        <w:t>ních funkcí a v průběhu cest na </w:t>
      </w:r>
      <w:r w:rsidRPr="00D03485">
        <w:rPr>
          <w:rFonts w:ascii="Arial" w:hAnsi="Arial" w:cs="Arial"/>
          <w:bCs/>
          <w:sz w:val="22"/>
          <w:szCs w:val="22"/>
          <w:lang w:val="cs-CZ"/>
        </w:rPr>
        <w:t>místo výkonu těchto funkcí (imunita vůči zatčení a zabavení zavazadel, nepodléhají pravomoci soudů)</w:t>
      </w:r>
      <w:r>
        <w:rPr>
          <w:rFonts w:ascii="Arial" w:hAnsi="Arial" w:cs="Arial"/>
          <w:bCs/>
          <w:sz w:val="22"/>
          <w:szCs w:val="22"/>
          <w:lang w:val="cs-CZ"/>
        </w:rPr>
        <w:t>.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Úředníci organizace jsou osvobozeni</w:t>
      </w:r>
      <w:r>
        <w:rPr>
          <w:rFonts w:ascii="Arial" w:hAnsi="Arial" w:cs="Arial"/>
          <w:bCs/>
          <w:sz w:val="22"/>
          <w:szCs w:val="22"/>
          <w:lang w:val="cs-CZ"/>
        </w:rPr>
        <w:t>,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spolu s členy rodiny</w:t>
      </w:r>
      <w:r>
        <w:rPr>
          <w:rFonts w:ascii="Arial" w:hAnsi="Arial" w:cs="Arial"/>
          <w:bCs/>
          <w:sz w:val="22"/>
          <w:szCs w:val="22"/>
          <w:lang w:val="cs-CZ"/>
        </w:rPr>
        <w:t>,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od národní služby, včetně vojenské, mohou </w:t>
      </w:r>
      <w:r>
        <w:rPr>
          <w:rFonts w:ascii="Arial" w:hAnsi="Arial" w:cs="Arial"/>
          <w:bCs/>
          <w:sz w:val="22"/>
          <w:szCs w:val="22"/>
          <w:lang w:val="cs-CZ"/>
        </w:rPr>
        <w:t>při prvním nástupu do funkce na území cizího státu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bezcelně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přivézt věci </w:t>
      </w:r>
      <w:r w:rsidRPr="00D03485">
        <w:rPr>
          <w:rFonts w:ascii="Arial" w:hAnsi="Arial" w:cs="Arial"/>
          <w:bCs/>
          <w:sz w:val="22"/>
          <w:szCs w:val="22"/>
          <w:lang w:val="cs-CZ"/>
        </w:rPr>
        <w:t>osobní potřeby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Pr="00D03485">
        <w:rPr>
          <w:rFonts w:ascii="Arial" w:hAnsi="Arial" w:cs="Arial"/>
          <w:bCs/>
          <w:sz w:val="22"/>
          <w:szCs w:val="22"/>
          <w:lang w:val="cs-CZ"/>
        </w:rPr>
        <w:t>a vyv</w:t>
      </w:r>
      <w:r>
        <w:rPr>
          <w:rFonts w:ascii="Arial" w:hAnsi="Arial" w:cs="Arial"/>
          <w:bCs/>
          <w:sz w:val="22"/>
          <w:szCs w:val="22"/>
          <w:lang w:val="cs-CZ"/>
        </w:rPr>
        <w:t>éz</w:t>
      </w:r>
      <w:r w:rsidRPr="00D03485">
        <w:rPr>
          <w:rFonts w:ascii="Arial" w:hAnsi="Arial" w:cs="Arial"/>
          <w:bCs/>
          <w:sz w:val="22"/>
          <w:szCs w:val="22"/>
          <w:lang w:val="cs-CZ"/>
        </w:rPr>
        <w:t>t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je při ukončení výkonu dané funkce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. Jsou osvobozeni </w:t>
      </w:r>
      <w:r>
        <w:rPr>
          <w:rFonts w:ascii="Arial" w:hAnsi="Arial" w:cs="Arial"/>
          <w:bCs/>
          <w:sz w:val="22"/>
          <w:szCs w:val="22"/>
          <w:lang w:val="cs-CZ"/>
        </w:rPr>
        <w:t>od </w:t>
      </w:r>
      <w:r w:rsidRPr="00D03485">
        <w:rPr>
          <w:rFonts w:ascii="Arial" w:hAnsi="Arial" w:cs="Arial"/>
          <w:bCs/>
          <w:sz w:val="22"/>
          <w:szCs w:val="22"/>
          <w:lang w:val="cs-CZ"/>
        </w:rPr>
        <w:t>poplatků do systémů sociálního zabezpečení a daně z příjmu.</w:t>
      </w:r>
    </w:p>
    <w:p w14:paraId="57DE18E4" w14:textId="77777777" w:rsidR="009E5E87" w:rsidRDefault="009E5E87" w:rsidP="009E5E87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/>
        </w:rPr>
      </w:pPr>
      <w:r w:rsidRPr="00D03485">
        <w:rPr>
          <w:rFonts w:ascii="Arial" w:hAnsi="Arial" w:cs="Arial"/>
          <w:bCs/>
          <w:sz w:val="22"/>
          <w:szCs w:val="22"/>
          <w:lang w:val="cs-CZ"/>
        </w:rPr>
        <w:t>Výsady a imunity EUTELSAT jsou funkční, jsou vázané na činnost EUTELSAT a výkon služby v rámci EUTELSAT. Odpovídají úkolům organizace a výsadám a imunitám jiných odborných mezinárodních vládních organizací.</w:t>
      </w:r>
    </w:p>
    <w:p w14:paraId="7E6DD6D0" w14:textId="7F770F64" w:rsidR="009E5E87" w:rsidRPr="00D03485" w:rsidRDefault="009E5E87" w:rsidP="009E5E87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/>
        </w:rPr>
      </w:pP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EUTELSAT má sídlo ve Francii, kde zejména dochází k uplatnění práv a imunit organizace. </w:t>
      </w:r>
      <w:r w:rsidRPr="005A391A">
        <w:rPr>
          <w:rFonts w:ascii="Arial" w:hAnsi="Arial" w:cs="Arial"/>
          <w:bCs/>
          <w:sz w:val="22"/>
          <w:szCs w:val="22"/>
          <w:lang w:val="cs-CZ"/>
        </w:rPr>
        <w:t>Za této situace přichází v úvahu uplatnění Protokolu v případě služební cesty zástupců smluvních stran a úředníků do ČR</w:t>
      </w:r>
      <w:r>
        <w:rPr>
          <w:rFonts w:ascii="Arial" w:hAnsi="Arial" w:cs="Arial"/>
          <w:bCs/>
          <w:sz w:val="22"/>
          <w:szCs w:val="22"/>
          <w:lang w:val="cs-CZ"/>
        </w:rPr>
        <w:t>.</w:t>
      </w:r>
    </w:p>
    <w:p w14:paraId="74BEFAD4" w14:textId="67C617C4" w:rsidR="00D268FA" w:rsidRDefault="00D268FA" w:rsidP="00D268FA">
      <w:pPr>
        <w:pStyle w:val="Zkladntext"/>
        <w:spacing w:after="120"/>
        <w:ind w:firstLine="567"/>
        <w:rPr>
          <w:rFonts w:ascii="Arial" w:hAnsi="Arial" w:cs="Arial"/>
          <w:bCs/>
          <w:sz w:val="22"/>
          <w:szCs w:val="22"/>
          <w:lang w:val="cs-CZ"/>
        </w:rPr>
      </w:pPr>
      <w:r w:rsidRPr="00E3758F">
        <w:rPr>
          <w:rFonts w:ascii="Arial" w:hAnsi="Arial" w:cs="Arial"/>
          <w:bCs/>
          <w:sz w:val="22"/>
          <w:szCs w:val="22"/>
          <w:lang w:val="cs-CZ"/>
        </w:rPr>
        <w:t>Plnění závazků vyplývajících z </w:t>
      </w:r>
      <w:r>
        <w:rPr>
          <w:rFonts w:ascii="Arial" w:hAnsi="Arial" w:cs="Arial"/>
          <w:bCs/>
          <w:sz w:val="22"/>
          <w:szCs w:val="22"/>
          <w:lang w:val="cs-CZ"/>
        </w:rPr>
        <w:t xml:space="preserve">Protokolu a </w:t>
      </w:r>
      <w:r w:rsidR="0098792E">
        <w:rPr>
          <w:rFonts w:ascii="Arial" w:hAnsi="Arial" w:cs="Arial"/>
          <w:bCs/>
          <w:sz w:val="22"/>
          <w:szCs w:val="22"/>
          <w:lang w:val="cs-CZ"/>
        </w:rPr>
        <w:t>D</w:t>
      </w:r>
      <w:r>
        <w:rPr>
          <w:rFonts w:ascii="Arial" w:hAnsi="Arial" w:cs="Arial"/>
          <w:bCs/>
          <w:sz w:val="22"/>
          <w:szCs w:val="22"/>
          <w:lang w:val="cs-CZ"/>
        </w:rPr>
        <w:t>ohod</w:t>
      </w:r>
      <w:r w:rsidR="006A2E98">
        <w:rPr>
          <w:rFonts w:ascii="Arial" w:hAnsi="Arial" w:cs="Arial"/>
          <w:bCs/>
          <w:sz w:val="22"/>
          <w:szCs w:val="22"/>
          <w:lang w:val="cs-CZ"/>
        </w:rPr>
        <w:t>y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Pr="00E3758F">
        <w:rPr>
          <w:rFonts w:ascii="Arial" w:hAnsi="Arial" w:cs="Arial"/>
          <w:bCs/>
          <w:sz w:val="22"/>
          <w:szCs w:val="22"/>
          <w:lang w:val="cs-CZ"/>
        </w:rPr>
        <w:t>je zajištěno v rámci platných právních předpisů ČR, zejména pak příslušnými ustanovení</w:t>
      </w:r>
      <w:r w:rsidR="00960951">
        <w:rPr>
          <w:rFonts w:ascii="Arial" w:hAnsi="Arial" w:cs="Arial"/>
          <w:bCs/>
          <w:sz w:val="22"/>
          <w:szCs w:val="22"/>
          <w:lang w:val="cs-CZ"/>
        </w:rPr>
        <w:t>mi finančně-právních předpisů o </w:t>
      </w:r>
      <w:r w:rsidRPr="00E3758F">
        <w:rPr>
          <w:rFonts w:ascii="Arial" w:hAnsi="Arial" w:cs="Arial"/>
          <w:bCs/>
          <w:sz w:val="22"/>
          <w:szCs w:val="22"/>
          <w:lang w:val="cs-CZ"/>
        </w:rPr>
        <w:t xml:space="preserve">vynětí ze zdanění. Z pohledu právního řádu ČR je EUTELSAT samostatná mezinárodní </w:t>
      </w:r>
      <w:r w:rsidRPr="00E3758F">
        <w:rPr>
          <w:rFonts w:ascii="Arial" w:hAnsi="Arial" w:cs="Arial"/>
          <w:bCs/>
          <w:sz w:val="22"/>
          <w:szCs w:val="22"/>
          <w:lang w:val="cs-CZ"/>
        </w:rPr>
        <w:lastRenderedPageBreak/>
        <w:t>organizace</w:t>
      </w:r>
      <w:r>
        <w:rPr>
          <w:rFonts w:ascii="Arial" w:hAnsi="Arial" w:cs="Arial"/>
          <w:bCs/>
          <w:sz w:val="22"/>
          <w:szCs w:val="22"/>
          <w:lang w:val="cs-CZ"/>
        </w:rPr>
        <w:t xml:space="preserve">, na kterou se vztahuje </w:t>
      </w:r>
      <w:r w:rsidRPr="00E3758F">
        <w:rPr>
          <w:rFonts w:ascii="Arial" w:hAnsi="Arial" w:cs="Arial"/>
          <w:bCs/>
          <w:sz w:val="22"/>
          <w:szCs w:val="22"/>
          <w:lang w:val="cs-CZ"/>
        </w:rPr>
        <w:t>zákon č. 235/2004 Sb</w:t>
      </w:r>
      <w:r>
        <w:rPr>
          <w:rFonts w:ascii="Arial" w:hAnsi="Arial" w:cs="Arial"/>
          <w:bCs/>
          <w:sz w:val="22"/>
          <w:szCs w:val="22"/>
          <w:lang w:val="cs-CZ"/>
        </w:rPr>
        <w:t>., o dani z přidané hodnoty, ve </w:t>
      </w:r>
      <w:r w:rsidRPr="00E3758F">
        <w:rPr>
          <w:rFonts w:ascii="Arial" w:hAnsi="Arial" w:cs="Arial"/>
          <w:bCs/>
          <w:sz w:val="22"/>
          <w:szCs w:val="22"/>
          <w:lang w:val="cs-CZ"/>
        </w:rPr>
        <w:t xml:space="preserve">znění pozdějších předpisů,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upravující rovněž </w:t>
      </w:r>
      <w:r w:rsidRPr="00E3758F">
        <w:rPr>
          <w:rFonts w:ascii="Arial" w:hAnsi="Arial" w:cs="Arial"/>
          <w:bCs/>
          <w:sz w:val="22"/>
          <w:szCs w:val="22"/>
          <w:lang w:val="cs-CZ"/>
        </w:rPr>
        <w:t>osvobození od D</w:t>
      </w:r>
      <w:r w:rsidR="00960951">
        <w:rPr>
          <w:rFonts w:ascii="Arial" w:hAnsi="Arial" w:cs="Arial"/>
          <w:bCs/>
          <w:sz w:val="22"/>
          <w:szCs w:val="22"/>
          <w:lang w:val="cs-CZ"/>
        </w:rPr>
        <w:t>PH pro mezinárodní organizace a </w:t>
      </w:r>
      <w:r w:rsidRPr="00E3758F">
        <w:rPr>
          <w:rFonts w:ascii="Arial" w:hAnsi="Arial" w:cs="Arial"/>
          <w:bCs/>
          <w:sz w:val="22"/>
          <w:szCs w:val="22"/>
          <w:lang w:val="cs-CZ"/>
        </w:rPr>
        <w:t xml:space="preserve">vrácení zaplacené daně. Obdobná úprava je obsažena v § </w:t>
      </w:r>
      <w:smartTag w:uri="urn:schemas-microsoft-com:office:smarttags" w:element="metricconverter">
        <w:smartTagPr>
          <w:attr w:name="ProductID" w:val="11 a"/>
        </w:smartTagPr>
        <w:r w:rsidRPr="00E3758F">
          <w:rPr>
            <w:rFonts w:ascii="Arial" w:hAnsi="Arial" w:cs="Arial"/>
            <w:bCs/>
            <w:sz w:val="22"/>
            <w:szCs w:val="22"/>
            <w:lang w:val="cs-CZ"/>
          </w:rPr>
          <w:t>11 a</w:t>
        </w:r>
      </w:smartTag>
      <w:r>
        <w:rPr>
          <w:rFonts w:ascii="Arial" w:hAnsi="Arial" w:cs="Arial"/>
          <w:bCs/>
          <w:sz w:val="22"/>
          <w:szCs w:val="22"/>
          <w:lang w:val="cs-CZ"/>
        </w:rPr>
        <w:t xml:space="preserve"> 15 zákona č. </w:t>
      </w:r>
      <w:r w:rsidR="00960951">
        <w:rPr>
          <w:rFonts w:ascii="Arial" w:hAnsi="Arial" w:cs="Arial"/>
          <w:bCs/>
          <w:sz w:val="22"/>
          <w:szCs w:val="22"/>
          <w:lang w:val="cs-CZ"/>
        </w:rPr>
        <w:t>353/2003 Sb., o </w:t>
      </w:r>
      <w:r w:rsidRPr="00E3758F">
        <w:rPr>
          <w:rFonts w:ascii="Arial" w:hAnsi="Arial" w:cs="Arial"/>
          <w:bCs/>
          <w:sz w:val="22"/>
          <w:szCs w:val="22"/>
          <w:lang w:val="cs-CZ"/>
        </w:rPr>
        <w:t xml:space="preserve">spotřebních daních, ve znění pozdějších předpisů. </w:t>
      </w:r>
    </w:p>
    <w:p w14:paraId="5DA98276" w14:textId="5FBF98F3" w:rsidR="00D268FA" w:rsidRDefault="00D268FA" w:rsidP="00D268FA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 w:eastAsia="cs-CZ"/>
        </w:rPr>
      </w:pPr>
      <w:r w:rsidRPr="00D03485">
        <w:rPr>
          <w:rFonts w:ascii="Arial" w:hAnsi="Arial" w:cs="Arial"/>
          <w:bCs/>
          <w:sz w:val="22"/>
          <w:szCs w:val="22"/>
          <w:lang w:val="cs-CZ"/>
        </w:rPr>
        <w:t>Přístup ČR k Protokolu</w:t>
      </w:r>
      <w:r w:rsidRPr="00D03485">
        <w:rPr>
          <w:lang w:val="cs-CZ"/>
        </w:rPr>
        <w:t xml:space="preserve"> 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a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k </w:t>
      </w:r>
      <w:r w:rsidR="0098792E">
        <w:rPr>
          <w:rFonts w:ascii="Arial" w:hAnsi="Arial" w:cs="Arial"/>
          <w:bCs/>
          <w:sz w:val="22"/>
          <w:szCs w:val="22"/>
          <w:lang w:val="cs-CZ"/>
        </w:rPr>
        <w:t>D</w:t>
      </w:r>
      <w:r w:rsidR="0098792E" w:rsidRPr="00D03485">
        <w:rPr>
          <w:rFonts w:ascii="Arial" w:hAnsi="Arial" w:cs="Arial"/>
          <w:bCs/>
          <w:sz w:val="22"/>
          <w:szCs w:val="22"/>
          <w:lang w:val="cs-CZ"/>
        </w:rPr>
        <w:t>ohod</w:t>
      </w:r>
      <w:r w:rsidR="0098792E">
        <w:rPr>
          <w:rFonts w:ascii="Arial" w:hAnsi="Arial" w:cs="Arial"/>
          <w:bCs/>
          <w:sz w:val="22"/>
          <w:szCs w:val="22"/>
          <w:lang w:val="cs-CZ"/>
        </w:rPr>
        <w:t>ě</w:t>
      </w:r>
      <w:r w:rsidR="0098792E" w:rsidRPr="00D03485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Pr="00D03485">
        <w:rPr>
          <w:rFonts w:ascii="Arial" w:hAnsi="Arial" w:cs="Arial"/>
          <w:bCs/>
          <w:sz w:val="22"/>
          <w:szCs w:val="22"/>
          <w:lang w:val="cs-CZ"/>
        </w:rPr>
        <w:t>je v souladu s ústavním pořádkem a ostatními součástmi právního řádu ČR, se závazky vyplývajícími z členství ČR v Evropské Unii</w:t>
      </w:r>
      <w:r>
        <w:rPr>
          <w:rFonts w:ascii="Arial" w:hAnsi="Arial" w:cs="Arial"/>
          <w:bCs/>
          <w:sz w:val="22"/>
          <w:szCs w:val="22"/>
          <w:lang w:val="cs-CZ"/>
        </w:rPr>
        <w:t>,</w:t>
      </w:r>
      <w:r w:rsidR="00960951">
        <w:rPr>
          <w:rFonts w:ascii="Arial" w:hAnsi="Arial" w:cs="Arial"/>
          <w:bCs/>
          <w:sz w:val="22"/>
          <w:szCs w:val="22"/>
          <w:lang w:val="cs-CZ"/>
        </w:rPr>
        <w:t xml:space="preserve"> jakož i </w:t>
      </w:r>
      <w:r w:rsidRPr="00D03485">
        <w:rPr>
          <w:rFonts w:ascii="Arial" w:hAnsi="Arial" w:cs="Arial"/>
          <w:bCs/>
          <w:sz w:val="22"/>
          <w:szCs w:val="22"/>
          <w:lang w:val="cs-CZ"/>
        </w:rPr>
        <w:t>se závazky převzatými v rámci jiných platných smluv a s obecně uznávanými zásadami mezinárodního práva.</w:t>
      </w:r>
      <w:r w:rsidRPr="00D03485">
        <w:rPr>
          <w:rFonts w:ascii="Arial" w:hAnsi="Arial" w:cs="Arial"/>
          <w:sz w:val="22"/>
          <w:szCs w:val="22"/>
          <w:lang w:val="cs-CZ" w:eastAsia="cs-CZ"/>
        </w:rPr>
        <w:t xml:space="preserve"> V EUTELSAT se neplatí žádné členské příspěvky</w:t>
      </w:r>
      <w:r>
        <w:rPr>
          <w:rFonts w:ascii="Arial" w:hAnsi="Arial" w:cs="Arial"/>
          <w:sz w:val="22"/>
          <w:szCs w:val="22"/>
          <w:lang w:val="cs-CZ" w:eastAsia="cs-CZ"/>
        </w:rPr>
        <w:t>,</w:t>
      </w:r>
      <w:r w:rsidR="00960951">
        <w:rPr>
          <w:rFonts w:ascii="Arial" w:hAnsi="Arial" w:cs="Arial"/>
          <w:sz w:val="22"/>
          <w:szCs w:val="22"/>
          <w:lang w:val="cs-CZ" w:eastAsia="cs-CZ"/>
        </w:rPr>
        <w:t xml:space="preserve"> ani přístupem k </w:t>
      </w:r>
      <w:r w:rsidRPr="00D03485">
        <w:rPr>
          <w:rFonts w:ascii="Arial" w:hAnsi="Arial" w:cs="Arial"/>
          <w:bCs/>
          <w:sz w:val="22"/>
          <w:szCs w:val="22"/>
          <w:lang w:val="cs-CZ"/>
        </w:rPr>
        <w:t>Protokolu</w:t>
      </w:r>
      <w:r w:rsidRPr="00D03485">
        <w:rPr>
          <w:lang w:val="cs-CZ"/>
        </w:rPr>
        <w:t xml:space="preserve"> 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a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k </w:t>
      </w:r>
      <w:r w:rsidR="0098792E">
        <w:rPr>
          <w:rFonts w:ascii="Arial" w:hAnsi="Arial" w:cs="Arial"/>
          <w:bCs/>
          <w:sz w:val="22"/>
          <w:szCs w:val="22"/>
          <w:lang w:val="cs-CZ"/>
        </w:rPr>
        <w:t>D</w:t>
      </w:r>
      <w:r w:rsidRPr="00D03485">
        <w:rPr>
          <w:rFonts w:ascii="Arial" w:hAnsi="Arial" w:cs="Arial"/>
          <w:bCs/>
          <w:sz w:val="22"/>
          <w:szCs w:val="22"/>
          <w:lang w:val="cs-CZ"/>
        </w:rPr>
        <w:t>ohod</w:t>
      </w:r>
      <w:r w:rsidR="006A2E98">
        <w:rPr>
          <w:rFonts w:ascii="Arial" w:hAnsi="Arial" w:cs="Arial"/>
          <w:bCs/>
          <w:sz w:val="22"/>
          <w:szCs w:val="22"/>
          <w:lang w:val="cs-CZ"/>
        </w:rPr>
        <w:t>ě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r w:rsidR="0098792E">
        <w:rPr>
          <w:rFonts w:ascii="Arial" w:hAnsi="Arial" w:cs="Arial"/>
          <w:sz w:val="22"/>
          <w:szCs w:val="22"/>
          <w:lang w:val="cs-CZ" w:eastAsia="cs-CZ"/>
        </w:rPr>
        <w:t>ČR</w:t>
      </w:r>
      <w:r w:rsidRPr="00D03485">
        <w:rPr>
          <w:rFonts w:ascii="Arial" w:hAnsi="Arial" w:cs="Arial"/>
          <w:sz w:val="22"/>
          <w:szCs w:val="22"/>
          <w:lang w:val="cs-CZ" w:eastAsia="cs-CZ"/>
        </w:rPr>
        <w:t xml:space="preserve"> žádné finanční závazky nevz</w:t>
      </w:r>
      <w:r w:rsidR="00960951">
        <w:rPr>
          <w:rFonts w:ascii="Arial" w:hAnsi="Arial" w:cs="Arial"/>
          <w:sz w:val="22"/>
          <w:szCs w:val="22"/>
          <w:lang w:val="cs-CZ" w:eastAsia="cs-CZ"/>
        </w:rPr>
        <w:t>niknou; bude tedy bez dopadu na </w:t>
      </w:r>
      <w:r w:rsidRPr="00D03485">
        <w:rPr>
          <w:rFonts w:ascii="Arial" w:hAnsi="Arial" w:cs="Arial"/>
          <w:sz w:val="22"/>
          <w:szCs w:val="22"/>
          <w:lang w:val="cs-CZ" w:eastAsia="cs-CZ"/>
        </w:rPr>
        <w:t xml:space="preserve">státní rozpočet ČR. </w:t>
      </w:r>
    </w:p>
    <w:p w14:paraId="746472B5" w14:textId="68BD892A" w:rsidR="009E5E87" w:rsidRPr="0096644C" w:rsidRDefault="009E5E87" w:rsidP="009E5E87">
      <w:pPr>
        <w:pStyle w:val="Zkladntext"/>
        <w:spacing w:before="480" w:after="240"/>
        <w:ind w:left="567" w:right="708" w:firstLine="567"/>
        <w:jc w:val="center"/>
        <w:rPr>
          <w:rFonts w:ascii="Arial" w:hAnsi="Arial" w:cs="Arial"/>
          <w:b/>
          <w:bCs/>
          <w:sz w:val="22"/>
          <w:szCs w:val="22"/>
          <w:lang w:val="cs-CZ"/>
        </w:rPr>
      </w:pPr>
      <w:r>
        <w:rPr>
          <w:rFonts w:ascii="Arial" w:hAnsi="Arial" w:cs="Arial"/>
          <w:b/>
          <w:bCs/>
          <w:sz w:val="22"/>
          <w:szCs w:val="22"/>
          <w:lang w:val="cs-CZ"/>
        </w:rPr>
        <w:t>Ratifikace</w:t>
      </w:r>
      <w:r w:rsidRPr="00412EEC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  <w:r w:rsidRPr="00475A5C">
        <w:rPr>
          <w:rFonts w:ascii="Arial" w:hAnsi="Arial" w:cs="Arial"/>
          <w:b/>
          <w:bCs/>
          <w:sz w:val="22"/>
          <w:szCs w:val="22"/>
          <w:lang w:val="cs-CZ"/>
        </w:rPr>
        <w:t>Úmluv</w:t>
      </w:r>
      <w:r>
        <w:rPr>
          <w:rFonts w:ascii="Arial" w:hAnsi="Arial" w:cs="Arial"/>
          <w:b/>
          <w:bCs/>
          <w:sz w:val="22"/>
          <w:szCs w:val="22"/>
          <w:lang w:val="cs-CZ"/>
        </w:rPr>
        <w:t>y</w:t>
      </w:r>
      <w:r w:rsidRPr="00475A5C">
        <w:rPr>
          <w:rFonts w:ascii="Arial" w:hAnsi="Arial" w:cs="Arial"/>
          <w:b/>
          <w:bCs/>
          <w:sz w:val="22"/>
          <w:szCs w:val="22"/>
          <w:lang w:val="cs-CZ"/>
        </w:rPr>
        <w:t xml:space="preserve"> zakládající Evropskou telekomunikační družicovou organizaci „EUTELSAT“</w:t>
      </w:r>
      <w:r>
        <w:rPr>
          <w:rFonts w:ascii="Arial" w:hAnsi="Arial" w:cs="Arial"/>
          <w:b/>
          <w:bCs/>
          <w:sz w:val="22"/>
          <w:szCs w:val="22"/>
          <w:lang w:val="cs-CZ"/>
        </w:rPr>
        <w:t xml:space="preserve"> ve znění z roku 1982, její změny z roku 1983 </w:t>
      </w:r>
      <w:r w:rsidR="001A3571">
        <w:rPr>
          <w:rFonts w:ascii="Arial" w:hAnsi="Arial" w:cs="Arial"/>
          <w:b/>
          <w:bCs/>
          <w:sz w:val="22"/>
          <w:szCs w:val="22"/>
          <w:lang w:val="cs-CZ"/>
        </w:rPr>
        <w:t>a</w:t>
      </w:r>
      <w:r>
        <w:rPr>
          <w:rFonts w:ascii="Arial" w:hAnsi="Arial" w:cs="Arial"/>
          <w:b/>
          <w:bCs/>
          <w:sz w:val="22"/>
          <w:szCs w:val="22"/>
          <w:lang w:val="cs-CZ"/>
        </w:rPr>
        <w:t xml:space="preserve"> 1999</w:t>
      </w:r>
    </w:p>
    <w:p w14:paraId="29D7972F" w14:textId="77777777" w:rsidR="009E5E87" w:rsidRDefault="009E5E87" w:rsidP="009E5E87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/>
        </w:rPr>
      </w:pPr>
      <w:r w:rsidRPr="003F39ED">
        <w:rPr>
          <w:rFonts w:ascii="Arial" w:hAnsi="Arial" w:cs="Arial"/>
          <w:sz w:val="22"/>
          <w:szCs w:val="22"/>
          <w:lang w:val="cs-CZ"/>
        </w:rPr>
        <w:t xml:space="preserve">Úmluva </w:t>
      </w:r>
      <w:r>
        <w:rPr>
          <w:rFonts w:ascii="Arial" w:hAnsi="Arial" w:cs="Arial"/>
          <w:sz w:val="22"/>
          <w:szCs w:val="22"/>
          <w:lang w:val="cs-CZ"/>
        </w:rPr>
        <w:t xml:space="preserve">z roku 1982 </w:t>
      </w:r>
      <w:r w:rsidRPr="003F39ED">
        <w:rPr>
          <w:rFonts w:ascii="Arial" w:hAnsi="Arial" w:cs="Arial"/>
          <w:sz w:val="22"/>
          <w:szCs w:val="22"/>
          <w:lang w:val="cs-CZ"/>
        </w:rPr>
        <w:t>a její změn</w:t>
      </w:r>
      <w:r>
        <w:rPr>
          <w:rFonts w:ascii="Arial" w:hAnsi="Arial" w:cs="Arial"/>
          <w:sz w:val="22"/>
          <w:szCs w:val="22"/>
          <w:lang w:val="cs-CZ"/>
        </w:rPr>
        <w:t>a z roku 1983</w:t>
      </w:r>
      <w:r w:rsidRPr="003F39ED">
        <w:rPr>
          <w:rFonts w:ascii="Arial" w:hAnsi="Arial" w:cs="Arial"/>
          <w:sz w:val="22"/>
          <w:szCs w:val="22"/>
          <w:lang w:val="cs-CZ"/>
        </w:rPr>
        <w:t xml:space="preserve"> byly schváleny</w:t>
      </w:r>
      <w:r>
        <w:rPr>
          <w:rFonts w:ascii="Arial" w:hAnsi="Arial" w:cs="Arial"/>
          <w:sz w:val="22"/>
          <w:szCs w:val="22"/>
          <w:lang w:val="cs-CZ"/>
        </w:rPr>
        <w:t>, a to usnesením vlády č. 475 ze dne 25. srpna</w:t>
      </w:r>
      <w:r w:rsidRPr="003F39ED">
        <w:rPr>
          <w:rFonts w:ascii="Arial" w:hAnsi="Arial" w:cs="Arial"/>
          <w:sz w:val="22"/>
          <w:szCs w:val="22"/>
          <w:lang w:val="cs-CZ"/>
        </w:rPr>
        <w:t xml:space="preserve"> 1993</w:t>
      </w:r>
      <w:r>
        <w:rPr>
          <w:rFonts w:ascii="Arial" w:hAnsi="Arial" w:cs="Arial"/>
          <w:sz w:val="22"/>
          <w:szCs w:val="22"/>
          <w:lang w:val="cs-CZ"/>
        </w:rPr>
        <w:t>.</w:t>
      </w:r>
    </w:p>
    <w:p w14:paraId="4ECFA3AA" w14:textId="2D7AF019" w:rsidR="009E5E87" w:rsidRDefault="000C5BF8" w:rsidP="009E5E87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Změna Úmluvy </w:t>
      </w:r>
      <w:r w:rsidR="009E5E87">
        <w:rPr>
          <w:rFonts w:ascii="Arial" w:hAnsi="Arial" w:cs="Arial"/>
          <w:sz w:val="22"/>
          <w:szCs w:val="22"/>
          <w:lang w:val="cs-CZ"/>
        </w:rPr>
        <w:t>z roku 1999 byla schválena usnesením vlády č. 614 ze dne 14. června 2000</w:t>
      </w:r>
      <w:r w:rsidR="009E5E87" w:rsidRPr="003F39ED">
        <w:rPr>
          <w:rFonts w:ascii="Arial" w:hAnsi="Arial" w:cs="Arial"/>
          <w:sz w:val="22"/>
          <w:szCs w:val="22"/>
          <w:lang w:val="cs-CZ"/>
        </w:rPr>
        <w:t xml:space="preserve">. </w:t>
      </w:r>
    </w:p>
    <w:p w14:paraId="0EC69670" w14:textId="177CA42A" w:rsidR="009E5E87" w:rsidRDefault="001923F6" w:rsidP="009E5E87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/>
        </w:rPr>
      </w:pPr>
      <w:r w:rsidRPr="003F39ED">
        <w:rPr>
          <w:rFonts w:ascii="Arial" w:hAnsi="Arial" w:cs="Arial"/>
          <w:sz w:val="22"/>
          <w:szCs w:val="22"/>
          <w:lang w:val="cs-CZ"/>
        </w:rPr>
        <w:t>Ke sjed</w:t>
      </w:r>
      <w:r w:rsidRPr="0096644C">
        <w:rPr>
          <w:rFonts w:ascii="Arial" w:hAnsi="Arial" w:cs="Arial"/>
          <w:sz w:val="22"/>
          <w:szCs w:val="22"/>
          <w:lang w:val="cs-CZ"/>
        </w:rPr>
        <w:t xml:space="preserve">nání </w:t>
      </w:r>
      <w:r>
        <w:rPr>
          <w:rFonts w:ascii="Arial" w:hAnsi="Arial" w:cs="Arial"/>
          <w:sz w:val="22"/>
          <w:szCs w:val="22"/>
          <w:lang w:val="cs-CZ"/>
        </w:rPr>
        <w:t>Úmluvy (a její změny) Českou republikou</w:t>
      </w:r>
      <w:r w:rsidRPr="0096644C">
        <w:rPr>
          <w:rFonts w:ascii="Arial" w:hAnsi="Arial" w:cs="Arial"/>
          <w:sz w:val="22"/>
          <w:szCs w:val="22"/>
          <w:lang w:val="cs-CZ"/>
        </w:rPr>
        <w:t xml:space="preserve"> došlo před novelizací Ústavy ČR (ústavní zákon č. 1/1993 Sb., ve znění pozdějšíc</w:t>
      </w:r>
      <w:r>
        <w:rPr>
          <w:rFonts w:ascii="Arial" w:hAnsi="Arial" w:cs="Arial"/>
          <w:sz w:val="22"/>
          <w:szCs w:val="22"/>
          <w:lang w:val="cs-CZ"/>
        </w:rPr>
        <w:t>h předpisů) ústavním zákonem č. </w:t>
      </w:r>
      <w:r w:rsidRPr="0096644C">
        <w:rPr>
          <w:rFonts w:ascii="Arial" w:hAnsi="Arial" w:cs="Arial"/>
          <w:sz w:val="22"/>
          <w:szCs w:val="22"/>
          <w:lang w:val="cs-CZ"/>
        </w:rPr>
        <w:t>395/2001 Sb.</w:t>
      </w:r>
      <w:r>
        <w:rPr>
          <w:rFonts w:ascii="Arial" w:hAnsi="Arial" w:cs="Arial"/>
          <w:sz w:val="22"/>
          <w:szCs w:val="22"/>
          <w:lang w:val="cs-CZ"/>
        </w:rPr>
        <w:t>, a byly sjednány jako smlouvy vládní.</w:t>
      </w:r>
      <w:r w:rsidRPr="0096644C">
        <w:rPr>
          <w:rFonts w:ascii="Arial" w:hAnsi="Arial" w:cs="Arial"/>
          <w:sz w:val="22"/>
          <w:szCs w:val="22"/>
          <w:lang w:val="cs-CZ"/>
        </w:rPr>
        <w:t xml:space="preserve"> Uvedenou novelou byly jednoznačněji upraveny požadavky na s</w:t>
      </w:r>
      <w:r>
        <w:rPr>
          <w:rFonts w:ascii="Arial" w:hAnsi="Arial" w:cs="Arial"/>
          <w:sz w:val="22"/>
          <w:szCs w:val="22"/>
          <w:lang w:val="cs-CZ"/>
        </w:rPr>
        <w:t>jednávání mezinárodních smluv z hlediska kritérií pro určení, u </w:t>
      </w:r>
      <w:r w:rsidRPr="0096644C">
        <w:rPr>
          <w:rFonts w:ascii="Arial" w:hAnsi="Arial" w:cs="Arial"/>
          <w:sz w:val="22"/>
          <w:szCs w:val="22"/>
          <w:lang w:val="cs-CZ"/>
        </w:rPr>
        <w:t>jakých mezinárodních smluv podléhá jejich rat</w:t>
      </w:r>
      <w:r>
        <w:rPr>
          <w:rFonts w:ascii="Arial" w:hAnsi="Arial" w:cs="Arial"/>
          <w:sz w:val="22"/>
          <w:szCs w:val="22"/>
          <w:lang w:val="cs-CZ"/>
        </w:rPr>
        <w:t>ifikace souhlasu Parlamentu ČR.</w:t>
      </w:r>
    </w:p>
    <w:p w14:paraId="0EF51269" w14:textId="73860CD1" w:rsidR="002B6F28" w:rsidRDefault="009E5E87" w:rsidP="009E5E87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/>
        </w:rPr>
      </w:pPr>
      <w:r w:rsidRPr="0096644C">
        <w:rPr>
          <w:rFonts w:ascii="Arial" w:hAnsi="Arial" w:cs="Arial"/>
          <w:sz w:val="22"/>
          <w:szCs w:val="22"/>
          <w:lang w:val="cs-CZ"/>
        </w:rPr>
        <w:t xml:space="preserve">Podle uvedených kritérií </w:t>
      </w:r>
      <w:r>
        <w:rPr>
          <w:rFonts w:ascii="Arial" w:hAnsi="Arial" w:cs="Arial"/>
          <w:sz w:val="22"/>
          <w:szCs w:val="22"/>
          <w:lang w:val="cs-CZ"/>
        </w:rPr>
        <w:t xml:space="preserve">tedy </w:t>
      </w:r>
      <w:r w:rsidRPr="0096644C">
        <w:rPr>
          <w:rFonts w:ascii="Arial" w:hAnsi="Arial" w:cs="Arial"/>
          <w:sz w:val="22"/>
          <w:szCs w:val="22"/>
          <w:lang w:val="cs-CZ"/>
        </w:rPr>
        <w:t>Úmluva spad</w:t>
      </w:r>
      <w:r>
        <w:rPr>
          <w:rFonts w:ascii="Arial" w:hAnsi="Arial" w:cs="Arial"/>
          <w:sz w:val="22"/>
          <w:szCs w:val="22"/>
          <w:lang w:val="cs-CZ"/>
        </w:rPr>
        <w:t>á</w:t>
      </w:r>
      <w:r w:rsidRPr="0096644C">
        <w:rPr>
          <w:rFonts w:ascii="Arial" w:hAnsi="Arial" w:cs="Arial"/>
          <w:sz w:val="22"/>
          <w:szCs w:val="22"/>
          <w:lang w:val="cs-CZ"/>
        </w:rPr>
        <w:t xml:space="preserve"> do kategorie prezidentských smluv (článek 49 písm. </w:t>
      </w:r>
      <w:r>
        <w:rPr>
          <w:rFonts w:ascii="Arial" w:hAnsi="Arial" w:cs="Arial"/>
          <w:sz w:val="22"/>
          <w:szCs w:val="22"/>
          <w:lang w:val="cs-CZ"/>
        </w:rPr>
        <w:t xml:space="preserve">a) a </w:t>
      </w:r>
      <w:r w:rsidRPr="0096644C">
        <w:rPr>
          <w:rFonts w:ascii="Arial" w:hAnsi="Arial" w:cs="Arial"/>
          <w:sz w:val="22"/>
          <w:szCs w:val="22"/>
          <w:lang w:val="cs-CZ"/>
        </w:rPr>
        <w:t>e) Ústavy).</w:t>
      </w:r>
    </w:p>
    <w:p w14:paraId="78A6AEB9" w14:textId="77777777" w:rsidR="009E5E87" w:rsidRDefault="009E5E87" w:rsidP="009E5E87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 w:eastAsia="cs-CZ"/>
        </w:rPr>
      </w:pPr>
    </w:p>
    <w:p w14:paraId="787EC280" w14:textId="7E7075D8" w:rsidR="003B3E19" w:rsidRDefault="00204EBE" w:rsidP="00624F11">
      <w:pPr>
        <w:pStyle w:val="Zkladntext"/>
        <w:spacing w:after="120"/>
        <w:ind w:firstLine="567"/>
        <w:rPr>
          <w:rFonts w:ascii="Arial" w:hAnsi="Arial" w:cs="Arial"/>
          <w:sz w:val="22"/>
          <w:szCs w:val="22"/>
          <w:lang w:val="cs-CZ" w:eastAsia="cs-CZ"/>
        </w:rPr>
      </w:pPr>
      <w:r w:rsidRPr="00390E72">
        <w:rPr>
          <w:rFonts w:ascii="Arial" w:hAnsi="Arial" w:cs="Arial"/>
          <w:sz w:val="22"/>
          <w:szCs w:val="22"/>
          <w:lang w:val="cs-CZ" w:eastAsia="cs-CZ"/>
        </w:rPr>
        <w:t xml:space="preserve">V zájmu formálně právního sladění procesu </w:t>
      </w:r>
      <w:r>
        <w:rPr>
          <w:rFonts w:ascii="Arial" w:hAnsi="Arial" w:cs="Arial"/>
          <w:bCs/>
          <w:sz w:val="22"/>
          <w:szCs w:val="22"/>
          <w:lang w:val="cs-CZ"/>
        </w:rPr>
        <w:t xml:space="preserve">přístupu ČR </w:t>
      </w:r>
      <w:r w:rsidRPr="00D03485">
        <w:rPr>
          <w:rFonts w:ascii="Arial" w:hAnsi="Arial" w:cs="Arial"/>
          <w:bCs/>
          <w:sz w:val="22"/>
          <w:szCs w:val="22"/>
          <w:lang w:val="cs-CZ"/>
        </w:rPr>
        <w:t>k</w:t>
      </w:r>
      <w:r>
        <w:rPr>
          <w:rFonts w:ascii="Arial" w:hAnsi="Arial" w:cs="Arial"/>
          <w:bCs/>
          <w:sz w:val="22"/>
          <w:szCs w:val="22"/>
          <w:lang w:val="cs-CZ"/>
        </w:rPr>
        <w:t xml:space="preserve"> základním dokumentům 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EUTELSAT a </w:t>
      </w:r>
      <w:r>
        <w:rPr>
          <w:rFonts w:ascii="Arial" w:hAnsi="Arial" w:cs="Arial"/>
          <w:bCs/>
          <w:sz w:val="22"/>
          <w:szCs w:val="22"/>
          <w:lang w:val="cs-CZ"/>
        </w:rPr>
        <w:t>jejich</w:t>
      </w:r>
      <w:r w:rsidRPr="00D03485">
        <w:rPr>
          <w:rFonts w:ascii="Arial" w:hAnsi="Arial" w:cs="Arial"/>
          <w:bCs/>
          <w:sz w:val="22"/>
          <w:szCs w:val="22"/>
          <w:lang w:val="cs-CZ"/>
        </w:rPr>
        <w:t xml:space="preserve"> změná</w:t>
      </w:r>
      <w:r>
        <w:rPr>
          <w:rFonts w:ascii="Arial" w:hAnsi="Arial" w:cs="Arial"/>
          <w:bCs/>
          <w:sz w:val="22"/>
          <w:szCs w:val="22"/>
          <w:lang w:val="cs-CZ"/>
        </w:rPr>
        <w:t>m</w:t>
      </w:r>
      <w:r w:rsidRPr="00390E72">
        <w:rPr>
          <w:rFonts w:ascii="Arial" w:hAnsi="Arial" w:cs="Arial"/>
          <w:sz w:val="22"/>
          <w:szCs w:val="22"/>
          <w:lang w:val="cs-CZ" w:eastAsia="cs-CZ"/>
        </w:rPr>
        <w:t xml:space="preserve"> se současnými ústavně právními požadavky se před</w:t>
      </w:r>
      <w:r>
        <w:rPr>
          <w:rFonts w:ascii="Arial" w:hAnsi="Arial" w:cs="Arial"/>
          <w:sz w:val="22"/>
          <w:szCs w:val="22"/>
          <w:lang w:val="cs-CZ" w:eastAsia="cs-CZ"/>
        </w:rPr>
        <w:t>kládá</w:t>
      </w:r>
      <w:r w:rsidRPr="00390E72">
        <w:rPr>
          <w:rFonts w:ascii="Arial" w:hAnsi="Arial" w:cs="Arial"/>
          <w:sz w:val="22"/>
          <w:szCs w:val="22"/>
          <w:lang w:val="cs-CZ" w:eastAsia="cs-CZ"/>
        </w:rPr>
        <w:t xml:space="preserve"> k vyjádření souhlasu s ratifikací text </w:t>
      </w:r>
      <w:r>
        <w:rPr>
          <w:rFonts w:ascii="Arial" w:hAnsi="Arial" w:cs="Arial"/>
          <w:sz w:val="22"/>
          <w:szCs w:val="22"/>
          <w:lang w:val="cs-CZ" w:eastAsia="cs-CZ"/>
        </w:rPr>
        <w:t xml:space="preserve">Úmluvy </w:t>
      </w:r>
      <w:r w:rsidR="00560268">
        <w:rPr>
          <w:rFonts w:ascii="Arial" w:hAnsi="Arial" w:cs="Arial"/>
          <w:sz w:val="22"/>
          <w:szCs w:val="22"/>
          <w:lang w:val="cs-CZ" w:eastAsia="cs-CZ"/>
        </w:rPr>
        <w:t>z roku 1982,</w:t>
      </w:r>
      <w:r>
        <w:rPr>
          <w:rFonts w:ascii="Arial" w:hAnsi="Arial" w:cs="Arial"/>
          <w:sz w:val="22"/>
          <w:szCs w:val="22"/>
          <w:lang w:val="cs-CZ" w:eastAsia="cs-CZ"/>
        </w:rPr>
        <w:t xml:space="preserve"> její změny</w:t>
      </w:r>
      <w:r w:rsidR="00560268">
        <w:rPr>
          <w:rFonts w:ascii="Arial" w:hAnsi="Arial" w:cs="Arial"/>
          <w:sz w:val="22"/>
          <w:szCs w:val="22"/>
          <w:lang w:val="cs-CZ" w:eastAsia="cs-CZ"/>
        </w:rPr>
        <w:t xml:space="preserve"> z roku 1983 </w:t>
      </w:r>
      <w:r w:rsidR="001A3571">
        <w:rPr>
          <w:rFonts w:ascii="Arial" w:hAnsi="Arial" w:cs="Arial"/>
          <w:sz w:val="22"/>
          <w:szCs w:val="22"/>
          <w:lang w:val="cs-CZ" w:eastAsia="cs-CZ"/>
        </w:rPr>
        <w:t>a</w:t>
      </w:r>
      <w:r w:rsidR="00560268">
        <w:rPr>
          <w:rFonts w:ascii="Arial" w:hAnsi="Arial" w:cs="Arial"/>
          <w:sz w:val="22"/>
          <w:szCs w:val="22"/>
          <w:lang w:val="cs-CZ" w:eastAsia="cs-CZ"/>
        </w:rPr>
        <w:t xml:space="preserve"> 1999</w:t>
      </w:r>
      <w:r w:rsidRPr="00390E72">
        <w:rPr>
          <w:rFonts w:ascii="Arial" w:hAnsi="Arial" w:cs="Arial"/>
          <w:sz w:val="22"/>
          <w:szCs w:val="22"/>
          <w:lang w:val="cs-CZ" w:eastAsia="cs-CZ"/>
        </w:rPr>
        <w:t>.</w:t>
      </w:r>
      <w:r w:rsidR="003637F0">
        <w:rPr>
          <w:rFonts w:ascii="Arial" w:hAnsi="Arial" w:cs="Arial"/>
          <w:sz w:val="22"/>
          <w:szCs w:val="22"/>
          <w:lang w:val="cs-CZ" w:eastAsia="cs-CZ"/>
        </w:rPr>
        <w:t xml:space="preserve"> Dále se předkládají k vyjádření souhlasu s přístupem Protokol a</w:t>
      </w:r>
      <w:r w:rsidR="0069782A">
        <w:rPr>
          <w:rFonts w:ascii="Arial" w:hAnsi="Arial" w:cs="Arial"/>
          <w:sz w:val="22"/>
          <w:szCs w:val="22"/>
          <w:lang w:val="cs-CZ" w:eastAsia="cs-CZ"/>
        </w:rPr>
        <w:t> </w:t>
      </w:r>
      <w:r w:rsidR="0098792E">
        <w:rPr>
          <w:rFonts w:ascii="Arial" w:hAnsi="Arial" w:cs="Arial"/>
          <w:sz w:val="22"/>
          <w:szCs w:val="22"/>
          <w:lang w:val="cs-CZ" w:eastAsia="cs-CZ"/>
        </w:rPr>
        <w:t>D</w:t>
      </w:r>
      <w:r w:rsidR="003637F0">
        <w:rPr>
          <w:rFonts w:ascii="Arial" w:hAnsi="Arial" w:cs="Arial"/>
          <w:sz w:val="22"/>
          <w:szCs w:val="22"/>
          <w:lang w:val="cs-CZ" w:eastAsia="cs-CZ"/>
        </w:rPr>
        <w:t>ohod</w:t>
      </w:r>
      <w:r w:rsidR="006A2E98">
        <w:rPr>
          <w:rFonts w:ascii="Arial" w:hAnsi="Arial" w:cs="Arial"/>
          <w:sz w:val="22"/>
          <w:szCs w:val="22"/>
          <w:lang w:val="cs-CZ" w:eastAsia="cs-CZ"/>
        </w:rPr>
        <w:t>a</w:t>
      </w:r>
      <w:r w:rsidR="003637F0">
        <w:rPr>
          <w:rFonts w:ascii="Arial" w:hAnsi="Arial" w:cs="Arial"/>
          <w:sz w:val="22"/>
          <w:szCs w:val="22"/>
          <w:lang w:val="cs-CZ" w:eastAsia="cs-CZ"/>
        </w:rPr>
        <w:t>.</w:t>
      </w:r>
    </w:p>
    <w:p w14:paraId="3CCBC6BD" w14:textId="252A1742" w:rsidR="003B3E19" w:rsidRPr="006961CD" w:rsidRDefault="006961CD" w:rsidP="006961CD">
      <w:pPr>
        <w:jc w:val="both"/>
        <w:rPr>
          <w:rFonts w:ascii="Arial" w:hAnsi="Arial" w:cs="Arial"/>
          <w:sz w:val="22"/>
          <w:szCs w:val="22"/>
        </w:rPr>
      </w:pPr>
      <w:r w:rsidRPr="006961CD">
        <w:rPr>
          <w:rFonts w:ascii="Arial" w:hAnsi="Arial" w:cs="Arial"/>
          <w:sz w:val="22"/>
          <w:szCs w:val="22"/>
        </w:rPr>
        <w:tab/>
        <w:t xml:space="preserve">Vláda </w:t>
      </w:r>
      <w:r>
        <w:rPr>
          <w:rFonts w:ascii="Arial" w:hAnsi="Arial" w:cs="Arial"/>
          <w:sz w:val="22"/>
          <w:szCs w:val="22"/>
        </w:rPr>
        <w:t xml:space="preserve">předkládaný materiál projednala dne 9. prosince 2019 a svým usnesením č. 886 vyslovila souhlas s přístupem České republiky </w:t>
      </w:r>
      <w:r w:rsidRPr="006961CD">
        <w:rPr>
          <w:rFonts w:ascii="Arial" w:hAnsi="Arial" w:cs="Arial"/>
          <w:sz w:val="22"/>
          <w:szCs w:val="22"/>
        </w:rPr>
        <w:t xml:space="preserve">k Protokolu </w:t>
      </w:r>
      <w:r>
        <w:rPr>
          <w:rFonts w:ascii="Arial" w:hAnsi="Arial" w:cs="Arial"/>
          <w:sz w:val="22"/>
          <w:szCs w:val="22"/>
        </w:rPr>
        <w:t>a k Dohodě a s ratifikací Úmluvy a její změny.</w:t>
      </w:r>
    </w:p>
    <w:p w14:paraId="74DD84D0" w14:textId="77777777" w:rsidR="00325BBF" w:rsidRPr="006961CD" w:rsidRDefault="00325BBF" w:rsidP="003B3E19">
      <w:pPr>
        <w:rPr>
          <w:rFonts w:ascii="Arial" w:hAnsi="Arial" w:cs="Arial"/>
          <w:sz w:val="22"/>
          <w:szCs w:val="22"/>
        </w:rPr>
      </w:pPr>
    </w:p>
    <w:p w14:paraId="4C569285" w14:textId="77777777" w:rsidR="006961CD" w:rsidRPr="006961CD" w:rsidRDefault="006961CD" w:rsidP="003B3E19">
      <w:pPr>
        <w:rPr>
          <w:rFonts w:ascii="Arial" w:hAnsi="Arial" w:cs="Arial"/>
          <w:sz w:val="22"/>
          <w:szCs w:val="22"/>
        </w:rPr>
      </w:pPr>
    </w:p>
    <w:p w14:paraId="459E28AB" w14:textId="4D5A0C88" w:rsidR="00204EBE" w:rsidRPr="000D0271" w:rsidRDefault="000D0271" w:rsidP="003B3E19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0D0271">
        <w:rPr>
          <w:rFonts w:ascii="Arial" w:hAnsi="Arial" w:cs="Arial"/>
          <w:sz w:val="22"/>
          <w:szCs w:val="22"/>
          <w:lang w:eastAsia="en-US"/>
        </w:rPr>
        <w:t>V Praze dne</w:t>
      </w:r>
      <w:r w:rsidR="00F424F5">
        <w:rPr>
          <w:rFonts w:ascii="Arial" w:hAnsi="Arial" w:cs="Arial"/>
          <w:sz w:val="22"/>
          <w:szCs w:val="22"/>
          <w:lang w:eastAsia="en-US"/>
        </w:rPr>
        <w:t xml:space="preserve"> 17. února 2020</w:t>
      </w:r>
      <w:bookmarkStart w:id="0" w:name="_GoBack"/>
      <w:bookmarkEnd w:id="0"/>
    </w:p>
    <w:p w14:paraId="1318799F" w14:textId="77777777" w:rsidR="000D0271" w:rsidRPr="000D0271" w:rsidRDefault="000D0271" w:rsidP="003B3E19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14:paraId="68CB5A86" w14:textId="5C5CA936" w:rsidR="000D0271" w:rsidRDefault="000D0271" w:rsidP="003B3E19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0D0271">
        <w:rPr>
          <w:rFonts w:ascii="Arial" w:hAnsi="Arial" w:cs="Arial"/>
          <w:sz w:val="22"/>
          <w:szCs w:val="22"/>
          <w:lang w:eastAsia="en-US"/>
        </w:rPr>
        <w:t>Předseda vlády:</w:t>
      </w:r>
    </w:p>
    <w:p w14:paraId="198BA397" w14:textId="77777777" w:rsidR="00152849" w:rsidRPr="000D0271" w:rsidRDefault="00152849" w:rsidP="00152849">
      <w:pPr>
        <w:jc w:val="center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Ing. Andrej Babiš </w:t>
      </w:r>
      <w:proofErr w:type="gramStart"/>
      <w:r>
        <w:rPr>
          <w:rFonts w:ascii="Arial" w:hAnsi="Arial" w:cs="Arial"/>
          <w:sz w:val="22"/>
          <w:szCs w:val="22"/>
          <w:lang w:eastAsia="en-US"/>
        </w:rPr>
        <w:t>v.r.</w:t>
      </w:r>
      <w:proofErr w:type="gramEnd"/>
    </w:p>
    <w:p w14:paraId="2EC01252" w14:textId="77777777" w:rsidR="00152849" w:rsidRPr="000D0271" w:rsidRDefault="00152849" w:rsidP="003B3E19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sectPr w:rsidR="00152849" w:rsidRPr="000D0271" w:rsidSect="00582DE9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60590" w14:textId="77777777" w:rsidR="00F963D1" w:rsidRDefault="00F963D1">
      <w:r>
        <w:separator/>
      </w:r>
    </w:p>
  </w:endnote>
  <w:endnote w:type="continuationSeparator" w:id="0">
    <w:p w14:paraId="36812959" w14:textId="77777777" w:rsidR="00F963D1" w:rsidRDefault="00F9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D207E" w14:textId="3C0F8AD8" w:rsidR="003B3E19" w:rsidRDefault="003B3E19">
    <w:pPr>
      <w:pStyle w:val="Zpat"/>
    </w:pPr>
  </w:p>
  <w:p w14:paraId="45D808D0" w14:textId="35F7D645" w:rsidR="00B53CA3" w:rsidRPr="00582DE9" w:rsidRDefault="003B3E19" w:rsidP="00DB0C4B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F424F5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F424F5">
      <w:rPr>
        <w:rFonts w:ascii="Arial" w:hAnsi="Arial" w:cs="Arial"/>
        <w:noProof/>
        <w:sz w:val="22"/>
        <w:szCs w:val="22"/>
      </w:rPr>
      <w:t>3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B3B01" w14:textId="0059E5E3" w:rsidR="003B3E19" w:rsidRDefault="00DB0C4B" w:rsidP="00DB0C4B">
    <w:pPr>
      <w:pStyle w:val="Zpat"/>
      <w:tabs>
        <w:tab w:val="clear" w:pos="4536"/>
        <w:tab w:val="clear" w:pos="9072"/>
        <w:tab w:val="left" w:pos="5161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24CEC" w14:textId="77777777" w:rsidR="00F963D1" w:rsidRDefault="00F963D1">
      <w:r>
        <w:separator/>
      </w:r>
    </w:p>
  </w:footnote>
  <w:footnote w:type="continuationSeparator" w:id="0">
    <w:p w14:paraId="212ADD3F" w14:textId="77777777" w:rsidR="00F963D1" w:rsidRDefault="00F963D1">
      <w:r>
        <w:continuationSeparator/>
      </w:r>
    </w:p>
  </w:footnote>
  <w:footnote w:id="1">
    <w:p w14:paraId="300DCB3D" w14:textId="77777777" w:rsidR="001923F6" w:rsidRPr="007F7868" w:rsidRDefault="001923F6" w:rsidP="001923F6">
      <w:pPr>
        <w:autoSpaceDE w:val="0"/>
        <w:autoSpaceDN w:val="0"/>
        <w:adjustRightInd w:val="0"/>
      </w:pPr>
      <w:r>
        <w:rPr>
          <w:rStyle w:val="Znakapoznpodarou"/>
        </w:rPr>
        <w:footnoteRef/>
      </w:r>
      <w:r>
        <w:t xml:space="preserve"> </w:t>
      </w:r>
      <w:r w:rsidRPr="00D46D52">
        <w:rPr>
          <w:rFonts w:ascii="Arial" w:hAnsi="Arial" w:cs="Arial"/>
          <w:sz w:val="16"/>
          <w:szCs w:val="16"/>
        </w:rPr>
        <w:t>J</w:t>
      </w:r>
      <w:r w:rsidRPr="0073454F">
        <w:rPr>
          <w:rFonts w:ascii="Arial" w:hAnsi="Arial" w:cs="Arial"/>
          <w:sz w:val="16"/>
          <w:szCs w:val="16"/>
        </w:rPr>
        <w:t>edná se o 17 států, které založily CEPT</w:t>
      </w:r>
      <w:r>
        <w:rPr>
          <w:rFonts w:ascii="Arial" w:hAnsi="Arial" w:cs="Arial"/>
          <w:sz w:val="16"/>
          <w:szCs w:val="16"/>
        </w:rPr>
        <w:t xml:space="preserve"> </w:t>
      </w:r>
      <w:r w:rsidRPr="00960951">
        <w:rPr>
          <w:rFonts w:ascii="Arial" w:hAnsi="Arial" w:cs="Arial"/>
          <w:sz w:val="16"/>
          <w:szCs w:val="16"/>
        </w:rPr>
        <w:t>(</w:t>
      </w:r>
      <w:proofErr w:type="spellStart"/>
      <w:r w:rsidRPr="00960951">
        <w:rPr>
          <w:rFonts w:ascii="Arial" w:hAnsi="Arial" w:cs="Arial"/>
          <w:sz w:val="16"/>
          <w:szCs w:val="16"/>
        </w:rPr>
        <w:t>European</w:t>
      </w:r>
      <w:proofErr w:type="spellEnd"/>
      <w:r w:rsidRPr="00960951">
        <w:rPr>
          <w:rFonts w:ascii="Arial" w:hAnsi="Arial" w:cs="Arial"/>
          <w:sz w:val="16"/>
          <w:szCs w:val="16"/>
        </w:rPr>
        <w:t xml:space="preserve"> Conference of </w:t>
      </w:r>
      <w:proofErr w:type="spellStart"/>
      <w:r w:rsidRPr="00960951">
        <w:rPr>
          <w:rFonts w:ascii="Arial" w:hAnsi="Arial" w:cs="Arial"/>
          <w:sz w:val="16"/>
          <w:szCs w:val="16"/>
        </w:rPr>
        <w:t>Postal</w:t>
      </w:r>
      <w:proofErr w:type="spellEnd"/>
      <w:r w:rsidRPr="00960951">
        <w:rPr>
          <w:rFonts w:ascii="Arial" w:hAnsi="Arial" w:cs="Arial"/>
          <w:sz w:val="16"/>
          <w:szCs w:val="16"/>
        </w:rPr>
        <w:t xml:space="preserve"> and </w:t>
      </w:r>
      <w:proofErr w:type="spellStart"/>
      <w:r w:rsidRPr="00960951">
        <w:rPr>
          <w:rFonts w:ascii="Arial" w:hAnsi="Arial" w:cs="Arial"/>
          <w:sz w:val="16"/>
          <w:szCs w:val="16"/>
        </w:rPr>
        <w:t>Telecommunications</w:t>
      </w:r>
      <w:proofErr w:type="spellEnd"/>
      <w:r w:rsidRPr="0096095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60951">
        <w:rPr>
          <w:rFonts w:ascii="Arial" w:hAnsi="Arial" w:cs="Arial"/>
          <w:sz w:val="16"/>
          <w:szCs w:val="16"/>
        </w:rPr>
        <w:t>Administrations</w:t>
      </w:r>
      <w:proofErr w:type="spellEnd"/>
      <w:r w:rsidRPr="00960951">
        <w:rPr>
          <w:rFonts w:ascii="Arial" w:hAnsi="Arial" w:cs="Arial"/>
          <w:sz w:val="16"/>
          <w:szCs w:val="16"/>
        </w:rPr>
        <w:t>, Evropská konference poštovních a telekomunikačních správ)</w:t>
      </w:r>
      <w:r w:rsidRPr="0073454F">
        <w:rPr>
          <w:rFonts w:ascii="Arial" w:hAnsi="Arial" w:cs="Arial"/>
          <w:sz w:val="16"/>
          <w:szCs w:val="16"/>
        </w:rPr>
        <w:t xml:space="preserve"> v roce 1959 (Belgie, Dánsko, Finsko, Irsko, Island, Itálie, Lucembursko, Německo, Nizozemí, Norsko, Portugalsko, Rakousko, Řecko, Španělsko, Švédsko, Turecko a Velká Británie) –</w:t>
      </w:r>
      <w:r w:rsidRPr="009D5C21">
        <w:rPr>
          <w:sz w:val="20"/>
          <w:szCs w:val="20"/>
        </w:rPr>
        <w:t xml:space="preserve"> </w:t>
      </w:r>
      <w:r w:rsidRPr="0073454F">
        <w:rPr>
          <w:rFonts w:ascii="Arial" w:hAnsi="Arial" w:cs="Arial"/>
          <w:sz w:val="16"/>
          <w:szCs w:val="16"/>
        </w:rPr>
        <w:t xml:space="preserve">viz </w:t>
      </w:r>
      <w:hyperlink r:id="rId1" w:history="1">
        <w:r w:rsidRPr="00D46D52">
          <w:rPr>
            <w:rStyle w:val="Hypertextovodkaz"/>
            <w:rFonts w:ascii="Arial" w:hAnsi="Arial" w:cs="Arial"/>
            <w:sz w:val="16"/>
            <w:szCs w:val="16"/>
          </w:rPr>
          <w:t>https://www.eutelsatigo.int/en/about/background/</w:t>
        </w:r>
      </w:hyperlink>
      <w:r w:rsidRPr="00D46D52">
        <w:rPr>
          <w:rFonts w:ascii="Arial" w:hAnsi="Arial" w:cs="Arial"/>
          <w:sz w:val="16"/>
          <w:szCs w:val="16"/>
        </w:rPr>
        <w:t xml:space="preserve"> a </w:t>
      </w:r>
      <w:hyperlink r:id="rId2" w:history="1">
        <w:r w:rsidRPr="00D46D52">
          <w:rPr>
            <w:rStyle w:val="Hypertextovodkaz"/>
            <w:rFonts w:ascii="Arial" w:hAnsi="Arial" w:cs="Arial"/>
            <w:sz w:val="16"/>
            <w:szCs w:val="16"/>
          </w:rPr>
          <w:t>https://www.cept.org/cept/faq</w:t>
        </w:r>
      </w:hyperlink>
      <w:r w:rsidRPr="00D46D52">
        <w:rPr>
          <w:rFonts w:ascii="Arial" w:hAnsi="Arial" w:cs="Arial"/>
          <w:sz w:val="16"/>
          <w:szCs w:val="16"/>
        </w:rPr>
        <w:t xml:space="preserve"> </w:t>
      </w:r>
      <w:r>
        <w:t>.</w:t>
      </w:r>
    </w:p>
  </w:footnote>
  <w:footnote w:id="2">
    <w:p w14:paraId="1C3AA2B4" w14:textId="77777777" w:rsidR="001923F6" w:rsidRPr="00D46D52" w:rsidRDefault="001923F6" w:rsidP="001923F6">
      <w:pPr>
        <w:pStyle w:val="Textpoznpodarou"/>
        <w:ind w:left="170" w:hanging="170"/>
        <w:rPr>
          <w:lang w:val="cs-CZ"/>
        </w:rPr>
      </w:pPr>
      <w:r>
        <w:rPr>
          <w:rStyle w:val="Znakapoznpodarou"/>
        </w:rPr>
        <w:footnoteRef/>
      </w:r>
      <w:r w:rsidRPr="00D46D52">
        <w:rPr>
          <w:lang w:val="cs-CZ"/>
        </w:rPr>
        <w:t xml:space="preserve"> </w:t>
      </w:r>
      <w:r w:rsidRPr="0073454F">
        <w:rPr>
          <w:rFonts w:ascii="Arial" w:hAnsi="Arial" w:cs="Arial"/>
          <w:sz w:val="16"/>
          <w:szCs w:val="16"/>
          <w:lang w:val="cs-CZ"/>
        </w:rPr>
        <w:t>V roce 1982 se jednalo o následujících 26 států, které jsou uvedeny rovněž v textu Úmluvy: Belgie, Dánsko, Finsko, Francie, Irsko, Island, Itálie, Jugoslávie, Kypr, Lichtenštejn</w:t>
      </w:r>
      <w:r>
        <w:rPr>
          <w:rFonts w:ascii="Arial" w:hAnsi="Arial" w:cs="Arial"/>
          <w:sz w:val="16"/>
          <w:szCs w:val="16"/>
          <w:lang w:val="cs-CZ"/>
        </w:rPr>
        <w:t>sko</w:t>
      </w:r>
      <w:r w:rsidRPr="0073454F">
        <w:rPr>
          <w:rFonts w:ascii="Arial" w:hAnsi="Arial" w:cs="Arial"/>
          <w:sz w:val="16"/>
          <w:szCs w:val="16"/>
          <w:lang w:val="cs-CZ"/>
        </w:rPr>
        <w:t>, Lucembursko, Malta, Monako, Německo, Nizozemí, Norsko, Portugalsko, Rakousko, Řecko, San Marino, Španělsko, Švédsko, Švýcarsko, Turecko, Vatikán, Velká Británie</w:t>
      </w:r>
      <w:r>
        <w:rPr>
          <w:rFonts w:ascii="Arial" w:hAnsi="Arial" w:cs="Arial"/>
          <w:sz w:val="16"/>
          <w:szCs w:val="16"/>
          <w:lang w:val="cs-CZ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63479"/>
    <w:multiLevelType w:val="hybridMultilevel"/>
    <w:tmpl w:val="FB42E0D2"/>
    <w:lvl w:ilvl="0" w:tplc="CF92A052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7497100E"/>
    <w:multiLevelType w:val="hybridMultilevel"/>
    <w:tmpl w:val="ADCE50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F1"/>
    <w:rsid w:val="000353F8"/>
    <w:rsid w:val="000368B3"/>
    <w:rsid w:val="00042922"/>
    <w:rsid w:val="000438F0"/>
    <w:rsid w:val="000822D1"/>
    <w:rsid w:val="000A09A4"/>
    <w:rsid w:val="000A5F80"/>
    <w:rsid w:val="000C5BF8"/>
    <w:rsid w:val="000C6DE7"/>
    <w:rsid w:val="000D0271"/>
    <w:rsid w:val="000D25CC"/>
    <w:rsid w:val="000D383B"/>
    <w:rsid w:val="000E09EA"/>
    <w:rsid w:val="000E0B3C"/>
    <w:rsid w:val="000E170B"/>
    <w:rsid w:val="000E261C"/>
    <w:rsid w:val="001226DF"/>
    <w:rsid w:val="00125A6D"/>
    <w:rsid w:val="00126D87"/>
    <w:rsid w:val="00130800"/>
    <w:rsid w:val="0013173D"/>
    <w:rsid w:val="00131B3A"/>
    <w:rsid w:val="00152849"/>
    <w:rsid w:val="00166191"/>
    <w:rsid w:val="001737A3"/>
    <w:rsid w:val="001756A7"/>
    <w:rsid w:val="0017769F"/>
    <w:rsid w:val="0018777E"/>
    <w:rsid w:val="001923F6"/>
    <w:rsid w:val="00193610"/>
    <w:rsid w:val="00196149"/>
    <w:rsid w:val="001A3571"/>
    <w:rsid w:val="001A77FA"/>
    <w:rsid w:val="001B7406"/>
    <w:rsid w:val="001D3515"/>
    <w:rsid w:val="001E0BBF"/>
    <w:rsid w:val="00204EBE"/>
    <w:rsid w:val="00216D41"/>
    <w:rsid w:val="002170D3"/>
    <w:rsid w:val="002205CD"/>
    <w:rsid w:val="00220E15"/>
    <w:rsid w:val="00227B9C"/>
    <w:rsid w:val="002331DE"/>
    <w:rsid w:val="00240B7D"/>
    <w:rsid w:val="002440BD"/>
    <w:rsid w:val="0024483B"/>
    <w:rsid w:val="002663AF"/>
    <w:rsid w:val="00267F46"/>
    <w:rsid w:val="00270F7A"/>
    <w:rsid w:val="00280122"/>
    <w:rsid w:val="002878F1"/>
    <w:rsid w:val="00291BD0"/>
    <w:rsid w:val="002A672E"/>
    <w:rsid w:val="002B6C17"/>
    <w:rsid w:val="002B6F28"/>
    <w:rsid w:val="002C0431"/>
    <w:rsid w:val="002E5C7F"/>
    <w:rsid w:val="003130CC"/>
    <w:rsid w:val="00316136"/>
    <w:rsid w:val="00325BBF"/>
    <w:rsid w:val="00327A22"/>
    <w:rsid w:val="00334067"/>
    <w:rsid w:val="00342072"/>
    <w:rsid w:val="00343404"/>
    <w:rsid w:val="0035137F"/>
    <w:rsid w:val="00361DDC"/>
    <w:rsid w:val="0036331C"/>
    <w:rsid w:val="003637F0"/>
    <w:rsid w:val="00364201"/>
    <w:rsid w:val="00371422"/>
    <w:rsid w:val="00384400"/>
    <w:rsid w:val="00390E72"/>
    <w:rsid w:val="003A59AF"/>
    <w:rsid w:val="003A6008"/>
    <w:rsid w:val="003B30D6"/>
    <w:rsid w:val="003B3E19"/>
    <w:rsid w:val="003F0CA0"/>
    <w:rsid w:val="003F39ED"/>
    <w:rsid w:val="003F4E32"/>
    <w:rsid w:val="0040404C"/>
    <w:rsid w:val="00406C16"/>
    <w:rsid w:val="00407516"/>
    <w:rsid w:val="00412EEC"/>
    <w:rsid w:val="00421876"/>
    <w:rsid w:val="00422CA2"/>
    <w:rsid w:val="00454DFB"/>
    <w:rsid w:val="00477E96"/>
    <w:rsid w:val="004866B7"/>
    <w:rsid w:val="004974E7"/>
    <w:rsid w:val="004D2EA0"/>
    <w:rsid w:val="004D5735"/>
    <w:rsid w:val="004E0158"/>
    <w:rsid w:val="004E2894"/>
    <w:rsid w:val="004E7A80"/>
    <w:rsid w:val="004F409A"/>
    <w:rsid w:val="00512415"/>
    <w:rsid w:val="00517DCD"/>
    <w:rsid w:val="00525E27"/>
    <w:rsid w:val="0052759A"/>
    <w:rsid w:val="00541AC4"/>
    <w:rsid w:val="00543A82"/>
    <w:rsid w:val="005476CA"/>
    <w:rsid w:val="00557AA0"/>
    <w:rsid w:val="00560268"/>
    <w:rsid w:val="00560822"/>
    <w:rsid w:val="00561F75"/>
    <w:rsid w:val="0056661A"/>
    <w:rsid w:val="00571DF3"/>
    <w:rsid w:val="00574B2B"/>
    <w:rsid w:val="00582DE9"/>
    <w:rsid w:val="00584ACD"/>
    <w:rsid w:val="005872A8"/>
    <w:rsid w:val="005A6304"/>
    <w:rsid w:val="005B40AD"/>
    <w:rsid w:val="005F651F"/>
    <w:rsid w:val="00624F11"/>
    <w:rsid w:val="006569FB"/>
    <w:rsid w:val="00656E58"/>
    <w:rsid w:val="006619A7"/>
    <w:rsid w:val="006723AA"/>
    <w:rsid w:val="006844B9"/>
    <w:rsid w:val="006858E5"/>
    <w:rsid w:val="00692036"/>
    <w:rsid w:val="0069486C"/>
    <w:rsid w:val="006961CD"/>
    <w:rsid w:val="00696458"/>
    <w:rsid w:val="0069782A"/>
    <w:rsid w:val="006A2E98"/>
    <w:rsid w:val="006D0316"/>
    <w:rsid w:val="006D389B"/>
    <w:rsid w:val="006E5BEE"/>
    <w:rsid w:val="006E70BC"/>
    <w:rsid w:val="00710C1E"/>
    <w:rsid w:val="00722846"/>
    <w:rsid w:val="007813B5"/>
    <w:rsid w:val="00783B95"/>
    <w:rsid w:val="007A0E35"/>
    <w:rsid w:val="007A1CAD"/>
    <w:rsid w:val="007B4A56"/>
    <w:rsid w:val="007F16DF"/>
    <w:rsid w:val="007F344E"/>
    <w:rsid w:val="00800CBD"/>
    <w:rsid w:val="00804CE1"/>
    <w:rsid w:val="008414CB"/>
    <w:rsid w:val="0085300A"/>
    <w:rsid w:val="008569C3"/>
    <w:rsid w:val="00887ECA"/>
    <w:rsid w:val="008A4E27"/>
    <w:rsid w:val="008B1057"/>
    <w:rsid w:val="008B13A3"/>
    <w:rsid w:val="008B303C"/>
    <w:rsid w:val="008B7F2F"/>
    <w:rsid w:val="008C1953"/>
    <w:rsid w:val="008D0697"/>
    <w:rsid w:val="008D0BDD"/>
    <w:rsid w:val="008E5504"/>
    <w:rsid w:val="008F6257"/>
    <w:rsid w:val="00910309"/>
    <w:rsid w:val="00924758"/>
    <w:rsid w:val="009368B7"/>
    <w:rsid w:val="00942359"/>
    <w:rsid w:val="00944039"/>
    <w:rsid w:val="00950E45"/>
    <w:rsid w:val="00960951"/>
    <w:rsid w:val="0096644C"/>
    <w:rsid w:val="0098073F"/>
    <w:rsid w:val="0098792E"/>
    <w:rsid w:val="00990E91"/>
    <w:rsid w:val="009979C9"/>
    <w:rsid w:val="009A4AF6"/>
    <w:rsid w:val="009B2652"/>
    <w:rsid w:val="009C645E"/>
    <w:rsid w:val="009C78D1"/>
    <w:rsid w:val="009D3799"/>
    <w:rsid w:val="009E4D95"/>
    <w:rsid w:val="009E5E87"/>
    <w:rsid w:val="009F07F1"/>
    <w:rsid w:val="009F1B7D"/>
    <w:rsid w:val="009F4360"/>
    <w:rsid w:val="009F5C6D"/>
    <w:rsid w:val="00A0291F"/>
    <w:rsid w:val="00A10E32"/>
    <w:rsid w:val="00A12835"/>
    <w:rsid w:val="00A21197"/>
    <w:rsid w:val="00A36CF0"/>
    <w:rsid w:val="00A60A62"/>
    <w:rsid w:val="00A61206"/>
    <w:rsid w:val="00A8681C"/>
    <w:rsid w:val="00A90BF6"/>
    <w:rsid w:val="00A90F82"/>
    <w:rsid w:val="00A97659"/>
    <w:rsid w:val="00AB5907"/>
    <w:rsid w:val="00AB5CA1"/>
    <w:rsid w:val="00AC4CBB"/>
    <w:rsid w:val="00AD3748"/>
    <w:rsid w:val="00AE2876"/>
    <w:rsid w:val="00B15F59"/>
    <w:rsid w:val="00B241EC"/>
    <w:rsid w:val="00B30632"/>
    <w:rsid w:val="00B52072"/>
    <w:rsid w:val="00B53CA3"/>
    <w:rsid w:val="00B707F9"/>
    <w:rsid w:val="00B77F5F"/>
    <w:rsid w:val="00B8076B"/>
    <w:rsid w:val="00B81F32"/>
    <w:rsid w:val="00BA724E"/>
    <w:rsid w:val="00BB537F"/>
    <w:rsid w:val="00BC46EA"/>
    <w:rsid w:val="00BC67FA"/>
    <w:rsid w:val="00BD3129"/>
    <w:rsid w:val="00BE6F48"/>
    <w:rsid w:val="00BF762D"/>
    <w:rsid w:val="00C066CA"/>
    <w:rsid w:val="00C110F9"/>
    <w:rsid w:val="00C22BF5"/>
    <w:rsid w:val="00C35A3D"/>
    <w:rsid w:val="00C37483"/>
    <w:rsid w:val="00C56A9F"/>
    <w:rsid w:val="00C6077C"/>
    <w:rsid w:val="00C617CE"/>
    <w:rsid w:val="00C66E58"/>
    <w:rsid w:val="00C83033"/>
    <w:rsid w:val="00C83A3C"/>
    <w:rsid w:val="00C95DCC"/>
    <w:rsid w:val="00C9742C"/>
    <w:rsid w:val="00C97DF0"/>
    <w:rsid w:val="00CA4A8C"/>
    <w:rsid w:val="00CB4C0B"/>
    <w:rsid w:val="00CC0E72"/>
    <w:rsid w:val="00CC4339"/>
    <w:rsid w:val="00CC5C93"/>
    <w:rsid w:val="00CD5246"/>
    <w:rsid w:val="00CE46C7"/>
    <w:rsid w:val="00D00032"/>
    <w:rsid w:val="00D03485"/>
    <w:rsid w:val="00D046EC"/>
    <w:rsid w:val="00D268FA"/>
    <w:rsid w:val="00D358DB"/>
    <w:rsid w:val="00D7542E"/>
    <w:rsid w:val="00D817EE"/>
    <w:rsid w:val="00D8204E"/>
    <w:rsid w:val="00D9250E"/>
    <w:rsid w:val="00DA3628"/>
    <w:rsid w:val="00DA3CB5"/>
    <w:rsid w:val="00DA45D9"/>
    <w:rsid w:val="00DB0C4B"/>
    <w:rsid w:val="00DB0F80"/>
    <w:rsid w:val="00DC13AD"/>
    <w:rsid w:val="00E0734D"/>
    <w:rsid w:val="00E179F1"/>
    <w:rsid w:val="00E2028C"/>
    <w:rsid w:val="00E3758F"/>
    <w:rsid w:val="00E42A57"/>
    <w:rsid w:val="00E553A4"/>
    <w:rsid w:val="00E757D9"/>
    <w:rsid w:val="00EA2451"/>
    <w:rsid w:val="00EB11BC"/>
    <w:rsid w:val="00EC31D0"/>
    <w:rsid w:val="00ED4EBD"/>
    <w:rsid w:val="00EE0DCA"/>
    <w:rsid w:val="00F05218"/>
    <w:rsid w:val="00F20348"/>
    <w:rsid w:val="00F424F5"/>
    <w:rsid w:val="00F568F9"/>
    <w:rsid w:val="00F722E2"/>
    <w:rsid w:val="00F963D1"/>
    <w:rsid w:val="00FA7027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06EED974"/>
  <w15:docId w15:val="{C6BC5790-B63E-40A7-A881-B56F93A8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645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7A0E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024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110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6024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024E"/>
    <w:rPr>
      <w:sz w:val="24"/>
      <w:szCs w:val="24"/>
    </w:r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uiPriority w:val="99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99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82DE9"/>
    <w:rPr>
      <w:rFonts w:ascii="Cambria" w:hAnsi="Cambria"/>
      <w:sz w:val="24"/>
    </w:rPr>
  </w:style>
  <w:style w:type="paragraph" w:styleId="Zkladntext">
    <w:name w:val="Body Text"/>
    <w:basedOn w:val="Normln"/>
    <w:link w:val="ZkladntextChar"/>
    <w:uiPriority w:val="99"/>
    <w:semiHidden/>
    <w:rsid w:val="00D00032"/>
    <w:pPr>
      <w:jc w:val="both"/>
    </w:pPr>
    <w:rPr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00032"/>
    <w:rPr>
      <w:rFonts w:cs="Times New Roman"/>
      <w:sz w:val="24"/>
      <w:szCs w:val="24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D00032"/>
    <w:pPr>
      <w:ind w:firstLine="720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00032"/>
    <w:rPr>
      <w:rFonts w:cs="Times New Roman"/>
      <w:sz w:val="24"/>
    </w:rPr>
  </w:style>
  <w:style w:type="paragraph" w:styleId="Odstavecseseznamem">
    <w:name w:val="List Paragraph"/>
    <w:basedOn w:val="Normln"/>
    <w:uiPriority w:val="99"/>
    <w:qFormat/>
    <w:rsid w:val="006723AA"/>
    <w:pPr>
      <w:ind w:left="720"/>
    </w:pPr>
    <w:rPr>
      <w:rFonts w:ascii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rsid w:val="009979C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979C9"/>
    <w:rPr>
      <w:rFonts w:cs="Times New Roman"/>
      <w:sz w:val="24"/>
      <w:szCs w:val="24"/>
    </w:rPr>
  </w:style>
  <w:style w:type="paragraph" w:customStyle="1" w:styleId="MDSR">
    <w:name w:val="MDS ČR"/>
    <w:basedOn w:val="Normln"/>
    <w:uiPriority w:val="99"/>
    <w:rsid w:val="00722846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722846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255" w:hanging="255"/>
      <w:textAlignment w:val="baseline"/>
    </w:pPr>
    <w:rPr>
      <w:szCs w:val="20"/>
      <w:lang w:val="en-GB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722846"/>
    <w:rPr>
      <w:rFonts w:cs="Times New Roman"/>
      <w:sz w:val="24"/>
      <w:lang w:val="en-GB" w:eastAsia="en-US"/>
    </w:rPr>
  </w:style>
  <w:style w:type="character" w:styleId="Odkaznakoment">
    <w:name w:val="annotation reference"/>
    <w:basedOn w:val="Standardnpsmoodstavce"/>
    <w:uiPriority w:val="99"/>
    <w:semiHidden/>
    <w:rsid w:val="008A4E2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A4E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A4E27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A4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A4E27"/>
    <w:rPr>
      <w:rFonts w:cs="Times New Roman"/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92475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1661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ept.org/cept/faq" TargetMode="External"/><Relationship Id="rId1" Type="http://schemas.openxmlformats.org/officeDocument/2006/relationships/hyperlink" Target="https://www.eutelsatigo.int/en/about/background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E7181-7060-46D1-AFB4-4977C082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2</TotalTime>
  <Pages>3</Pages>
  <Words>1141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"[Klepněte sem a vložte římské číslo dle čísla na obálce</vt:lpstr>
    </vt:vector>
  </TitlesOfParts>
  <Company>uvcr</Company>
  <LinksUpToDate>false</LinksUpToDate>
  <CharactersWithSpaces>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Nováková Markéta</dc:creator>
  <cp:lastModifiedBy>.58.</cp:lastModifiedBy>
  <cp:revision>4</cp:revision>
  <cp:lastPrinted>2018-09-07T12:45:00Z</cp:lastPrinted>
  <dcterms:created xsi:type="dcterms:W3CDTF">2020-01-29T14:13:00Z</dcterms:created>
  <dcterms:modified xsi:type="dcterms:W3CDTF">2020-02-10T08:18:00Z</dcterms:modified>
</cp:coreProperties>
</file>