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651266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361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z 3</w:t>
      </w:r>
      <w:r w:rsidR="002732C4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>. schůze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>ze dne</w:t>
      </w:r>
      <w:r w:rsidR="002732C4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5. února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</w:p>
    <w:p w:rsidR="00697D5C" w:rsidRPr="00697D5C" w:rsidRDefault="00697D5C" w:rsidP="002732C4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2732C4" w:rsidRDefault="00697D5C" w:rsidP="002732C4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/>
          <w:spacing w:val="-3"/>
          <w:sz w:val="24"/>
          <w:szCs w:val="24"/>
        </w:rPr>
      </w:pPr>
      <w:r w:rsidRPr="00697D5C">
        <w:rPr>
          <w:rFonts w:ascii="Times New Roman" w:hAnsi="Times New Roman" w:cs="Times New Roman"/>
          <w:spacing w:val="-3"/>
          <w:sz w:val="24"/>
          <w:szCs w:val="24"/>
        </w:rPr>
        <w:t>k</w:t>
      </w:r>
      <w:r w:rsidR="002732C4" w:rsidRPr="002732C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2C4">
        <w:rPr>
          <w:rFonts w:ascii="Times New Roman" w:hAnsi="Times New Roman"/>
          <w:spacing w:val="-3"/>
          <w:sz w:val="24"/>
          <w:szCs w:val="24"/>
        </w:rPr>
        <w:t>vládnímu návrhu zákona, kterým se mění zákon č. 280/2009 Sb., daňový řád, ve znění pozdějších předpisů, a další související zákony</w:t>
      </w:r>
    </w:p>
    <w:p w:rsidR="002732C4" w:rsidRDefault="002732C4" w:rsidP="002732C4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697D5C" w:rsidRDefault="002732C4" w:rsidP="002732C4">
      <w:pPr>
        <w:pBdr>
          <w:bottom w:val="single" w:sz="6" w:space="1" w:color="auto"/>
        </w:pBdr>
        <w:tabs>
          <w:tab w:val="left" w:pos="0"/>
        </w:tabs>
        <w:jc w:val="center"/>
      </w:pPr>
      <w:r>
        <w:rPr>
          <w:rFonts w:ascii="Times New Roman" w:hAnsi="Times New Roman"/>
          <w:spacing w:val="-3"/>
          <w:sz w:val="24"/>
          <w:szCs w:val="24"/>
        </w:rPr>
        <w:t>sněmovní tisk 580  – 3. čtení</w:t>
      </w: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3416B" w:rsidRDefault="0063416B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615D24" w:rsidRPr="00ED6512" w:rsidRDefault="005F29FD" w:rsidP="0063416B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</w:t>
      </w:r>
      <w:r>
        <w:rPr>
          <w:rFonts w:ascii="Times New Roman" w:hAnsi="Times New Roman"/>
          <w:sz w:val="24"/>
          <w:szCs w:val="24"/>
        </w:rPr>
        <w:tab/>
      </w:r>
      <w:r w:rsidR="00615D24" w:rsidRPr="00ED6512">
        <w:rPr>
          <w:rFonts w:ascii="Times New Roman" w:hAnsi="Times New Roman" w:cs="Times New Roman"/>
          <w:sz w:val="24"/>
          <w:szCs w:val="24"/>
        </w:rPr>
        <w:t>d o p o r u č u j e  Poslanecké</w:t>
      </w:r>
      <w:proofErr w:type="gramEnd"/>
      <w:r w:rsidR="00615D24" w:rsidRPr="00ED6512">
        <w:rPr>
          <w:rFonts w:ascii="Times New Roman" w:hAnsi="Times New Roman" w:cs="Times New Roman"/>
          <w:sz w:val="24"/>
          <w:szCs w:val="24"/>
        </w:rPr>
        <w:t xml:space="preserve"> sněmovně, aby </w:t>
      </w:r>
      <w:r w:rsidR="00615D24">
        <w:rPr>
          <w:rFonts w:ascii="Times New Roman" w:hAnsi="Times New Roman" w:cs="Times New Roman"/>
          <w:sz w:val="24"/>
          <w:szCs w:val="24"/>
        </w:rPr>
        <w:t xml:space="preserve"> </w:t>
      </w:r>
      <w:r w:rsidR="00615D24" w:rsidRPr="00ED6512">
        <w:rPr>
          <w:rFonts w:ascii="Times New Roman" w:hAnsi="Times New Roman" w:cs="Times New Roman"/>
          <w:sz w:val="24"/>
          <w:szCs w:val="24"/>
        </w:rPr>
        <w:t>s o u h l a s i l a  s  legislativně technickými úpravami</w:t>
      </w:r>
      <w:r w:rsidR="00775E1C">
        <w:rPr>
          <w:rFonts w:ascii="Times New Roman" w:hAnsi="Times New Roman" w:cs="Times New Roman"/>
          <w:sz w:val="24"/>
          <w:szCs w:val="24"/>
        </w:rPr>
        <w:t>, jestliže budou ve třetím čtení předneseny</w:t>
      </w:r>
      <w:r w:rsidR="00615D24" w:rsidRPr="00ED6512">
        <w:rPr>
          <w:rFonts w:ascii="Times New Roman" w:hAnsi="Times New Roman" w:cs="Times New Roman"/>
          <w:sz w:val="24"/>
          <w:szCs w:val="24"/>
        </w:rPr>
        <w:t>:</w:t>
      </w:r>
    </w:p>
    <w:p w:rsidR="006131F0" w:rsidRDefault="006131F0">
      <w:pPr>
        <w:rPr>
          <w:rFonts w:ascii="Times New Roman" w:hAnsi="Times New Roman"/>
          <w:b/>
          <w:bCs/>
          <w:sz w:val="24"/>
          <w:szCs w:val="24"/>
        </w:rPr>
      </w:pPr>
    </w:p>
    <w:p w:rsidR="001148D5" w:rsidRDefault="001148D5">
      <w:pPr>
        <w:rPr>
          <w:rFonts w:ascii="Times New Roman" w:hAnsi="Times New Roman"/>
          <w:b/>
          <w:bCs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775E1C" w:rsidRPr="00076600" w:rsidRDefault="00EF2FAB" w:rsidP="00EF2FAB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  <w:proofErr w:type="gramStart"/>
      <w:r>
        <w:t>II.</w:t>
      </w:r>
      <w:r>
        <w:tab/>
      </w:r>
      <w:r w:rsidR="001148D5">
        <w:t>k o n s t a t u j e , že</w:t>
      </w:r>
      <w:proofErr w:type="gramEnd"/>
      <w:r w:rsidR="001148D5">
        <w:t xml:space="preserve"> </w:t>
      </w:r>
      <w:r w:rsidR="00775E1C">
        <w:t xml:space="preserve">pozměňovací návrhy </w:t>
      </w:r>
      <w:r w:rsidR="001148D5">
        <w:t xml:space="preserve">lze seřadit </w:t>
      </w:r>
      <w:r w:rsidR="00775E1C">
        <w:t xml:space="preserve">do skupin podle částí týkajících se daňového řádu a souvisejících zákonů takto: </w:t>
      </w:r>
    </w:p>
    <w:p w:rsidR="00775E1C" w:rsidRDefault="00775E1C" w:rsidP="0063416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1030"/>
        <w:gridCol w:w="3617"/>
        <w:gridCol w:w="3665"/>
      </w:tblGrid>
      <w:tr w:rsidR="00D474DB" w:rsidTr="00D474DB">
        <w:tc>
          <w:tcPr>
            <w:tcW w:w="360" w:type="dxa"/>
            <w:shd w:val="clear" w:color="auto" w:fill="D9D9D9" w:themeFill="background1" w:themeFillShade="D9"/>
            <w:vAlign w:val="center"/>
          </w:tcPr>
          <w:p w:rsidR="00D474DB" w:rsidRDefault="00D474DB" w:rsidP="00A92B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skupiny</w:t>
            </w:r>
          </w:p>
        </w:tc>
        <w:tc>
          <w:tcPr>
            <w:tcW w:w="3971" w:type="dxa"/>
            <w:shd w:val="clear" w:color="auto" w:fill="D9D9D9" w:themeFill="background1" w:themeFillShade="D9"/>
            <w:vAlign w:val="center"/>
          </w:tcPr>
          <w:p w:rsidR="00D474DB" w:rsidRDefault="00D474DB" w:rsidP="00A92B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Název skupiny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</w:tcPr>
          <w:p w:rsidR="00D474DB" w:rsidRDefault="00D474DB" w:rsidP="00A92B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Čísla pozměňovacích návrhů v dané skupině</w:t>
            </w:r>
          </w:p>
        </w:tc>
      </w:tr>
      <w:tr w:rsidR="00D474DB" w:rsidTr="00D474DB">
        <w:tc>
          <w:tcPr>
            <w:tcW w:w="360" w:type="dxa"/>
          </w:tcPr>
          <w:p w:rsidR="00D474DB" w:rsidRPr="005C1A7A" w:rsidRDefault="00D474DB" w:rsidP="00A9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3971" w:type="dxa"/>
          </w:tcPr>
          <w:p w:rsidR="00D474DB" w:rsidRDefault="00D474DB" w:rsidP="00A9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37B7E">
              <w:rPr>
                <w:rFonts w:ascii="Times New Roman" w:hAnsi="Times New Roman" w:cs="Times New Roman"/>
                <w:sz w:val="24"/>
                <w:szCs w:val="24"/>
              </w:rPr>
              <w:t xml:space="preserve">ozměňovací návrhy obsahující změny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daňového řádu</w:t>
            </w:r>
          </w:p>
        </w:tc>
        <w:tc>
          <w:tcPr>
            <w:tcW w:w="3981" w:type="dxa"/>
          </w:tcPr>
          <w:p w:rsidR="00D474DB" w:rsidRPr="001051A4" w:rsidDel="00937B7E" w:rsidRDefault="00D474DB" w:rsidP="00A9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A, G2, K, L2, J11, C2, G1, J6, E1, F, H1, J3, J12, L1, J1, I, B, C1, J2, D1, D2, H2, H3, J4, J7, H4, E2, J5, L3</w:t>
            </w:r>
            <w:r w:rsidRPr="00105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474DB" w:rsidTr="00D474DB">
        <w:tc>
          <w:tcPr>
            <w:tcW w:w="360" w:type="dxa"/>
          </w:tcPr>
          <w:p w:rsidR="00D474DB" w:rsidRPr="005C1A7A" w:rsidRDefault="00D474DB" w:rsidP="00A9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1" w:type="dxa"/>
          </w:tcPr>
          <w:p w:rsidR="00D474DB" w:rsidRPr="00E14F4D" w:rsidRDefault="00D474DB" w:rsidP="00A9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 obsahující změnu</w:t>
            </w:r>
            <w:r w:rsidRPr="00937B7E">
              <w:rPr>
                <w:rFonts w:ascii="Times New Roman" w:hAnsi="Times New Roman" w:cs="Times New Roman"/>
                <w:sz w:val="24"/>
                <w:szCs w:val="24"/>
              </w:rPr>
              <w:t xml:space="preserve"> zákona o dani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37B7E">
              <w:rPr>
                <w:rFonts w:ascii="Times New Roman" w:hAnsi="Times New Roman" w:cs="Times New Roman"/>
                <w:sz w:val="24"/>
                <w:szCs w:val="24"/>
              </w:rPr>
              <w:t>nemovitých věcí</w:t>
            </w:r>
          </w:p>
        </w:tc>
        <w:tc>
          <w:tcPr>
            <w:tcW w:w="3981" w:type="dxa"/>
          </w:tcPr>
          <w:p w:rsidR="00D474DB" w:rsidRPr="001051A4" w:rsidRDefault="00D474DB" w:rsidP="00A9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J9</w:t>
            </w:r>
            <w:r w:rsidRPr="00105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474DB" w:rsidTr="00D474DB">
        <w:tc>
          <w:tcPr>
            <w:tcW w:w="360" w:type="dxa"/>
          </w:tcPr>
          <w:p w:rsidR="00D474DB" w:rsidRPr="005C1A7A" w:rsidRDefault="00D474DB" w:rsidP="00A9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</w:p>
        </w:tc>
        <w:tc>
          <w:tcPr>
            <w:tcW w:w="3971" w:type="dxa"/>
          </w:tcPr>
          <w:p w:rsidR="00D474DB" w:rsidRPr="00E14F4D" w:rsidRDefault="00D474DB" w:rsidP="00A9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F4D">
              <w:rPr>
                <w:rFonts w:ascii="Times New Roman" w:hAnsi="Times New Roman" w:cs="Times New Roman"/>
                <w:sz w:val="24"/>
                <w:szCs w:val="24"/>
              </w:rPr>
              <w:t>pozměňovací návrh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obsahující změny zákona o dani z přidané hodnoty</w:t>
            </w:r>
          </w:p>
        </w:tc>
        <w:tc>
          <w:tcPr>
            <w:tcW w:w="3981" w:type="dxa"/>
          </w:tcPr>
          <w:p w:rsidR="00D474DB" w:rsidRPr="001051A4" w:rsidRDefault="00D474DB" w:rsidP="00A92B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J8, J10</w:t>
            </w:r>
            <w:r w:rsidR="008865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474DB" w:rsidRDefault="00D474DB" w:rsidP="00D474DB">
      <w:pPr>
        <w:rPr>
          <w:rFonts w:ascii="Times New Roman" w:hAnsi="Times New Roman" w:cs="Times New Roman"/>
          <w:b/>
          <w:sz w:val="24"/>
          <w:szCs w:val="24"/>
        </w:rPr>
      </w:pPr>
    </w:p>
    <w:p w:rsidR="00775E1C" w:rsidRDefault="00775E1C" w:rsidP="0063416B">
      <w:pPr>
        <w:rPr>
          <w:rFonts w:ascii="Times New Roman" w:hAnsi="Times New Roman"/>
          <w:sz w:val="24"/>
          <w:szCs w:val="24"/>
        </w:rPr>
      </w:pPr>
    </w:p>
    <w:p w:rsidR="00775E1C" w:rsidRDefault="00775E1C" w:rsidP="0063416B">
      <w:pPr>
        <w:rPr>
          <w:rFonts w:ascii="Times New Roman" w:hAnsi="Times New Roman"/>
          <w:sz w:val="24"/>
          <w:szCs w:val="24"/>
        </w:rPr>
      </w:pPr>
    </w:p>
    <w:p w:rsidR="001148D5" w:rsidRDefault="001148D5" w:rsidP="0063416B">
      <w:pPr>
        <w:rPr>
          <w:rFonts w:ascii="Times New Roman" w:hAnsi="Times New Roman"/>
          <w:sz w:val="24"/>
          <w:szCs w:val="24"/>
        </w:rPr>
      </w:pPr>
    </w:p>
    <w:p w:rsidR="001148D5" w:rsidRDefault="001148D5" w:rsidP="0063416B">
      <w:pPr>
        <w:rPr>
          <w:rFonts w:ascii="Times New Roman" w:hAnsi="Times New Roman"/>
          <w:sz w:val="24"/>
          <w:szCs w:val="24"/>
        </w:rPr>
      </w:pPr>
    </w:p>
    <w:p w:rsidR="001148D5" w:rsidRDefault="001148D5" w:rsidP="0063416B">
      <w:pPr>
        <w:rPr>
          <w:rFonts w:ascii="Times New Roman" w:hAnsi="Times New Roman"/>
          <w:sz w:val="24"/>
          <w:szCs w:val="24"/>
        </w:rPr>
      </w:pPr>
    </w:p>
    <w:p w:rsidR="001148D5" w:rsidRDefault="001148D5" w:rsidP="0063416B">
      <w:pPr>
        <w:rPr>
          <w:rFonts w:ascii="Times New Roman" w:hAnsi="Times New Roman"/>
          <w:sz w:val="24"/>
          <w:szCs w:val="24"/>
        </w:rPr>
      </w:pPr>
    </w:p>
    <w:p w:rsidR="001148D5" w:rsidRDefault="001148D5" w:rsidP="0063416B">
      <w:pPr>
        <w:rPr>
          <w:rFonts w:ascii="Times New Roman" w:hAnsi="Times New Roman"/>
          <w:sz w:val="24"/>
          <w:szCs w:val="24"/>
        </w:rPr>
      </w:pPr>
    </w:p>
    <w:p w:rsidR="0011716B" w:rsidRPr="002C69B8" w:rsidRDefault="0063416B">
      <w:r>
        <w:rPr>
          <w:rFonts w:ascii="Times New Roman" w:hAnsi="Times New Roman"/>
          <w:sz w:val="24"/>
          <w:szCs w:val="24"/>
        </w:rPr>
        <w:lastRenderedPageBreak/>
        <w:t>I</w:t>
      </w:r>
      <w:r w:rsidR="00EF2FA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D474DB">
        <w:rPr>
          <w:rFonts w:ascii="Times New Roman" w:hAnsi="Times New Roman"/>
          <w:sz w:val="24"/>
          <w:szCs w:val="24"/>
        </w:rPr>
        <w:t xml:space="preserve">580/3 </w:t>
      </w:r>
      <w:r>
        <w:rPr>
          <w:rFonts w:ascii="Times New Roman" w:hAnsi="Times New Roman"/>
          <w:sz w:val="24"/>
          <w:szCs w:val="24"/>
        </w:rPr>
        <w:t>v následujícím pořadí:</w:t>
      </w:r>
    </w:p>
    <w:p w:rsidR="007453D6" w:rsidRDefault="007453D6">
      <w:pPr>
        <w:rPr>
          <w:rFonts w:ascii="Times New Roman" w:hAnsi="Times New Roman"/>
          <w:sz w:val="24"/>
          <w:szCs w:val="24"/>
        </w:rPr>
      </w:pPr>
    </w:p>
    <w:p w:rsidR="0011716B" w:rsidRDefault="00A86524" w:rsidP="00A86524">
      <w:p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Návrh na zamítnutí nebyl podán</w:t>
      </w:r>
      <w:r w:rsidR="00602D82">
        <w:rPr>
          <w:rFonts w:ascii="Times New Roman" w:hAnsi="Times New Roman"/>
          <w:sz w:val="24"/>
          <w:szCs w:val="24"/>
        </w:rPr>
        <w:t>.</w:t>
      </w:r>
    </w:p>
    <w:p w:rsidR="007453D6" w:rsidRDefault="007453D6" w:rsidP="007453D6">
      <w:pPr>
        <w:spacing w:before="24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24BA3">
        <w:rPr>
          <w:rFonts w:ascii="Times New Roman" w:hAnsi="Times New Roman" w:cs="Times New Roman"/>
          <w:b/>
          <w:sz w:val="24"/>
          <w:szCs w:val="24"/>
        </w:rPr>
        <w:t xml:space="preserve">I. skupina </w:t>
      </w:r>
      <w:r w:rsidR="007377E8">
        <w:rPr>
          <w:rFonts w:ascii="Times New Roman" w:hAnsi="Times New Roman" w:cs="Times New Roman"/>
          <w:b/>
          <w:sz w:val="24"/>
          <w:szCs w:val="24"/>
        </w:rPr>
        <w:t>–</w:t>
      </w:r>
      <w:r w:rsidRPr="00624BA3">
        <w:rPr>
          <w:rFonts w:ascii="Times New Roman" w:hAnsi="Times New Roman" w:cs="Times New Roman"/>
          <w:b/>
          <w:sz w:val="24"/>
          <w:szCs w:val="24"/>
        </w:rPr>
        <w:t xml:space="preserve"> pozměňovací návrhy obsahující změny daňového řádu</w:t>
      </w:r>
    </w:p>
    <w:p w:rsidR="007453D6" w:rsidRDefault="007453D6" w:rsidP="00A86524">
      <w:p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</w:p>
    <w:p w:rsidR="00A86524" w:rsidRDefault="00A86524" w:rsidP="00270B37">
      <w:pPr>
        <w:pStyle w:val="Odstavecseseznamem"/>
        <w:numPr>
          <w:ilvl w:val="0"/>
          <w:numId w:val="12"/>
        </w:numPr>
        <w:tabs>
          <w:tab w:val="left" w:pos="993"/>
          <w:tab w:val="left" w:pos="1418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</w:t>
      </w:r>
      <w:r w:rsidR="00D32F3C">
        <w:rPr>
          <w:rFonts w:ascii="Times New Roman" w:hAnsi="Times New Roman"/>
          <w:sz w:val="24"/>
          <w:szCs w:val="24"/>
        </w:rPr>
        <w:t xml:space="preserve"> </w:t>
      </w:r>
      <w:r w:rsidR="00D32F3C">
        <w:rPr>
          <w:rFonts w:ascii="Times New Roman" w:hAnsi="Times New Roman"/>
          <w:i/>
          <w:sz w:val="24"/>
          <w:szCs w:val="24"/>
        </w:rPr>
        <w:t xml:space="preserve">z usnesení RV </w:t>
      </w:r>
      <w:r w:rsidR="00270B37">
        <w:rPr>
          <w:rFonts w:ascii="Times New Roman" w:hAnsi="Times New Roman"/>
          <w:sz w:val="24"/>
          <w:szCs w:val="24"/>
        </w:rPr>
        <w:t>(přijetím A se stáv</w:t>
      </w:r>
      <w:r w:rsidR="006251CB">
        <w:rPr>
          <w:rFonts w:ascii="Times New Roman" w:hAnsi="Times New Roman"/>
          <w:sz w:val="24"/>
          <w:szCs w:val="24"/>
        </w:rPr>
        <w:t xml:space="preserve">ají </w:t>
      </w:r>
      <w:r w:rsidR="00045DF6">
        <w:rPr>
          <w:rFonts w:ascii="Times New Roman" w:hAnsi="Times New Roman"/>
          <w:sz w:val="24"/>
          <w:szCs w:val="24"/>
        </w:rPr>
        <w:t xml:space="preserve">dále </w:t>
      </w:r>
      <w:proofErr w:type="spellStart"/>
      <w:r w:rsidR="00270B37">
        <w:rPr>
          <w:rFonts w:ascii="Times New Roman" w:hAnsi="Times New Roman"/>
          <w:sz w:val="24"/>
          <w:szCs w:val="24"/>
        </w:rPr>
        <w:t>nehlasovatelným</w:t>
      </w:r>
      <w:r w:rsidR="006251CB">
        <w:rPr>
          <w:rFonts w:ascii="Times New Roman" w:hAnsi="Times New Roman"/>
          <w:sz w:val="24"/>
          <w:szCs w:val="24"/>
        </w:rPr>
        <w:t>i</w:t>
      </w:r>
      <w:proofErr w:type="spellEnd"/>
      <w:r w:rsidR="00270B37">
        <w:rPr>
          <w:rFonts w:ascii="Times New Roman" w:hAnsi="Times New Roman"/>
          <w:sz w:val="24"/>
          <w:szCs w:val="24"/>
        </w:rPr>
        <w:t xml:space="preserve"> I a J1)</w:t>
      </w:r>
    </w:p>
    <w:p w:rsidR="00270B37" w:rsidRDefault="00270B37" w:rsidP="00270B37">
      <w:pPr>
        <w:pStyle w:val="Odstavecseseznamem"/>
        <w:numPr>
          <w:ilvl w:val="0"/>
          <w:numId w:val="12"/>
        </w:numPr>
        <w:tabs>
          <w:tab w:val="left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G2</w:t>
      </w:r>
      <w:r w:rsidR="0054017C">
        <w:rPr>
          <w:rFonts w:ascii="Times New Roman" w:hAnsi="Times New Roman"/>
          <w:sz w:val="24"/>
          <w:szCs w:val="24"/>
        </w:rPr>
        <w:t xml:space="preserve"> </w:t>
      </w:r>
      <w:r w:rsidR="0054017C">
        <w:rPr>
          <w:rFonts w:ascii="Times New Roman" w:hAnsi="Times New Roman"/>
          <w:i/>
          <w:sz w:val="24"/>
          <w:szCs w:val="24"/>
        </w:rPr>
        <w:t>SD 4164</w:t>
      </w:r>
    </w:p>
    <w:p w:rsidR="00270B37" w:rsidRDefault="00270B37" w:rsidP="00270B37">
      <w:pPr>
        <w:pStyle w:val="Odstavecseseznamem"/>
        <w:numPr>
          <w:ilvl w:val="0"/>
          <w:numId w:val="12"/>
        </w:numPr>
        <w:tabs>
          <w:tab w:val="left" w:pos="993"/>
          <w:tab w:val="left" w:pos="1418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</w:t>
      </w:r>
      <w:r w:rsidR="00CF41FD">
        <w:rPr>
          <w:rFonts w:ascii="Times New Roman" w:hAnsi="Times New Roman"/>
          <w:sz w:val="24"/>
          <w:szCs w:val="24"/>
        </w:rPr>
        <w:t> </w:t>
      </w:r>
      <w:r w:rsidR="00CF41FD">
        <w:rPr>
          <w:rFonts w:ascii="Times New Roman" w:hAnsi="Times New Roman"/>
          <w:i/>
          <w:sz w:val="24"/>
          <w:szCs w:val="24"/>
        </w:rPr>
        <w:t>SD 4146</w:t>
      </w:r>
    </w:p>
    <w:p w:rsidR="00270B37" w:rsidRDefault="00270B37" w:rsidP="00270B37">
      <w:pPr>
        <w:pStyle w:val="Odstavecseseznamem"/>
        <w:numPr>
          <w:ilvl w:val="0"/>
          <w:numId w:val="12"/>
        </w:numPr>
        <w:tabs>
          <w:tab w:val="left" w:pos="993"/>
          <w:tab w:val="left" w:pos="1418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L2</w:t>
      </w:r>
      <w:r w:rsidR="00B44071">
        <w:rPr>
          <w:rFonts w:ascii="Times New Roman" w:hAnsi="Times New Roman"/>
          <w:sz w:val="24"/>
          <w:szCs w:val="24"/>
        </w:rPr>
        <w:t xml:space="preserve"> </w:t>
      </w:r>
      <w:r w:rsidR="00B44071">
        <w:rPr>
          <w:rFonts w:ascii="Times New Roman" w:hAnsi="Times New Roman"/>
          <w:i/>
          <w:sz w:val="24"/>
          <w:szCs w:val="24"/>
        </w:rPr>
        <w:t>SD 4180</w:t>
      </w:r>
    </w:p>
    <w:p w:rsidR="00270B37" w:rsidRDefault="00270B37" w:rsidP="00270B37">
      <w:pPr>
        <w:pStyle w:val="Odstavecseseznamem"/>
        <w:numPr>
          <w:ilvl w:val="0"/>
          <w:numId w:val="12"/>
        </w:numPr>
        <w:tabs>
          <w:tab w:val="left" w:pos="993"/>
          <w:tab w:val="left" w:pos="1418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J11</w:t>
      </w:r>
      <w:r w:rsidR="00083E0C">
        <w:rPr>
          <w:rFonts w:ascii="Times New Roman" w:hAnsi="Times New Roman"/>
          <w:sz w:val="24"/>
          <w:szCs w:val="24"/>
        </w:rPr>
        <w:t xml:space="preserve"> </w:t>
      </w:r>
      <w:r w:rsidR="00083E0C">
        <w:rPr>
          <w:rFonts w:ascii="Times New Roman" w:hAnsi="Times New Roman"/>
          <w:i/>
          <w:sz w:val="24"/>
          <w:szCs w:val="24"/>
        </w:rPr>
        <w:t>SD 4190</w:t>
      </w:r>
    </w:p>
    <w:p w:rsidR="00270B37" w:rsidRDefault="00270B37" w:rsidP="00270B37">
      <w:pPr>
        <w:pStyle w:val="Odstavecseseznamem"/>
        <w:numPr>
          <w:ilvl w:val="0"/>
          <w:numId w:val="12"/>
        </w:numPr>
        <w:tabs>
          <w:tab w:val="left" w:pos="993"/>
          <w:tab w:val="left" w:pos="1418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C2</w:t>
      </w:r>
      <w:r w:rsidR="00D624B1">
        <w:rPr>
          <w:rFonts w:ascii="Times New Roman" w:hAnsi="Times New Roman"/>
          <w:sz w:val="24"/>
          <w:szCs w:val="24"/>
        </w:rPr>
        <w:t xml:space="preserve"> </w:t>
      </w:r>
      <w:r w:rsidR="00D624B1">
        <w:rPr>
          <w:rFonts w:ascii="Times New Roman" w:hAnsi="Times New Roman"/>
          <w:i/>
          <w:sz w:val="24"/>
          <w:szCs w:val="24"/>
        </w:rPr>
        <w:t>SD 418</w:t>
      </w:r>
      <w:r w:rsidR="00A33D4E">
        <w:rPr>
          <w:rFonts w:ascii="Times New Roman" w:hAnsi="Times New Roman"/>
          <w:i/>
          <w:sz w:val="24"/>
          <w:szCs w:val="24"/>
        </w:rPr>
        <w:t>7</w:t>
      </w:r>
    </w:p>
    <w:p w:rsidR="00270B37" w:rsidRDefault="00270B37" w:rsidP="00270B37">
      <w:pPr>
        <w:pStyle w:val="Odstavecseseznamem"/>
        <w:numPr>
          <w:ilvl w:val="0"/>
          <w:numId w:val="12"/>
        </w:numPr>
        <w:tabs>
          <w:tab w:val="left" w:pos="993"/>
          <w:tab w:val="left" w:pos="1418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G1 </w:t>
      </w:r>
      <w:r w:rsidR="00F021A4">
        <w:rPr>
          <w:rFonts w:ascii="Times New Roman" w:hAnsi="Times New Roman"/>
          <w:i/>
          <w:sz w:val="24"/>
          <w:szCs w:val="24"/>
        </w:rPr>
        <w:t xml:space="preserve">SD 3941 </w:t>
      </w:r>
      <w:r>
        <w:rPr>
          <w:rFonts w:ascii="Times New Roman" w:hAnsi="Times New Roman"/>
          <w:sz w:val="24"/>
          <w:szCs w:val="24"/>
        </w:rPr>
        <w:t xml:space="preserve">(přijetím G1 se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 xml:space="preserve"> J6)</w:t>
      </w:r>
    </w:p>
    <w:p w:rsidR="00270B37" w:rsidRDefault="00270B37" w:rsidP="00270B37">
      <w:pPr>
        <w:pStyle w:val="Odstavecseseznamem"/>
        <w:numPr>
          <w:ilvl w:val="0"/>
          <w:numId w:val="12"/>
        </w:numPr>
        <w:tabs>
          <w:tab w:val="left" w:pos="993"/>
          <w:tab w:val="left" w:pos="1418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J6</w:t>
      </w:r>
      <w:r w:rsidR="00B656DB">
        <w:rPr>
          <w:rFonts w:ascii="Times New Roman" w:hAnsi="Times New Roman"/>
          <w:sz w:val="24"/>
          <w:szCs w:val="24"/>
        </w:rPr>
        <w:t xml:space="preserve"> </w:t>
      </w:r>
      <w:r w:rsidR="00B656DB">
        <w:rPr>
          <w:rFonts w:ascii="Times New Roman" w:hAnsi="Times New Roman"/>
          <w:i/>
          <w:sz w:val="24"/>
          <w:szCs w:val="24"/>
        </w:rPr>
        <w:t>SD 4136</w:t>
      </w:r>
      <w:r>
        <w:rPr>
          <w:rFonts w:ascii="Times New Roman" w:hAnsi="Times New Roman"/>
          <w:sz w:val="24"/>
          <w:szCs w:val="24"/>
        </w:rPr>
        <w:t xml:space="preserve"> (lze hlasovat, pokud nebyl přijat G1)</w:t>
      </w:r>
    </w:p>
    <w:p w:rsidR="00270B37" w:rsidRDefault="00270B37" w:rsidP="00270B37">
      <w:pPr>
        <w:pStyle w:val="Odstavecseseznamem"/>
        <w:numPr>
          <w:ilvl w:val="0"/>
          <w:numId w:val="12"/>
        </w:numPr>
        <w:tabs>
          <w:tab w:val="left" w:pos="993"/>
          <w:tab w:val="left" w:pos="1418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E1 </w:t>
      </w:r>
      <w:r w:rsidR="009E364E">
        <w:rPr>
          <w:rFonts w:ascii="Times New Roman" w:hAnsi="Times New Roman"/>
          <w:i/>
          <w:sz w:val="24"/>
          <w:szCs w:val="24"/>
        </w:rPr>
        <w:t xml:space="preserve">SD 4176 </w:t>
      </w:r>
      <w:r>
        <w:rPr>
          <w:rFonts w:ascii="Times New Roman" w:hAnsi="Times New Roman"/>
          <w:sz w:val="24"/>
          <w:szCs w:val="24"/>
        </w:rPr>
        <w:t xml:space="preserve">(přijetím </w:t>
      </w:r>
      <w:r w:rsidR="006251CB">
        <w:rPr>
          <w:rFonts w:ascii="Times New Roman" w:hAnsi="Times New Roman"/>
          <w:sz w:val="24"/>
          <w:szCs w:val="24"/>
        </w:rPr>
        <w:t xml:space="preserve">E1 se stávají </w:t>
      </w:r>
      <w:r w:rsidR="00045DF6">
        <w:rPr>
          <w:rFonts w:ascii="Times New Roman" w:hAnsi="Times New Roman"/>
          <w:sz w:val="24"/>
          <w:szCs w:val="24"/>
        </w:rPr>
        <w:t xml:space="preserve">dále </w:t>
      </w:r>
      <w:proofErr w:type="spellStart"/>
      <w:r w:rsidR="00CD0E1C">
        <w:rPr>
          <w:rFonts w:ascii="Times New Roman" w:hAnsi="Times New Roman"/>
          <w:sz w:val="24"/>
          <w:szCs w:val="24"/>
        </w:rPr>
        <w:t>nehlasovatel</w:t>
      </w:r>
      <w:r w:rsidR="006251CB">
        <w:rPr>
          <w:rFonts w:ascii="Times New Roman" w:hAnsi="Times New Roman"/>
          <w:sz w:val="24"/>
          <w:szCs w:val="24"/>
        </w:rPr>
        <w:t>nými</w:t>
      </w:r>
      <w:proofErr w:type="spellEnd"/>
      <w:r w:rsidR="006251CB">
        <w:rPr>
          <w:rFonts w:ascii="Times New Roman" w:hAnsi="Times New Roman"/>
          <w:sz w:val="24"/>
          <w:szCs w:val="24"/>
        </w:rPr>
        <w:t xml:space="preserve"> F</w:t>
      </w:r>
      <w:r w:rsidR="001148D5">
        <w:rPr>
          <w:rFonts w:ascii="Times New Roman" w:hAnsi="Times New Roman"/>
          <w:sz w:val="24"/>
          <w:szCs w:val="24"/>
        </w:rPr>
        <w:t>,</w:t>
      </w:r>
      <w:r w:rsidR="006251CB" w:rsidRPr="006251CB">
        <w:rPr>
          <w:rFonts w:ascii="Times New Roman" w:hAnsi="Times New Roman"/>
          <w:sz w:val="24"/>
          <w:szCs w:val="24"/>
        </w:rPr>
        <w:t xml:space="preserve"> </w:t>
      </w:r>
      <w:r w:rsidR="006251CB">
        <w:rPr>
          <w:rFonts w:ascii="Times New Roman" w:hAnsi="Times New Roman"/>
          <w:sz w:val="24"/>
          <w:szCs w:val="24"/>
        </w:rPr>
        <w:t>H1, J3, a J12)</w:t>
      </w:r>
    </w:p>
    <w:p w:rsidR="006251CB" w:rsidRDefault="006251CB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39329C">
        <w:rPr>
          <w:rFonts w:ascii="Times New Roman" w:hAnsi="Times New Roman"/>
          <w:sz w:val="24"/>
          <w:szCs w:val="24"/>
        </w:rPr>
        <w:t xml:space="preserve"> </w:t>
      </w:r>
      <w:r w:rsidR="0039329C">
        <w:rPr>
          <w:rFonts w:ascii="Times New Roman" w:hAnsi="Times New Roman"/>
          <w:i/>
          <w:sz w:val="24"/>
          <w:szCs w:val="24"/>
        </w:rPr>
        <w:t>SD 4157</w:t>
      </w:r>
      <w:r>
        <w:rPr>
          <w:rFonts w:ascii="Times New Roman" w:hAnsi="Times New Roman"/>
          <w:sz w:val="24"/>
          <w:szCs w:val="24"/>
        </w:rPr>
        <w:t xml:space="preserve"> (lze hlasovat, pokud nebyl přijat E1</w:t>
      </w:r>
      <w:r w:rsidR="001148D5">
        <w:rPr>
          <w:rFonts w:ascii="Times New Roman" w:hAnsi="Times New Roman"/>
          <w:sz w:val="24"/>
          <w:szCs w:val="24"/>
        </w:rPr>
        <w:t xml:space="preserve">; přijetím F se stávají </w:t>
      </w:r>
      <w:r w:rsidR="00045DF6">
        <w:rPr>
          <w:rFonts w:ascii="Times New Roman" w:hAnsi="Times New Roman"/>
          <w:sz w:val="24"/>
          <w:szCs w:val="24"/>
        </w:rPr>
        <w:t xml:space="preserve">dále </w:t>
      </w:r>
      <w:proofErr w:type="spellStart"/>
      <w:r w:rsidR="001148D5">
        <w:rPr>
          <w:rFonts w:ascii="Times New Roman" w:hAnsi="Times New Roman"/>
          <w:sz w:val="24"/>
          <w:szCs w:val="24"/>
        </w:rPr>
        <w:t>nehlasovatelnými</w:t>
      </w:r>
      <w:proofErr w:type="spellEnd"/>
      <w:r w:rsidR="001148D5">
        <w:rPr>
          <w:rFonts w:ascii="Times New Roman" w:hAnsi="Times New Roman"/>
          <w:sz w:val="24"/>
          <w:szCs w:val="24"/>
        </w:rPr>
        <w:t xml:space="preserve"> H1, J3 a J12)</w:t>
      </w:r>
    </w:p>
    <w:p w:rsidR="001148D5" w:rsidRDefault="001148D5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H1 </w:t>
      </w:r>
      <w:r w:rsidR="001D46EB">
        <w:rPr>
          <w:rFonts w:ascii="Times New Roman" w:hAnsi="Times New Roman"/>
          <w:i/>
          <w:sz w:val="24"/>
          <w:szCs w:val="24"/>
        </w:rPr>
        <w:t xml:space="preserve">SD 3981.1 </w:t>
      </w:r>
      <w:r>
        <w:rPr>
          <w:rFonts w:ascii="Times New Roman" w:hAnsi="Times New Roman"/>
          <w:sz w:val="24"/>
          <w:szCs w:val="24"/>
        </w:rPr>
        <w:t xml:space="preserve">(lze hlasovat, pokud nebyl přijat E1, nebo F; přijetím H1 se stávají dále </w:t>
      </w:r>
      <w:proofErr w:type="spellStart"/>
      <w:r>
        <w:rPr>
          <w:rFonts w:ascii="Times New Roman" w:hAnsi="Times New Roman"/>
          <w:sz w:val="24"/>
          <w:szCs w:val="24"/>
        </w:rPr>
        <w:t>nehlasovatelnými</w:t>
      </w:r>
      <w:proofErr w:type="spellEnd"/>
      <w:r>
        <w:rPr>
          <w:rFonts w:ascii="Times New Roman" w:hAnsi="Times New Roman"/>
          <w:sz w:val="24"/>
          <w:szCs w:val="24"/>
        </w:rPr>
        <w:t xml:space="preserve"> J3 a J12)</w:t>
      </w:r>
    </w:p>
    <w:p w:rsidR="00E71EB1" w:rsidRDefault="00E71EB1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J3</w:t>
      </w:r>
      <w:r w:rsidR="00DC01AE">
        <w:rPr>
          <w:rFonts w:ascii="Times New Roman" w:hAnsi="Times New Roman"/>
          <w:sz w:val="24"/>
          <w:szCs w:val="24"/>
        </w:rPr>
        <w:t xml:space="preserve"> </w:t>
      </w:r>
      <w:r w:rsidR="00DC01AE">
        <w:rPr>
          <w:rFonts w:ascii="Times New Roman" w:hAnsi="Times New Roman"/>
          <w:i/>
          <w:sz w:val="24"/>
          <w:szCs w:val="24"/>
        </w:rPr>
        <w:t xml:space="preserve">SD 4131 </w:t>
      </w:r>
      <w:r>
        <w:rPr>
          <w:rFonts w:ascii="Times New Roman" w:hAnsi="Times New Roman"/>
          <w:sz w:val="24"/>
          <w:szCs w:val="24"/>
        </w:rPr>
        <w:t xml:space="preserve">(lze hlasovat, pokud nebyl přijat některý z návrhů E1, F, nebo H1; přijetím J3 se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 xml:space="preserve"> J12)</w:t>
      </w:r>
    </w:p>
    <w:p w:rsidR="00E71EB1" w:rsidRDefault="00E71EB1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J12 </w:t>
      </w:r>
      <w:r w:rsidR="004E14DA">
        <w:rPr>
          <w:rFonts w:ascii="Times New Roman" w:hAnsi="Times New Roman"/>
          <w:i/>
          <w:sz w:val="24"/>
          <w:szCs w:val="24"/>
        </w:rPr>
        <w:t xml:space="preserve">SD 4191 </w:t>
      </w:r>
      <w:r>
        <w:rPr>
          <w:rFonts w:ascii="Times New Roman" w:hAnsi="Times New Roman"/>
          <w:sz w:val="24"/>
          <w:szCs w:val="24"/>
        </w:rPr>
        <w:t>(lze hlasovat, pokud nebyl přijat některý z návrhů E1, F, H1, nebo J3)</w:t>
      </w:r>
    </w:p>
    <w:p w:rsidR="00E71EB1" w:rsidRDefault="00E71EB1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L1</w:t>
      </w:r>
      <w:r w:rsidR="004C3024">
        <w:rPr>
          <w:rFonts w:ascii="Times New Roman" w:hAnsi="Times New Roman"/>
          <w:sz w:val="24"/>
          <w:szCs w:val="24"/>
        </w:rPr>
        <w:t xml:space="preserve"> </w:t>
      </w:r>
      <w:r w:rsidR="004C3024">
        <w:rPr>
          <w:rFonts w:ascii="Times New Roman" w:hAnsi="Times New Roman"/>
          <w:i/>
          <w:sz w:val="24"/>
          <w:szCs w:val="24"/>
        </w:rPr>
        <w:t>SD 4179</w:t>
      </w:r>
    </w:p>
    <w:p w:rsidR="00E71EB1" w:rsidRDefault="00E71EB1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J1</w:t>
      </w:r>
      <w:r w:rsidR="00F7484C">
        <w:rPr>
          <w:rFonts w:ascii="Times New Roman" w:hAnsi="Times New Roman"/>
          <w:sz w:val="24"/>
          <w:szCs w:val="24"/>
        </w:rPr>
        <w:t xml:space="preserve"> </w:t>
      </w:r>
      <w:r w:rsidR="00F7484C">
        <w:rPr>
          <w:rFonts w:ascii="Times New Roman" w:hAnsi="Times New Roman"/>
          <w:i/>
          <w:sz w:val="24"/>
          <w:szCs w:val="24"/>
        </w:rPr>
        <w:t>SD 4127</w:t>
      </w:r>
      <w:r>
        <w:rPr>
          <w:rFonts w:ascii="Times New Roman" w:hAnsi="Times New Roman"/>
          <w:sz w:val="24"/>
          <w:szCs w:val="24"/>
        </w:rPr>
        <w:t xml:space="preserve"> (lze hlasovat, pokud nebyl přijat A; přijetím J1 se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 xml:space="preserve"> I)</w:t>
      </w:r>
    </w:p>
    <w:p w:rsidR="00E71EB1" w:rsidRDefault="00E71EB1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FA0806">
        <w:rPr>
          <w:rFonts w:ascii="Times New Roman" w:hAnsi="Times New Roman"/>
          <w:i/>
          <w:sz w:val="24"/>
          <w:szCs w:val="24"/>
        </w:rPr>
        <w:t xml:space="preserve"> SD 4085 </w:t>
      </w:r>
      <w:r>
        <w:rPr>
          <w:rFonts w:ascii="Times New Roman" w:hAnsi="Times New Roman"/>
          <w:sz w:val="24"/>
          <w:szCs w:val="24"/>
        </w:rPr>
        <w:t>(lze hlasovat, pokud nebyl přijat A nebo J1)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010A03">
        <w:rPr>
          <w:rFonts w:ascii="Times New Roman" w:hAnsi="Times New Roman"/>
          <w:sz w:val="24"/>
          <w:szCs w:val="24"/>
        </w:rPr>
        <w:t xml:space="preserve"> </w:t>
      </w:r>
      <w:r w:rsidR="00010A03">
        <w:rPr>
          <w:rFonts w:ascii="Times New Roman" w:hAnsi="Times New Roman"/>
          <w:i/>
          <w:sz w:val="24"/>
          <w:szCs w:val="24"/>
        </w:rPr>
        <w:t>SD 4183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C1</w:t>
      </w:r>
      <w:r w:rsidR="00447131">
        <w:rPr>
          <w:rFonts w:ascii="Times New Roman" w:hAnsi="Times New Roman"/>
          <w:sz w:val="24"/>
          <w:szCs w:val="24"/>
        </w:rPr>
        <w:t xml:space="preserve"> </w:t>
      </w:r>
      <w:r w:rsidR="00447131">
        <w:rPr>
          <w:rFonts w:ascii="Times New Roman" w:hAnsi="Times New Roman"/>
          <w:i/>
          <w:sz w:val="24"/>
          <w:szCs w:val="24"/>
        </w:rPr>
        <w:t>SD 4171</w:t>
      </w:r>
      <w:r>
        <w:rPr>
          <w:rFonts w:ascii="Times New Roman" w:hAnsi="Times New Roman"/>
          <w:sz w:val="24"/>
          <w:szCs w:val="24"/>
        </w:rPr>
        <w:t xml:space="preserve"> (přijetím C1 se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 xml:space="preserve"> J2)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J2 </w:t>
      </w:r>
      <w:r w:rsidR="00720371">
        <w:rPr>
          <w:rFonts w:ascii="Times New Roman" w:hAnsi="Times New Roman"/>
          <w:i/>
          <w:sz w:val="24"/>
          <w:szCs w:val="24"/>
        </w:rPr>
        <w:t xml:space="preserve">SD 4128 </w:t>
      </w:r>
      <w:r>
        <w:rPr>
          <w:rFonts w:ascii="Times New Roman" w:hAnsi="Times New Roman"/>
          <w:sz w:val="24"/>
          <w:szCs w:val="24"/>
        </w:rPr>
        <w:t>(lze hlasovat, pokud nebyl přijat C1)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D1 </w:t>
      </w:r>
      <w:r w:rsidR="00DC4CCC">
        <w:rPr>
          <w:rFonts w:ascii="Times New Roman" w:hAnsi="Times New Roman"/>
          <w:i/>
          <w:sz w:val="24"/>
          <w:szCs w:val="24"/>
        </w:rPr>
        <w:t xml:space="preserve"> SD 4185 </w:t>
      </w:r>
      <w:r>
        <w:rPr>
          <w:rFonts w:ascii="Times New Roman" w:hAnsi="Times New Roman"/>
          <w:sz w:val="24"/>
          <w:szCs w:val="24"/>
        </w:rPr>
        <w:t xml:space="preserve">(přijetím D1 se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 xml:space="preserve"> D2)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D2 </w:t>
      </w:r>
      <w:r w:rsidR="00A471A8">
        <w:rPr>
          <w:rFonts w:ascii="Times New Roman" w:hAnsi="Times New Roman"/>
          <w:i/>
          <w:sz w:val="24"/>
          <w:szCs w:val="24"/>
        </w:rPr>
        <w:t xml:space="preserve">SD 4186 </w:t>
      </w:r>
      <w:r>
        <w:rPr>
          <w:rFonts w:ascii="Times New Roman" w:hAnsi="Times New Roman"/>
          <w:sz w:val="24"/>
          <w:szCs w:val="24"/>
        </w:rPr>
        <w:t>(lze hlasovat, pokud nebyl přijat D1)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H2</w:t>
      </w:r>
      <w:r w:rsidR="009542E2">
        <w:rPr>
          <w:rFonts w:ascii="Times New Roman" w:hAnsi="Times New Roman"/>
          <w:sz w:val="24"/>
          <w:szCs w:val="24"/>
        </w:rPr>
        <w:t xml:space="preserve"> </w:t>
      </w:r>
      <w:r w:rsidR="009542E2">
        <w:rPr>
          <w:rFonts w:ascii="Times New Roman" w:hAnsi="Times New Roman"/>
          <w:i/>
          <w:sz w:val="24"/>
          <w:szCs w:val="24"/>
        </w:rPr>
        <w:t>SD 3981</w:t>
      </w:r>
      <w:r w:rsidR="009F7A2A">
        <w:rPr>
          <w:rFonts w:ascii="Times New Roman" w:hAnsi="Times New Roman"/>
          <w:i/>
          <w:sz w:val="24"/>
          <w:szCs w:val="24"/>
        </w:rPr>
        <w:t>.2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H3 </w:t>
      </w:r>
      <w:r w:rsidR="00660C42">
        <w:rPr>
          <w:rFonts w:ascii="Times New Roman" w:hAnsi="Times New Roman"/>
          <w:i/>
          <w:sz w:val="24"/>
          <w:szCs w:val="24"/>
        </w:rPr>
        <w:t xml:space="preserve">SD 3981.3 </w:t>
      </w:r>
      <w:r>
        <w:rPr>
          <w:rFonts w:ascii="Times New Roman" w:hAnsi="Times New Roman"/>
          <w:sz w:val="24"/>
          <w:szCs w:val="24"/>
        </w:rPr>
        <w:t>(přij</w:t>
      </w:r>
      <w:r w:rsidR="007453D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tím H3 se stává </w:t>
      </w:r>
      <w:proofErr w:type="spellStart"/>
      <w:r>
        <w:rPr>
          <w:rFonts w:ascii="Times New Roman" w:hAnsi="Times New Roman"/>
          <w:sz w:val="24"/>
          <w:szCs w:val="24"/>
        </w:rPr>
        <w:t>nehlasovatelným</w:t>
      </w:r>
      <w:proofErr w:type="spellEnd"/>
      <w:r>
        <w:rPr>
          <w:rFonts w:ascii="Times New Roman" w:hAnsi="Times New Roman"/>
          <w:sz w:val="24"/>
          <w:szCs w:val="24"/>
        </w:rPr>
        <w:t xml:space="preserve"> J5)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J4</w:t>
      </w:r>
      <w:r w:rsidR="00564877">
        <w:rPr>
          <w:rFonts w:ascii="Times New Roman" w:hAnsi="Times New Roman"/>
          <w:sz w:val="24"/>
          <w:szCs w:val="24"/>
        </w:rPr>
        <w:t xml:space="preserve"> </w:t>
      </w:r>
      <w:r w:rsidR="00564877">
        <w:rPr>
          <w:rFonts w:ascii="Times New Roman" w:hAnsi="Times New Roman"/>
          <w:i/>
          <w:sz w:val="24"/>
          <w:szCs w:val="24"/>
        </w:rPr>
        <w:t>SD 4133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J7</w:t>
      </w:r>
      <w:r w:rsidR="00AE55B4">
        <w:rPr>
          <w:rFonts w:ascii="Times New Roman" w:hAnsi="Times New Roman"/>
          <w:sz w:val="24"/>
          <w:szCs w:val="24"/>
        </w:rPr>
        <w:t xml:space="preserve"> </w:t>
      </w:r>
      <w:r w:rsidR="00AE55B4">
        <w:rPr>
          <w:rFonts w:ascii="Times New Roman" w:hAnsi="Times New Roman"/>
          <w:i/>
          <w:sz w:val="24"/>
          <w:szCs w:val="24"/>
        </w:rPr>
        <w:t>SD 4137</w:t>
      </w:r>
    </w:p>
    <w:p w:rsidR="00045DF6" w:rsidRDefault="00045DF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H4</w:t>
      </w:r>
      <w:r w:rsidR="007453D6">
        <w:rPr>
          <w:rFonts w:ascii="Times New Roman" w:hAnsi="Times New Roman"/>
          <w:sz w:val="24"/>
          <w:szCs w:val="24"/>
        </w:rPr>
        <w:t xml:space="preserve"> </w:t>
      </w:r>
      <w:r w:rsidR="00A16A8E">
        <w:rPr>
          <w:rFonts w:ascii="Times New Roman" w:hAnsi="Times New Roman"/>
          <w:i/>
          <w:sz w:val="24"/>
          <w:szCs w:val="24"/>
        </w:rPr>
        <w:t xml:space="preserve">SD 3981.4 </w:t>
      </w:r>
      <w:r w:rsidR="007453D6">
        <w:rPr>
          <w:rFonts w:ascii="Times New Roman" w:hAnsi="Times New Roman"/>
          <w:sz w:val="24"/>
          <w:szCs w:val="24"/>
        </w:rPr>
        <w:t xml:space="preserve">(přijetím H4 se stává </w:t>
      </w:r>
      <w:proofErr w:type="spellStart"/>
      <w:r w:rsidR="007453D6">
        <w:rPr>
          <w:rFonts w:ascii="Times New Roman" w:hAnsi="Times New Roman"/>
          <w:sz w:val="24"/>
          <w:szCs w:val="24"/>
        </w:rPr>
        <w:t>nehlasovatelným</w:t>
      </w:r>
      <w:proofErr w:type="spellEnd"/>
      <w:r w:rsidR="007453D6">
        <w:rPr>
          <w:rFonts w:ascii="Times New Roman" w:hAnsi="Times New Roman"/>
          <w:sz w:val="24"/>
          <w:szCs w:val="24"/>
        </w:rPr>
        <w:t xml:space="preserve"> E2)</w:t>
      </w:r>
    </w:p>
    <w:p w:rsidR="007453D6" w:rsidRDefault="007453D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E2 </w:t>
      </w:r>
      <w:r w:rsidR="00E63DD7">
        <w:rPr>
          <w:rFonts w:ascii="Times New Roman" w:hAnsi="Times New Roman"/>
          <w:i/>
          <w:sz w:val="24"/>
          <w:szCs w:val="24"/>
        </w:rPr>
        <w:t xml:space="preserve">SD 4177 </w:t>
      </w:r>
      <w:r>
        <w:rPr>
          <w:rFonts w:ascii="Times New Roman" w:hAnsi="Times New Roman"/>
          <w:sz w:val="24"/>
          <w:szCs w:val="24"/>
        </w:rPr>
        <w:t>(lze hlasovat, pokud nebyl přijat H4)</w:t>
      </w:r>
    </w:p>
    <w:p w:rsidR="007453D6" w:rsidRDefault="007453D6" w:rsidP="001148D5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J5 </w:t>
      </w:r>
      <w:r w:rsidR="00803479">
        <w:rPr>
          <w:rFonts w:ascii="Times New Roman" w:hAnsi="Times New Roman"/>
          <w:i/>
          <w:sz w:val="24"/>
          <w:szCs w:val="24"/>
        </w:rPr>
        <w:t xml:space="preserve">SD 4134 </w:t>
      </w:r>
      <w:r>
        <w:rPr>
          <w:rFonts w:ascii="Times New Roman" w:hAnsi="Times New Roman"/>
          <w:sz w:val="24"/>
          <w:szCs w:val="24"/>
        </w:rPr>
        <w:t>(lze hlasovat, pokud nebyl přijat H3)</w:t>
      </w:r>
    </w:p>
    <w:p w:rsidR="007453D6" w:rsidRDefault="007453D6" w:rsidP="007453D6">
      <w:pPr>
        <w:pStyle w:val="Odstavecseseznamem"/>
        <w:numPr>
          <w:ilvl w:val="0"/>
          <w:numId w:val="12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L3</w:t>
      </w:r>
      <w:r w:rsidR="00555846">
        <w:rPr>
          <w:rFonts w:ascii="Times New Roman" w:hAnsi="Times New Roman"/>
          <w:sz w:val="24"/>
          <w:szCs w:val="24"/>
        </w:rPr>
        <w:t xml:space="preserve"> </w:t>
      </w:r>
      <w:r w:rsidR="00555846">
        <w:rPr>
          <w:rFonts w:ascii="Times New Roman" w:hAnsi="Times New Roman"/>
          <w:i/>
          <w:sz w:val="24"/>
          <w:szCs w:val="24"/>
        </w:rPr>
        <w:t>SD 4200</w:t>
      </w:r>
    </w:p>
    <w:p w:rsidR="007453D6" w:rsidRDefault="007453D6" w:rsidP="007453D6">
      <w:pPr>
        <w:pStyle w:val="Odstavecseseznamem"/>
        <w:tabs>
          <w:tab w:val="left" w:pos="993"/>
        </w:tabs>
        <w:spacing w:after="0"/>
        <w:ind w:left="1069"/>
        <w:rPr>
          <w:rFonts w:ascii="Times New Roman" w:hAnsi="Times New Roman"/>
          <w:sz w:val="24"/>
          <w:szCs w:val="24"/>
        </w:rPr>
      </w:pPr>
    </w:p>
    <w:p w:rsidR="00160DBB" w:rsidRPr="006251CB" w:rsidRDefault="00160DBB" w:rsidP="007453D6">
      <w:pPr>
        <w:pStyle w:val="Odstavecseseznamem"/>
        <w:tabs>
          <w:tab w:val="left" w:pos="993"/>
        </w:tabs>
        <w:spacing w:after="0"/>
        <w:ind w:left="1069"/>
        <w:rPr>
          <w:rFonts w:ascii="Times New Roman" w:hAnsi="Times New Roman"/>
          <w:sz w:val="24"/>
          <w:szCs w:val="24"/>
        </w:rPr>
      </w:pPr>
    </w:p>
    <w:p w:rsidR="007453D6" w:rsidRDefault="007453D6" w:rsidP="007453D6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7453D6">
        <w:rPr>
          <w:rFonts w:ascii="Times New Roman" w:hAnsi="Times New Roman" w:cs="Times New Roman"/>
          <w:b/>
          <w:sz w:val="24"/>
          <w:szCs w:val="24"/>
        </w:rPr>
        <w:lastRenderedPageBreak/>
        <w:t>II. skupina – pozměňovací návrh obsahující změnu zákona o dani z nemovitých věcí</w:t>
      </w:r>
    </w:p>
    <w:p w:rsidR="007453D6" w:rsidRDefault="007453D6" w:rsidP="007453D6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7453D6" w:rsidRDefault="007453D6" w:rsidP="007453D6">
      <w:pPr>
        <w:pStyle w:val="Odstavecseseznamem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J9</w:t>
      </w:r>
      <w:r w:rsidR="00690627">
        <w:rPr>
          <w:rFonts w:ascii="Times New Roman" w:hAnsi="Times New Roman" w:cs="Times New Roman"/>
          <w:sz w:val="24"/>
          <w:szCs w:val="24"/>
        </w:rPr>
        <w:t xml:space="preserve"> </w:t>
      </w:r>
      <w:r w:rsidR="00690627">
        <w:rPr>
          <w:rFonts w:ascii="Times New Roman" w:hAnsi="Times New Roman" w:cs="Times New Roman"/>
          <w:i/>
          <w:sz w:val="24"/>
          <w:szCs w:val="24"/>
        </w:rPr>
        <w:t>SD 4152</w:t>
      </w:r>
    </w:p>
    <w:p w:rsidR="00AA5939" w:rsidRDefault="00AA5939" w:rsidP="007453D6">
      <w:pPr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AA5939" w:rsidRDefault="00AA5939" w:rsidP="007453D6">
      <w:pPr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7453D6" w:rsidRDefault="007453D6" w:rsidP="007453D6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7453D6">
        <w:rPr>
          <w:rFonts w:ascii="Times New Roman" w:hAnsi="Times New Roman" w:cs="Times New Roman"/>
          <w:b/>
          <w:sz w:val="24"/>
          <w:szCs w:val="24"/>
        </w:rPr>
        <w:t>III. skupina – pozměňovací návrhy obsahující změny zákona o dani z přidané hodnoty</w:t>
      </w:r>
    </w:p>
    <w:p w:rsidR="007453D6" w:rsidRPr="007453D6" w:rsidRDefault="007453D6" w:rsidP="007453D6">
      <w:pPr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7453D6" w:rsidRDefault="007453D6" w:rsidP="007453D6">
      <w:pPr>
        <w:pStyle w:val="Odstavecseseznamem"/>
        <w:numPr>
          <w:ilvl w:val="0"/>
          <w:numId w:val="12"/>
        </w:num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J8</w:t>
      </w:r>
      <w:r w:rsidR="00D05E47">
        <w:rPr>
          <w:rFonts w:ascii="Times New Roman" w:hAnsi="Times New Roman" w:cs="Times New Roman"/>
          <w:sz w:val="24"/>
          <w:szCs w:val="24"/>
        </w:rPr>
        <w:t xml:space="preserve"> </w:t>
      </w:r>
      <w:r w:rsidR="00D05E47">
        <w:rPr>
          <w:rFonts w:ascii="Times New Roman" w:hAnsi="Times New Roman" w:cs="Times New Roman"/>
          <w:i/>
          <w:sz w:val="24"/>
          <w:szCs w:val="24"/>
        </w:rPr>
        <w:t>SD 4147</w:t>
      </w:r>
    </w:p>
    <w:p w:rsidR="007453D6" w:rsidRDefault="007453D6" w:rsidP="007453D6">
      <w:pPr>
        <w:pStyle w:val="Odstavecseseznamem"/>
        <w:numPr>
          <w:ilvl w:val="0"/>
          <w:numId w:val="12"/>
        </w:num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J10</w:t>
      </w:r>
      <w:r w:rsidR="00617DED">
        <w:rPr>
          <w:rFonts w:ascii="Times New Roman" w:hAnsi="Times New Roman" w:cs="Times New Roman"/>
          <w:sz w:val="24"/>
          <w:szCs w:val="24"/>
        </w:rPr>
        <w:t xml:space="preserve"> </w:t>
      </w:r>
      <w:r w:rsidR="00617DED">
        <w:rPr>
          <w:rFonts w:ascii="Times New Roman" w:hAnsi="Times New Roman" w:cs="Times New Roman"/>
          <w:i/>
          <w:sz w:val="24"/>
          <w:szCs w:val="24"/>
        </w:rPr>
        <w:t>SD 4153</w:t>
      </w:r>
    </w:p>
    <w:p w:rsidR="008865C1" w:rsidRDefault="008865C1" w:rsidP="008865C1">
      <w:pPr>
        <w:pStyle w:val="Odstavecseseznamem"/>
        <w:tabs>
          <w:tab w:val="left" w:pos="709"/>
        </w:tabs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8865C1" w:rsidRPr="007453D6" w:rsidRDefault="008865C1" w:rsidP="007453D6">
      <w:pPr>
        <w:pStyle w:val="Odstavecseseznamem"/>
        <w:numPr>
          <w:ilvl w:val="0"/>
          <w:numId w:val="12"/>
        </w:num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Hlasování o návrhu zákona jako o celku;</w:t>
      </w:r>
    </w:p>
    <w:p w:rsidR="00A86524" w:rsidRDefault="00A86524" w:rsidP="007453D6">
      <w:p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</w:p>
    <w:p w:rsidR="0063416B" w:rsidRDefault="0063416B" w:rsidP="001148D5">
      <w:pPr>
        <w:rPr>
          <w:rFonts w:ascii="Times New Roman" w:hAnsi="Times New Roman"/>
          <w:sz w:val="24"/>
          <w:szCs w:val="24"/>
        </w:rPr>
      </w:pPr>
    </w:p>
    <w:p w:rsidR="006131F0" w:rsidRDefault="00615D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EF2FAB">
        <w:rPr>
          <w:rFonts w:ascii="Times New Roman" w:hAnsi="Times New Roman"/>
          <w:sz w:val="24"/>
          <w:szCs w:val="24"/>
        </w:rPr>
        <w:t>V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1134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doporučuje</w:t>
      </w:r>
      <w:proofErr w:type="gramEnd"/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G2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L2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J11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101120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F7371">
        <w:rPr>
          <w:rFonts w:ascii="Times New Roman" w:hAnsi="Times New Roman"/>
          <w:sz w:val="24"/>
          <w:szCs w:val="24"/>
        </w:rPr>
        <w:t>C2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D01A1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101120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F7371">
        <w:rPr>
          <w:rFonts w:ascii="Times New Roman" w:hAnsi="Times New Roman"/>
          <w:sz w:val="24"/>
          <w:szCs w:val="24"/>
        </w:rPr>
        <w:t xml:space="preserve">G1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BA2478" w:rsidRDefault="00101120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A2478">
        <w:rPr>
          <w:rFonts w:ascii="Times New Roman" w:hAnsi="Times New Roman"/>
          <w:sz w:val="24"/>
          <w:szCs w:val="24"/>
        </w:rPr>
        <w:t xml:space="preserve">J6 </w:t>
      </w:r>
      <w:r w:rsidR="007377E8">
        <w:rPr>
          <w:rFonts w:ascii="Times New Roman" w:hAnsi="Times New Roman"/>
          <w:sz w:val="24"/>
          <w:szCs w:val="24"/>
        </w:rPr>
        <w:t>–</w:t>
      </w:r>
      <w:r w:rsidR="00BA2478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E60F91" w:rsidP="00A5047B">
      <w:pPr>
        <w:pStyle w:val="Odstavecseseznamem"/>
        <w:numPr>
          <w:ilvl w:val="0"/>
          <w:numId w:val="13"/>
        </w:numPr>
        <w:tabs>
          <w:tab w:val="left" w:pos="1701"/>
        </w:tabs>
        <w:spacing w:after="0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F7371">
        <w:rPr>
          <w:rFonts w:ascii="Times New Roman" w:hAnsi="Times New Roman"/>
          <w:sz w:val="24"/>
          <w:szCs w:val="24"/>
        </w:rPr>
        <w:t xml:space="preserve">E1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H1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J3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J12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L1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J1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  <w:t>n</w:t>
      </w:r>
      <w:r w:rsidR="00657355">
        <w:rPr>
          <w:rFonts w:ascii="Times New Roman" w:hAnsi="Times New Roman"/>
          <w:sz w:val="24"/>
          <w:szCs w:val="24"/>
        </w:rPr>
        <w:t>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C1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J2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D1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051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D2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H2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H3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J4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J7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657355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H4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E2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J5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993"/>
          <w:tab w:val="left" w:pos="17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L3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7377E8">
        <w:rPr>
          <w:rFonts w:ascii="Times New Roman" w:hAnsi="Times New Roman"/>
          <w:sz w:val="24"/>
          <w:szCs w:val="24"/>
        </w:rPr>
        <w:t>–</w:t>
      </w:r>
      <w:r w:rsidR="008865C1">
        <w:rPr>
          <w:rFonts w:ascii="Times New Roman" w:hAnsi="Times New Roman"/>
          <w:sz w:val="24"/>
          <w:szCs w:val="24"/>
        </w:rPr>
        <w:t xml:space="preserve"> </w:t>
      </w:r>
      <w:r w:rsidR="00A5047B">
        <w:rPr>
          <w:rFonts w:ascii="Times New Roman" w:hAnsi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1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J9</w:t>
      </w:r>
      <w:r w:rsidR="008865C1">
        <w:rPr>
          <w:rFonts w:ascii="Times New Roman" w:hAnsi="Times New Roman" w:cs="Times New Roman"/>
          <w:sz w:val="24"/>
          <w:szCs w:val="24"/>
        </w:rPr>
        <w:t xml:space="preserve"> </w:t>
      </w:r>
      <w:r w:rsidR="007377E8">
        <w:rPr>
          <w:rFonts w:ascii="Times New Roman" w:hAnsi="Times New Roman" w:cs="Times New Roman"/>
          <w:sz w:val="24"/>
          <w:szCs w:val="24"/>
        </w:rPr>
        <w:t>–</w:t>
      </w:r>
      <w:r w:rsidR="008865C1">
        <w:rPr>
          <w:rFonts w:ascii="Times New Roman" w:hAnsi="Times New Roman" w:cs="Times New Roman"/>
          <w:sz w:val="24"/>
          <w:szCs w:val="24"/>
        </w:rPr>
        <w:t xml:space="preserve"> </w:t>
      </w:r>
      <w:r w:rsidR="00A5047B">
        <w:rPr>
          <w:rFonts w:ascii="Times New Roman" w:hAnsi="Times New Roman" w:cs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Default="008F7371" w:rsidP="00A5047B">
      <w:pPr>
        <w:pStyle w:val="Odstavecseseznamem"/>
        <w:numPr>
          <w:ilvl w:val="0"/>
          <w:numId w:val="13"/>
        </w:numPr>
        <w:tabs>
          <w:tab w:val="left" w:pos="709"/>
          <w:tab w:val="left" w:pos="1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J8</w:t>
      </w:r>
      <w:r w:rsidR="008865C1">
        <w:rPr>
          <w:rFonts w:ascii="Times New Roman" w:hAnsi="Times New Roman" w:cs="Times New Roman"/>
          <w:sz w:val="24"/>
          <w:szCs w:val="24"/>
        </w:rPr>
        <w:t xml:space="preserve"> </w:t>
      </w:r>
      <w:r w:rsidR="007377E8">
        <w:rPr>
          <w:rFonts w:ascii="Times New Roman" w:hAnsi="Times New Roman" w:cs="Times New Roman"/>
          <w:sz w:val="24"/>
          <w:szCs w:val="24"/>
        </w:rPr>
        <w:t>–</w:t>
      </w:r>
      <w:r w:rsidR="008865C1">
        <w:rPr>
          <w:rFonts w:ascii="Times New Roman" w:hAnsi="Times New Roman" w:cs="Times New Roman"/>
          <w:sz w:val="24"/>
          <w:szCs w:val="24"/>
        </w:rPr>
        <w:t xml:space="preserve"> </w:t>
      </w:r>
      <w:r w:rsidR="00A5047B">
        <w:rPr>
          <w:rFonts w:ascii="Times New Roman" w:hAnsi="Times New Roman" w:cs="Times New Roman"/>
          <w:sz w:val="24"/>
          <w:szCs w:val="24"/>
        </w:rPr>
        <w:tab/>
      </w:r>
      <w:r w:rsidR="00657355">
        <w:rPr>
          <w:rFonts w:ascii="Times New Roman" w:hAnsi="Times New Roman"/>
          <w:sz w:val="24"/>
          <w:szCs w:val="24"/>
        </w:rPr>
        <w:t>nedoporučuje</w:t>
      </w:r>
    </w:p>
    <w:p w:rsidR="008F7371" w:rsidRPr="007453D6" w:rsidRDefault="008F7371" w:rsidP="00A5047B">
      <w:pPr>
        <w:pStyle w:val="Odstavecseseznamem"/>
        <w:numPr>
          <w:ilvl w:val="0"/>
          <w:numId w:val="13"/>
        </w:numPr>
        <w:tabs>
          <w:tab w:val="left" w:pos="709"/>
          <w:tab w:val="left" w:pos="1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J10</w:t>
      </w:r>
      <w:r w:rsidR="008865C1">
        <w:rPr>
          <w:rFonts w:ascii="Times New Roman" w:hAnsi="Times New Roman" w:cs="Times New Roman"/>
          <w:sz w:val="24"/>
          <w:szCs w:val="24"/>
        </w:rPr>
        <w:t xml:space="preserve"> </w:t>
      </w:r>
      <w:r w:rsidR="00A81230">
        <w:rPr>
          <w:rFonts w:ascii="Times New Roman" w:hAnsi="Times New Roman" w:cs="Times New Roman"/>
          <w:sz w:val="24"/>
          <w:szCs w:val="24"/>
        </w:rPr>
        <w:t>–</w:t>
      </w:r>
      <w:r w:rsidR="00210748">
        <w:rPr>
          <w:rFonts w:ascii="Times New Roman" w:hAnsi="Times New Roman" w:cs="Times New Roman"/>
          <w:sz w:val="24"/>
          <w:szCs w:val="24"/>
        </w:rPr>
        <w:t xml:space="preserve"> </w:t>
      </w:r>
      <w:r w:rsidR="00657355">
        <w:rPr>
          <w:rFonts w:ascii="Times New Roman" w:hAnsi="Times New Roman"/>
          <w:sz w:val="24"/>
          <w:szCs w:val="24"/>
        </w:rPr>
        <w:t>nedoporučuje</w:t>
      </w:r>
      <w:r w:rsidR="00A81230">
        <w:rPr>
          <w:rFonts w:ascii="Times New Roman" w:hAnsi="Times New Roman"/>
          <w:sz w:val="24"/>
          <w:szCs w:val="24"/>
        </w:rPr>
        <w:t>;</w:t>
      </w:r>
      <w:r w:rsidR="0021074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6131F0" w:rsidRDefault="006131F0" w:rsidP="00A5047B">
      <w:pPr>
        <w:tabs>
          <w:tab w:val="left" w:pos="1701"/>
        </w:tabs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5D24" w:rsidP="00CB7318">
      <w:pPr>
        <w:ind w:left="720" w:hanging="720"/>
      </w:pPr>
      <w:r>
        <w:rPr>
          <w:rFonts w:ascii="Times New Roman" w:hAnsi="Times New Roman"/>
          <w:sz w:val="24"/>
          <w:szCs w:val="24"/>
        </w:rPr>
        <w:t>V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p o v ě ř u j e   zpravodaj</w:t>
      </w:r>
      <w:r w:rsidR="00415BA4">
        <w:rPr>
          <w:rFonts w:ascii="Times New Roman" w:hAnsi="Times New Roman"/>
          <w:sz w:val="24"/>
          <w:szCs w:val="24"/>
        </w:rPr>
        <w:t>ku</w:t>
      </w:r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</w:t>
      </w:r>
      <w:r w:rsidR="00415BA4">
        <w:rPr>
          <w:rFonts w:ascii="Times New Roman" w:hAnsi="Times New Roman"/>
          <w:sz w:val="24"/>
          <w:szCs w:val="24"/>
        </w:rPr>
        <w:t>a</w:t>
      </w:r>
      <w:r w:rsidR="005B2F22">
        <w:rPr>
          <w:rFonts w:ascii="Times New Roman" w:hAnsi="Times New Roman"/>
          <w:sz w:val="24"/>
          <w:szCs w:val="24"/>
        </w:rPr>
        <w:t xml:space="preserve">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 w:rsidR="005B2F22"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8865C1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 w:rsidP="00415BA4">
      <w:pPr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EF2FA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p o v ě ř u j e   zpravodaj</w:t>
      </w:r>
      <w:r w:rsidR="00415BA4"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 xml:space="preserve"> výboru, aby na schůzi Posla</w:t>
      </w:r>
      <w:r w:rsidR="00415BA4">
        <w:rPr>
          <w:rFonts w:ascii="Times New Roman" w:hAnsi="Times New Roman"/>
          <w:sz w:val="24"/>
          <w:szCs w:val="24"/>
        </w:rPr>
        <w:t xml:space="preserve">necké sněmovny ve třetím čtení </w:t>
      </w:r>
      <w:r>
        <w:rPr>
          <w:rFonts w:ascii="Times New Roman" w:hAnsi="Times New Roman"/>
          <w:sz w:val="24"/>
          <w:szCs w:val="24"/>
        </w:rPr>
        <w:t>návrhu zákona přednášel</w:t>
      </w:r>
      <w:r w:rsidR="00415BA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stanoviska výboru</w:t>
      </w:r>
      <w:r w:rsidR="008865C1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3416B" w:rsidRDefault="0063416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</w:t>
      </w:r>
      <w:r w:rsidR="00441D7D">
        <w:rPr>
          <w:rFonts w:ascii="Times New Roman" w:hAnsi="Times New Roman" w:cs="Times New Roman"/>
          <w:spacing w:val="-3"/>
          <w:sz w:val="24"/>
        </w:rPr>
        <w:t>I</w:t>
      </w:r>
      <w:r w:rsidR="00615D24">
        <w:rPr>
          <w:rFonts w:ascii="Times New Roman" w:hAnsi="Times New Roman" w:cs="Times New Roman"/>
          <w:spacing w:val="-3"/>
          <w:sz w:val="24"/>
        </w:rPr>
        <w:t>I</w:t>
      </w:r>
      <w:r>
        <w:rPr>
          <w:rFonts w:ascii="Times New Roman" w:hAnsi="Times New Roman" w:cs="Times New Roman"/>
          <w:spacing w:val="-3"/>
          <w:sz w:val="24"/>
        </w:rPr>
        <w:t>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 xml:space="preserve">ě ř u j e </w:t>
      </w:r>
      <w:r w:rsidR="00415BA4">
        <w:rPr>
          <w:rFonts w:ascii="Times New Roman" w:hAnsi="Times New Roman" w:cs="Times New Roman"/>
          <w:spacing w:val="-3"/>
          <w:sz w:val="24"/>
        </w:rPr>
        <w:t xml:space="preserve"> </w:t>
      </w:r>
      <w:r w:rsidR="007878AD">
        <w:rPr>
          <w:rFonts w:ascii="Times New Roman" w:hAnsi="Times New Roman" w:cs="Times New Roman"/>
          <w:spacing w:val="-3"/>
          <w:sz w:val="24"/>
        </w:rPr>
        <w:t>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</w:t>
      </w:r>
      <w:r w:rsidR="00415BA4">
        <w:rPr>
          <w:rFonts w:ascii="Times New Roman" w:hAnsi="Times New Roman" w:cs="Times New Roman"/>
          <w:spacing w:val="-3"/>
          <w:sz w:val="24"/>
        </w:rPr>
        <w:t>– zpravodajku výboru</w:t>
      </w:r>
      <w:r w:rsidR="001867C9">
        <w:rPr>
          <w:rFonts w:ascii="Times New Roman" w:hAnsi="Times New Roman" w:cs="Times New Roman"/>
          <w:spacing w:val="-3"/>
          <w:sz w:val="24"/>
        </w:rPr>
        <w:t xml:space="preserve">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2732C4" w:rsidRDefault="002732C4" w:rsidP="002732C4">
      <w:pPr>
        <w:pStyle w:val="Odsazentlatextu"/>
        <w:ind w:left="720" w:hanging="720"/>
      </w:pPr>
    </w:p>
    <w:p w:rsidR="002732C4" w:rsidRDefault="002732C4" w:rsidP="002732C4">
      <w:pPr>
        <w:pStyle w:val="Odsazentlatextu"/>
        <w:ind w:left="720" w:hanging="720"/>
      </w:pPr>
    </w:p>
    <w:p w:rsidR="002732C4" w:rsidRDefault="002732C4" w:rsidP="002732C4">
      <w:pPr>
        <w:pStyle w:val="Odsazentlatextu"/>
        <w:ind w:left="720" w:hanging="720"/>
      </w:pPr>
    </w:p>
    <w:p w:rsidR="002732C4" w:rsidRDefault="002732C4" w:rsidP="002732C4">
      <w:pPr>
        <w:pStyle w:val="Odsazentlatextu"/>
        <w:ind w:left="720" w:hanging="720"/>
      </w:pPr>
    </w:p>
    <w:p w:rsidR="002732C4" w:rsidRDefault="0037415C" w:rsidP="002732C4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Petr  VENHODA  </w:t>
      </w:r>
      <w:proofErr w:type="gramStart"/>
      <w:r w:rsidR="002732C4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2732C4">
        <w:rPr>
          <w:rFonts w:ascii="Times New Roman" w:hAnsi="Times New Roman" w:cs="Times New Roman"/>
          <w:spacing w:val="-3"/>
          <w:sz w:val="24"/>
        </w:rPr>
        <w:tab/>
      </w:r>
      <w:r w:rsidR="002732C4">
        <w:rPr>
          <w:rFonts w:ascii="Times New Roman" w:hAnsi="Times New Roman" w:cs="Times New Roman"/>
          <w:spacing w:val="-3"/>
          <w:sz w:val="24"/>
        </w:rPr>
        <w:tab/>
      </w:r>
      <w:r w:rsidR="002732C4">
        <w:rPr>
          <w:rFonts w:ascii="Times New Roman" w:hAnsi="Times New Roman" w:cs="Times New Roman"/>
          <w:spacing w:val="-3"/>
          <w:sz w:val="24"/>
        </w:rPr>
        <w:tab/>
      </w:r>
      <w:r w:rsidR="002732C4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2732C4">
        <w:rPr>
          <w:rFonts w:ascii="Times New Roman" w:hAnsi="Times New Roman" w:cs="Times New Roman"/>
          <w:spacing w:val="-3"/>
          <w:sz w:val="24"/>
        </w:rPr>
        <w:tab/>
        <w:t xml:space="preserve">    </w:t>
      </w:r>
      <w:r w:rsidR="002732C4" w:rsidRPr="00931474">
        <w:rPr>
          <w:rFonts w:ascii="Times New Roman" w:hAnsi="Times New Roman" w:cs="Times New Roman"/>
          <w:sz w:val="24"/>
          <w:szCs w:val="24"/>
        </w:rPr>
        <w:t>Miloslava  VOSTRÁ</w:t>
      </w:r>
      <w:r w:rsidR="002732C4">
        <w:t xml:space="preserve">  </w:t>
      </w:r>
      <w:proofErr w:type="gramStart"/>
      <w:r w:rsidR="002732C4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2732C4" w:rsidRDefault="002732C4" w:rsidP="002732C4">
      <w:pPr>
        <w:tabs>
          <w:tab w:val="left" w:pos="0"/>
        </w:tabs>
      </w:pPr>
      <w:r>
        <w:rPr>
          <w:rFonts w:ascii="Times New Roman" w:hAnsi="Times New Roman" w:cs="Times New Roman"/>
          <w:spacing w:val="-3"/>
          <w:sz w:val="24"/>
        </w:rPr>
        <w:t xml:space="preserve">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 předsedkyně </w:t>
      </w:r>
      <w:r w:rsidR="007377E8">
        <w:rPr>
          <w:rFonts w:ascii="Times New Roman" w:hAnsi="Times New Roman" w:cs="Times New Roman"/>
          <w:spacing w:val="-3"/>
          <w:sz w:val="24"/>
        </w:rPr>
        <w:t>–</w:t>
      </w:r>
      <w:r>
        <w:rPr>
          <w:rFonts w:ascii="Times New Roman" w:hAnsi="Times New Roman" w:cs="Times New Roman"/>
          <w:spacing w:val="-3"/>
          <w:sz w:val="24"/>
        </w:rPr>
        <w:t xml:space="preserve"> zpravodajka</w:t>
      </w:r>
    </w:p>
    <w:p w:rsidR="002732C4" w:rsidRDefault="002732C4" w:rsidP="002732C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2732C4" w:rsidRDefault="002732C4" w:rsidP="002732C4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2732C4" w:rsidRDefault="002732C4" w:rsidP="002732C4"/>
    <w:p w:rsidR="002732C4" w:rsidRDefault="002732C4" w:rsidP="002732C4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 xml:space="preserve">   </w:t>
      </w:r>
    </w:p>
    <w:p w:rsidR="006131F0" w:rsidRDefault="006131F0" w:rsidP="002732C4">
      <w:pPr>
        <w:pStyle w:val="Odsazentlatextu"/>
        <w:ind w:left="720" w:hanging="720"/>
      </w:pP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0DCB"/>
    <w:multiLevelType w:val="hybridMultilevel"/>
    <w:tmpl w:val="20861E66"/>
    <w:lvl w:ilvl="0" w:tplc="2886F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4905F6"/>
    <w:multiLevelType w:val="hybridMultilevel"/>
    <w:tmpl w:val="8CB2EE5A"/>
    <w:lvl w:ilvl="0" w:tplc="F8986B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B38F1"/>
    <w:multiLevelType w:val="hybridMultilevel"/>
    <w:tmpl w:val="F4E0DDC2"/>
    <w:lvl w:ilvl="0" w:tplc="F5AC6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D6F50"/>
    <w:multiLevelType w:val="hybridMultilevel"/>
    <w:tmpl w:val="20861E66"/>
    <w:lvl w:ilvl="0" w:tplc="2886F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E8726C"/>
    <w:multiLevelType w:val="hybridMultilevel"/>
    <w:tmpl w:val="A7781AFE"/>
    <w:lvl w:ilvl="0" w:tplc="D96EE8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6AA46D39"/>
    <w:multiLevelType w:val="hybridMultilevel"/>
    <w:tmpl w:val="5D60A7E2"/>
    <w:lvl w:ilvl="0" w:tplc="B85AC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952E4A"/>
    <w:multiLevelType w:val="hybridMultilevel"/>
    <w:tmpl w:val="FFE8FB4A"/>
    <w:lvl w:ilvl="0" w:tplc="25B60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1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10A03"/>
    <w:rsid w:val="00045DF6"/>
    <w:rsid w:val="00083E0C"/>
    <w:rsid w:val="00101120"/>
    <w:rsid w:val="001148D5"/>
    <w:rsid w:val="0011716B"/>
    <w:rsid w:val="00160DBB"/>
    <w:rsid w:val="001867C9"/>
    <w:rsid w:val="001D46EB"/>
    <w:rsid w:val="00210748"/>
    <w:rsid w:val="00270B37"/>
    <w:rsid w:val="002732C4"/>
    <w:rsid w:val="002C61C5"/>
    <w:rsid w:val="002C69B8"/>
    <w:rsid w:val="002F7FC1"/>
    <w:rsid w:val="0037415C"/>
    <w:rsid w:val="0039329C"/>
    <w:rsid w:val="00415BA4"/>
    <w:rsid w:val="00441D7D"/>
    <w:rsid w:val="00447131"/>
    <w:rsid w:val="0049747F"/>
    <w:rsid w:val="004C3024"/>
    <w:rsid w:val="004E14DA"/>
    <w:rsid w:val="0054017C"/>
    <w:rsid w:val="00555846"/>
    <w:rsid w:val="00564877"/>
    <w:rsid w:val="005A25A1"/>
    <w:rsid w:val="005B2F22"/>
    <w:rsid w:val="005F29FD"/>
    <w:rsid w:val="00602D82"/>
    <w:rsid w:val="006131F0"/>
    <w:rsid w:val="00615D24"/>
    <w:rsid w:val="00617DED"/>
    <w:rsid w:val="006251CB"/>
    <w:rsid w:val="0063416B"/>
    <w:rsid w:val="00651266"/>
    <w:rsid w:val="00657355"/>
    <w:rsid w:val="006573C6"/>
    <w:rsid w:val="00660C42"/>
    <w:rsid w:val="00673A7B"/>
    <w:rsid w:val="00690627"/>
    <w:rsid w:val="00697D5C"/>
    <w:rsid w:val="00713ECF"/>
    <w:rsid w:val="00720371"/>
    <w:rsid w:val="007377E8"/>
    <w:rsid w:val="007453D6"/>
    <w:rsid w:val="00775E1C"/>
    <w:rsid w:val="007878AD"/>
    <w:rsid w:val="00803479"/>
    <w:rsid w:val="00805171"/>
    <w:rsid w:val="00830E15"/>
    <w:rsid w:val="008865C1"/>
    <w:rsid w:val="008906FA"/>
    <w:rsid w:val="008E55B5"/>
    <w:rsid w:val="008F38C3"/>
    <w:rsid w:val="008F7371"/>
    <w:rsid w:val="00925D27"/>
    <w:rsid w:val="009542E2"/>
    <w:rsid w:val="009E364E"/>
    <w:rsid w:val="009F7A2A"/>
    <w:rsid w:val="00A077B3"/>
    <w:rsid w:val="00A16A8E"/>
    <w:rsid w:val="00A21888"/>
    <w:rsid w:val="00A33D4E"/>
    <w:rsid w:val="00A471A8"/>
    <w:rsid w:val="00A5047B"/>
    <w:rsid w:val="00A81230"/>
    <w:rsid w:val="00A86524"/>
    <w:rsid w:val="00AA5939"/>
    <w:rsid w:val="00AE55B4"/>
    <w:rsid w:val="00B44071"/>
    <w:rsid w:val="00B656DB"/>
    <w:rsid w:val="00BA2478"/>
    <w:rsid w:val="00C565A1"/>
    <w:rsid w:val="00CB7318"/>
    <w:rsid w:val="00CD0E1C"/>
    <w:rsid w:val="00CF41FD"/>
    <w:rsid w:val="00D01A11"/>
    <w:rsid w:val="00D05E47"/>
    <w:rsid w:val="00D32F3C"/>
    <w:rsid w:val="00D474DB"/>
    <w:rsid w:val="00D47D24"/>
    <w:rsid w:val="00D624B1"/>
    <w:rsid w:val="00DC01AE"/>
    <w:rsid w:val="00DC4CCC"/>
    <w:rsid w:val="00DF4880"/>
    <w:rsid w:val="00E60F91"/>
    <w:rsid w:val="00E63DD7"/>
    <w:rsid w:val="00E71EB1"/>
    <w:rsid w:val="00E86DDB"/>
    <w:rsid w:val="00EB6638"/>
    <w:rsid w:val="00EF2FAB"/>
    <w:rsid w:val="00F021A4"/>
    <w:rsid w:val="00F57F17"/>
    <w:rsid w:val="00F73E8E"/>
    <w:rsid w:val="00F7484C"/>
    <w:rsid w:val="00FA0806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9D9A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table" w:styleId="Mkatabulky">
    <w:name w:val="Table Grid"/>
    <w:basedOn w:val="Normlntabulka"/>
    <w:uiPriority w:val="59"/>
    <w:rsid w:val="00D474D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25D2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D27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634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61</cp:revision>
  <cp:lastPrinted>2020-02-03T11:00:00Z</cp:lastPrinted>
  <dcterms:created xsi:type="dcterms:W3CDTF">2020-02-03T10:42:00Z</dcterms:created>
  <dcterms:modified xsi:type="dcterms:W3CDTF">2020-02-06T09:26:00Z</dcterms:modified>
  <dc:language>cs-CZ</dc:language>
</cp:coreProperties>
</file>