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E97A1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DF2B66" w:rsidP="0037236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352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E97A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E97A1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5. února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5B6C03" w:rsidRDefault="00C476AB" w:rsidP="00915B7D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670AE7">
              <w:t>zákona</w:t>
            </w:r>
            <w:r w:rsidR="00404139">
              <w:t xml:space="preserve"> o mezinárodní spolupráci při řešení daňových sporů v Evropské unii</w:t>
            </w: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4C5EE3">
              <w:t>544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Pr="00217B33" w:rsidRDefault="006D7378">
      <w:pPr>
        <w:tabs>
          <w:tab w:val="center" w:pos="4512"/>
        </w:tabs>
        <w:jc w:val="both"/>
        <w:rPr>
          <w:sz w:val="24"/>
          <w:szCs w:val="24"/>
        </w:rPr>
      </w:pPr>
    </w:p>
    <w:p w:rsidR="006D7378" w:rsidRPr="00217B33" w:rsidRDefault="00C476AB">
      <w:pPr>
        <w:pStyle w:val="Tlotextu"/>
        <w:rPr>
          <w:szCs w:val="24"/>
        </w:rPr>
      </w:pPr>
      <w:r w:rsidRPr="00217B33">
        <w:rPr>
          <w:szCs w:val="24"/>
        </w:rPr>
        <w:tab/>
        <w:t>Po</w:t>
      </w:r>
      <w:r w:rsidR="002D4F9D" w:rsidRPr="00217B33">
        <w:rPr>
          <w:szCs w:val="24"/>
        </w:rPr>
        <w:t xml:space="preserve"> úvodním slově </w:t>
      </w:r>
      <w:r w:rsidR="00143A3B" w:rsidRPr="00217B33">
        <w:rPr>
          <w:szCs w:val="24"/>
        </w:rPr>
        <w:t xml:space="preserve">náměstka </w:t>
      </w:r>
      <w:r w:rsidR="0038746E" w:rsidRPr="00217B33">
        <w:rPr>
          <w:szCs w:val="24"/>
        </w:rPr>
        <w:t>ministryně f</w:t>
      </w:r>
      <w:r w:rsidR="00915B7D" w:rsidRPr="00217B33">
        <w:rPr>
          <w:szCs w:val="24"/>
        </w:rPr>
        <w:t>inancí</w:t>
      </w:r>
      <w:r w:rsidR="00143A3B" w:rsidRPr="00217B33">
        <w:rPr>
          <w:szCs w:val="24"/>
        </w:rPr>
        <w:t xml:space="preserve"> </w:t>
      </w:r>
      <w:r w:rsidR="00FE7724" w:rsidRPr="00217B33">
        <w:rPr>
          <w:szCs w:val="24"/>
        </w:rPr>
        <w:t>S</w:t>
      </w:r>
      <w:r w:rsidR="009A5FDB" w:rsidRPr="00217B33">
        <w:rPr>
          <w:szCs w:val="24"/>
        </w:rPr>
        <w:t>.</w:t>
      </w:r>
      <w:r w:rsidR="00FE7724" w:rsidRPr="00217B33">
        <w:rPr>
          <w:szCs w:val="24"/>
        </w:rPr>
        <w:t xml:space="preserve"> Kouby</w:t>
      </w:r>
      <w:r w:rsidR="00C905A4" w:rsidRPr="00217B33">
        <w:rPr>
          <w:szCs w:val="24"/>
        </w:rPr>
        <w:t>,</w:t>
      </w:r>
      <w:r w:rsidR="00915B7D" w:rsidRPr="00217B33">
        <w:rPr>
          <w:szCs w:val="24"/>
        </w:rPr>
        <w:t xml:space="preserve"> </w:t>
      </w:r>
      <w:r w:rsidRPr="00217B33">
        <w:rPr>
          <w:szCs w:val="24"/>
        </w:rPr>
        <w:t xml:space="preserve">zpravodajské zprávě </w:t>
      </w:r>
      <w:proofErr w:type="spellStart"/>
      <w:r w:rsidRPr="00217B33">
        <w:rPr>
          <w:szCs w:val="24"/>
        </w:rPr>
        <w:t>posl</w:t>
      </w:r>
      <w:proofErr w:type="spellEnd"/>
      <w:r w:rsidRPr="00217B33">
        <w:rPr>
          <w:szCs w:val="24"/>
        </w:rPr>
        <w:t xml:space="preserve">. </w:t>
      </w:r>
      <w:r w:rsidR="004C0DA5" w:rsidRPr="00217B33">
        <w:rPr>
          <w:szCs w:val="24"/>
        </w:rPr>
        <w:br/>
      </w:r>
      <w:r w:rsidR="00404139" w:rsidRPr="00217B33">
        <w:rPr>
          <w:szCs w:val="24"/>
        </w:rPr>
        <w:t xml:space="preserve">I. </w:t>
      </w:r>
      <w:proofErr w:type="spellStart"/>
      <w:r w:rsidR="00404139" w:rsidRPr="00217B33">
        <w:rPr>
          <w:szCs w:val="24"/>
        </w:rPr>
        <w:t>Kalátové</w:t>
      </w:r>
      <w:proofErr w:type="spellEnd"/>
      <w:r w:rsidR="00915B7D" w:rsidRPr="00217B33">
        <w:rPr>
          <w:szCs w:val="24"/>
        </w:rPr>
        <w:t xml:space="preserve"> </w:t>
      </w:r>
      <w:r w:rsidR="00BB4471" w:rsidRPr="00217B33">
        <w:rPr>
          <w:szCs w:val="24"/>
        </w:rPr>
        <w:t>a</w:t>
      </w:r>
      <w:r w:rsidRPr="00217B33">
        <w:rPr>
          <w:szCs w:val="24"/>
        </w:rPr>
        <w:t xml:space="preserve"> po rozpravě rozpočtový výbor Poslanecké sněmovny Parlamentu   </w:t>
      </w:r>
    </w:p>
    <w:p w:rsidR="006D7378" w:rsidRPr="00217B33" w:rsidRDefault="006D7378">
      <w:pPr>
        <w:pStyle w:val="Tlotextu"/>
        <w:rPr>
          <w:szCs w:val="24"/>
        </w:rPr>
      </w:pPr>
    </w:p>
    <w:p w:rsidR="006D7378" w:rsidRPr="00217B33" w:rsidRDefault="006D7378">
      <w:pPr>
        <w:pStyle w:val="Tlotextu"/>
        <w:rPr>
          <w:szCs w:val="24"/>
        </w:rPr>
      </w:pPr>
    </w:p>
    <w:p w:rsidR="006D7378" w:rsidRPr="00217B33" w:rsidRDefault="00C476AB" w:rsidP="00D24165">
      <w:pPr>
        <w:pStyle w:val="Odsazentlatextu"/>
        <w:ind w:firstLine="0"/>
        <w:rPr>
          <w:spacing w:val="-3"/>
          <w:szCs w:val="24"/>
        </w:rPr>
      </w:pPr>
      <w:r w:rsidRPr="00217B33">
        <w:rPr>
          <w:spacing w:val="-3"/>
          <w:szCs w:val="24"/>
        </w:rPr>
        <w:tab/>
      </w:r>
      <w:r w:rsidRPr="00217B33">
        <w:rPr>
          <w:spacing w:val="-3"/>
          <w:szCs w:val="24"/>
        </w:rPr>
        <w:tab/>
      </w:r>
      <w:r w:rsidRPr="00217B33">
        <w:rPr>
          <w:spacing w:val="-3"/>
          <w:szCs w:val="24"/>
        </w:rPr>
        <w:tab/>
      </w:r>
      <w:r w:rsidRPr="00217B33">
        <w:rPr>
          <w:spacing w:val="-3"/>
          <w:szCs w:val="24"/>
        </w:rPr>
        <w:tab/>
      </w:r>
    </w:p>
    <w:p w:rsidR="00734CA9" w:rsidRPr="00217B33" w:rsidRDefault="00217B33" w:rsidP="001A50F2">
      <w:pPr>
        <w:pStyle w:val="Bezmezer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gramStart"/>
      <w:r w:rsidRPr="00217B33">
        <w:rPr>
          <w:rFonts w:ascii="Times New Roman" w:hAnsi="Times New Roman"/>
          <w:sz w:val="24"/>
          <w:szCs w:val="24"/>
        </w:rPr>
        <w:t>d o p o r u č u j e</w:t>
      </w:r>
      <w:r w:rsidR="00734CA9" w:rsidRPr="00217B33">
        <w:rPr>
          <w:rFonts w:ascii="Times New Roman" w:hAnsi="Times New Roman"/>
          <w:sz w:val="24"/>
          <w:szCs w:val="24"/>
        </w:rPr>
        <w:t xml:space="preserve">   </w:t>
      </w:r>
      <w:r w:rsidRPr="00217B33">
        <w:rPr>
          <w:rFonts w:ascii="Times New Roman" w:hAnsi="Times New Roman"/>
          <w:sz w:val="24"/>
          <w:szCs w:val="24"/>
        </w:rPr>
        <w:t>Poslanecké</w:t>
      </w:r>
      <w:proofErr w:type="gramEnd"/>
      <w:r w:rsidRPr="00217B33">
        <w:rPr>
          <w:rFonts w:ascii="Times New Roman" w:hAnsi="Times New Roman"/>
          <w:sz w:val="24"/>
          <w:szCs w:val="24"/>
        </w:rPr>
        <w:t xml:space="preserve"> sněmovně Parlamentu, aby vládní návrh zákona o mezinárodní spolupráci při řešení daňových sporů v Evropské unii (sněmovní tisk 544)</w:t>
      </w:r>
    </w:p>
    <w:p w:rsidR="00734CA9" w:rsidRPr="00217B33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6D7378" w:rsidRPr="00217B33" w:rsidRDefault="006D7378">
      <w:pPr>
        <w:pStyle w:val="Tlotextu"/>
        <w:rPr>
          <w:szCs w:val="24"/>
        </w:rPr>
      </w:pPr>
    </w:p>
    <w:p w:rsidR="00217B33" w:rsidRPr="00217B33" w:rsidRDefault="00217B33">
      <w:pPr>
        <w:pStyle w:val="Tlotextu"/>
        <w:rPr>
          <w:szCs w:val="24"/>
        </w:rPr>
      </w:pPr>
    </w:p>
    <w:p w:rsidR="00217B33" w:rsidRPr="00217B33" w:rsidRDefault="00217B33" w:rsidP="00217B33">
      <w:pPr>
        <w:pStyle w:val="Tlotextu"/>
        <w:jc w:val="center"/>
        <w:rPr>
          <w:szCs w:val="24"/>
        </w:rPr>
      </w:pPr>
      <w:proofErr w:type="gramStart"/>
      <w:r w:rsidRPr="00217B33">
        <w:rPr>
          <w:szCs w:val="24"/>
        </w:rPr>
        <w:t>s c h v á l i l a   bez</w:t>
      </w:r>
      <w:proofErr w:type="gramEnd"/>
      <w:r w:rsidRPr="00217B33">
        <w:rPr>
          <w:szCs w:val="24"/>
        </w:rPr>
        <w:t xml:space="preserve"> připomínek;</w:t>
      </w:r>
    </w:p>
    <w:p w:rsidR="00217B33" w:rsidRPr="00217B33" w:rsidRDefault="00217B33" w:rsidP="00217B33">
      <w:pPr>
        <w:pStyle w:val="Tlotextu"/>
        <w:jc w:val="center"/>
        <w:rPr>
          <w:szCs w:val="24"/>
        </w:rPr>
      </w:pPr>
    </w:p>
    <w:p w:rsidR="00217B33" w:rsidRPr="00217B33" w:rsidRDefault="00217B33" w:rsidP="00217B33">
      <w:pPr>
        <w:pStyle w:val="Tlotextu"/>
        <w:jc w:val="center"/>
        <w:rPr>
          <w:szCs w:val="24"/>
        </w:rPr>
      </w:pPr>
    </w:p>
    <w:p w:rsidR="00217B33" w:rsidRPr="00217B33" w:rsidRDefault="00217B33" w:rsidP="00217B33">
      <w:pPr>
        <w:pStyle w:val="Tlotextu"/>
        <w:jc w:val="center"/>
        <w:rPr>
          <w:szCs w:val="24"/>
        </w:rPr>
      </w:pPr>
    </w:p>
    <w:p w:rsidR="00217B33" w:rsidRPr="00217B33" w:rsidRDefault="00217B33" w:rsidP="00217B33">
      <w:pPr>
        <w:pStyle w:val="Tlotextu"/>
        <w:jc w:val="center"/>
        <w:rPr>
          <w:szCs w:val="24"/>
        </w:rPr>
      </w:pPr>
    </w:p>
    <w:p w:rsidR="00217B33" w:rsidRPr="00217B33" w:rsidRDefault="00217B33" w:rsidP="00217B33">
      <w:pPr>
        <w:pStyle w:val="Tlotextu"/>
        <w:jc w:val="left"/>
        <w:rPr>
          <w:szCs w:val="24"/>
        </w:rPr>
      </w:pPr>
      <w:r w:rsidRPr="00217B33">
        <w:rPr>
          <w:szCs w:val="24"/>
        </w:rPr>
        <w:t xml:space="preserve"> </w:t>
      </w:r>
      <w:proofErr w:type="gramStart"/>
      <w:r w:rsidRPr="00217B33">
        <w:rPr>
          <w:szCs w:val="24"/>
        </w:rPr>
        <w:t>II.</w:t>
      </w:r>
      <w:r w:rsidRPr="00217B33">
        <w:rPr>
          <w:szCs w:val="24"/>
        </w:rPr>
        <w:tab/>
        <w:t>z m o c ň u j e  zpravodajku</w:t>
      </w:r>
      <w:proofErr w:type="gramEnd"/>
      <w:r w:rsidRPr="00217B33">
        <w:rPr>
          <w:szCs w:val="24"/>
        </w:rPr>
        <w:t>, aby s tímto usnesením seznámila Poslaneckou sněmovnu Parlamentu.</w:t>
      </w:r>
    </w:p>
    <w:p w:rsidR="006D7378" w:rsidRPr="00217B33" w:rsidRDefault="006D7378">
      <w:pPr>
        <w:rPr>
          <w:sz w:val="24"/>
          <w:szCs w:val="24"/>
        </w:rPr>
      </w:pPr>
    </w:p>
    <w:p w:rsidR="006D7378" w:rsidRPr="00217B33" w:rsidRDefault="006D7378">
      <w:pPr>
        <w:rPr>
          <w:sz w:val="24"/>
          <w:szCs w:val="24"/>
        </w:rPr>
      </w:pPr>
    </w:p>
    <w:p w:rsidR="006D7378" w:rsidRPr="00217B33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Pr="00217B33" w:rsidRDefault="00C476AB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17B33">
        <w:rPr>
          <w:rFonts w:ascii="Times New Roman" w:hAnsi="Times New Roman" w:cs="Times New Roman"/>
          <w:spacing w:val="-3"/>
          <w:sz w:val="24"/>
          <w:szCs w:val="24"/>
        </w:rPr>
        <w:tab/>
      </w:r>
    </w:p>
    <w:p w:rsidR="00253FA0" w:rsidRPr="00217B33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17B33">
        <w:rPr>
          <w:rFonts w:ascii="Times New Roman" w:hAnsi="Times New Roman" w:cs="Times New Roman"/>
          <w:spacing w:val="-3"/>
          <w:sz w:val="24"/>
          <w:szCs w:val="24"/>
        </w:rPr>
        <w:tab/>
      </w:r>
      <w:r w:rsidR="00DF2B66" w:rsidRPr="00217B33">
        <w:rPr>
          <w:rFonts w:ascii="Times New Roman" w:hAnsi="Times New Roman" w:cs="Times New Roman"/>
          <w:spacing w:val="-3"/>
          <w:sz w:val="24"/>
          <w:szCs w:val="24"/>
        </w:rPr>
        <w:t>Petr VENHODA</w:t>
      </w:r>
      <w:r w:rsidRPr="00217B3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217B33">
        <w:rPr>
          <w:rFonts w:ascii="Times New Roman" w:hAnsi="Times New Roman" w:cs="Times New Roman"/>
          <w:spacing w:val="-3"/>
          <w:sz w:val="24"/>
          <w:szCs w:val="24"/>
        </w:rPr>
        <w:t>v.r.</w:t>
      </w:r>
      <w:proofErr w:type="gramEnd"/>
      <w:r w:rsidRPr="00217B33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217B33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217B33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217B33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    </w:t>
      </w:r>
      <w:r w:rsidRPr="00217B33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217B33">
        <w:rPr>
          <w:rFonts w:ascii="Times New Roman" w:hAnsi="Times New Roman" w:cs="Times New Roman"/>
          <w:spacing w:val="-3"/>
          <w:sz w:val="24"/>
          <w:szCs w:val="24"/>
        </w:rPr>
        <w:tab/>
      </w:r>
      <w:r w:rsidR="000E077B" w:rsidRPr="00217B33">
        <w:rPr>
          <w:rFonts w:ascii="Times New Roman" w:hAnsi="Times New Roman" w:cs="Times New Roman"/>
          <w:spacing w:val="-3"/>
          <w:sz w:val="24"/>
          <w:szCs w:val="24"/>
        </w:rPr>
        <w:t>Iva  KALÁTOVÁ</w:t>
      </w:r>
      <w:r w:rsidRPr="00217B3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217B33">
        <w:rPr>
          <w:rFonts w:ascii="Times New Roman" w:hAnsi="Times New Roman" w:cs="Times New Roman"/>
          <w:spacing w:val="-3"/>
          <w:sz w:val="24"/>
          <w:szCs w:val="24"/>
        </w:rPr>
        <w:t>v.r.</w:t>
      </w:r>
      <w:proofErr w:type="gramEnd"/>
    </w:p>
    <w:p w:rsidR="00253FA0" w:rsidRPr="00217B33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17B33">
        <w:rPr>
          <w:rFonts w:ascii="Times New Roman" w:hAnsi="Times New Roman" w:cs="Times New Roman"/>
          <w:spacing w:val="-3"/>
          <w:sz w:val="24"/>
          <w:szCs w:val="24"/>
        </w:rPr>
        <w:t xml:space="preserve">               ověřovatel </w:t>
      </w:r>
      <w:r w:rsidR="00AE617D" w:rsidRPr="00217B33">
        <w:rPr>
          <w:rFonts w:ascii="Times New Roman" w:hAnsi="Times New Roman" w:cs="Times New Roman"/>
          <w:spacing w:val="-3"/>
          <w:sz w:val="24"/>
          <w:szCs w:val="24"/>
        </w:rPr>
        <w:tab/>
      </w:r>
      <w:r w:rsidR="00AE617D" w:rsidRPr="00217B33">
        <w:rPr>
          <w:rFonts w:ascii="Times New Roman" w:hAnsi="Times New Roman" w:cs="Times New Roman"/>
          <w:spacing w:val="-3"/>
          <w:sz w:val="24"/>
          <w:szCs w:val="24"/>
        </w:rPr>
        <w:tab/>
      </w:r>
      <w:r w:rsidR="00AE617D" w:rsidRPr="00217B33">
        <w:rPr>
          <w:rFonts w:ascii="Times New Roman" w:hAnsi="Times New Roman" w:cs="Times New Roman"/>
          <w:spacing w:val="-3"/>
          <w:sz w:val="24"/>
          <w:szCs w:val="24"/>
        </w:rPr>
        <w:tab/>
      </w:r>
      <w:r w:rsidR="00AE617D" w:rsidRPr="00217B33">
        <w:rPr>
          <w:rFonts w:ascii="Times New Roman" w:hAnsi="Times New Roman" w:cs="Times New Roman"/>
          <w:spacing w:val="-3"/>
          <w:sz w:val="24"/>
          <w:szCs w:val="24"/>
        </w:rPr>
        <w:tab/>
      </w:r>
      <w:r w:rsidR="00AE617D" w:rsidRPr="00217B33">
        <w:rPr>
          <w:rFonts w:ascii="Times New Roman" w:hAnsi="Times New Roman" w:cs="Times New Roman"/>
          <w:spacing w:val="-3"/>
          <w:sz w:val="24"/>
          <w:szCs w:val="24"/>
        </w:rPr>
        <w:tab/>
      </w:r>
      <w:r w:rsidR="00AE617D" w:rsidRPr="00217B33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            </w:t>
      </w:r>
      <w:r w:rsidR="00217B33">
        <w:rPr>
          <w:rFonts w:ascii="Times New Roman" w:hAnsi="Times New Roman" w:cs="Times New Roman"/>
          <w:spacing w:val="-3"/>
          <w:sz w:val="24"/>
          <w:szCs w:val="24"/>
        </w:rPr>
        <w:t xml:space="preserve">   </w:t>
      </w:r>
      <w:bookmarkStart w:id="0" w:name="_GoBack"/>
      <w:bookmarkEnd w:id="0"/>
      <w:r w:rsidR="00AE617D" w:rsidRPr="00217B33">
        <w:rPr>
          <w:rFonts w:ascii="Times New Roman" w:hAnsi="Times New Roman" w:cs="Times New Roman"/>
          <w:spacing w:val="-3"/>
          <w:sz w:val="24"/>
          <w:szCs w:val="24"/>
        </w:rPr>
        <w:t>zpravodaj</w:t>
      </w:r>
      <w:r w:rsidR="000E077B" w:rsidRPr="00217B33">
        <w:rPr>
          <w:rFonts w:ascii="Times New Roman" w:hAnsi="Times New Roman" w:cs="Times New Roman"/>
          <w:spacing w:val="-3"/>
          <w:sz w:val="24"/>
          <w:szCs w:val="24"/>
        </w:rPr>
        <w:t>ka</w:t>
      </w:r>
    </w:p>
    <w:p w:rsidR="00253FA0" w:rsidRPr="00217B33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Pr="00217B33" w:rsidRDefault="00253FA0" w:rsidP="00253FA0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 w:rsidRPr="00217B33">
        <w:rPr>
          <w:spacing w:val="-3"/>
          <w:szCs w:val="24"/>
        </w:rPr>
        <w:t xml:space="preserve"> </w:t>
      </w:r>
      <w:r w:rsidRPr="00217B33">
        <w:rPr>
          <w:spacing w:val="-3"/>
          <w:szCs w:val="24"/>
        </w:rPr>
        <w:tab/>
        <w:t xml:space="preserve">  </w:t>
      </w:r>
      <w:r w:rsidRPr="00217B33">
        <w:rPr>
          <w:spacing w:val="-3"/>
          <w:szCs w:val="24"/>
        </w:rPr>
        <w:tab/>
      </w:r>
      <w:r w:rsidRPr="00217B33">
        <w:rPr>
          <w:spacing w:val="-3"/>
          <w:szCs w:val="24"/>
        </w:rPr>
        <w:tab/>
      </w:r>
      <w:r w:rsidRPr="00217B33">
        <w:rPr>
          <w:spacing w:val="-3"/>
          <w:szCs w:val="24"/>
        </w:rPr>
        <w:tab/>
      </w:r>
      <w:r w:rsidRPr="00217B33">
        <w:rPr>
          <w:spacing w:val="-3"/>
          <w:szCs w:val="24"/>
        </w:rPr>
        <w:tab/>
      </w:r>
      <w:r w:rsidRPr="00217B33">
        <w:rPr>
          <w:spacing w:val="-3"/>
          <w:szCs w:val="24"/>
        </w:rPr>
        <w:tab/>
        <w:t xml:space="preserve">   </w:t>
      </w:r>
      <w:r w:rsidRPr="00217B33">
        <w:rPr>
          <w:spacing w:val="-3"/>
          <w:szCs w:val="24"/>
        </w:rPr>
        <w:tab/>
        <w:t xml:space="preserve"> </w:t>
      </w:r>
      <w:r w:rsidRPr="00217B33">
        <w:rPr>
          <w:spacing w:val="-3"/>
          <w:szCs w:val="24"/>
        </w:rPr>
        <w:tab/>
        <w:t xml:space="preserve">               </w:t>
      </w:r>
    </w:p>
    <w:p w:rsidR="00253FA0" w:rsidRDefault="00253FA0" w:rsidP="00253FA0"/>
    <w:p w:rsidR="00253FA0" w:rsidRDefault="00253FA0" w:rsidP="00253FA0"/>
    <w:p w:rsidR="00253FA0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Miloslava  VOSTRÁ 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626AB2" w:rsidRPr="00626AB2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253FA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626B1B" w:rsidRDefault="00626B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26B1B" w:rsidRPr="00626B1B" w:rsidRDefault="00C476AB" w:rsidP="00915B7D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  <w:r w:rsidR="00626B1B">
        <w:rPr>
          <w:spacing w:val="-3"/>
        </w:rPr>
        <w:t xml:space="preserve">       </w:t>
      </w:r>
    </w:p>
    <w:p w:rsidR="006D7378" w:rsidRDefault="006D7378"/>
    <w:p w:rsidR="006D7378" w:rsidRDefault="006D7378"/>
    <w:p w:rsidR="006D7378" w:rsidRDefault="006D7378"/>
    <w:p w:rsidR="006D7378" w:rsidRDefault="006D7378">
      <w:pPr>
        <w:jc w:val="center"/>
        <w:rPr>
          <w:rFonts w:ascii="Times New Roman" w:hAnsi="Times New Roman" w:cs="Times New Roman"/>
          <w:sz w:val="24"/>
        </w:rPr>
      </w:pP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028E"/>
    <w:rsid w:val="00024354"/>
    <w:rsid w:val="000B3C81"/>
    <w:rsid w:val="000C6C29"/>
    <w:rsid w:val="000D5ECD"/>
    <w:rsid w:val="000E077B"/>
    <w:rsid w:val="00143A3B"/>
    <w:rsid w:val="001B70E0"/>
    <w:rsid w:val="00217B33"/>
    <w:rsid w:val="0023529D"/>
    <w:rsid w:val="00250CA7"/>
    <w:rsid w:val="00253FA0"/>
    <w:rsid w:val="002578BE"/>
    <w:rsid w:val="00275BA8"/>
    <w:rsid w:val="002D4F9D"/>
    <w:rsid w:val="003367FD"/>
    <w:rsid w:val="0034692E"/>
    <w:rsid w:val="00372368"/>
    <w:rsid w:val="0038746E"/>
    <w:rsid w:val="003E152D"/>
    <w:rsid w:val="00404139"/>
    <w:rsid w:val="00482183"/>
    <w:rsid w:val="004C0DA5"/>
    <w:rsid w:val="004C5EE3"/>
    <w:rsid w:val="004F2C87"/>
    <w:rsid w:val="00567B6A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A2DDC"/>
    <w:rsid w:val="006D7378"/>
    <w:rsid w:val="00734CA9"/>
    <w:rsid w:val="007512FF"/>
    <w:rsid w:val="007F401E"/>
    <w:rsid w:val="00822A78"/>
    <w:rsid w:val="0086427A"/>
    <w:rsid w:val="008A4540"/>
    <w:rsid w:val="008D16E5"/>
    <w:rsid w:val="008E20B7"/>
    <w:rsid w:val="00915B7D"/>
    <w:rsid w:val="0093522D"/>
    <w:rsid w:val="0097023B"/>
    <w:rsid w:val="009A1C98"/>
    <w:rsid w:val="009A5FDB"/>
    <w:rsid w:val="009C6A52"/>
    <w:rsid w:val="00A44BCD"/>
    <w:rsid w:val="00A56A04"/>
    <w:rsid w:val="00A57AD7"/>
    <w:rsid w:val="00A601DB"/>
    <w:rsid w:val="00AE617D"/>
    <w:rsid w:val="00B74620"/>
    <w:rsid w:val="00BB4471"/>
    <w:rsid w:val="00BF7FDA"/>
    <w:rsid w:val="00C150F0"/>
    <w:rsid w:val="00C26650"/>
    <w:rsid w:val="00C40EE4"/>
    <w:rsid w:val="00C476AB"/>
    <w:rsid w:val="00C639F1"/>
    <w:rsid w:val="00C841D5"/>
    <w:rsid w:val="00C905A4"/>
    <w:rsid w:val="00C9412C"/>
    <w:rsid w:val="00CB3939"/>
    <w:rsid w:val="00CC643C"/>
    <w:rsid w:val="00D24165"/>
    <w:rsid w:val="00D82A82"/>
    <w:rsid w:val="00D94B50"/>
    <w:rsid w:val="00DB09E3"/>
    <w:rsid w:val="00DF2B66"/>
    <w:rsid w:val="00E459A6"/>
    <w:rsid w:val="00E97A19"/>
    <w:rsid w:val="00F6237A"/>
    <w:rsid w:val="00FE728F"/>
    <w:rsid w:val="00FE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E1B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4</cp:revision>
  <cp:lastPrinted>2020-02-05T15:38:00Z</cp:lastPrinted>
  <dcterms:created xsi:type="dcterms:W3CDTF">2020-02-05T10:21:00Z</dcterms:created>
  <dcterms:modified xsi:type="dcterms:W3CDTF">2020-02-05T15:38:00Z</dcterms:modified>
  <dc:language>cs-CZ</dc:language>
</cp:coreProperties>
</file>