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37" w:rsidRDefault="00597737" w:rsidP="00597737">
      <w:pPr>
        <w:pStyle w:val="PS-hlavika1"/>
        <w:jc w:val="right"/>
      </w:pPr>
      <w:r>
        <w:t>PS200118970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6835E5">
      <w:pPr>
        <w:pStyle w:val="PS-slousnesen"/>
      </w:pPr>
      <w:r w:rsidRPr="006835E5">
        <w:t>116.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 2</w:t>
      </w:r>
      <w:r w:rsidR="004653E7">
        <w:t>5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D5112A">
        <w:t>1</w:t>
      </w:r>
      <w:r w:rsidR="004653E7">
        <w:t xml:space="preserve">. </w:t>
      </w:r>
      <w:r w:rsidR="00D5112A">
        <w:t>dubna</w:t>
      </w:r>
      <w:r w:rsidR="001625BA" w:rsidRPr="00E026BA">
        <w:t xml:space="preserve"> 20</w:t>
      </w:r>
      <w:r w:rsidR="008912A9">
        <w:t>20</w:t>
      </w:r>
    </w:p>
    <w:p w:rsidR="00D1438B" w:rsidRDefault="00D1438B" w:rsidP="00D1438B">
      <w:pPr>
        <w:pStyle w:val="PS-pedmtusnesen"/>
        <w:rPr>
          <w:color w:val="auto"/>
        </w:rPr>
      </w:pPr>
      <w:r>
        <w:t xml:space="preserve">k vládnímu návrhu zákona, kterým se mění zákon č. 44/1988 Sb., o ochraně a využití nerostného bohatství (horní zákon), ve znění pozdějších předpisů, a další související zákony </w:t>
      </w:r>
      <w:r>
        <w:rPr>
          <w:b/>
        </w:rPr>
        <w:t>/ST 531/</w:t>
      </w:r>
    </w:p>
    <w:p w:rsidR="001F0D7A" w:rsidRDefault="001F0D7A" w:rsidP="001F0D7A">
      <w:pPr>
        <w:pStyle w:val="PS-uvodnodstavec"/>
        <w:spacing w:after="480"/>
      </w:pPr>
      <w:r>
        <w:t xml:space="preserve">Po odůvodnění náměstka ministra průmyslu a </w:t>
      </w:r>
      <w:r w:rsidRPr="006835E5">
        <w:t xml:space="preserve">obchodu Ing. </w:t>
      </w:r>
      <w:r w:rsidR="00D420A7" w:rsidRPr="006835E5">
        <w:t xml:space="preserve">Eduarda </w:t>
      </w:r>
      <w:proofErr w:type="spellStart"/>
      <w:r w:rsidR="00D420A7" w:rsidRPr="006835E5">
        <w:t>Muřického</w:t>
      </w:r>
      <w:proofErr w:type="spellEnd"/>
      <w:r w:rsidR="00D420A7" w:rsidRPr="006835E5">
        <w:t>,</w:t>
      </w:r>
      <w:r>
        <w:t xml:space="preserve"> zpravodajské zprávě </w:t>
      </w:r>
      <w:proofErr w:type="spellStart"/>
      <w:r>
        <w:t>posl</w:t>
      </w:r>
      <w:proofErr w:type="spellEnd"/>
      <w:r>
        <w:t>. Ing. Pavla Pustějovského a po rozpravě</w:t>
      </w:r>
    </w:p>
    <w:p w:rsidR="001F0D7A" w:rsidRDefault="001F0D7A" w:rsidP="001F0D7A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1F0D7A" w:rsidRDefault="001F0D7A" w:rsidP="001F0D7A">
      <w:pPr>
        <w:pStyle w:val="PS-slovanseznam"/>
        <w:numPr>
          <w:ilvl w:val="0"/>
          <w:numId w:val="8"/>
        </w:numPr>
        <w:spacing w:after="0" w:line="256" w:lineRule="auto"/>
        <w:ind w:left="357" w:hanging="357"/>
      </w:pPr>
      <w:r>
        <w:rPr>
          <w:rStyle w:val="proloenChar"/>
          <w:b/>
        </w:rPr>
        <w:t>doporučuje</w:t>
      </w:r>
      <w:r>
        <w:t xml:space="preserve">   Poslanecké sněmovně Parlamentu ČR, aby ná</w:t>
      </w:r>
      <w:r w:rsidR="00B905CE">
        <w:t>vrh schválila v navrženém znění;</w:t>
      </w:r>
    </w:p>
    <w:p w:rsidR="001F0D7A" w:rsidRDefault="001F0D7A" w:rsidP="001F0D7A">
      <w:pPr>
        <w:pStyle w:val="PS-slovanseznam"/>
        <w:spacing w:after="0"/>
        <w:ind w:left="717" w:firstLine="0"/>
      </w:pPr>
    </w:p>
    <w:p w:rsidR="001F0D7A" w:rsidRDefault="001F0D7A" w:rsidP="001F0D7A">
      <w:pPr>
        <w:pStyle w:val="PS-slovanseznam"/>
        <w:numPr>
          <w:ilvl w:val="0"/>
          <w:numId w:val="8"/>
        </w:numPr>
        <w:spacing w:line="256" w:lineRule="auto"/>
        <w:ind w:left="357" w:hanging="357"/>
      </w:pPr>
      <w:r>
        <w:rPr>
          <w:rStyle w:val="proloenChar"/>
          <w:b/>
        </w:rPr>
        <w:t>pověřuje</w:t>
      </w:r>
      <w:r>
        <w:t xml:space="preserve">   předsedkyni výboru, aby toto usnesení předložila</w:t>
      </w:r>
      <w:r w:rsidR="00B905CE">
        <w:t xml:space="preserve"> předsedovi Poslanecké sněmovny;</w:t>
      </w:r>
    </w:p>
    <w:p w:rsidR="001F0D7A" w:rsidRDefault="001F0D7A" w:rsidP="001F0D7A">
      <w:pPr>
        <w:pStyle w:val="PS-slovanseznam"/>
        <w:numPr>
          <w:ilvl w:val="0"/>
          <w:numId w:val="8"/>
        </w:numPr>
        <w:spacing w:line="256" w:lineRule="auto"/>
        <w:ind w:left="357" w:hanging="357"/>
      </w:pPr>
      <w:r>
        <w:rPr>
          <w:rStyle w:val="proloenChar"/>
          <w:b/>
        </w:rPr>
        <w:t xml:space="preserve">zmocňuje  </w:t>
      </w:r>
      <w:r>
        <w:t>zpravodaje výboru, aby na schůzi Poslanecké sněmovny podal zprávu o výsledcích proj</w:t>
      </w:r>
      <w:r w:rsidR="003C7E55">
        <w:t>ednávání tohoto návrhu zákona na</w:t>
      </w:r>
      <w:r>
        <w:t xml:space="preserve"> schů</w:t>
      </w:r>
      <w:r w:rsidR="00B905CE">
        <w:t>zi výboru pro životní prostředí;</w:t>
      </w:r>
    </w:p>
    <w:p w:rsidR="001F0D7A" w:rsidRDefault="001F0D7A" w:rsidP="001F0D7A">
      <w:pPr>
        <w:pStyle w:val="PS-slovanseznam"/>
        <w:numPr>
          <w:ilvl w:val="0"/>
          <w:numId w:val="8"/>
        </w:numPr>
        <w:spacing w:line="256" w:lineRule="auto"/>
        <w:ind w:left="357" w:hanging="357"/>
      </w:pPr>
      <w:r>
        <w:rPr>
          <w:rStyle w:val="proloenChar"/>
          <w:b/>
        </w:rPr>
        <w:t xml:space="preserve">zmocňuje   </w:t>
      </w:r>
      <w:r>
        <w:t>zpravodaje výboru, aby ve spolupráci s legislativním odborem Kanceláře Poslanecké sněmovny provedl příslušné legislativně technické úpravy.</w:t>
      </w:r>
    </w:p>
    <w:p w:rsidR="00D97A2E" w:rsidRDefault="00D97A2E" w:rsidP="00D97A2E">
      <w:pPr>
        <w:pStyle w:val="PS-slovanseznam"/>
        <w:spacing w:after="0"/>
        <w:ind w:left="0" w:firstLine="0"/>
      </w:pPr>
    </w:p>
    <w:p w:rsidR="001F0D7A" w:rsidRDefault="001F0D7A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Tr="004653E7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Default="00D420A7" w:rsidP="004653E7">
            <w:pPr>
              <w:pStyle w:val="PS-slovanseznam"/>
              <w:spacing w:after="0"/>
              <w:ind w:left="0" w:firstLine="0"/>
              <w:jc w:val="center"/>
            </w:pPr>
            <w:r>
              <w:t>Mgr. Jan ČIŽINSKÝ</w:t>
            </w:r>
            <w:r w:rsidR="00597737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o</w:t>
            </w:r>
            <w:r w:rsidRPr="00106842">
              <w:t>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D97A2E">
              <w:t xml:space="preserve">Ing. </w:t>
            </w:r>
            <w:r w:rsidR="00D1438B">
              <w:t>Pavel PUSTĚJOVSKÝ</w:t>
            </w:r>
            <w:r w:rsidR="00597737">
              <w:t xml:space="preserve"> v. r.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106842">
              <w:t>zpravodaj</w:t>
            </w:r>
          </w:p>
        </w:tc>
      </w:tr>
      <w:tr w:rsidR="004653E7" w:rsidTr="004653E7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CA795D">
              <w:t>Ing. Dana BALCAROVÁ</w:t>
            </w:r>
            <w:r w:rsidR="00597737">
              <w:t xml:space="preserve"> v. r. </w:t>
            </w:r>
          </w:p>
          <w:p w:rsidR="004653E7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bookmarkStart w:id="0" w:name="_GoBack"/>
      <w:bookmarkEnd w:id="0"/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61FAE"/>
    <w:rsid w:val="000F7C41"/>
    <w:rsid w:val="001426DE"/>
    <w:rsid w:val="001468FA"/>
    <w:rsid w:val="001625BA"/>
    <w:rsid w:val="001F0D7A"/>
    <w:rsid w:val="002601E5"/>
    <w:rsid w:val="00282B37"/>
    <w:rsid w:val="002D4FEB"/>
    <w:rsid w:val="0032533C"/>
    <w:rsid w:val="00352B09"/>
    <w:rsid w:val="00387E1C"/>
    <w:rsid w:val="00390A7A"/>
    <w:rsid w:val="003C7E55"/>
    <w:rsid w:val="003D0C66"/>
    <w:rsid w:val="004653E7"/>
    <w:rsid w:val="004E2BA6"/>
    <w:rsid w:val="00503C0B"/>
    <w:rsid w:val="00513223"/>
    <w:rsid w:val="00537E15"/>
    <w:rsid w:val="00555EC9"/>
    <w:rsid w:val="00597737"/>
    <w:rsid w:val="005D07D7"/>
    <w:rsid w:val="005F7A2B"/>
    <w:rsid w:val="005F7E82"/>
    <w:rsid w:val="006137FB"/>
    <w:rsid w:val="006518B7"/>
    <w:rsid w:val="00675452"/>
    <w:rsid w:val="006835E5"/>
    <w:rsid w:val="006B7661"/>
    <w:rsid w:val="007121B2"/>
    <w:rsid w:val="00745C58"/>
    <w:rsid w:val="00754A14"/>
    <w:rsid w:val="007570A2"/>
    <w:rsid w:val="007D09E1"/>
    <w:rsid w:val="007E71D7"/>
    <w:rsid w:val="00811F5C"/>
    <w:rsid w:val="00830838"/>
    <w:rsid w:val="008912A9"/>
    <w:rsid w:val="00897CCB"/>
    <w:rsid w:val="008B7AA3"/>
    <w:rsid w:val="008E0029"/>
    <w:rsid w:val="008E715C"/>
    <w:rsid w:val="009919D2"/>
    <w:rsid w:val="009931B8"/>
    <w:rsid w:val="00A102F3"/>
    <w:rsid w:val="00A63D7A"/>
    <w:rsid w:val="00A72A64"/>
    <w:rsid w:val="00AD71A8"/>
    <w:rsid w:val="00AE1CD6"/>
    <w:rsid w:val="00B77E2B"/>
    <w:rsid w:val="00B905CE"/>
    <w:rsid w:val="00BB4B95"/>
    <w:rsid w:val="00BC2C44"/>
    <w:rsid w:val="00C41859"/>
    <w:rsid w:val="00CB152C"/>
    <w:rsid w:val="00CE71AF"/>
    <w:rsid w:val="00D1438B"/>
    <w:rsid w:val="00D420A7"/>
    <w:rsid w:val="00D5112A"/>
    <w:rsid w:val="00D97A2E"/>
    <w:rsid w:val="00DA53EA"/>
    <w:rsid w:val="00E026BA"/>
    <w:rsid w:val="00E239AD"/>
    <w:rsid w:val="00E26A18"/>
    <w:rsid w:val="00E40F62"/>
    <w:rsid w:val="00E6411C"/>
    <w:rsid w:val="00E9189F"/>
    <w:rsid w:val="00EB4938"/>
    <w:rsid w:val="00EE65B0"/>
    <w:rsid w:val="00F057A1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3924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657DF-A827-4616-96B2-BA4D6B5E4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28</cp:revision>
  <cp:lastPrinted>2020-04-01T09:47:00Z</cp:lastPrinted>
  <dcterms:created xsi:type="dcterms:W3CDTF">2020-02-05T09:38:00Z</dcterms:created>
  <dcterms:modified xsi:type="dcterms:W3CDTF">2020-04-01T12:25:00Z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