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A7D" w:rsidRPr="00DE5A7D" w:rsidRDefault="00DE5A7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p w:rsidR="00DE5A7D" w:rsidRDefault="00DE5A7D" w:rsidP="00DE5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5A7D">
        <w:rPr>
          <w:rFonts w:ascii="Times New Roman" w:hAnsi="Times New Roman" w:cs="Times New Roman"/>
          <w:b/>
          <w:sz w:val="28"/>
          <w:szCs w:val="28"/>
        </w:rPr>
        <w:t>Teze vyhlášky, kterou se mění vyhláška č. 112/2015</w:t>
      </w:r>
      <w:r>
        <w:rPr>
          <w:rFonts w:ascii="Times New Roman" w:hAnsi="Times New Roman" w:cs="Times New Roman"/>
          <w:b/>
          <w:sz w:val="28"/>
          <w:szCs w:val="28"/>
        </w:rPr>
        <w:t xml:space="preserve"> Sb., </w:t>
      </w:r>
      <w:r w:rsidRPr="00DE5A7D">
        <w:rPr>
          <w:rFonts w:ascii="Times New Roman" w:hAnsi="Times New Roman" w:cs="Times New Roman"/>
          <w:b/>
          <w:sz w:val="28"/>
          <w:szCs w:val="28"/>
        </w:rPr>
        <w:t>o odborné a</w:t>
      </w:r>
      <w:r w:rsidR="00526AF0">
        <w:rPr>
          <w:rFonts w:ascii="Times New Roman" w:hAnsi="Times New Roman" w:cs="Times New Roman"/>
          <w:b/>
          <w:sz w:val="28"/>
          <w:szCs w:val="28"/>
        </w:rPr>
        <w:t> </w:t>
      </w:r>
      <w:r w:rsidRPr="00DE5A7D">
        <w:rPr>
          <w:rFonts w:ascii="Times New Roman" w:hAnsi="Times New Roman" w:cs="Times New Roman"/>
          <w:b/>
          <w:sz w:val="28"/>
          <w:szCs w:val="28"/>
        </w:rPr>
        <w:t>zdravotní způsobilosti členů posádky lodě, průkazech způsobilosti, námořnických knížkách a kapitánském slibu</w:t>
      </w:r>
    </w:p>
    <w:p w:rsidR="00DE5A7D" w:rsidRDefault="00DE5A7D" w:rsidP="00DE5A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3532" w:rsidRDefault="00EA05A0" w:rsidP="00526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Vyhláška </w:t>
      </w:r>
      <w:r w:rsidRPr="00EA05A0">
        <w:rPr>
          <w:rFonts w:ascii="Times New Roman" w:hAnsi="Times New Roman" w:cs="Times New Roman"/>
          <w:sz w:val="28"/>
          <w:szCs w:val="28"/>
        </w:rPr>
        <w:t>č. 112/2015 Sb., o odborné a zdravotní způsobilosti členů posádky lodě, průkazech způsobilosti, námořnických knížkách a kapitánském slibu</w:t>
      </w:r>
      <w:r>
        <w:rPr>
          <w:rFonts w:ascii="Times New Roman" w:hAnsi="Times New Roman" w:cs="Times New Roman"/>
          <w:sz w:val="28"/>
          <w:szCs w:val="28"/>
        </w:rPr>
        <w:t xml:space="preserve">, bude aktualizována, pokud jde o výčet zvláštních činností obsažený v § 7. </w:t>
      </w:r>
    </w:p>
    <w:p w:rsidR="00526AF0" w:rsidRDefault="00EA05A0" w:rsidP="00526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Výčet zvláštních činností by tak měl nově obsahovat rovněž zejména činnosti </w:t>
      </w:r>
      <w:r w:rsidR="00526AF0">
        <w:rPr>
          <w:rFonts w:ascii="Times New Roman" w:hAnsi="Times New Roman" w:cs="Times New Roman"/>
          <w:sz w:val="28"/>
          <w:szCs w:val="28"/>
        </w:rPr>
        <w:t xml:space="preserve">vykonávané na </w:t>
      </w:r>
      <w:r w:rsidR="00526AF0" w:rsidRPr="00526AF0">
        <w:rPr>
          <w:rFonts w:ascii="Times New Roman" w:hAnsi="Times New Roman" w:cs="Times New Roman"/>
          <w:sz w:val="28"/>
          <w:szCs w:val="28"/>
        </w:rPr>
        <w:t xml:space="preserve">lodích </w:t>
      </w:r>
    </w:p>
    <w:p w:rsidR="00526AF0" w:rsidRDefault="00526AF0" w:rsidP="00526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26AF0">
        <w:rPr>
          <w:rFonts w:ascii="Times New Roman" w:hAnsi="Times New Roman" w:cs="Times New Roman"/>
          <w:sz w:val="28"/>
          <w:szCs w:val="28"/>
        </w:rPr>
        <w:t>podléhajících Mezinárodnímu předpisu pro bezpečnost lodí používajících plyny nebo jiná paliva s nízkým bodem vzplanutí (předpis IGF)</w:t>
      </w:r>
      <w:r>
        <w:rPr>
          <w:rFonts w:ascii="Times New Roman" w:hAnsi="Times New Roman" w:cs="Times New Roman"/>
          <w:sz w:val="28"/>
          <w:szCs w:val="28"/>
        </w:rPr>
        <w:t xml:space="preserve"> ve smyslu pravidla V/3 přílohy ke s</w:t>
      </w:r>
      <w:r w:rsidRPr="00526AF0">
        <w:rPr>
          <w:rFonts w:ascii="Times New Roman" w:hAnsi="Times New Roman" w:cs="Times New Roman"/>
          <w:sz w:val="28"/>
          <w:szCs w:val="28"/>
        </w:rPr>
        <w:t>měrnic</w:t>
      </w:r>
      <w:r w:rsidR="007F72A5">
        <w:rPr>
          <w:rFonts w:ascii="Times New Roman" w:hAnsi="Times New Roman" w:cs="Times New Roman"/>
          <w:sz w:val="28"/>
          <w:szCs w:val="28"/>
        </w:rPr>
        <w:t>i</w:t>
      </w:r>
      <w:r w:rsidRPr="00526AF0">
        <w:rPr>
          <w:rFonts w:ascii="Times New Roman" w:hAnsi="Times New Roman" w:cs="Times New Roman"/>
          <w:sz w:val="28"/>
          <w:szCs w:val="28"/>
        </w:rPr>
        <w:t xml:space="preserve"> Evropského parlamentu a Rady (EU) 2019/1159 ze dne 20. června 2019, kterou se mění směrnice 2008/106/ES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26AF0">
        <w:rPr>
          <w:rFonts w:ascii="Times New Roman" w:hAnsi="Times New Roman" w:cs="Times New Roman"/>
          <w:sz w:val="28"/>
          <w:szCs w:val="28"/>
        </w:rPr>
        <w:t>minimální úrovni výcviku námořníků a zrušuje směrnice 2005/45/ES o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26AF0">
        <w:rPr>
          <w:rFonts w:ascii="Times New Roman" w:hAnsi="Times New Roman" w:cs="Times New Roman"/>
          <w:sz w:val="28"/>
          <w:szCs w:val="28"/>
        </w:rPr>
        <w:t>vzájemném uznávání průkazů způsobilosti námořníků vydaných členskými státy</w:t>
      </w:r>
      <w:r>
        <w:rPr>
          <w:rFonts w:ascii="Times New Roman" w:hAnsi="Times New Roman" w:cs="Times New Roman"/>
          <w:sz w:val="28"/>
          <w:szCs w:val="28"/>
        </w:rPr>
        <w:t>, a</w:t>
      </w:r>
    </w:p>
    <w:p w:rsidR="00526AF0" w:rsidRDefault="00526AF0" w:rsidP="00526AF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r w:rsidRPr="00526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působících</w:t>
      </w:r>
      <w:r w:rsidRPr="00526AF0">
        <w:rPr>
          <w:rFonts w:ascii="Times New Roman" w:hAnsi="Times New Roman" w:cs="Times New Roman"/>
          <w:sz w:val="28"/>
          <w:szCs w:val="28"/>
        </w:rPr>
        <w:t xml:space="preserve"> v polárních vodách</w:t>
      </w:r>
      <w:r>
        <w:rPr>
          <w:rFonts w:ascii="Times New Roman" w:hAnsi="Times New Roman" w:cs="Times New Roman"/>
          <w:sz w:val="28"/>
          <w:szCs w:val="28"/>
        </w:rPr>
        <w:t xml:space="preserve"> ve smyslu pravidla V/4 příloh</w:t>
      </w:r>
      <w:r w:rsidR="003C3532">
        <w:rPr>
          <w:rFonts w:ascii="Times New Roman" w:hAnsi="Times New Roman" w:cs="Times New Roman"/>
          <w:sz w:val="28"/>
          <w:szCs w:val="28"/>
        </w:rPr>
        <w:t>y ke</w:t>
      </w:r>
      <w:r>
        <w:rPr>
          <w:rFonts w:ascii="Times New Roman" w:hAnsi="Times New Roman" w:cs="Times New Roman"/>
          <w:sz w:val="28"/>
          <w:szCs w:val="28"/>
        </w:rPr>
        <w:t xml:space="preserve"> shora uvedené směrnic</w:t>
      </w:r>
      <w:r w:rsidR="003C3532">
        <w:rPr>
          <w:rFonts w:ascii="Times New Roman" w:hAnsi="Times New Roman" w:cs="Times New Roman"/>
          <w:sz w:val="28"/>
          <w:szCs w:val="28"/>
        </w:rPr>
        <w:t>i</w:t>
      </w:r>
      <w:r w:rsidRPr="00526AF0">
        <w:rPr>
          <w:rFonts w:ascii="Times New Roman" w:hAnsi="Times New Roman" w:cs="Times New Roman"/>
          <w:sz w:val="28"/>
          <w:szCs w:val="28"/>
        </w:rPr>
        <w:t>.</w:t>
      </w:r>
    </w:p>
    <w:sectPr w:rsidR="00526A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7D"/>
    <w:rsid w:val="003C3532"/>
    <w:rsid w:val="00423049"/>
    <w:rsid w:val="00462745"/>
    <w:rsid w:val="00503CC1"/>
    <w:rsid w:val="005138C1"/>
    <w:rsid w:val="00526AF0"/>
    <w:rsid w:val="007F72A5"/>
    <w:rsid w:val="00AD3041"/>
    <w:rsid w:val="00CE69AA"/>
    <w:rsid w:val="00DE5A7D"/>
    <w:rsid w:val="00EA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F2E5D-846C-4EED-8C94-C5348D14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C3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53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Heppnerová Daniela Mgr.</dc:creator>
  <cp:keywords/>
  <dc:description/>
  <cp:lastModifiedBy>Heppnerová Daniela Mgr.</cp:lastModifiedBy>
  <cp:revision>2</cp:revision>
  <cp:lastPrinted>2020-09-24T16:36:00Z</cp:lastPrinted>
  <dcterms:created xsi:type="dcterms:W3CDTF">2020-12-07T09:37:00Z</dcterms:created>
  <dcterms:modified xsi:type="dcterms:W3CDTF">2020-12-07T09:37:00Z</dcterms:modified>
</cp:coreProperties>
</file>