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6E4790">
        <w:t>9</w:t>
      </w:r>
      <w:r w:rsidR="006B204D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FA1925">
        <w:t>4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AC6209" w:rsidRPr="00AC6209" w:rsidRDefault="00137703" w:rsidP="006E4790">
      <w:pPr>
        <w:pStyle w:val="PS-pedmtusnesen"/>
      </w:pPr>
      <w:r>
        <w:t>k</w:t>
      </w:r>
      <w:r w:rsidR="00164457">
        <w:t xml:space="preserve"> vládnímu </w:t>
      </w:r>
      <w:r>
        <w:t xml:space="preserve">návrhu </w:t>
      </w:r>
      <w:r w:rsidR="000332C0" w:rsidRPr="000332C0">
        <w:t>zákona</w:t>
      </w:r>
      <w:r w:rsidR="00BC18CA">
        <w:t>,</w:t>
      </w:r>
      <w:r w:rsidR="000332C0" w:rsidRPr="000332C0">
        <w:t xml:space="preserve"> </w:t>
      </w:r>
      <w:r w:rsidR="006B204D" w:rsidRPr="006B204D">
        <w:t xml:space="preserve">kterým se mění zákon č. 44/1988 Sb., o ochraně a využití nerostného bohatství (horní zákon), ve znění pozdějších předpisů, a další související zákony /sněmovní tisk 531/ – prvé </w:t>
      </w:r>
      <w:r w:rsidR="00164457" w:rsidRPr="00164457">
        <w:t>čtení</w:t>
      </w:r>
      <w:r w:rsidR="00F337F0" w:rsidRPr="00F337F0">
        <w:t xml:space="preserve"> </w:t>
      </w:r>
    </w:p>
    <w:p w:rsidR="006E4790" w:rsidRDefault="006E4790" w:rsidP="006E4790">
      <w:pPr>
        <w:pStyle w:val="PS-uvodnodstavec"/>
      </w:pPr>
      <w:r>
        <w:t>Poslanecká sněmovna</w:t>
      </w:r>
    </w:p>
    <w:p w:rsidR="006E4790" w:rsidRPr="006E4790" w:rsidRDefault="006E4790" w:rsidP="006E4790"/>
    <w:p w:rsidR="006E4790" w:rsidRPr="00BD23C1" w:rsidRDefault="006E4790" w:rsidP="006E4790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6B204D">
        <w:rPr>
          <w:rStyle w:val="proloenChar"/>
          <w:b w:val="0"/>
        </w:rPr>
        <w:t xml:space="preserve">hospodářskému výboru </w:t>
      </w:r>
      <w:r>
        <w:rPr>
          <w:rStyle w:val="proloenChar"/>
          <w:b w:val="0"/>
        </w:rPr>
        <w:t xml:space="preserve">jako výboru garančnímu, </w:t>
      </w:r>
      <w:r w:rsidR="006B204D">
        <w:rPr>
          <w:rStyle w:val="proloenChar"/>
          <w:b w:val="0"/>
        </w:rPr>
        <w:t xml:space="preserve">výboru pro životní prostředí, ústavně právnímu výboru a výboru pro veřejnou správu a regionální rozvoj </w:t>
      </w:r>
      <w:r>
        <w:rPr>
          <w:rStyle w:val="proloenChar"/>
          <w:b w:val="0"/>
        </w:rPr>
        <w:t>jako výbor</w:t>
      </w:r>
      <w:r w:rsidR="006B204D">
        <w:rPr>
          <w:rStyle w:val="proloenChar"/>
          <w:b w:val="0"/>
        </w:rPr>
        <w:t>ům</w:t>
      </w:r>
      <w:r>
        <w:rPr>
          <w:rStyle w:val="proloenChar"/>
          <w:b w:val="0"/>
        </w:rPr>
        <w:t xml:space="preserve"> dalším;</w:t>
      </w:r>
    </w:p>
    <w:p w:rsidR="00290833" w:rsidRPr="006E0CA8" w:rsidRDefault="006E4790" w:rsidP="006E4790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prodlužuje</w:t>
      </w:r>
      <w:r>
        <w:rPr>
          <w:spacing w:val="-3"/>
          <w:szCs w:val="24"/>
        </w:rPr>
        <w:t xml:space="preserve"> lhůtu pro projednání tohoto návrhu ve výborech o 20 dnů. </w:t>
      </w:r>
    </w:p>
    <w:p w:rsidR="006E0CA8" w:rsidRPr="006E0CA8" w:rsidRDefault="006E0CA8" w:rsidP="006E0CA8">
      <w:pPr>
        <w:pStyle w:val="PS-slovanseznam"/>
        <w:numPr>
          <w:ilvl w:val="0"/>
          <w:numId w:val="0"/>
        </w:numPr>
        <w:rPr>
          <w:b/>
        </w:rPr>
      </w:pPr>
      <w:bookmarkStart w:id="0" w:name="_GoBack"/>
      <w:bookmarkEnd w:id="0"/>
    </w:p>
    <w:p w:rsidR="006E0CA8" w:rsidRDefault="006E0CA8" w:rsidP="006E0CA8">
      <w:pPr>
        <w:pStyle w:val="PS-jmeno1"/>
        <w:spacing w:before="1680"/>
      </w:pPr>
      <w:r>
        <w:t xml:space="preserve">Radek Vondráček v. r.                   </w:t>
      </w:r>
    </w:p>
    <w:p w:rsidR="006E0CA8" w:rsidRDefault="006E0CA8" w:rsidP="006E0CA8">
      <w:pPr>
        <w:pStyle w:val="PS-pedseda"/>
      </w:pPr>
      <w:r>
        <w:t>předseda Poslanecké sněmovny</w:t>
      </w:r>
    </w:p>
    <w:p w:rsidR="006E0CA8" w:rsidRDefault="006E0CA8" w:rsidP="006E0CA8">
      <w:pPr>
        <w:pStyle w:val="PS-jmeno2"/>
      </w:pPr>
      <w:r>
        <w:t xml:space="preserve">Miroslav Kalousek v. r.              </w:t>
      </w:r>
    </w:p>
    <w:p w:rsidR="00A66149" w:rsidRDefault="006E0CA8" w:rsidP="006E0CA8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A744C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204D"/>
    <w:rsid w:val="006B674F"/>
    <w:rsid w:val="006E0CA8"/>
    <w:rsid w:val="006E3ADC"/>
    <w:rsid w:val="006E4790"/>
    <w:rsid w:val="006F2A8D"/>
    <w:rsid w:val="006F3501"/>
    <w:rsid w:val="00702A1B"/>
    <w:rsid w:val="007161C8"/>
    <w:rsid w:val="00753536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35C83"/>
    <w:rsid w:val="00A44C7B"/>
    <w:rsid w:val="00A46CDA"/>
    <w:rsid w:val="00A63066"/>
    <w:rsid w:val="00A64F6A"/>
    <w:rsid w:val="00A660D4"/>
    <w:rsid w:val="00A66149"/>
    <w:rsid w:val="00A83514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C18CA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5653C"/>
    <w:rsid w:val="00D76FB3"/>
    <w:rsid w:val="00D81772"/>
    <w:rsid w:val="00D86D26"/>
    <w:rsid w:val="00D94180"/>
    <w:rsid w:val="00D97F3F"/>
    <w:rsid w:val="00DA02A5"/>
    <w:rsid w:val="00DA455C"/>
    <w:rsid w:val="00DA6DDE"/>
    <w:rsid w:val="00DB5D9A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56BC7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475C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2020-01-28T13:43:00Z</cp:lastPrinted>
  <dcterms:created xsi:type="dcterms:W3CDTF">2020-01-24T12:44:00Z</dcterms:created>
  <dcterms:modified xsi:type="dcterms:W3CDTF">2020-01-28T13:43:00Z</dcterms:modified>
</cp:coreProperties>
</file>