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86</w:t>
      </w:r>
      <w:r w:rsidR="00F337F0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7161C8">
        <w:t>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F337F0" w:rsidRPr="00F337F0">
        <w:t>zákona, kterým se mění zákon č. 90/2012 Sb., o obchodních společnostech a</w:t>
      </w:r>
      <w:r w:rsidR="00F337F0">
        <w:t> </w:t>
      </w:r>
      <w:r w:rsidR="00F337F0" w:rsidRPr="00F337F0">
        <w:t>družstvech (zákon o obchodních korporacích), ve znění zákona č. 458/2016 Sb., a další související zákony /sněmovní tisk 207/6/ – vrácen</w:t>
      </w:r>
      <w:r w:rsidR="00F337F0">
        <w:t>ému</w:t>
      </w:r>
      <w:r w:rsidR="00F337F0" w:rsidRPr="00F337F0"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F337F0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F337F0">
        <w:rPr>
          <w:rFonts w:ascii="Times New Roman" w:hAnsi="Times New Roman"/>
          <w:sz w:val="24"/>
        </w:rPr>
        <w:t>zákona, kterým se mění zákon č. 90/2012 Sb., o</w:t>
      </w:r>
      <w:r>
        <w:rPr>
          <w:rFonts w:ascii="Times New Roman" w:hAnsi="Times New Roman"/>
          <w:sz w:val="24"/>
        </w:rPr>
        <w:t> </w:t>
      </w:r>
      <w:r w:rsidRPr="00F337F0">
        <w:rPr>
          <w:rFonts w:ascii="Times New Roman" w:hAnsi="Times New Roman"/>
          <w:sz w:val="24"/>
        </w:rPr>
        <w:t>obchodních společnostech a družstvech (zákon o obchodních korporacích), ve znění zákona č. 458/2016 Sb., a další související zákony</w:t>
      </w:r>
      <w:r w:rsidR="001E09EE">
        <w:rPr>
          <w:rFonts w:ascii="Times New Roman" w:hAnsi="Times New Roman"/>
          <w:sz w:val="24"/>
        </w:rPr>
        <w:t>, podle s</w:t>
      </w:r>
      <w:r w:rsidRPr="00F337F0">
        <w:rPr>
          <w:rFonts w:ascii="Times New Roman" w:hAnsi="Times New Roman"/>
          <w:sz w:val="24"/>
        </w:rPr>
        <w:t>němovní</w:t>
      </w:r>
      <w:r w:rsidR="001E09EE">
        <w:rPr>
          <w:rFonts w:ascii="Times New Roman" w:hAnsi="Times New Roman"/>
          <w:sz w:val="24"/>
        </w:rPr>
        <w:t>ho</w:t>
      </w:r>
      <w:r w:rsidRPr="00F337F0">
        <w:rPr>
          <w:rFonts w:ascii="Times New Roman" w:hAnsi="Times New Roman"/>
          <w:sz w:val="24"/>
        </w:rPr>
        <w:t xml:space="preserve"> tisk</w:t>
      </w:r>
      <w:r w:rsidR="001E09EE">
        <w:rPr>
          <w:rFonts w:ascii="Times New Roman" w:hAnsi="Times New Roman"/>
          <w:sz w:val="24"/>
        </w:rPr>
        <w:t>u</w:t>
      </w:r>
      <w:r w:rsidRPr="00F337F0">
        <w:rPr>
          <w:rFonts w:ascii="Times New Roman" w:hAnsi="Times New Roman"/>
          <w:sz w:val="24"/>
        </w:rPr>
        <w:t xml:space="preserve"> 207/6</w:t>
      </w:r>
      <w:r>
        <w:rPr>
          <w:rFonts w:ascii="Times New Roman" w:hAnsi="Times New Roman"/>
          <w:sz w:val="24"/>
        </w:rPr>
        <w:t xml:space="preserve">, ve znění schváleném Senátem, podle sněmovního tisku </w:t>
      </w:r>
      <w:r w:rsidR="001E09EE">
        <w:rPr>
          <w:rFonts w:ascii="Times New Roman" w:hAnsi="Times New Roman"/>
          <w:sz w:val="24"/>
        </w:rPr>
        <w:t>207/7</w:t>
      </w:r>
      <w:r>
        <w:rPr>
          <w:rFonts w:ascii="Times New Roman" w:hAnsi="Times New Roman"/>
          <w:sz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B5699" w:rsidP="00D46F3F">
      <w:pPr>
        <w:pStyle w:val="PS-jmeno1"/>
        <w:spacing w:before="1680"/>
      </w:pPr>
      <w:bookmarkStart w:id="0" w:name="_GoBack"/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B5699" w:rsidP="001D324A">
      <w:pPr>
        <w:pStyle w:val="PS-jmeno2"/>
      </w:pPr>
      <w:r>
        <w:t xml:space="preserve">Miroslav Kalousek v. r.  </w:t>
      </w:r>
      <w:r w:rsidR="00135C47">
        <w:t xml:space="preserve">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09EE"/>
    <w:rsid w:val="001E1001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5699"/>
    <w:rsid w:val="006B674F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32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2020-01-28T13:33:00Z</cp:lastPrinted>
  <dcterms:created xsi:type="dcterms:W3CDTF">2020-01-21T14:08:00Z</dcterms:created>
  <dcterms:modified xsi:type="dcterms:W3CDTF">2020-01-28T13:33:00Z</dcterms:modified>
</cp:coreProperties>
</file>