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pPr>
        <w:pStyle w:val="Nadpis"/>
        <w:spacing w:before="0" w:after="0"/>
        <w:jc w:val="center"/>
        <w:rPr>
          <w:b/>
          <w:bCs/>
          <w:sz w:val="24"/>
        </w:rPr>
      </w:pPr>
      <w:r>
        <w:rPr>
          <w:b/>
          <w:bCs/>
          <w:sz w:val="24"/>
        </w:rPr>
        <w:t xml:space="preserve">k </w:t>
      </w:r>
      <w:r w:rsidR="00505576" w:rsidRPr="00505576">
        <w:rPr>
          <w:rFonts w:eastAsia="Calibri"/>
          <w:b/>
          <w:bCs/>
          <w:sz w:val="24"/>
          <w:szCs w:val="24"/>
        </w:rPr>
        <w:t>vládnímu návrhu zákona, kterým se mění zákon č. 551/1991 Sb., o Všeobecné zdravotní pojišťovně České republiky, ve znění pozdějších předpisů, a zákon č. 280/1992 Sb., o</w:t>
      </w:r>
      <w:r w:rsidR="00505576">
        <w:rPr>
          <w:rFonts w:eastAsia="Calibri"/>
          <w:b/>
          <w:bCs/>
          <w:sz w:val="24"/>
          <w:szCs w:val="24"/>
        </w:rPr>
        <w:t> </w:t>
      </w:r>
      <w:r w:rsidR="00505576" w:rsidRPr="00505576">
        <w:rPr>
          <w:rFonts w:eastAsia="Calibri"/>
          <w:b/>
          <w:bCs/>
          <w:sz w:val="24"/>
          <w:szCs w:val="24"/>
        </w:rPr>
        <w:t>resortních, oborových, podnikových a dalších zdravotních pojišťovnách,</w:t>
      </w:r>
      <w:r w:rsidR="00505576">
        <w:rPr>
          <w:rFonts w:eastAsia="Calibri"/>
          <w:b/>
          <w:bCs/>
          <w:sz w:val="24"/>
          <w:szCs w:val="24"/>
        </w:rPr>
        <w:br/>
      </w:r>
      <w:r w:rsidR="00505576" w:rsidRPr="00505576">
        <w:rPr>
          <w:rFonts w:eastAsia="Calibri"/>
          <w:b/>
          <w:bCs/>
          <w:sz w:val="24"/>
          <w:szCs w:val="24"/>
        </w:rPr>
        <w:t>ve znění pozdějších předpisů</w:t>
      </w:r>
    </w:p>
    <w:p w:rsidR="000C6893" w:rsidRDefault="000C6893">
      <w:pPr>
        <w:pStyle w:val="Nadpis"/>
        <w:spacing w:before="0" w:after="0"/>
        <w:jc w:val="center"/>
        <w:rPr>
          <w:b/>
          <w:bCs/>
        </w:rPr>
      </w:pPr>
      <w:r>
        <w:rPr>
          <w:b/>
          <w:bCs/>
          <w:sz w:val="24"/>
        </w:rPr>
        <w:t xml:space="preserve">(tisk </w:t>
      </w:r>
      <w:r w:rsidR="00505576">
        <w:rPr>
          <w:b/>
          <w:bCs/>
          <w:sz w:val="24"/>
        </w:rPr>
        <w:t>516)</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výboru </w:t>
      </w:r>
      <w:r w:rsidR="00505576">
        <w:t>pro zdravotnictví</w:t>
      </w:r>
      <w:r>
        <w:t xml:space="preserve"> č. </w:t>
      </w:r>
      <w:r w:rsidR="00505576">
        <w:t>218</w:t>
      </w:r>
      <w:r>
        <w:t xml:space="preserve"> z</w:t>
      </w:r>
      <w:r w:rsidR="00505576">
        <w:t> 53</w:t>
      </w:r>
      <w:r>
        <w:t>.</w:t>
      </w:r>
      <w:r w:rsidR="00A32BE2">
        <w:t> </w:t>
      </w:r>
      <w:r>
        <w:t xml:space="preserve">schůze konané dne </w:t>
      </w:r>
      <w:r w:rsidR="00505576">
        <w:t>5. prosince 2019</w:t>
      </w:r>
      <w:r>
        <w:t xml:space="preserve"> (tisk </w:t>
      </w:r>
      <w:r w:rsidR="00505576">
        <w:t>516/2</w:t>
      </w:r>
      <w:r>
        <w:t>)</w:t>
      </w:r>
    </w:p>
    <w:p w:rsidR="000C6893" w:rsidRDefault="000C6893"/>
    <w:p w:rsidR="00505576" w:rsidRPr="00505576" w:rsidRDefault="00505576" w:rsidP="00505576">
      <w:pPr>
        <w:autoSpaceDE w:val="0"/>
        <w:autoSpaceDN w:val="0"/>
        <w:adjustRightInd w:val="0"/>
        <w:rPr>
          <w:rFonts w:eastAsia="Calibri"/>
          <w:bCs/>
          <w:u w:val="single"/>
        </w:rPr>
      </w:pPr>
      <w:r w:rsidRPr="00505576">
        <w:rPr>
          <w:rFonts w:eastAsia="Calibri"/>
          <w:bCs/>
          <w:u w:val="single"/>
        </w:rPr>
        <w:t>K části druhé čl. III</w:t>
      </w:r>
    </w:p>
    <w:p w:rsidR="00505576" w:rsidRPr="006A14B5" w:rsidRDefault="00505576" w:rsidP="00505576">
      <w:pPr>
        <w:widowControl/>
        <w:numPr>
          <w:ilvl w:val="0"/>
          <w:numId w:val="3"/>
        </w:numPr>
        <w:suppressAutoHyphens w:val="0"/>
        <w:spacing w:after="160" w:line="259" w:lineRule="auto"/>
      </w:pPr>
      <w:r w:rsidRPr="006A14B5">
        <w:t>Bod 6 zrušuje.</w:t>
      </w:r>
    </w:p>
    <w:p w:rsidR="00505576" w:rsidRPr="006A14B5" w:rsidRDefault="00505576" w:rsidP="00505576">
      <w:pPr>
        <w:ind w:left="720"/>
      </w:pPr>
      <w:r w:rsidRPr="006A14B5">
        <w:t>Ostatní body se přečíslují.</w:t>
      </w:r>
      <w:r w:rsidRPr="006A14B5">
        <w:br/>
      </w:r>
    </w:p>
    <w:p w:rsidR="00505576" w:rsidRPr="006A14B5" w:rsidRDefault="00505576" w:rsidP="00505576">
      <w:pPr>
        <w:widowControl/>
        <w:numPr>
          <w:ilvl w:val="0"/>
          <w:numId w:val="3"/>
        </w:numPr>
        <w:suppressAutoHyphens w:val="0"/>
        <w:spacing w:after="160" w:line="259" w:lineRule="auto"/>
      </w:pPr>
      <w:r w:rsidRPr="006A14B5">
        <w:t>Dosavadní bod 7 zní:</w:t>
      </w:r>
      <w:r w:rsidRPr="006A14B5">
        <w:br/>
        <w:t>„7. V § 10 odst. 15 se písmeno d) zrušuje.</w:t>
      </w:r>
      <w:r w:rsidRPr="006A14B5">
        <w:br/>
        <w:t>Dosavadní písmena e) až h) se označují jako písmena d) až g).“.</w:t>
      </w:r>
      <w:r w:rsidRPr="006A14B5">
        <w:br/>
        <w:t> </w:t>
      </w:r>
    </w:p>
    <w:p w:rsidR="00505576" w:rsidRPr="006A14B5" w:rsidRDefault="00505576" w:rsidP="00505576">
      <w:pPr>
        <w:widowControl/>
        <w:numPr>
          <w:ilvl w:val="0"/>
          <w:numId w:val="3"/>
        </w:numPr>
        <w:suppressAutoHyphens w:val="0"/>
        <w:spacing w:after="160" w:line="259" w:lineRule="auto"/>
      </w:pPr>
      <w:r w:rsidRPr="006A14B5">
        <w:t>Dosavadní bod 8 zní:</w:t>
      </w:r>
      <w:r w:rsidRPr="006A14B5">
        <w:br/>
        <w:t>„8. Za § 10 se vkládá nový § 10a, který včetně nadpisu zní:</w:t>
      </w:r>
    </w:p>
    <w:p w:rsidR="00505576" w:rsidRDefault="00505576" w:rsidP="00505576">
      <w:pPr>
        <w:ind w:left="720"/>
        <w:rPr>
          <w:bCs/>
        </w:rPr>
      </w:pPr>
    </w:p>
    <w:p w:rsidR="00505576" w:rsidRPr="006A14B5" w:rsidRDefault="00505576" w:rsidP="00505576">
      <w:pPr>
        <w:ind w:left="360"/>
        <w:jc w:val="center"/>
        <w:rPr>
          <w:b/>
          <w:bCs/>
        </w:rPr>
      </w:pPr>
      <w:r w:rsidRPr="006A14B5">
        <w:t>„§ 10a</w:t>
      </w:r>
      <w:r w:rsidRPr="006A14B5">
        <w:br/>
      </w:r>
      <w:r w:rsidRPr="006A14B5">
        <w:rPr>
          <w:b/>
          <w:bCs/>
        </w:rPr>
        <w:t>Správní a dozorčí rada</w:t>
      </w:r>
    </w:p>
    <w:p w:rsidR="00505576" w:rsidRPr="006A14B5" w:rsidRDefault="00505576" w:rsidP="00505576">
      <w:pPr>
        <w:ind w:left="360"/>
        <w:jc w:val="center"/>
        <w:rPr>
          <w:b/>
        </w:rPr>
      </w:pPr>
    </w:p>
    <w:p w:rsidR="00505576" w:rsidRPr="006A14B5" w:rsidRDefault="00505576" w:rsidP="00505576">
      <w:pPr>
        <w:ind w:firstLine="708"/>
      </w:pPr>
      <w:r w:rsidRPr="006A14B5">
        <w:t>(1)  Správní radu zaměstnanecké pojišťovny tvoří</w:t>
      </w:r>
    </w:p>
    <w:p w:rsidR="00505576" w:rsidRPr="006A14B5" w:rsidRDefault="00505576" w:rsidP="00505576">
      <w:r w:rsidRPr="006A14B5">
        <w:t>a)     5 členů jmenovaných vládou; členy správní rady jmenované vládou jmenuje a odvolává vláda na návrh ministra zdravotnictví a</w:t>
      </w:r>
    </w:p>
    <w:p w:rsidR="00505576" w:rsidRPr="006A14B5" w:rsidRDefault="00505576" w:rsidP="00CD0900">
      <w:pPr>
        <w:jc w:val="both"/>
      </w:pPr>
      <w:r w:rsidRPr="006A14B5">
        <w:t>b)    10 členů volených Poslaneckou sněmovnou podle principu poměrného zastoupení politických stran v Poslanecké sněmovně Parlamentu; členy správní rady volené Poslaneckou sněmovnou Parlamentu volí a odvolává Poslanecká sněmovna Parlamentu.</w:t>
      </w:r>
    </w:p>
    <w:p w:rsidR="00505576" w:rsidRPr="006A14B5" w:rsidRDefault="00505576" w:rsidP="00505576"/>
    <w:p w:rsidR="00505576" w:rsidRPr="006A14B5" w:rsidRDefault="00505576" w:rsidP="00505576">
      <w:pPr>
        <w:spacing w:line="276" w:lineRule="auto"/>
        <w:ind w:firstLine="708"/>
      </w:pPr>
      <w:r w:rsidRPr="006A14B5">
        <w:t>(2)  Dozorčí radu zaměstnanecké pojišťovny tvoří</w:t>
      </w:r>
      <w:r w:rsidRPr="006A14B5">
        <w:br/>
        <w:t>a)     3 členové, které na návrh ministra financí, ministra práce a sociálních věcí a ministra zdravotnictví jmenuje a odvolává vláda,</w:t>
      </w:r>
    </w:p>
    <w:p w:rsidR="00CD0900" w:rsidRDefault="00505576" w:rsidP="00CD0900">
      <w:pPr>
        <w:jc w:val="both"/>
      </w:pPr>
      <w:r w:rsidRPr="006A14B5">
        <w:t>b)    6 členů volených a odvolávaných Poslaneckou sněmovnou Parlamentu; při obsazování funkcí členů Dozorčí rady se postupuje podle principu poměrného zastoupení politických stran v Poslanecké sněmovně Parlamentu.</w:t>
      </w:r>
    </w:p>
    <w:p w:rsidR="00505576" w:rsidRPr="006A14B5" w:rsidRDefault="00505576" w:rsidP="00CD0900">
      <w:pPr>
        <w:jc w:val="both"/>
      </w:pPr>
      <w:r w:rsidRPr="006A14B5">
        <w:br/>
        <w:t> </w:t>
      </w:r>
      <w:r w:rsidRPr="006A14B5">
        <w:tab/>
        <w:t>(3) Do správní a dozorčí rady zaměstnanecké pojišťovny jsou na stejné funkční období voleni nebo jmenováni nejméně tři náhradníci. Náhradníci nastupují na místo členů, jejichž členství je ukončeno v průběhu jejich funkčního období anebo na místo členů, kteří nemohou z vážných důvodů po dobu přesahující jeden kalendářní měsíc plnit úkoly vyplývající z jejich funkce. Náhradník vykonává funkci za člena jen po dobu, po kterou vážné důvody na straně člena trvají, nejdéle však do konce funkčního období člena, na jehož místo nastoupil.</w:t>
      </w:r>
    </w:p>
    <w:p w:rsidR="00505576" w:rsidRPr="006A14B5" w:rsidRDefault="00505576" w:rsidP="00505576">
      <w:pPr>
        <w:ind w:firstLine="708"/>
        <w:jc w:val="both"/>
      </w:pPr>
      <w:r w:rsidRPr="006A14B5">
        <w:lastRenderedPageBreak/>
        <w:t>(4) Po ustavující schůzi Poslanecké sněmovny Parlamentu se konají do 90 kalendářních dnů nové volby 10 členů správní rady volených Poslaneckou sněmovnou Parlamentu podle odstavce 1 písm. b) a 6 členů dozorčí rady volených Poslaneckou sněmovnou Parlamentu podle odstavce 2 písm. b).“.“.</w:t>
      </w:r>
    </w:p>
    <w:p w:rsidR="00505576" w:rsidRPr="006A14B5" w:rsidRDefault="00505576" w:rsidP="00505576"/>
    <w:p w:rsidR="00505576" w:rsidRPr="00D24EBE" w:rsidRDefault="00505576" w:rsidP="00505576">
      <w:pPr>
        <w:rPr>
          <w:u w:val="single"/>
        </w:rPr>
      </w:pPr>
      <w:r w:rsidRPr="00D24EBE">
        <w:rPr>
          <w:u w:val="single"/>
        </w:rPr>
        <w:t>K části druhé čl. IV</w:t>
      </w:r>
    </w:p>
    <w:p w:rsidR="00505576" w:rsidRPr="006A14B5" w:rsidRDefault="00505576" w:rsidP="00CD0900">
      <w:pPr>
        <w:jc w:val="both"/>
      </w:pPr>
      <w:r w:rsidRPr="006A14B5">
        <w:t>4. Dosavadní text se označuje jako bod 1 a doplňuje se bod 2, který zní:</w:t>
      </w:r>
      <w:r w:rsidRPr="006A14B5">
        <w:br/>
        <w:t>„2. Člena správní rady nebo dozorčí rady zvoleného přede dnem nabytí účinnosti tohoto zákona z řad pojištěnců této zaměstnanecké pojišťovny zaměstnavateli nebo pojištěnci zaměstnanecké pojišťovny je ode dne nabytí účinnosti tohoto zákona oprávněna odvolat Poslanecká sněmovna Parlamentu.“.</w:t>
      </w:r>
    </w:p>
    <w:p w:rsidR="000C6893" w:rsidRDefault="000C6893"/>
    <w:p w:rsidR="000C6893" w:rsidRDefault="000C6893"/>
    <w:p w:rsidR="000C6893" w:rsidRDefault="000C6893"/>
    <w:p w:rsidR="000C6893" w:rsidRDefault="000C6893">
      <w:pPr>
        <w:pStyle w:val="Nadpis4"/>
        <w:jc w:val="center"/>
      </w:pPr>
      <w:r>
        <w:rPr>
          <w:b/>
        </w:rPr>
        <w:t xml:space="preserve">Pozměňovací návrhy přednesené ve druhém čtení dne </w:t>
      </w:r>
      <w:r w:rsidR="00CD0900">
        <w:rPr>
          <w:b/>
        </w:rPr>
        <w:t>21. ledna 2020</w:t>
      </w:r>
    </w:p>
    <w:p w:rsidR="000C6893" w:rsidRDefault="000C6893"/>
    <w:p w:rsidR="000C6893" w:rsidRDefault="000C6893"/>
    <w:p w:rsidR="000C6893" w:rsidRDefault="000C6893"/>
    <w:p w:rsidR="000C6893" w:rsidRDefault="000C6893" w:rsidP="00511F8C">
      <w:pPr>
        <w:pStyle w:val="PNposlanec"/>
      </w:pPr>
      <w:r>
        <w:t>Poslanec</w:t>
      </w:r>
      <w:r w:rsidR="00CD0900">
        <w:t xml:space="preserve"> Petr Třešňák</w:t>
      </w:r>
    </w:p>
    <w:p w:rsidR="000C6893" w:rsidRPr="00CD0900" w:rsidRDefault="00CD0900">
      <w:pPr>
        <w:rPr>
          <w:i/>
        </w:rPr>
      </w:pPr>
      <w:r w:rsidRPr="00CD0900">
        <w:rPr>
          <w:i/>
        </w:rPr>
        <w:t>SD 3968</w:t>
      </w:r>
    </w:p>
    <w:p w:rsidR="000C6893" w:rsidRDefault="000C6893"/>
    <w:p w:rsidR="00E04B1B" w:rsidRPr="006D029A" w:rsidRDefault="00E04B1B" w:rsidP="00E04B1B">
      <w:pPr>
        <w:keepNext/>
        <w:numPr>
          <w:ilvl w:val="0"/>
          <w:numId w:val="4"/>
        </w:numPr>
        <w:shd w:val="clear" w:color="auto" w:fill="FFFFFF"/>
        <w:suppressAutoHyphens w:val="0"/>
        <w:jc w:val="both"/>
        <w:rPr>
          <w:rFonts w:eastAsia="Times New Roman" w:cs="Times New Roman"/>
        </w:rPr>
      </w:pPr>
      <w:r w:rsidRPr="006D029A">
        <w:rPr>
          <w:rFonts w:eastAsia="Times New Roman" w:cs="Times New Roman"/>
        </w:rPr>
        <w:t>V části první Čl. II a v části druhé Čl. IV se vkládá nadpis, který zní: „Přechodné ustanovení“.</w:t>
      </w:r>
    </w:p>
    <w:p w:rsidR="00E04B1B" w:rsidRPr="006D029A" w:rsidRDefault="00E04B1B" w:rsidP="00E04B1B">
      <w:pPr>
        <w:keepNext/>
        <w:shd w:val="clear" w:color="auto" w:fill="FFFFFF"/>
        <w:ind w:left="720"/>
        <w:jc w:val="both"/>
        <w:rPr>
          <w:rFonts w:eastAsia="Times New Roman" w:cs="Times New Roman"/>
        </w:rPr>
      </w:pPr>
    </w:p>
    <w:p w:rsidR="00E04B1B" w:rsidRPr="006D029A" w:rsidRDefault="00E04B1B" w:rsidP="00E04B1B">
      <w:pPr>
        <w:keepNext/>
        <w:numPr>
          <w:ilvl w:val="0"/>
          <w:numId w:val="4"/>
        </w:numPr>
        <w:shd w:val="clear" w:color="auto" w:fill="FFFFFF"/>
        <w:suppressAutoHyphens w:val="0"/>
        <w:jc w:val="both"/>
        <w:rPr>
          <w:rFonts w:eastAsia="Times New Roman" w:cs="Times New Roman"/>
        </w:rPr>
      </w:pPr>
      <w:r w:rsidRPr="006D029A">
        <w:rPr>
          <w:rFonts w:eastAsia="Times New Roman" w:cs="Times New Roman"/>
        </w:rPr>
        <w:t>V části druhé Čl. III. zní:</w:t>
      </w:r>
    </w:p>
    <w:p w:rsidR="00E04B1B" w:rsidRPr="006D029A" w:rsidRDefault="00E04B1B" w:rsidP="00E04B1B">
      <w:pPr>
        <w:keepNext/>
        <w:shd w:val="clear" w:color="auto" w:fill="FFFFFF"/>
        <w:jc w:val="center"/>
        <w:rPr>
          <w:rFonts w:eastAsia="Times New Roman" w:cs="Times New Roman"/>
        </w:rPr>
      </w:pPr>
      <w:r w:rsidRPr="006D029A">
        <w:rPr>
          <w:rFonts w:eastAsia="Times New Roman" w:cs="Times New Roman"/>
        </w:rPr>
        <w:t>„Čl. III</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center"/>
        <w:rPr>
          <w:rFonts w:eastAsia="Times New Roman" w:cs="Times New Roman"/>
          <w:b/>
        </w:rPr>
      </w:pPr>
      <w:r w:rsidRPr="006D029A">
        <w:rPr>
          <w:rFonts w:eastAsia="Times New Roman" w:cs="Times New Roman"/>
          <w:b/>
        </w:rPr>
        <w:t>Změna zákona o resortních, oborových, podnikových a dalších zdravotních pojišťovnách</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1. Na konci § 1 se doplňuje věta „Zaměstnanecká pojišťovna je veřejná samosprávná instituce. Samosprávu vykonávají pojištěnci zaměstnanecké pojišťovny prostřednictvím svých zástupců za podmínek, které stanoví zákon.“.</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 xml:space="preserve">2. V § </w:t>
      </w:r>
      <w:proofErr w:type="gramStart"/>
      <w:r w:rsidRPr="006D029A">
        <w:rPr>
          <w:rFonts w:eastAsia="Times New Roman" w:cs="Times New Roman"/>
        </w:rPr>
        <w:t>10  se</w:t>
      </w:r>
      <w:proofErr w:type="gramEnd"/>
      <w:r w:rsidRPr="006D029A">
        <w:rPr>
          <w:rFonts w:eastAsia="Times New Roman" w:cs="Times New Roman"/>
        </w:rPr>
        <w:t xml:space="preserve"> odstavce 3, 5, 7 až 9 a 11 až 15 zrušují.</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Dosavadní odstavce 4, 6 a 10 se označují jako odstavce 3 až 5.</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3. V § 10 se za odstavec 3 vkládají nové odstavce 4 a 5, které znějí:</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„(4) Dozorčí rada zaměstnanecké pojišťovny dohlíží na dodržování právních předpisů a vnitřních předpisů a celkové hospodaření zaměstnanecké pojišťovny. Za tím účelem jsou její členové oprávněni nahlížet do veškerých dokumentů zaměstnanecké pojišťovny a zjišťovat stav a způsob hospodaření zaměstnanecké pojišťovny.“.</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shd w:val="clear" w:color="auto" w:fill="FFFFFF"/>
        <w:suppressAutoHyphens w:val="0"/>
        <w:jc w:val="both"/>
        <w:rPr>
          <w:rFonts w:eastAsia="Times New Roman" w:cs="Times New Roman"/>
        </w:rPr>
      </w:pPr>
      <w:r w:rsidRPr="006D029A">
        <w:rPr>
          <w:rFonts w:eastAsia="Times New Roman" w:cs="Times New Roman"/>
        </w:rPr>
        <w:t>(5) Dozorčí rada zaměstnanecké pojišťovny projednává návrh zdravotně pojistného plánu, účetní závěrku a návrh výroční zprávy a své stanovisko předkládá Správní radě.“.</w:t>
      </w:r>
    </w:p>
    <w:p w:rsidR="00E04B1B" w:rsidRPr="006D029A" w:rsidRDefault="00E04B1B" w:rsidP="00E04B1B">
      <w:pPr>
        <w:shd w:val="clear" w:color="auto" w:fill="FFFFFF"/>
        <w:suppressAutoHyphens w:val="0"/>
        <w:jc w:val="both"/>
        <w:rPr>
          <w:rFonts w:eastAsia="Times New Roman" w:cs="Times New Roman"/>
        </w:rPr>
      </w:pPr>
    </w:p>
    <w:p w:rsidR="00E04B1B" w:rsidRPr="006D029A" w:rsidRDefault="00E04B1B" w:rsidP="00E04B1B">
      <w:pPr>
        <w:shd w:val="clear" w:color="auto" w:fill="FFFFFF"/>
        <w:jc w:val="both"/>
        <w:rPr>
          <w:rFonts w:eastAsia="Times New Roman" w:cs="Times New Roman"/>
        </w:rPr>
      </w:pPr>
      <w:r w:rsidRPr="006D029A">
        <w:rPr>
          <w:rFonts w:eastAsia="Times New Roman" w:cs="Times New Roman"/>
        </w:rPr>
        <w:t>Dosavadní odstavec 5 se označuje jako odstavec 6.</w:t>
      </w:r>
    </w:p>
    <w:p w:rsidR="00E04B1B" w:rsidRPr="006D029A" w:rsidRDefault="00E04B1B" w:rsidP="00E04B1B">
      <w:pPr>
        <w:shd w:val="clear" w:color="auto" w:fill="FFFFFF"/>
        <w:jc w:val="both"/>
        <w:rPr>
          <w:rFonts w:eastAsia="Times New Roman" w:cs="Times New Roman"/>
        </w:rPr>
      </w:pPr>
    </w:p>
    <w:p w:rsidR="00E04B1B" w:rsidRPr="006D029A" w:rsidRDefault="00E04B1B" w:rsidP="00E04B1B">
      <w:pPr>
        <w:shd w:val="clear" w:color="auto" w:fill="FFFFFF"/>
        <w:jc w:val="both"/>
        <w:rPr>
          <w:rFonts w:eastAsia="Times New Roman" w:cs="Times New Roman"/>
        </w:rPr>
      </w:pPr>
    </w:p>
    <w:p w:rsidR="0015398A" w:rsidRDefault="0015398A">
      <w:pPr>
        <w:widowControl/>
        <w:suppressAutoHyphens w:val="0"/>
        <w:rPr>
          <w:rFonts w:eastAsia="Times New Roman" w:cs="Times New Roman"/>
        </w:rPr>
      </w:pPr>
      <w:r>
        <w:rPr>
          <w:rFonts w:eastAsia="Times New Roman" w:cs="Times New Roman"/>
        </w:rPr>
        <w:br w:type="page"/>
      </w:r>
    </w:p>
    <w:p w:rsidR="00E04B1B" w:rsidRPr="006D029A" w:rsidRDefault="00E04B1B" w:rsidP="00E04B1B">
      <w:pPr>
        <w:shd w:val="clear" w:color="auto" w:fill="FFFFFF"/>
        <w:jc w:val="both"/>
        <w:rPr>
          <w:rFonts w:eastAsia="Times New Roman" w:cs="Times New Roman"/>
        </w:rPr>
      </w:pPr>
      <w:r w:rsidRPr="006D029A">
        <w:rPr>
          <w:rFonts w:eastAsia="Times New Roman" w:cs="Times New Roman"/>
        </w:rPr>
        <w:lastRenderedPageBreak/>
        <w:t>4. Za § 10 se vkládají nové § 10a až 10j, které včetně nadpisů znějí:</w:t>
      </w:r>
    </w:p>
    <w:p w:rsidR="00E04B1B" w:rsidRPr="006D029A" w:rsidRDefault="00E04B1B" w:rsidP="00E04B1B">
      <w:pPr>
        <w:shd w:val="clear" w:color="auto" w:fill="FFFFFF"/>
        <w:jc w:val="both"/>
        <w:rPr>
          <w:rFonts w:eastAsia="Times New Roman" w:cs="Times New Roman"/>
        </w:rPr>
      </w:pPr>
    </w:p>
    <w:p w:rsidR="00E04B1B" w:rsidRPr="006D029A" w:rsidRDefault="00E04B1B" w:rsidP="00E04B1B">
      <w:pPr>
        <w:keepNext/>
        <w:shd w:val="clear" w:color="auto" w:fill="FFFFFF"/>
        <w:jc w:val="center"/>
        <w:rPr>
          <w:rFonts w:eastAsia="Times New Roman" w:cs="Times New Roman"/>
        </w:rPr>
      </w:pPr>
      <w:r w:rsidRPr="006D029A">
        <w:rPr>
          <w:rFonts w:eastAsia="Times New Roman" w:cs="Times New Roman"/>
        </w:rPr>
        <w:t xml:space="preserve">„§ 10a </w:t>
      </w:r>
    </w:p>
    <w:p w:rsidR="00E04B1B" w:rsidRPr="006D029A" w:rsidRDefault="00E04B1B" w:rsidP="00E04B1B">
      <w:pPr>
        <w:keepNext/>
        <w:shd w:val="clear" w:color="auto" w:fill="FFFFFF"/>
        <w:jc w:val="center"/>
        <w:rPr>
          <w:rFonts w:eastAsia="Times New Roman" w:cs="Times New Roman"/>
          <w:b/>
        </w:rPr>
      </w:pPr>
      <w:r w:rsidRPr="006D029A">
        <w:rPr>
          <w:rFonts w:eastAsia="Times New Roman" w:cs="Times New Roman"/>
          <w:b/>
        </w:rPr>
        <w:t>Členové Správní rady a Dozorčí rady</w:t>
      </w:r>
    </w:p>
    <w:p w:rsidR="00E04B1B" w:rsidRPr="006D029A" w:rsidRDefault="00E04B1B" w:rsidP="00E04B1B">
      <w:pPr>
        <w:keepNext/>
        <w:shd w:val="clear" w:color="auto" w:fill="FFFFFF"/>
        <w:jc w:val="center"/>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(1)</w:t>
      </w:r>
      <w:r w:rsidRPr="006D029A">
        <w:rPr>
          <w:rFonts w:eastAsia="Times New Roman" w:cs="Times New Roman"/>
        </w:rPr>
        <w:tab/>
        <w:t>Správní radu zaměstnanecké pojišťovny tvoří</w:t>
      </w:r>
    </w:p>
    <w:p w:rsidR="00E04B1B" w:rsidRPr="006D029A" w:rsidRDefault="00E04B1B" w:rsidP="00E04B1B">
      <w:pPr>
        <w:keepNext/>
        <w:shd w:val="clear" w:color="auto" w:fill="FFFFFF"/>
        <w:ind w:firstLine="720"/>
        <w:jc w:val="both"/>
        <w:rPr>
          <w:rFonts w:eastAsia="Times New Roman" w:cs="Times New Roman"/>
        </w:rPr>
      </w:pPr>
      <w:r w:rsidRPr="006D029A">
        <w:rPr>
          <w:rFonts w:eastAsia="Times New Roman" w:cs="Times New Roman"/>
        </w:rPr>
        <w:t>a)</w:t>
      </w:r>
      <w:r w:rsidRPr="006D029A">
        <w:rPr>
          <w:rFonts w:eastAsia="Times New Roman" w:cs="Times New Roman"/>
        </w:rPr>
        <w:tab/>
        <w:t>1 člen, kterého jmenuje a odvolává ministr financí,</w:t>
      </w:r>
    </w:p>
    <w:p w:rsidR="00E04B1B" w:rsidRPr="006D029A" w:rsidRDefault="00E04B1B" w:rsidP="00E04B1B">
      <w:pPr>
        <w:keepNext/>
        <w:shd w:val="clear" w:color="auto" w:fill="FFFFFF"/>
        <w:ind w:firstLine="720"/>
        <w:jc w:val="both"/>
        <w:rPr>
          <w:rFonts w:eastAsia="Times New Roman" w:cs="Times New Roman"/>
        </w:rPr>
      </w:pPr>
      <w:r w:rsidRPr="006D029A">
        <w:rPr>
          <w:rFonts w:eastAsia="Times New Roman" w:cs="Times New Roman"/>
        </w:rPr>
        <w:t>b)</w:t>
      </w:r>
      <w:r w:rsidRPr="006D029A">
        <w:rPr>
          <w:rFonts w:eastAsia="Times New Roman" w:cs="Times New Roman"/>
        </w:rPr>
        <w:tab/>
        <w:t xml:space="preserve">1 člen, kterého jmenuje a odvolává ministr práce a sociálních věcí, </w:t>
      </w:r>
    </w:p>
    <w:p w:rsidR="00E04B1B" w:rsidRPr="006D029A" w:rsidRDefault="00E04B1B" w:rsidP="00E04B1B">
      <w:pPr>
        <w:keepNext/>
        <w:shd w:val="clear" w:color="auto" w:fill="FFFFFF"/>
        <w:ind w:firstLine="720"/>
        <w:jc w:val="both"/>
        <w:rPr>
          <w:rFonts w:eastAsia="Times New Roman" w:cs="Times New Roman"/>
        </w:rPr>
      </w:pPr>
      <w:r w:rsidRPr="006D029A">
        <w:rPr>
          <w:rFonts w:eastAsia="Times New Roman" w:cs="Times New Roman"/>
        </w:rPr>
        <w:t>c)</w:t>
      </w:r>
      <w:r w:rsidRPr="006D029A">
        <w:rPr>
          <w:rFonts w:eastAsia="Times New Roman" w:cs="Times New Roman"/>
        </w:rPr>
        <w:tab/>
        <w:t>1 člen, kterého jmenuje a odvolává ministr zdravotnictví,</w:t>
      </w:r>
    </w:p>
    <w:p w:rsidR="00E04B1B" w:rsidRPr="006D029A" w:rsidRDefault="00E04B1B" w:rsidP="00E04B1B">
      <w:pPr>
        <w:keepNext/>
        <w:shd w:val="clear" w:color="auto" w:fill="FFFFFF"/>
        <w:ind w:firstLine="720"/>
        <w:jc w:val="both"/>
        <w:rPr>
          <w:rFonts w:eastAsia="Times New Roman" w:cs="Times New Roman"/>
        </w:rPr>
      </w:pPr>
      <w:r w:rsidRPr="006D029A">
        <w:rPr>
          <w:rFonts w:eastAsia="Times New Roman" w:cs="Times New Roman"/>
        </w:rPr>
        <w:t>d)</w:t>
      </w:r>
      <w:r w:rsidRPr="006D029A">
        <w:rPr>
          <w:rFonts w:eastAsia="Times New Roman" w:cs="Times New Roman"/>
        </w:rPr>
        <w:tab/>
        <w:t xml:space="preserve">12 členů volených pojištěnci této zaměstnanecké pojišťovny v přímých, rovných a </w:t>
      </w:r>
    </w:p>
    <w:p w:rsidR="00E04B1B" w:rsidRPr="006D029A" w:rsidRDefault="00E04B1B" w:rsidP="00E04B1B">
      <w:pPr>
        <w:keepNext/>
        <w:shd w:val="clear" w:color="auto" w:fill="FFFFFF"/>
        <w:ind w:left="720" w:firstLine="720"/>
        <w:jc w:val="both"/>
        <w:rPr>
          <w:rFonts w:eastAsia="Times New Roman" w:cs="Times New Roman"/>
        </w:rPr>
      </w:pPr>
      <w:r w:rsidRPr="006D029A">
        <w:rPr>
          <w:rFonts w:eastAsia="Times New Roman" w:cs="Times New Roman"/>
        </w:rPr>
        <w:t>tajných volbách pojištěnci této zaměstnanecké pojišťovny.</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(2)</w:t>
      </w:r>
      <w:r w:rsidRPr="006D029A">
        <w:rPr>
          <w:rFonts w:eastAsia="Times New Roman" w:cs="Times New Roman"/>
        </w:rPr>
        <w:tab/>
        <w:t xml:space="preserve">Dozorčí radu zaměstnanecké pojišťovny tvoří </w:t>
      </w:r>
    </w:p>
    <w:p w:rsidR="00E04B1B" w:rsidRPr="006D029A" w:rsidRDefault="00E04B1B" w:rsidP="00E04B1B">
      <w:pPr>
        <w:keepNext/>
        <w:shd w:val="clear" w:color="auto" w:fill="FFFFFF"/>
        <w:ind w:firstLine="720"/>
        <w:jc w:val="both"/>
        <w:rPr>
          <w:rFonts w:eastAsia="Times New Roman" w:cs="Times New Roman"/>
        </w:rPr>
      </w:pPr>
      <w:r w:rsidRPr="006D029A">
        <w:rPr>
          <w:rFonts w:eastAsia="Times New Roman" w:cs="Times New Roman"/>
        </w:rPr>
        <w:t>a)</w:t>
      </w:r>
      <w:r w:rsidRPr="006D029A">
        <w:rPr>
          <w:rFonts w:eastAsia="Times New Roman" w:cs="Times New Roman"/>
        </w:rPr>
        <w:tab/>
        <w:t xml:space="preserve">3 členové, které jmenuje a odvolává ministr financí, </w:t>
      </w:r>
    </w:p>
    <w:p w:rsidR="00E04B1B" w:rsidRPr="006D029A" w:rsidRDefault="00E04B1B" w:rsidP="00E04B1B">
      <w:pPr>
        <w:keepNext/>
        <w:shd w:val="clear" w:color="auto" w:fill="FFFFFF"/>
        <w:ind w:firstLine="720"/>
        <w:jc w:val="both"/>
        <w:rPr>
          <w:rFonts w:eastAsia="Times New Roman" w:cs="Times New Roman"/>
        </w:rPr>
      </w:pPr>
      <w:r w:rsidRPr="006D029A">
        <w:rPr>
          <w:rFonts w:eastAsia="Times New Roman" w:cs="Times New Roman"/>
        </w:rPr>
        <w:t>b)</w:t>
      </w:r>
      <w:r w:rsidRPr="006D029A">
        <w:rPr>
          <w:rFonts w:eastAsia="Times New Roman" w:cs="Times New Roman"/>
        </w:rPr>
        <w:tab/>
        <w:t>2 členové, které jmenuje a odvolává ministr zdravotnictví.</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center"/>
        <w:rPr>
          <w:rFonts w:eastAsia="Times New Roman" w:cs="Times New Roman"/>
        </w:rPr>
      </w:pPr>
      <w:r w:rsidRPr="006D029A">
        <w:rPr>
          <w:rFonts w:eastAsia="Times New Roman" w:cs="Times New Roman"/>
        </w:rPr>
        <w:t>§ 10b</w:t>
      </w:r>
    </w:p>
    <w:p w:rsidR="00E04B1B" w:rsidRPr="006D029A" w:rsidRDefault="00E04B1B" w:rsidP="00E04B1B">
      <w:pPr>
        <w:keepNext/>
        <w:shd w:val="clear" w:color="auto" w:fill="FFFFFF"/>
        <w:jc w:val="center"/>
        <w:rPr>
          <w:rFonts w:eastAsia="Times New Roman" w:cs="Times New Roman"/>
          <w:b/>
        </w:rPr>
      </w:pPr>
      <w:r w:rsidRPr="006D029A">
        <w:rPr>
          <w:rFonts w:eastAsia="Times New Roman" w:cs="Times New Roman"/>
          <w:b/>
        </w:rPr>
        <w:t>Funkční období a podmínky členství ve Správní radě a Dozorčí radě</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(1)</w:t>
      </w:r>
      <w:r w:rsidRPr="006D029A">
        <w:rPr>
          <w:rFonts w:eastAsia="Times New Roman" w:cs="Times New Roman"/>
        </w:rPr>
        <w:tab/>
        <w:t>Členem orgánu zaměstnanecké pojišťovny nebo jeho náhradníkem může být jen bezúhonná osoba, která dosáhla věku nejméně 25 let a splňuje podmínky pro členství ve voleném orgánu právnické osoby podle občanského zákoníku.</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(2)</w:t>
      </w:r>
      <w:r w:rsidRPr="006D029A">
        <w:rPr>
          <w:rFonts w:eastAsia="Times New Roman" w:cs="Times New Roman"/>
        </w:rPr>
        <w:tab/>
        <w:t>Člen Správní rady nemůže být současně členem Dozorčí rady a naopak. Člen Správní rady nemůže být členem Dozorčí rady po dobu 4 let následujících po skončení jeho členství ve Správní radě, člen Dozorčí rady nemůže být členem Správní rady po dobu 4 let následujících po skončení jeho členství v Dozorčí radě. Členem Správní rady nebo Dozorčí rady dále nemůže být osoba, která v posledních 5 letech vykonávala funkci ředitele, člena Správní rady nebo člena Dozorčí rady jiné zaměstnanecké pojišťovny, která byla zrušena s likvidací podle § 6 odst. 7.</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proofErr w:type="gramStart"/>
      <w:r w:rsidRPr="006D029A">
        <w:rPr>
          <w:rFonts w:eastAsia="Times New Roman" w:cs="Times New Roman"/>
        </w:rPr>
        <w:t>(3)</w:t>
      </w:r>
      <w:r w:rsidRPr="006D029A">
        <w:rPr>
          <w:rFonts w:eastAsia="Times New Roman" w:cs="Times New Roman"/>
        </w:rPr>
        <w:tab/>
        <w:t>Členem</w:t>
      </w:r>
      <w:proofErr w:type="gramEnd"/>
      <w:r w:rsidRPr="006D029A">
        <w:rPr>
          <w:rFonts w:eastAsia="Times New Roman" w:cs="Times New Roman"/>
        </w:rPr>
        <w:t xml:space="preserve"> orgánu zaměstnanecké pojišťovny nesmí být osoba, </w:t>
      </w:r>
      <w:proofErr w:type="gramStart"/>
      <w:r w:rsidRPr="006D029A">
        <w:rPr>
          <w:rFonts w:eastAsia="Times New Roman" w:cs="Times New Roman"/>
        </w:rPr>
        <w:t>která</w:t>
      </w:r>
      <w:proofErr w:type="gramEnd"/>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ind w:left="720"/>
        <w:jc w:val="both"/>
        <w:rPr>
          <w:rFonts w:eastAsia="Times New Roman" w:cs="Times New Roman"/>
        </w:rPr>
      </w:pPr>
      <w:r w:rsidRPr="006D029A">
        <w:rPr>
          <w:rFonts w:eastAsia="Times New Roman" w:cs="Times New Roman"/>
        </w:rPr>
        <w:t>a)</w:t>
      </w:r>
      <w:r w:rsidRPr="006D029A">
        <w:rPr>
          <w:rFonts w:eastAsia="Times New Roman" w:cs="Times New Roman"/>
        </w:rPr>
        <w:tab/>
        <w:t>je vedoucím zaměstnancem nebo členem orgánu jiné zdravotní pojišťovny; členství v orgánu jiné zdravotní pojišťovny není překážkou, jedná-li se o člena, který je do funkce v obou orgánech jmenován ministrem,</w:t>
      </w:r>
    </w:p>
    <w:p w:rsidR="00E04B1B" w:rsidRPr="006D029A" w:rsidRDefault="00E04B1B" w:rsidP="00E04B1B">
      <w:pPr>
        <w:keepNext/>
        <w:shd w:val="clear" w:color="auto" w:fill="FFFFFF"/>
        <w:ind w:left="720"/>
        <w:jc w:val="both"/>
        <w:rPr>
          <w:rFonts w:eastAsia="Times New Roman" w:cs="Times New Roman"/>
        </w:rPr>
      </w:pPr>
      <w:r w:rsidRPr="006D029A">
        <w:rPr>
          <w:rFonts w:eastAsia="Times New Roman" w:cs="Times New Roman"/>
        </w:rPr>
        <w:t>b)</w:t>
      </w:r>
      <w:r w:rsidRPr="006D029A">
        <w:rPr>
          <w:rFonts w:eastAsia="Times New Roman" w:cs="Times New Roman"/>
        </w:rPr>
        <w:tab/>
        <w:t>je distributorem léčivých přípravků nebo zdravotnických prostředků, nebo výrobcem léčivých přípravků nebo zdravotnických prostředků,</w:t>
      </w:r>
    </w:p>
    <w:p w:rsidR="00E04B1B" w:rsidRPr="006D029A" w:rsidRDefault="00E04B1B" w:rsidP="00E04B1B">
      <w:pPr>
        <w:keepNext/>
        <w:shd w:val="clear" w:color="auto" w:fill="FFFFFF"/>
        <w:ind w:left="720"/>
        <w:jc w:val="both"/>
        <w:rPr>
          <w:rFonts w:eastAsia="Times New Roman" w:cs="Times New Roman"/>
        </w:rPr>
      </w:pPr>
      <w:r w:rsidRPr="006D029A">
        <w:rPr>
          <w:rFonts w:eastAsia="Times New Roman" w:cs="Times New Roman"/>
        </w:rPr>
        <w:t>c)</w:t>
      </w:r>
      <w:r w:rsidRPr="006D029A">
        <w:rPr>
          <w:rFonts w:eastAsia="Times New Roman" w:cs="Times New Roman"/>
        </w:rPr>
        <w:tab/>
        <w:t>je společníkem, statutárním orgánem, členem orgánu nebo skutečným majitelem právnické osoby, která je distributorem léčivých přípravků nebo zdravotnických prostředků, nebo výrobcem léčivých přípravků nebo zdravotnických prostředků,</w:t>
      </w:r>
    </w:p>
    <w:p w:rsidR="00E04B1B" w:rsidRPr="006D029A" w:rsidRDefault="00E04B1B" w:rsidP="00E04B1B">
      <w:pPr>
        <w:keepNext/>
        <w:shd w:val="clear" w:color="auto" w:fill="FFFFFF"/>
        <w:ind w:left="720"/>
        <w:jc w:val="both"/>
        <w:rPr>
          <w:rFonts w:eastAsia="Times New Roman" w:cs="Times New Roman"/>
        </w:rPr>
      </w:pPr>
      <w:r w:rsidRPr="006D029A">
        <w:rPr>
          <w:rFonts w:eastAsia="Times New Roman" w:cs="Times New Roman"/>
        </w:rPr>
        <w:t>d)</w:t>
      </w:r>
      <w:r w:rsidRPr="006D029A">
        <w:rPr>
          <w:rFonts w:eastAsia="Times New Roman" w:cs="Times New Roman"/>
        </w:rPr>
        <w:tab/>
        <w:t>je poskytovatelem, s nímž zaměstnanecká pojišťovna uzavřela smlouvu o poskytování a úhradě hrazených služeb, a poskytování hrazených služeb je převažující činností této osoby,</w:t>
      </w:r>
    </w:p>
    <w:p w:rsidR="00E04B1B" w:rsidRPr="006D029A" w:rsidRDefault="00E04B1B" w:rsidP="00E04B1B">
      <w:pPr>
        <w:keepNext/>
        <w:shd w:val="clear" w:color="auto" w:fill="FFFFFF"/>
        <w:ind w:left="720"/>
        <w:jc w:val="both"/>
        <w:rPr>
          <w:rFonts w:eastAsia="Times New Roman" w:cs="Times New Roman"/>
        </w:rPr>
      </w:pPr>
      <w:r w:rsidRPr="006D029A">
        <w:rPr>
          <w:rFonts w:eastAsia="Times New Roman" w:cs="Times New Roman"/>
        </w:rPr>
        <w:t>e)</w:t>
      </w:r>
      <w:r w:rsidRPr="006D029A">
        <w:rPr>
          <w:rFonts w:eastAsia="Times New Roman" w:cs="Times New Roman"/>
        </w:rPr>
        <w:tab/>
        <w:t>je společníkem, statutárním orgánem, členem orgánu nebo skutečným majitelem právnické osoby poskytující zdravotní služby podle zákona o zdravotních službách, s níž zaměstnanecká pojišťovna uzavřela smlouvu o poskytování a úhradě hrazených služeb, a poskytování hrazených služeb je převažující činností této osoby,</w:t>
      </w:r>
    </w:p>
    <w:p w:rsidR="00E04B1B" w:rsidRPr="006D029A" w:rsidRDefault="00E04B1B" w:rsidP="00E04B1B">
      <w:pPr>
        <w:keepNext/>
        <w:shd w:val="clear" w:color="auto" w:fill="FFFFFF"/>
        <w:ind w:left="720"/>
        <w:jc w:val="both"/>
        <w:rPr>
          <w:rFonts w:eastAsia="Times New Roman" w:cs="Times New Roman"/>
        </w:rPr>
      </w:pPr>
      <w:r w:rsidRPr="006D029A">
        <w:rPr>
          <w:rFonts w:eastAsia="Times New Roman" w:cs="Times New Roman"/>
        </w:rPr>
        <w:t>f)</w:t>
      </w:r>
      <w:r w:rsidRPr="006D029A">
        <w:rPr>
          <w:rFonts w:eastAsia="Times New Roman" w:cs="Times New Roman"/>
        </w:rPr>
        <w:tab/>
        <w:t>je společníkem, statutárním orgánem, členem orgánu nebo skutečným majitelem právnické osoby, která je dodavatelem zboží nebo služeb zaměstnanecké pojišťovně, nebo</w:t>
      </w:r>
    </w:p>
    <w:p w:rsidR="00E04B1B" w:rsidRPr="006D029A" w:rsidRDefault="00E04B1B" w:rsidP="00E04B1B">
      <w:pPr>
        <w:keepNext/>
        <w:shd w:val="clear" w:color="auto" w:fill="FFFFFF"/>
        <w:ind w:left="720"/>
        <w:jc w:val="both"/>
        <w:rPr>
          <w:rFonts w:eastAsia="Times New Roman" w:cs="Times New Roman"/>
        </w:rPr>
      </w:pPr>
      <w:r w:rsidRPr="006D029A">
        <w:rPr>
          <w:rFonts w:eastAsia="Times New Roman" w:cs="Times New Roman"/>
        </w:rPr>
        <w:t>g)</w:t>
      </w:r>
      <w:r w:rsidRPr="006D029A">
        <w:rPr>
          <w:rFonts w:eastAsia="Times New Roman" w:cs="Times New Roman"/>
        </w:rPr>
        <w:tab/>
        <w:t>jako podnikající fyzická osoba dodává zboží nebo služby zaměstnanecké pojišťovně.</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(4)</w:t>
      </w:r>
      <w:r w:rsidRPr="006D029A">
        <w:rPr>
          <w:rFonts w:eastAsia="Times New Roman" w:cs="Times New Roman"/>
        </w:rPr>
        <w:tab/>
        <w:t xml:space="preserve">Neexistenci překážek podle odstavců 2 nebo 3 osvědčuje osoba čestným prohlášením, které předloží zaměstnanecké pojišťovně, nepředložení čestného prohlášení brání vzniku funkce. Člen </w:t>
      </w:r>
      <w:r w:rsidRPr="006D029A">
        <w:rPr>
          <w:rFonts w:eastAsia="Times New Roman" w:cs="Times New Roman"/>
        </w:rPr>
        <w:lastRenderedPageBreak/>
        <w:t>orgánu zaměstnanecké pojišťovny je povinen bez zbytečného odkladu oznámit zaměstnanecké pojišťovně, že u něj nastala některá ze skutečností uvedených v odstavci 3.</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(5)</w:t>
      </w:r>
      <w:r w:rsidRPr="006D029A">
        <w:rPr>
          <w:rFonts w:eastAsia="Times New Roman" w:cs="Times New Roman"/>
        </w:rPr>
        <w:tab/>
        <w:t>Práva a povinnosti mezi zaměstnaneckou pojišťovnou a členem jejího orgánu se řídí přiměřeně ustanoveními zákona o obchodních společnostech a družstvech o členu orgánu akciové společnosti; člen orgánu má nárok na náhradu výdajů spojených s výkonem funkce, odměnu za výkon funkce mu lze poskytnout ve výši stanovené ve zdravotně pojistném plánu.</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(6)</w:t>
      </w:r>
      <w:r w:rsidRPr="006D029A">
        <w:rPr>
          <w:rFonts w:eastAsia="Times New Roman" w:cs="Times New Roman"/>
        </w:rPr>
        <w:tab/>
        <w:t>Funkční období osoby, jejíž členství ve Správní radě zaměstnanecké pojišťovny vzniká volbou (dále jen „volený člen“) je čtyřleté.</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(7)</w:t>
      </w:r>
      <w:r w:rsidRPr="006D029A">
        <w:rPr>
          <w:rFonts w:eastAsia="Times New Roman" w:cs="Times New Roman"/>
        </w:rPr>
        <w:tab/>
        <w:t xml:space="preserve">Funkční období člena orgánu jmenovaného ministrem je čtyřleté, opakované jmenování je možné.  </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(8)</w:t>
      </w:r>
      <w:r w:rsidRPr="006D029A">
        <w:rPr>
          <w:rFonts w:eastAsia="Times New Roman" w:cs="Times New Roman"/>
        </w:rPr>
        <w:tab/>
        <w:t>Výkon funkce člena orgánu zaniká</w:t>
      </w:r>
    </w:p>
    <w:p w:rsidR="00E04B1B" w:rsidRPr="006D029A" w:rsidRDefault="00E04B1B" w:rsidP="00E04B1B">
      <w:pPr>
        <w:keepNext/>
        <w:shd w:val="clear" w:color="auto" w:fill="FFFFFF"/>
        <w:ind w:firstLine="720"/>
        <w:jc w:val="both"/>
        <w:rPr>
          <w:rFonts w:eastAsia="Times New Roman" w:cs="Times New Roman"/>
        </w:rPr>
      </w:pPr>
      <w:r w:rsidRPr="006D029A">
        <w:rPr>
          <w:rFonts w:eastAsia="Times New Roman" w:cs="Times New Roman"/>
        </w:rPr>
        <w:t>a)</w:t>
      </w:r>
      <w:r w:rsidRPr="006D029A">
        <w:rPr>
          <w:rFonts w:eastAsia="Times New Roman" w:cs="Times New Roman"/>
        </w:rPr>
        <w:tab/>
        <w:t>uplynutím funkčního období</w:t>
      </w:r>
    </w:p>
    <w:p w:rsidR="00E04B1B" w:rsidRPr="006D029A" w:rsidRDefault="00E04B1B" w:rsidP="00E04B1B">
      <w:pPr>
        <w:keepNext/>
        <w:shd w:val="clear" w:color="auto" w:fill="FFFFFF"/>
        <w:ind w:left="720"/>
        <w:jc w:val="both"/>
        <w:rPr>
          <w:rFonts w:eastAsia="Times New Roman" w:cs="Times New Roman"/>
        </w:rPr>
      </w:pPr>
      <w:r w:rsidRPr="006D029A">
        <w:rPr>
          <w:rFonts w:eastAsia="Times New Roman" w:cs="Times New Roman"/>
        </w:rPr>
        <w:t>b)</w:t>
      </w:r>
      <w:r w:rsidRPr="006D029A">
        <w:rPr>
          <w:rFonts w:eastAsia="Times New Roman" w:cs="Times New Roman"/>
        </w:rPr>
        <w:tab/>
        <w:t>dnem doručení písemného prohlášení o vzdání se funkce nebo dnem učinění oznámení podle odstavce 4 zaměstnanecké pojišťovně,</w:t>
      </w:r>
    </w:p>
    <w:p w:rsidR="00E04B1B" w:rsidRPr="006D029A" w:rsidRDefault="00E04B1B" w:rsidP="00E04B1B">
      <w:pPr>
        <w:keepNext/>
        <w:shd w:val="clear" w:color="auto" w:fill="FFFFFF"/>
        <w:ind w:firstLine="720"/>
        <w:jc w:val="both"/>
        <w:rPr>
          <w:rFonts w:eastAsia="Times New Roman" w:cs="Times New Roman"/>
        </w:rPr>
      </w:pPr>
      <w:r w:rsidRPr="006D029A">
        <w:rPr>
          <w:rFonts w:eastAsia="Times New Roman" w:cs="Times New Roman"/>
        </w:rPr>
        <w:t>c)</w:t>
      </w:r>
      <w:r w:rsidRPr="006D029A">
        <w:rPr>
          <w:rFonts w:eastAsia="Times New Roman" w:cs="Times New Roman"/>
        </w:rPr>
        <w:tab/>
        <w:t>v případě voleného člena dnem, kdy se stal pojištěncem jiné zdravotní pojišťovny,</w:t>
      </w:r>
    </w:p>
    <w:p w:rsidR="00E04B1B" w:rsidRPr="006D029A" w:rsidRDefault="00E04B1B" w:rsidP="00E04B1B">
      <w:pPr>
        <w:keepNext/>
        <w:shd w:val="clear" w:color="auto" w:fill="FFFFFF"/>
        <w:ind w:firstLine="720"/>
        <w:jc w:val="both"/>
        <w:rPr>
          <w:rFonts w:eastAsia="Times New Roman" w:cs="Times New Roman"/>
        </w:rPr>
      </w:pPr>
      <w:r w:rsidRPr="006D029A">
        <w:rPr>
          <w:rFonts w:eastAsia="Times New Roman" w:cs="Times New Roman"/>
        </w:rPr>
        <w:t>d)</w:t>
      </w:r>
      <w:r w:rsidRPr="006D029A">
        <w:rPr>
          <w:rFonts w:eastAsia="Times New Roman" w:cs="Times New Roman"/>
        </w:rPr>
        <w:tab/>
        <w:t>dnem nabytí právní moci rozsudku o omezení svéprávnosti,</w:t>
      </w:r>
    </w:p>
    <w:p w:rsidR="00E04B1B" w:rsidRPr="006D029A" w:rsidRDefault="00E04B1B" w:rsidP="00E04B1B">
      <w:pPr>
        <w:keepNext/>
        <w:shd w:val="clear" w:color="auto" w:fill="FFFFFF"/>
        <w:ind w:left="720"/>
        <w:jc w:val="both"/>
        <w:rPr>
          <w:rFonts w:eastAsia="Times New Roman" w:cs="Times New Roman"/>
        </w:rPr>
      </w:pPr>
      <w:r w:rsidRPr="006D029A">
        <w:rPr>
          <w:rFonts w:eastAsia="Times New Roman" w:cs="Times New Roman"/>
        </w:rPr>
        <w:t>e)</w:t>
      </w:r>
      <w:r w:rsidRPr="006D029A">
        <w:rPr>
          <w:rFonts w:eastAsia="Times New Roman" w:cs="Times New Roman"/>
        </w:rPr>
        <w:tab/>
        <w:t>dnem nabytí právní moci rozsudku, kterým byl odsouzen pro trestný čin uvedený v § 9a odst. 4,</w:t>
      </w:r>
    </w:p>
    <w:p w:rsidR="00E04B1B" w:rsidRPr="006D029A" w:rsidRDefault="00E04B1B" w:rsidP="00E04B1B">
      <w:pPr>
        <w:keepNext/>
        <w:shd w:val="clear" w:color="auto" w:fill="FFFFFF"/>
        <w:ind w:firstLine="720"/>
        <w:jc w:val="both"/>
        <w:rPr>
          <w:rFonts w:eastAsia="Times New Roman" w:cs="Times New Roman"/>
        </w:rPr>
      </w:pPr>
      <w:r w:rsidRPr="006D029A">
        <w:rPr>
          <w:rFonts w:eastAsia="Times New Roman" w:cs="Times New Roman"/>
        </w:rPr>
        <w:t>f)</w:t>
      </w:r>
      <w:r w:rsidRPr="006D029A">
        <w:rPr>
          <w:rFonts w:eastAsia="Times New Roman" w:cs="Times New Roman"/>
        </w:rPr>
        <w:tab/>
        <w:t>smrtí, prohlášením za mrtvého nebo dnem prohlášení za nezvěstného,</w:t>
      </w:r>
    </w:p>
    <w:p w:rsidR="00E04B1B" w:rsidRPr="006D029A" w:rsidRDefault="00E04B1B" w:rsidP="00E04B1B">
      <w:pPr>
        <w:keepNext/>
        <w:shd w:val="clear" w:color="auto" w:fill="FFFFFF"/>
        <w:ind w:firstLine="720"/>
        <w:jc w:val="both"/>
        <w:rPr>
          <w:rFonts w:eastAsia="Times New Roman" w:cs="Times New Roman"/>
        </w:rPr>
      </w:pPr>
      <w:r w:rsidRPr="006D029A">
        <w:rPr>
          <w:rFonts w:eastAsia="Times New Roman" w:cs="Times New Roman"/>
        </w:rPr>
        <w:t>g)</w:t>
      </w:r>
      <w:r w:rsidRPr="006D029A">
        <w:rPr>
          <w:rFonts w:eastAsia="Times New Roman" w:cs="Times New Roman"/>
        </w:rPr>
        <w:tab/>
        <w:t xml:space="preserve">dnem nabytí právní moci rozhodnutí o spáchání přestupku podle § 22d odst. 1 </w:t>
      </w:r>
    </w:p>
    <w:p w:rsidR="00E04B1B" w:rsidRPr="006D029A" w:rsidRDefault="00E04B1B" w:rsidP="00E04B1B">
      <w:pPr>
        <w:keepNext/>
        <w:shd w:val="clear" w:color="auto" w:fill="FFFFFF"/>
        <w:ind w:firstLine="720"/>
        <w:jc w:val="both"/>
        <w:rPr>
          <w:rFonts w:eastAsia="Times New Roman" w:cs="Times New Roman"/>
        </w:rPr>
      </w:pPr>
      <w:r w:rsidRPr="006D029A">
        <w:rPr>
          <w:rFonts w:eastAsia="Times New Roman" w:cs="Times New Roman"/>
        </w:rPr>
        <w:t>písm. a) nebo c),</w:t>
      </w:r>
    </w:p>
    <w:p w:rsidR="00E04B1B" w:rsidRPr="006D029A" w:rsidRDefault="00E04B1B" w:rsidP="00E04B1B">
      <w:pPr>
        <w:keepNext/>
        <w:shd w:val="clear" w:color="auto" w:fill="FFFFFF"/>
        <w:ind w:firstLine="720"/>
        <w:jc w:val="both"/>
        <w:rPr>
          <w:rFonts w:eastAsia="Times New Roman" w:cs="Times New Roman"/>
        </w:rPr>
      </w:pPr>
      <w:r w:rsidRPr="006D029A">
        <w:rPr>
          <w:rFonts w:eastAsia="Times New Roman" w:cs="Times New Roman"/>
        </w:rPr>
        <w:t>h)</w:t>
      </w:r>
      <w:r w:rsidRPr="006D029A">
        <w:rPr>
          <w:rFonts w:eastAsia="Times New Roman" w:cs="Times New Roman"/>
        </w:rPr>
        <w:tab/>
        <w:t>dnem, kdy u něj vznikla překážka výkonu funkce podle odstavce 3, nebo</w:t>
      </w:r>
    </w:p>
    <w:p w:rsidR="00E04B1B" w:rsidRPr="006D029A" w:rsidRDefault="00E04B1B" w:rsidP="00E04B1B">
      <w:pPr>
        <w:keepNext/>
        <w:shd w:val="clear" w:color="auto" w:fill="FFFFFF"/>
        <w:ind w:firstLine="720"/>
        <w:jc w:val="both"/>
        <w:rPr>
          <w:rFonts w:eastAsia="Times New Roman" w:cs="Times New Roman"/>
        </w:rPr>
      </w:pPr>
      <w:r w:rsidRPr="006D029A">
        <w:rPr>
          <w:rFonts w:eastAsia="Times New Roman" w:cs="Times New Roman"/>
        </w:rPr>
        <w:t>i)</w:t>
      </w:r>
      <w:r w:rsidRPr="006D029A">
        <w:rPr>
          <w:rFonts w:eastAsia="Times New Roman" w:cs="Times New Roman"/>
        </w:rPr>
        <w:tab/>
        <w:t>v případě člena orgánu jmenovaného ministrem též odvoláním z funkce.</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center"/>
        <w:rPr>
          <w:rFonts w:eastAsia="Times New Roman" w:cs="Times New Roman"/>
        </w:rPr>
      </w:pPr>
      <w:r w:rsidRPr="006D029A">
        <w:rPr>
          <w:rFonts w:eastAsia="Times New Roman" w:cs="Times New Roman"/>
        </w:rPr>
        <w:t>§ 10c</w:t>
      </w:r>
    </w:p>
    <w:p w:rsidR="00E04B1B" w:rsidRPr="006D029A" w:rsidRDefault="00E04B1B" w:rsidP="00E04B1B">
      <w:pPr>
        <w:keepNext/>
        <w:shd w:val="clear" w:color="auto" w:fill="FFFFFF"/>
        <w:jc w:val="center"/>
        <w:rPr>
          <w:rFonts w:eastAsia="Times New Roman" w:cs="Times New Roman"/>
          <w:b/>
        </w:rPr>
      </w:pPr>
      <w:r w:rsidRPr="006D029A">
        <w:rPr>
          <w:rFonts w:eastAsia="Times New Roman" w:cs="Times New Roman"/>
          <w:b/>
        </w:rPr>
        <w:t>Volby do orgánů zaměstnaneckých pojišťoven</w:t>
      </w:r>
    </w:p>
    <w:p w:rsidR="00E04B1B" w:rsidRPr="006D029A" w:rsidRDefault="00E04B1B" w:rsidP="00E04B1B">
      <w:pPr>
        <w:keepNext/>
        <w:shd w:val="clear" w:color="auto" w:fill="FFFFFF"/>
        <w:jc w:val="center"/>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(1)</w:t>
      </w:r>
      <w:r w:rsidRPr="006D029A">
        <w:rPr>
          <w:rFonts w:eastAsia="Times New Roman" w:cs="Times New Roman"/>
        </w:rPr>
        <w:tab/>
        <w:t xml:space="preserve">Volby 12 členů Správní rady zaměstnanecké pojišťovny se konají tajným hlasováním na základě rovného a přímého volebního práva. </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(2)</w:t>
      </w:r>
      <w:r w:rsidRPr="006D029A">
        <w:rPr>
          <w:rFonts w:eastAsia="Times New Roman" w:cs="Times New Roman"/>
        </w:rPr>
        <w:tab/>
        <w:t xml:space="preserve">Volby se konají ve 14 dnech. </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(3)</w:t>
      </w:r>
      <w:r w:rsidRPr="006D029A">
        <w:rPr>
          <w:rFonts w:eastAsia="Times New Roman" w:cs="Times New Roman"/>
        </w:rPr>
        <w:tab/>
        <w:t xml:space="preserve">Volby do Správní rady se konají tak, aby se poslední den voleb shodoval s posledním dnem voleb do zastupitelstev krajů. To neplatí pro doplňovací či opakované volby. Volby se konají ve všech zaměstnaneckých pojišťovnách ve stejné dny, nestanoví-li tento zákon jinak. </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(4)</w:t>
      </w:r>
      <w:r w:rsidRPr="006D029A">
        <w:rPr>
          <w:rFonts w:eastAsia="Times New Roman" w:cs="Times New Roman"/>
        </w:rPr>
        <w:tab/>
        <w:t xml:space="preserve">Volby vyhlašuje ministr zdravotnictví, a to nejpozději 80 dnů před uplynutím funkčního období stávajících členů Správní rady nebo nejpozději 70 dnů před konáním voleb do zastupitelstev krajů, jde-li o první volby do Správní rady zaměstnanecké </w:t>
      </w:r>
      <w:proofErr w:type="gramStart"/>
      <w:r w:rsidRPr="006D029A">
        <w:rPr>
          <w:rFonts w:eastAsia="Times New Roman" w:cs="Times New Roman"/>
        </w:rPr>
        <w:t>pojišťovny  po</w:t>
      </w:r>
      <w:proofErr w:type="gramEnd"/>
      <w:r w:rsidRPr="006D029A">
        <w:rPr>
          <w:rFonts w:eastAsia="Times New Roman" w:cs="Times New Roman"/>
        </w:rPr>
        <w:t xml:space="preserve"> udělení povolení k provádění všeobecného zdravotního pojištění podle §3.</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(5)</w:t>
      </w:r>
      <w:r w:rsidRPr="006D029A">
        <w:rPr>
          <w:rFonts w:eastAsia="Times New Roman" w:cs="Times New Roman"/>
        </w:rPr>
        <w:tab/>
        <w:t xml:space="preserve">Rozhodnutí o vyhlášení voleb obsahuje dny konání voleb a místa určená pro </w:t>
      </w:r>
      <w:proofErr w:type="gramStart"/>
      <w:r w:rsidRPr="006D029A">
        <w:rPr>
          <w:rFonts w:eastAsia="Times New Roman" w:cs="Times New Roman"/>
        </w:rPr>
        <w:t>podávání  přihlášek</w:t>
      </w:r>
      <w:proofErr w:type="gramEnd"/>
      <w:r w:rsidRPr="006D029A">
        <w:rPr>
          <w:rFonts w:eastAsia="Times New Roman" w:cs="Times New Roman"/>
        </w:rPr>
        <w:t xml:space="preserve"> kandidátů. Rozhodnutí ministr uveřejní ve Věstníku Ministerstva zdravotnictví a dále je uveřejní způsobem umožňujícím dálkový přístup a zašle zaměstnaneckým zdravotním pojišťovnám a Českému statistickému úřadu.</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(6)</w:t>
      </w:r>
      <w:r w:rsidRPr="006D029A">
        <w:rPr>
          <w:rFonts w:eastAsia="Times New Roman" w:cs="Times New Roman"/>
        </w:rPr>
        <w:tab/>
        <w:t xml:space="preserve">Volit do Správní rady zaměstnanecké pojišťovny může pouze osoba, která k poslednímu dni voleb dosáhla věku 16 let a byla ke dni vyhlášení voleb pojištěncem příslušné zaměstnanecké </w:t>
      </w:r>
      <w:r w:rsidRPr="006D029A">
        <w:rPr>
          <w:rFonts w:eastAsia="Times New Roman" w:cs="Times New Roman"/>
        </w:rPr>
        <w:lastRenderedPageBreak/>
        <w:t>pojišťovny (dále jen „volič“).</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(7)</w:t>
      </w:r>
      <w:r w:rsidRPr="006D029A">
        <w:rPr>
          <w:rFonts w:eastAsia="Times New Roman" w:cs="Times New Roman"/>
        </w:rPr>
        <w:tab/>
        <w:t>Překážkami výkonu volebního práva jsou</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a)</w:t>
      </w:r>
      <w:r w:rsidRPr="006D029A">
        <w:rPr>
          <w:rFonts w:eastAsia="Times New Roman" w:cs="Times New Roman"/>
        </w:rPr>
        <w:tab/>
        <w:t>zákonem stanovené omezení osobní svobody z důvodu výkonu trestu odnětí svobody,</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b)</w:t>
      </w:r>
      <w:r w:rsidRPr="006D029A">
        <w:rPr>
          <w:rFonts w:eastAsia="Times New Roman" w:cs="Times New Roman"/>
        </w:rPr>
        <w:tab/>
        <w:t>omezení svéprávnosti k výkonu volebního práva,</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c)</w:t>
      </w:r>
      <w:r w:rsidRPr="006D029A">
        <w:rPr>
          <w:rFonts w:eastAsia="Times New Roman" w:cs="Times New Roman"/>
        </w:rPr>
        <w:tab/>
        <w:t>zákonem stanovené omezení osobní svobody z důvodu ochrany zdraví lidu, nebo</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d)</w:t>
      </w:r>
      <w:r w:rsidRPr="006D029A">
        <w:rPr>
          <w:rFonts w:eastAsia="Times New Roman" w:cs="Times New Roman"/>
        </w:rPr>
        <w:tab/>
        <w:t>výkon služby vojáka z povolání v zahraničí nebo výkon služby vojáka v záloze v zahraničí.</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(8)</w:t>
      </w:r>
      <w:r w:rsidRPr="006D029A">
        <w:rPr>
          <w:rFonts w:eastAsia="Times New Roman" w:cs="Times New Roman"/>
        </w:rPr>
        <w:tab/>
        <w:t>Členem Správní rady zaměstnanecké pojišťovny může být zvolen každý pojištěnec dané zaměstnanecké pojišťovny, který splňuje podmínky členství ve Správní radě podle §10b a není u něj dána překážka podle odstavce 7.</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(9)</w:t>
      </w:r>
      <w:r w:rsidRPr="006D029A">
        <w:rPr>
          <w:rFonts w:eastAsia="Times New Roman" w:cs="Times New Roman"/>
        </w:rPr>
        <w:tab/>
        <w:t>Do doby jmenování ředitele zaměstnanecké pojišťovny podle § 9a odst. 1 Správní radou ustavenou podle § 26 odst. 1 plní u nové zaměstnanecké pojišťovny úkoly ředitele osoba pověřená řízením nové zaměstnanecké pojišťovny podle zakládací listiny.</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center"/>
        <w:rPr>
          <w:rFonts w:eastAsia="Times New Roman" w:cs="Times New Roman"/>
        </w:rPr>
      </w:pPr>
      <w:r w:rsidRPr="006D029A">
        <w:rPr>
          <w:rFonts w:eastAsia="Times New Roman" w:cs="Times New Roman"/>
        </w:rPr>
        <w:t>§ 10d</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(1)</w:t>
      </w:r>
      <w:r w:rsidRPr="006D029A">
        <w:rPr>
          <w:rFonts w:eastAsia="Times New Roman" w:cs="Times New Roman"/>
        </w:rPr>
        <w:tab/>
        <w:t>Ministerstvo zdravotnictví</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a)</w:t>
      </w:r>
      <w:r w:rsidRPr="006D029A">
        <w:rPr>
          <w:rFonts w:eastAsia="Times New Roman" w:cs="Times New Roman"/>
        </w:rPr>
        <w:tab/>
        <w:t>koordinuje přípravu, organizaci, průběh a provedení voleb,</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b)</w:t>
      </w:r>
      <w:r w:rsidRPr="006D029A">
        <w:rPr>
          <w:rFonts w:eastAsia="Times New Roman" w:cs="Times New Roman"/>
        </w:rPr>
        <w:tab/>
        <w:t>vykonává dohled nad zabezpečením úkonů nezbytných pro organizačně technické provádění voleb,</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c)</w:t>
      </w:r>
      <w:r w:rsidRPr="006D029A">
        <w:rPr>
          <w:rFonts w:eastAsia="Times New Roman" w:cs="Times New Roman"/>
        </w:rPr>
        <w:tab/>
        <w:t>řeší stížnosti na organizačně technické zabezpečení voleb, není-li k jejich řešení příslušný jiný orgán,</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d)</w:t>
      </w:r>
      <w:r w:rsidRPr="006D029A">
        <w:rPr>
          <w:rFonts w:eastAsia="Times New Roman" w:cs="Times New Roman"/>
        </w:rPr>
        <w:tab/>
        <w:t>vyhlašuje a uveřejňuje celkové výsledky voleb ve Věstníku ministerstva zdravotnictví,</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e)</w:t>
      </w:r>
      <w:r w:rsidRPr="006D029A">
        <w:rPr>
          <w:rFonts w:eastAsia="Times New Roman" w:cs="Times New Roman"/>
        </w:rPr>
        <w:tab/>
        <w:t xml:space="preserve">zvoleným členům Správní rady zašle do 30 pracovních dnů osvědčení o zvolení do funkce, </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f)</w:t>
      </w:r>
      <w:r w:rsidRPr="006D029A">
        <w:rPr>
          <w:rFonts w:eastAsia="Times New Roman" w:cs="Times New Roman"/>
        </w:rPr>
        <w:tab/>
        <w:t>způsobem umožňujícím dálkový přístup uveřejní a zašle příslušným zaměstnaneckým pojišťovnám celkové výsledky voleb.</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 xml:space="preserve">(2) Český statistický úřad </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a)</w:t>
      </w:r>
      <w:r w:rsidRPr="006D029A">
        <w:rPr>
          <w:rFonts w:eastAsia="Times New Roman" w:cs="Times New Roman"/>
        </w:rPr>
        <w:tab/>
        <w:t>zabezpečuje technicky systém zpracování výsledků voleb,</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b)</w:t>
      </w:r>
      <w:r w:rsidRPr="006D029A">
        <w:rPr>
          <w:rFonts w:eastAsia="Times New Roman" w:cs="Times New Roman"/>
        </w:rPr>
        <w:tab/>
        <w:t>je zřizovatelem a správcem elektronické hlasovací platformy,</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c)</w:t>
      </w:r>
      <w:r w:rsidRPr="006D029A">
        <w:rPr>
          <w:rFonts w:eastAsia="Times New Roman" w:cs="Times New Roman"/>
        </w:rPr>
        <w:tab/>
        <w:t>vyhotovuje registry a číselníky kandidátů a registr unikátních identifikátorů,</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g)</w:t>
      </w:r>
      <w:r w:rsidRPr="006D029A">
        <w:rPr>
          <w:rFonts w:eastAsia="Times New Roman" w:cs="Times New Roman"/>
        </w:rPr>
        <w:tab/>
        <w:t>je výlučným adresátem návratových obálek pro korespondenční hlasování,</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h)</w:t>
      </w:r>
      <w:r w:rsidRPr="006D029A">
        <w:rPr>
          <w:rFonts w:eastAsia="Times New Roman" w:cs="Times New Roman"/>
        </w:rPr>
        <w:tab/>
        <w:t>řeší stížnosti na funkci elektronické hlasovací platformy, technických zařízení a příslušného programového vybavení, použitých při zpracování výsledků voleb do Správní rady zaměstnanecké pojišťovny,</w:t>
      </w:r>
    </w:p>
    <w:p w:rsidR="00E04B1B" w:rsidRPr="006D029A" w:rsidRDefault="00E04B1B" w:rsidP="00E04B1B">
      <w:pPr>
        <w:shd w:val="clear" w:color="auto" w:fill="FFFFFF"/>
        <w:jc w:val="both"/>
        <w:rPr>
          <w:rFonts w:eastAsia="Times New Roman" w:cs="Times New Roman"/>
        </w:rPr>
      </w:pPr>
      <w:r w:rsidRPr="006D029A">
        <w:rPr>
          <w:rFonts w:eastAsia="Times New Roman" w:cs="Times New Roman"/>
        </w:rPr>
        <w:t>i)</w:t>
      </w:r>
      <w:r w:rsidRPr="006D029A">
        <w:rPr>
          <w:rFonts w:eastAsia="Times New Roman" w:cs="Times New Roman"/>
        </w:rPr>
        <w:tab/>
        <w:t>po skončení voleb vypracuje zápis o průběhu a výsledku voleb, který obsahuje počet odevzdaných platných a neplatných hlasů, volební účast v procentech vypočtenou poměrem oprávněných voličů a odevzdaných hlasů, pořadí kandidátů podle počtu jim odevzdaných hlasů, případně protokol o losování, pořadí náhradníků podle počtu jim odevzdaných hlasů, případně protokol o losování a datum vyhotovení zápisu, který neprodleně předá ministerstvu zdravotnictví,</w:t>
      </w:r>
    </w:p>
    <w:p w:rsidR="00E04B1B" w:rsidRPr="006D029A" w:rsidRDefault="00E04B1B" w:rsidP="00E04B1B">
      <w:pPr>
        <w:shd w:val="clear" w:color="auto" w:fill="FFFFFF"/>
        <w:jc w:val="both"/>
        <w:rPr>
          <w:rFonts w:eastAsia="Times New Roman" w:cs="Times New Roman"/>
        </w:rPr>
      </w:pPr>
      <w:r w:rsidRPr="006D029A">
        <w:rPr>
          <w:rFonts w:eastAsia="Times New Roman" w:cs="Times New Roman"/>
        </w:rPr>
        <w:t>j)</w:t>
      </w:r>
      <w:r w:rsidRPr="006D029A">
        <w:rPr>
          <w:rFonts w:eastAsia="Times New Roman" w:cs="Times New Roman"/>
        </w:rPr>
        <w:tab/>
        <w:t>uchová doručené hlasovací lístky, jedno vyhotovení zápisu o průběhu a výsledku voleb a veškeré další písemnosti s volbami související nejméně po dobu funkčního období členů Správní rady, kterých se volby týkaly.</w:t>
      </w:r>
    </w:p>
    <w:p w:rsidR="00E04B1B" w:rsidRPr="006D029A" w:rsidRDefault="00E04B1B" w:rsidP="00E04B1B">
      <w:pPr>
        <w:shd w:val="clear" w:color="auto" w:fill="FFFFFF"/>
        <w:jc w:val="both"/>
        <w:rPr>
          <w:rFonts w:eastAsia="Times New Roman" w:cs="Times New Roman"/>
        </w:rPr>
      </w:pPr>
    </w:p>
    <w:p w:rsidR="00E04B1B" w:rsidRPr="006D029A" w:rsidRDefault="00E04B1B" w:rsidP="00E04B1B">
      <w:pPr>
        <w:shd w:val="clear" w:color="auto" w:fill="FFFFFF"/>
        <w:jc w:val="center"/>
        <w:rPr>
          <w:rFonts w:eastAsia="Times New Roman" w:cs="Times New Roman"/>
        </w:rPr>
      </w:pPr>
      <w:r w:rsidRPr="006D029A">
        <w:rPr>
          <w:rFonts w:eastAsia="Times New Roman" w:cs="Times New Roman"/>
        </w:rPr>
        <w:t>§ 10e</w:t>
      </w:r>
    </w:p>
    <w:p w:rsidR="00E04B1B" w:rsidRPr="006D029A" w:rsidRDefault="00E04B1B" w:rsidP="00E04B1B">
      <w:pPr>
        <w:shd w:val="clear" w:color="auto" w:fill="FFFFFF"/>
        <w:jc w:val="both"/>
        <w:rPr>
          <w:rFonts w:eastAsia="Times New Roman" w:cs="Times New Roman"/>
        </w:rPr>
      </w:pPr>
      <w:r w:rsidRPr="006D029A">
        <w:rPr>
          <w:rFonts w:eastAsia="Times New Roman" w:cs="Times New Roman"/>
        </w:rPr>
        <w:t>(1)</w:t>
      </w:r>
      <w:r w:rsidRPr="006D029A">
        <w:rPr>
          <w:rFonts w:eastAsia="Times New Roman" w:cs="Times New Roman"/>
        </w:rPr>
        <w:tab/>
        <w:t>Zaměstnanecká pojišťovna</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lastRenderedPageBreak/>
        <w:t>a)</w:t>
      </w:r>
      <w:r w:rsidRPr="006D029A">
        <w:rPr>
          <w:rFonts w:eastAsia="Times New Roman" w:cs="Times New Roman"/>
        </w:rPr>
        <w:tab/>
        <w:t>projednává a registruje přihlášky kandidátů,</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b)</w:t>
      </w:r>
      <w:r w:rsidRPr="006D029A">
        <w:rPr>
          <w:rFonts w:eastAsia="Times New Roman" w:cs="Times New Roman"/>
        </w:rPr>
        <w:tab/>
        <w:t>zajišťuje tisk a distribuci hlasovacích lístků,</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c)</w:t>
      </w:r>
      <w:r w:rsidRPr="006D029A">
        <w:rPr>
          <w:rFonts w:eastAsia="Times New Roman" w:cs="Times New Roman"/>
        </w:rPr>
        <w:tab/>
        <w:t>přiděluje voličům unikátní identifikátory,</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d)</w:t>
      </w:r>
      <w:r w:rsidRPr="006D029A">
        <w:rPr>
          <w:rFonts w:eastAsia="Times New Roman" w:cs="Times New Roman"/>
        </w:rPr>
        <w:tab/>
        <w:t>na základě přihlášek kandidátů sestavuje hlasovací lístek.</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(2)</w:t>
      </w:r>
      <w:r w:rsidRPr="006D029A">
        <w:rPr>
          <w:rFonts w:eastAsia="Times New Roman" w:cs="Times New Roman"/>
        </w:rPr>
        <w:tab/>
        <w:t>Zaměstnanecká pojišťovna zašle nejpozději 10 dní přede dnem začátku voleb unikátní identifikátor a instrukce k hlasování datovou zprávou všem voličům, kteří mají ke dni rozeslání zřízenou datovou schránku. Voličům, kteří nemají ke dni rozeslání zřízenu datovou schránku, zašle zaměstnanecká pojišťovna unikátní identifikátor doporučeným dopisem spolu s návratovou obálkou, hlasovacím lístkem, identifikačním lístkem a instrukcemi k hlasování.</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(3)</w:t>
      </w:r>
      <w:r w:rsidRPr="006D029A">
        <w:rPr>
          <w:rFonts w:eastAsia="Times New Roman" w:cs="Times New Roman"/>
        </w:rPr>
        <w:tab/>
        <w:t xml:space="preserve">Volič, který má zřízenu datovou schránku, může požádat zaměstnaneckou pojišťovnu o zaslání unikátního identifikátoru doporučeným dopisem. Žádost musí být doručena zaměstnanecké pojišťovně ode dne vyhlášení voleb do 14. dne před začátkem voleb. V takovém případě se dále postupuje, jako by tento volič neměl ke dni rozeslání zřízenu datovou schránku. </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(4)</w:t>
      </w:r>
      <w:r w:rsidRPr="006D029A">
        <w:rPr>
          <w:rFonts w:eastAsia="Times New Roman" w:cs="Times New Roman"/>
        </w:rPr>
        <w:tab/>
        <w:t>Nejpozději 14 dní před začátkem voleb zaměstnanecká pojišťovna zašle seznam unikátních identifikátorů Českému statistickému úřadu.</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(5)</w:t>
      </w:r>
      <w:r w:rsidRPr="006D029A">
        <w:rPr>
          <w:rFonts w:eastAsia="Times New Roman" w:cs="Times New Roman"/>
        </w:rPr>
        <w:tab/>
        <w:t>Před zařazením kandidáta na hlasovací lístek zaměstnanecká pojišťovna ověří, zda</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a)</w:t>
      </w:r>
      <w:r w:rsidRPr="006D029A">
        <w:rPr>
          <w:rFonts w:eastAsia="Times New Roman" w:cs="Times New Roman"/>
        </w:rPr>
        <w:tab/>
        <w:t>přihláška kandidáta byla doručena ve lhůtě stanovené v § 10f odst. 7 a obsahuje náležitosti stanovené v § 10f,</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b)</w:t>
      </w:r>
      <w:r w:rsidRPr="006D029A">
        <w:rPr>
          <w:rFonts w:eastAsia="Times New Roman" w:cs="Times New Roman"/>
        </w:rPr>
        <w:tab/>
        <w:t>navrhovaný kandidát splňuje požadavky uvedené v § 10b odstavci 1.</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(6)</w:t>
      </w:r>
      <w:r w:rsidRPr="006D029A">
        <w:rPr>
          <w:rFonts w:eastAsia="Times New Roman" w:cs="Times New Roman"/>
        </w:rPr>
        <w:tab/>
        <w:t>Zaměstnanecká pojišťovna sestaví z došlých přihlášek splňujících náležitosti podle odstavce 5 hlasovací lístky pro volby členů Správní rady. Kandidáti se na hlasovacích lístcích uvedou v pořadí určeném losem.</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(7)</w:t>
      </w:r>
      <w:r w:rsidRPr="006D029A">
        <w:rPr>
          <w:rFonts w:eastAsia="Times New Roman" w:cs="Times New Roman"/>
        </w:rPr>
        <w:tab/>
        <w:t>Hlasovací lístky uveřejní zaměstnanecká pojišťovna nejpozději 30 pracovních dnů přede dnem konání voleb způsobem umožňujícím dálkový přístup a zašle je Českému statistickému úřadu. Ve stejném termínu uveřejní zaměstnanecká pojišťovna rovněž profesní životopisy kandidátů, které jí byly kandidáty dodány.</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(8)</w:t>
      </w:r>
      <w:r w:rsidRPr="006D029A">
        <w:rPr>
          <w:rFonts w:eastAsia="Times New Roman" w:cs="Times New Roman"/>
        </w:rPr>
        <w:tab/>
        <w:t>Náklady spojené s konáním voleb jsou hrazeny z provozního fondu zaměstnanecké pojišťovny, přičemž každá zaměstnanecká pojišťovna, do jejíž Správní rady se volí, nese část nákladů odpovídající podílu počtu jejích pojištěnců na celkovém počtu pojištěnců zaměstnaneckých pojišťoven, do jejichž Správních rad se volí.</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(9)</w:t>
      </w:r>
      <w:r w:rsidRPr="006D029A">
        <w:rPr>
          <w:rFonts w:eastAsia="Times New Roman" w:cs="Times New Roman"/>
        </w:rPr>
        <w:tab/>
        <w:t>Zaměstnanecká pojišťovna je povinna zachovávat neutralitu vůči jednotlivým kandidátům. Zdrží se jakékoli propagace kandidáta nebo volební agitace v jeho prospěch či neprospěch, zejména veřejných oznámení určených na jeho podporu nebo sloužících v jeho prospěch či neprospěch, včetně jakýchkoli doprovodných akcí.</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center"/>
        <w:rPr>
          <w:rFonts w:eastAsia="Times New Roman" w:cs="Times New Roman"/>
        </w:rPr>
      </w:pPr>
      <w:r w:rsidRPr="006D029A">
        <w:rPr>
          <w:rFonts w:eastAsia="Times New Roman" w:cs="Times New Roman"/>
        </w:rPr>
        <w:t>§ 10f</w:t>
      </w:r>
    </w:p>
    <w:p w:rsidR="00E04B1B" w:rsidRPr="006D029A" w:rsidRDefault="00E04B1B" w:rsidP="00E04B1B">
      <w:pPr>
        <w:keepNext/>
        <w:shd w:val="clear" w:color="auto" w:fill="FFFFFF"/>
        <w:jc w:val="center"/>
        <w:rPr>
          <w:rFonts w:eastAsia="Times New Roman" w:cs="Times New Roman"/>
          <w:b/>
        </w:rPr>
      </w:pPr>
      <w:r w:rsidRPr="006D029A">
        <w:rPr>
          <w:rFonts w:eastAsia="Times New Roman" w:cs="Times New Roman"/>
          <w:b/>
        </w:rPr>
        <w:t>Podávání přihlášek k registraci</w:t>
      </w:r>
    </w:p>
    <w:p w:rsidR="00E04B1B" w:rsidRPr="006D029A" w:rsidRDefault="00E04B1B" w:rsidP="00E04B1B">
      <w:pPr>
        <w:keepNext/>
        <w:shd w:val="clear" w:color="auto" w:fill="FFFFFF"/>
        <w:jc w:val="center"/>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(1)</w:t>
      </w:r>
      <w:r w:rsidRPr="006D029A">
        <w:rPr>
          <w:rFonts w:eastAsia="Times New Roman" w:cs="Times New Roman"/>
        </w:rPr>
        <w:tab/>
        <w:t>Kandidovat do Správní rady zaměstnanecké pojišťovny může osoba bezúhonná, plně svéprávná, která ke dni voleb dosáhla věku nejméně 25 let.</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(2)</w:t>
      </w:r>
      <w:r w:rsidRPr="006D029A">
        <w:rPr>
          <w:rFonts w:eastAsia="Times New Roman" w:cs="Times New Roman"/>
        </w:rPr>
        <w:tab/>
        <w:t xml:space="preserve">Přihlášku kandidáta pro volby do Správní rady zaměstnanecké pojišťovny může podat osoba oprávněná volit do Správní rady zaměstnanecké pojišťovny, podpoří-li ji petice, podepsaná v listinné </w:t>
      </w:r>
      <w:r w:rsidRPr="006D029A">
        <w:rPr>
          <w:rFonts w:eastAsia="Times New Roman" w:cs="Times New Roman"/>
        </w:rPr>
        <w:lastRenderedPageBreak/>
        <w:t>nebo elektronické podobě</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a)</w:t>
      </w:r>
      <w:r w:rsidRPr="006D029A">
        <w:rPr>
          <w:rFonts w:eastAsia="Times New Roman" w:cs="Times New Roman"/>
        </w:rPr>
        <w:tab/>
        <w:t>nejméně 50 osobami oprávněnými volit do Správní rady příslušné zaměstnanecké pojišťovny, jde-li o zaměstnaneckou pojišťovnu, která má ke dni vyhlášení voleb méně než 500 000 pojištěnců,</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b)</w:t>
      </w:r>
      <w:r w:rsidRPr="006D029A">
        <w:rPr>
          <w:rFonts w:eastAsia="Times New Roman" w:cs="Times New Roman"/>
        </w:rPr>
        <w:tab/>
        <w:t>nejméně 100 osobami oprávněnými volit do Správní rady příslušné zaměstnanecké pojišťovny, jde-li o zaměstnaneckou pojišťovnu, která má ke dni vyhlášení voleb 500 000 až 1 000 000 pojištěnců,</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c)</w:t>
      </w:r>
      <w:r w:rsidRPr="006D029A">
        <w:rPr>
          <w:rFonts w:eastAsia="Times New Roman" w:cs="Times New Roman"/>
        </w:rPr>
        <w:tab/>
        <w:t>nejméně 200 osobami oprávněnými volit do Správní rady příslušné zaměstnanecké pojišťovny, jde-li o zaměstnaneckou pojišťovnu, která má ke dni vyhlášení voleb více než 1 000 000 pojištěnců.</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(3)</w:t>
      </w:r>
      <w:r w:rsidRPr="006D029A">
        <w:rPr>
          <w:rFonts w:eastAsia="Times New Roman" w:cs="Times New Roman"/>
        </w:rPr>
        <w:tab/>
        <w:t>Přihlášku kandidáta pro volby do Správní rady zaměstnanecké pojišťovny může dále podat</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a)</w:t>
      </w:r>
      <w:r w:rsidRPr="006D029A">
        <w:rPr>
          <w:rFonts w:eastAsia="Times New Roman" w:cs="Times New Roman"/>
        </w:rPr>
        <w:tab/>
        <w:t>zaměstnavatel, jehož zaměstnanci tvořili ke dni vyhlášení voleb alespoň 10% pojistného kmene příslušné zaměstnanecké pojišťovny,</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b)</w:t>
      </w:r>
      <w:r w:rsidRPr="006D029A">
        <w:rPr>
          <w:rFonts w:eastAsia="Times New Roman" w:cs="Times New Roman"/>
        </w:rPr>
        <w:tab/>
        <w:t>skupina zaměstnavatelů, jejichž zaměstnanci v součtu tvořili ke dni vyhlášení voleb alespoň 20% pojistného kmene příslušné zaměstnanecké pojišťovny; pokud zaměstnavatel podává samostatně přihlášku kandidáta podle písm. a), nemůže již být součástí skupiny zaměstnavatelů podle písm. b); každý zaměstnavatel může být členem pouze jedné skupiny zaměstnavatelů podle písm. b),</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c)</w:t>
      </w:r>
      <w:r w:rsidRPr="006D029A">
        <w:rPr>
          <w:rFonts w:eastAsia="Times New Roman" w:cs="Times New Roman"/>
        </w:rPr>
        <w:tab/>
        <w:t>nejméně dvacet poslanců; poslanec může být členem pouze jedné skupiny navrhujících poslanců, nebo</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d)</w:t>
      </w:r>
      <w:r w:rsidRPr="006D029A">
        <w:rPr>
          <w:rFonts w:eastAsia="Times New Roman" w:cs="Times New Roman"/>
        </w:rPr>
        <w:tab/>
        <w:t>nejméně deset senátorů; senátor může být členem pouze jedné skupiny navrhujících senátorů.</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(4)</w:t>
      </w:r>
      <w:r w:rsidRPr="006D029A">
        <w:rPr>
          <w:rFonts w:eastAsia="Times New Roman" w:cs="Times New Roman"/>
        </w:rPr>
        <w:tab/>
        <w:t>Přihláška kandidáta obsahuje</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a)</w:t>
      </w:r>
      <w:r w:rsidRPr="006D029A">
        <w:rPr>
          <w:rFonts w:eastAsia="Times New Roman" w:cs="Times New Roman"/>
        </w:rPr>
        <w:tab/>
        <w:t>název zaměstnanecké pojišťovny, do jejíž Správní rady kandidát kandiduje,</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b)</w:t>
      </w:r>
      <w:r w:rsidRPr="006D029A">
        <w:rPr>
          <w:rFonts w:eastAsia="Times New Roman" w:cs="Times New Roman"/>
        </w:rPr>
        <w:tab/>
        <w:t>označení navrhovatele,</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c)</w:t>
      </w:r>
      <w:r w:rsidRPr="006D029A">
        <w:rPr>
          <w:rFonts w:eastAsia="Times New Roman" w:cs="Times New Roman"/>
        </w:rPr>
        <w:tab/>
        <w:t>jméno a příjmení kandidáta, jeho povolání, datum narození a adresu trvalého pobytu,</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d)</w:t>
      </w:r>
      <w:r w:rsidRPr="006D029A">
        <w:rPr>
          <w:rFonts w:eastAsia="Times New Roman" w:cs="Times New Roman"/>
        </w:rPr>
        <w:tab/>
        <w:t>v případě, že přihlášku nepodává sám kandidát, prohlášení o tom, že se svou kandidaturou souhlasí a že mu nejsou známy překážky volitelnosti a</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e)</w:t>
      </w:r>
      <w:r w:rsidRPr="006D029A">
        <w:rPr>
          <w:rFonts w:eastAsia="Times New Roman" w:cs="Times New Roman"/>
        </w:rPr>
        <w:tab/>
        <w:t>výpis z rejstříku trestů kandidáta.</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(5)</w:t>
      </w:r>
      <w:r w:rsidRPr="006D029A">
        <w:rPr>
          <w:rFonts w:eastAsia="Times New Roman" w:cs="Times New Roman"/>
        </w:rPr>
        <w:tab/>
        <w:t>Přihláška může rovněž obsahovat profesní životopis kandidáta v rozsahu nejvýše dvou normostran. Pokud jej přihláška obsahuje, pojišťovna jej uveřejní způsobem umožňujícím dálkový přístup nejpozději 30 pracovních dnů přede dnem konání voleb.</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(6)</w:t>
      </w:r>
      <w:r w:rsidRPr="006D029A">
        <w:rPr>
          <w:rFonts w:eastAsia="Times New Roman" w:cs="Times New Roman"/>
        </w:rPr>
        <w:tab/>
        <w:t>Navrhovatel či skupina navrhovatelů podle odstavce 3 může podat pouze jednu přihlášku kandidáta. Navrhovatel podle odstavce 2 může podat i více přihlášek kandidáta, každou však musí podpořit samostatná petice.</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(7)</w:t>
      </w:r>
      <w:r w:rsidRPr="006D029A">
        <w:rPr>
          <w:rFonts w:eastAsia="Times New Roman" w:cs="Times New Roman"/>
        </w:rPr>
        <w:tab/>
        <w:t>Přihláška kandidáta musí být doručena nejpozději 66 dnů před začátkem voleb zaměstnanecké pojišťovně, do jejíž správní rady kandidát kandiduje.</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(8)</w:t>
      </w:r>
      <w:r w:rsidRPr="006D029A">
        <w:rPr>
          <w:rFonts w:eastAsia="Times New Roman" w:cs="Times New Roman"/>
        </w:rPr>
        <w:tab/>
        <w:t>Obsahuje-li přihláška vady, které lze odstranit, vyzve neprodleně pojišťovna navrhovatele k jejich odstranění ve lhůtě 7 dnů. Nejsou-li vady v této lhůtě odstraněny, nebo má-li přihláška neodstranitelné vady, zaměstnanecká pojišťovna ji odmítne.</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(9)</w:t>
      </w:r>
      <w:r w:rsidRPr="006D029A">
        <w:rPr>
          <w:rFonts w:eastAsia="Times New Roman" w:cs="Times New Roman"/>
        </w:rPr>
        <w:tab/>
        <w:t>Zaměstnanecká pojišťovna neprodleně vyhotoví rozhodnutí o registraci či odmítnutí přihlášky a zašle jej navrhovateli a kandidátovi; současně rozhodnutí zveřejní na svých internetových stránkách a vyznačí na něm den zveřejnění. Za doručené se rozhodnutí považuje třetím dnem ode dne zveřejnění.</w:t>
      </w:r>
    </w:p>
    <w:p w:rsidR="00E04B1B" w:rsidRPr="006D029A" w:rsidRDefault="00E04B1B" w:rsidP="00E04B1B">
      <w:pPr>
        <w:keepNext/>
        <w:shd w:val="clear" w:color="auto" w:fill="FFFFFF"/>
        <w:jc w:val="both"/>
        <w:rPr>
          <w:rFonts w:eastAsia="Times New Roman" w:cs="Times New Roman"/>
        </w:rPr>
      </w:pPr>
    </w:p>
    <w:p w:rsidR="007D7512" w:rsidRDefault="007D7512">
      <w:pPr>
        <w:widowControl/>
        <w:suppressAutoHyphens w:val="0"/>
        <w:rPr>
          <w:rFonts w:eastAsia="Times New Roman" w:cs="Times New Roman"/>
        </w:rPr>
      </w:pPr>
      <w:r>
        <w:rPr>
          <w:rFonts w:eastAsia="Times New Roman" w:cs="Times New Roman"/>
        </w:rPr>
        <w:br w:type="page"/>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lastRenderedPageBreak/>
        <w:t>(10)</w:t>
      </w:r>
      <w:r w:rsidRPr="006D029A">
        <w:rPr>
          <w:rFonts w:eastAsia="Times New Roman" w:cs="Times New Roman"/>
        </w:rPr>
        <w:tab/>
        <w:t>Zaměstnanecká pojišťovna zašle informace o registrovaných kandidátech Českému statistickému úřadu nejpozději 14 dnů po uplynutí lhůty k podávání přihlášek kandidátů.</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(11)</w:t>
      </w:r>
      <w:r w:rsidRPr="006D029A">
        <w:rPr>
          <w:rFonts w:eastAsia="Times New Roman" w:cs="Times New Roman"/>
        </w:rPr>
        <w:tab/>
        <w:t>Podpis pod petici o podpoře kandidatury podle odstavce 1 lze učinit v listinné podobě nebo elektronicky prostřednictvím portálu veřejné správy datovou zprávou, nebo elektronicky prostřednictvím kontaktního místa veřejné správy. Na prohlášení o podpoře kandidatury musí být uvedeno jméno, příjmení a rok narození podporovaného kandidáta a dále jméno, příjmení, datum narození a obec trvalého pobytu osoby podporující kandidaturu kandidáta.</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(12)</w:t>
      </w:r>
      <w:r w:rsidRPr="006D029A">
        <w:rPr>
          <w:rFonts w:eastAsia="Times New Roman" w:cs="Times New Roman"/>
        </w:rPr>
        <w:tab/>
        <w:t>Proti provedení či odmítnutí registrace kandidáta se může kandidát nebo ten, kdo přihlášku podal, domáhat ochrany u soudu, a to do 10 dnů ode dne rozhodnutí. Příslušným k rozhodnutí je krajský soud, v jehož obvodu má zaměstnanecká pojišťovna sídlo, soud rozhodne do 10 dnů.</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center"/>
        <w:rPr>
          <w:rFonts w:eastAsia="Times New Roman" w:cs="Times New Roman"/>
        </w:rPr>
      </w:pPr>
      <w:r w:rsidRPr="006D029A">
        <w:rPr>
          <w:rFonts w:eastAsia="Times New Roman" w:cs="Times New Roman"/>
        </w:rPr>
        <w:t>§ 10g</w:t>
      </w:r>
    </w:p>
    <w:p w:rsidR="00E04B1B" w:rsidRPr="006D029A" w:rsidRDefault="00E04B1B" w:rsidP="00E04B1B">
      <w:pPr>
        <w:keepNext/>
        <w:shd w:val="clear" w:color="auto" w:fill="FFFFFF"/>
        <w:jc w:val="center"/>
        <w:rPr>
          <w:rFonts w:eastAsia="Times New Roman" w:cs="Times New Roman"/>
          <w:b/>
        </w:rPr>
      </w:pPr>
      <w:r w:rsidRPr="006D029A">
        <w:rPr>
          <w:rFonts w:eastAsia="Times New Roman" w:cs="Times New Roman"/>
          <w:b/>
        </w:rPr>
        <w:t>Hlasování a vyhodnocení</w:t>
      </w:r>
    </w:p>
    <w:p w:rsidR="00E04B1B" w:rsidRPr="006D029A" w:rsidRDefault="00E04B1B" w:rsidP="00E04B1B">
      <w:pPr>
        <w:keepNext/>
        <w:shd w:val="clear" w:color="auto" w:fill="FFFFFF"/>
        <w:jc w:val="center"/>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(1)</w:t>
      </w:r>
      <w:r w:rsidRPr="006D029A">
        <w:rPr>
          <w:rFonts w:eastAsia="Times New Roman" w:cs="Times New Roman"/>
        </w:rPr>
        <w:tab/>
        <w:t>Každý volič hlasuje osobně. Zastoupení není přípustné.</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(2)</w:t>
      </w:r>
      <w:r w:rsidRPr="006D029A">
        <w:rPr>
          <w:rFonts w:eastAsia="Times New Roman" w:cs="Times New Roman"/>
        </w:rPr>
        <w:tab/>
        <w:t>Voliči hlasují elektronicky prostřednictvím elektronické hlasovací platformy nebo korespondenčně. Voliči, kteří mají ke dni rozeslání instrukcí, hlasovacího lístku a návratové obálky zřízenou datovou schránku, hlasují pouze prostřednictvím elektronické hlasovací platformy.</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(3)</w:t>
      </w:r>
      <w:r w:rsidRPr="006D029A">
        <w:rPr>
          <w:rFonts w:eastAsia="Times New Roman" w:cs="Times New Roman"/>
        </w:rPr>
        <w:tab/>
        <w:t>Volič v elektronické hlasovací platformě nebo na hlasovacím lístku označí nejvýše 6 kandidátů. Pokud označí kandidátů více, hlasy jsou neplatné.</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(4)</w:t>
      </w:r>
      <w:r w:rsidRPr="006D029A">
        <w:rPr>
          <w:rFonts w:eastAsia="Times New Roman" w:cs="Times New Roman"/>
        </w:rPr>
        <w:tab/>
        <w:t>V případě korespondenční volby vloží volič hlasovací lístek a vyplněný identifikační lístek do návratové obálky. Návratovou obálku se zalepeným spojem volič na své vlastní náklady doručí Českému statistickému úřadu.</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(5)</w:t>
      </w:r>
      <w:r w:rsidRPr="006D029A">
        <w:rPr>
          <w:rFonts w:eastAsia="Times New Roman" w:cs="Times New Roman"/>
        </w:rPr>
        <w:tab/>
        <w:t>Česká statistický úřad o doručených návratových obálkách vede evidenci a zajistí, aby s nimi nebylo nakládáno způsobem, který by mohl ovlivnit výsledky voleb.</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(6)</w:t>
      </w:r>
      <w:r w:rsidRPr="006D029A">
        <w:rPr>
          <w:rFonts w:eastAsia="Times New Roman" w:cs="Times New Roman"/>
        </w:rPr>
        <w:tab/>
        <w:t>Elektronicky lze hlasovat opakovaně po celou dobu voleb. V případě, že volič elektronicky hlasuje vícekrát, započítá se pouze elektronicky odevzdaný hlas, který byl k okamžiku ukončení voleb odeslán jako poslední.</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(7)</w:t>
      </w:r>
      <w:r w:rsidRPr="006D029A">
        <w:rPr>
          <w:rFonts w:eastAsia="Times New Roman" w:cs="Times New Roman"/>
        </w:rPr>
        <w:tab/>
        <w:t>Zvoleni jsou ti kandidáti, kteří se umístili na prvních dvanácti místech dle získaného počtu hlasů. V případě rovnosti hlasů rozhodne o pořadí los. Kandidáti, kteří se umístí na dalších pěti místech, se stávají náhradníky.</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(8)</w:t>
      </w:r>
      <w:r w:rsidRPr="006D029A">
        <w:rPr>
          <w:rFonts w:eastAsia="Times New Roman" w:cs="Times New Roman"/>
        </w:rPr>
        <w:tab/>
        <w:t>K hlasům, které nejsou doručeny návratovou obálkou Českému statistickému úřadu nebo prostřednictvím elektronické hlasovací platformy, se nepřihlíží.</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(9)</w:t>
      </w:r>
      <w:r w:rsidRPr="006D029A">
        <w:rPr>
          <w:rFonts w:eastAsia="Times New Roman" w:cs="Times New Roman"/>
        </w:rPr>
        <w:tab/>
        <w:t>Elektronická hlasovací platforma je přístupná prostřednictvím internetu a umožňuje voliči po autorizaci v době konání voleb hlasovat.</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(10)</w:t>
      </w:r>
      <w:r w:rsidRPr="006D029A">
        <w:rPr>
          <w:rFonts w:eastAsia="Times New Roman" w:cs="Times New Roman"/>
        </w:rPr>
        <w:tab/>
        <w:t>Autorizace voliče do elektronické hlasovací platformy probíhá prostřednictvím prostředku pro elektronickou identifikaci nejméně v úrovni značná nebo kombinací unikátního identifikátoru a čísla karty pojištěnce.</w:t>
      </w:r>
    </w:p>
    <w:p w:rsidR="00E04B1B" w:rsidRPr="006D029A" w:rsidRDefault="00E04B1B" w:rsidP="00E04B1B">
      <w:pPr>
        <w:keepNext/>
        <w:shd w:val="clear" w:color="auto" w:fill="FFFFFF"/>
        <w:jc w:val="both"/>
        <w:rPr>
          <w:rFonts w:eastAsia="Times New Roman" w:cs="Times New Roman"/>
        </w:rPr>
      </w:pPr>
    </w:p>
    <w:p w:rsidR="007D7512" w:rsidRDefault="007D7512">
      <w:pPr>
        <w:widowControl/>
        <w:suppressAutoHyphens w:val="0"/>
        <w:rPr>
          <w:rFonts w:eastAsia="Times New Roman" w:cs="Times New Roman"/>
        </w:rPr>
      </w:pPr>
      <w:r>
        <w:rPr>
          <w:rFonts w:eastAsia="Times New Roman" w:cs="Times New Roman"/>
        </w:rPr>
        <w:br w:type="page"/>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lastRenderedPageBreak/>
        <w:t>(11)</w:t>
      </w:r>
      <w:r w:rsidRPr="006D029A">
        <w:rPr>
          <w:rFonts w:eastAsia="Times New Roman" w:cs="Times New Roman"/>
        </w:rPr>
        <w:tab/>
        <w:t>Ministerstvo zdravotnictví stanoví vyhláškou další podrobnosti provádění, organizačního a technického zajištění voleb.</w:t>
      </w:r>
    </w:p>
    <w:p w:rsidR="00E04B1B" w:rsidRPr="006D029A" w:rsidRDefault="00E04B1B" w:rsidP="00E04B1B">
      <w:pPr>
        <w:keepNext/>
        <w:shd w:val="clear" w:color="auto" w:fill="FFFFFF"/>
        <w:jc w:val="center"/>
        <w:rPr>
          <w:rFonts w:eastAsia="Times New Roman" w:cs="Times New Roman"/>
        </w:rPr>
      </w:pPr>
    </w:p>
    <w:p w:rsidR="00E04B1B" w:rsidRPr="006D029A" w:rsidRDefault="00E04B1B" w:rsidP="00E04B1B">
      <w:pPr>
        <w:keepNext/>
        <w:shd w:val="clear" w:color="auto" w:fill="FFFFFF"/>
        <w:jc w:val="center"/>
        <w:rPr>
          <w:rFonts w:eastAsia="Times New Roman" w:cs="Times New Roman"/>
        </w:rPr>
      </w:pPr>
      <w:r w:rsidRPr="006D029A">
        <w:rPr>
          <w:rFonts w:eastAsia="Times New Roman" w:cs="Times New Roman"/>
        </w:rPr>
        <w:t>§10h</w:t>
      </w:r>
    </w:p>
    <w:p w:rsidR="00E04B1B" w:rsidRPr="006D029A" w:rsidRDefault="00E04B1B" w:rsidP="00E04B1B">
      <w:pPr>
        <w:keepNext/>
        <w:shd w:val="clear" w:color="auto" w:fill="FFFFFF"/>
        <w:jc w:val="center"/>
        <w:rPr>
          <w:rFonts w:eastAsia="Times New Roman" w:cs="Times New Roman"/>
          <w:b/>
        </w:rPr>
      </w:pPr>
      <w:r w:rsidRPr="006D029A">
        <w:rPr>
          <w:rFonts w:eastAsia="Times New Roman" w:cs="Times New Roman"/>
          <w:b/>
        </w:rPr>
        <w:t>Doplňovací volby</w:t>
      </w:r>
    </w:p>
    <w:p w:rsidR="00E04B1B" w:rsidRPr="006D029A" w:rsidRDefault="00E04B1B" w:rsidP="00E04B1B">
      <w:pPr>
        <w:keepNext/>
        <w:shd w:val="clear" w:color="auto" w:fill="FFFFFF"/>
        <w:jc w:val="center"/>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(1)</w:t>
      </w:r>
      <w:r w:rsidRPr="006D029A">
        <w:rPr>
          <w:rFonts w:eastAsia="Times New Roman" w:cs="Times New Roman"/>
        </w:rPr>
        <w:tab/>
        <w:t>Zanikne-li v průběhu volebního období mandát člena Správní rady, nastupuje na jeho místo náhradník dle pořadí. Není-li náhradník na funkci člena Správní rady a jsou-li více než 3 z 12 volených míst ve Správní radě neobsazeny, ředitel zaměstnanecké pojišťovny o tom bez zbytečného odkladu informuje ministra zdravotnictví.</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(2)</w:t>
      </w:r>
      <w:r w:rsidRPr="006D029A">
        <w:rPr>
          <w:rFonts w:eastAsia="Times New Roman" w:cs="Times New Roman"/>
        </w:rPr>
        <w:tab/>
        <w:t>Ministr zdravotnictví vyhlásí doplňovací volby nejpozději do 60 dnů poté, kdy ho informoval ředitel zaměstnanecké pojišťovny o skutečnosti podle odstavce 1. V případě doplňovacích voleb nebo prvních voleb do orgánů nové zaměstnanecké pojišťovny se ustanovení o volbách použijí obdobně.</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(3)</w:t>
      </w:r>
      <w:r w:rsidRPr="006D029A">
        <w:rPr>
          <w:rFonts w:eastAsia="Times New Roman" w:cs="Times New Roman"/>
        </w:rPr>
        <w:tab/>
        <w:t>Doplňovací volby se nekonají v posledním roce před uplynutím volebního období Správní rady.</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(4)</w:t>
      </w:r>
      <w:r w:rsidRPr="006D029A">
        <w:rPr>
          <w:rFonts w:eastAsia="Times New Roman" w:cs="Times New Roman"/>
        </w:rPr>
        <w:tab/>
        <w:t>V doplňovacích volbách je člen Správní rady volen pouze na zbytek volebního období, které příslušelo původně zvolenému členu Správní rady, jehož mandát zanikl.</w:t>
      </w:r>
    </w:p>
    <w:p w:rsidR="00E04B1B" w:rsidRPr="006D029A" w:rsidRDefault="00E04B1B" w:rsidP="00E04B1B">
      <w:pPr>
        <w:keepNext/>
        <w:shd w:val="clear" w:color="auto" w:fill="FFFFFF"/>
        <w:jc w:val="center"/>
        <w:rPr>
          <w:rFonts w:eastAsia="Times New Roman" w:cs="Times New Roman"/>
        </w:rPr>
      </w:pPr>
    </w:p>
    <w:p w:rsidR="00E04B1B" w:rsidRPr="006D029A" w:rsidRDefault="00E04B1B" w:rsidP="00E04B1B">
      <w:pPr>
        <w:keepNext/>
        <w:shd w:val="clear" w:color="auto" w:fill="FFFFFF"/>
        <w:jc w:val="center"/>
        <w:rPr>
          <w:rFonts w:eastAsia="Times New Roman" w:cs="Times New Roman"/>
        </w:rPr>
      </w:pPr>
      <w:r w:rsidRPr="006D029A">
        <w:rPr>
          <w:rFonts w:eastAsia="Times New Roman" w:cs="Times New Roman"/>
        </w:rPr>
        <w:t>§10i</w:t>
      </w:r>
    </w:p>
    <w:p w:rsidR="00E04B1B" w:rsidRPr="006D029A" w:rsidRDefault="00E04B1B" w:rsidP="00E04B1B">
      <w:pPr>
        <w:keepNext/>
        <w:shd w:val="clear" w:color="auto" w:fill="FFFFFF"/>
        <w:jc w:val="center"/>
        <w:rPr>
          <w:rFonts w:eastAsia="Times New Roman" w:cs="Times New Roman"/>
          <w:b/>
        </w:rPr>
      </w:pPr>
      <w:proofErr w:type="gramStart"/>
      <w:r w:rsidRPr="006D029A">
        <w:rPr>
          <w:rFonts w:eastAsia="Times New Roman" w:cs="Times New Roman"/>
          <w:b/>
        </w:rPr>
        <w:t>Opakované  volby</w:t>
      </w:r>
      <w:proofErr w:type="gramEnd"/>
    </w:p>
    <w:p w:rsidR="00E04B1B" w:rsidRPr="006D029A" w:rsidRDefault="00E04B1B" w:rsidP="00E04B1B">
      <w:pPr>
        <w:keepNext/>
        <w:shd w:val="clear" w:color="auto" w:fill="FFFFFF"/>
        <w:jc w:val="center"/>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(1)</w:t>
      </w:r>
      <w:r w:rsidRPr="006D029A">
        <w:rPr>
          <w:rFonts w:eastAsia="Times New Roman" w:cs="Times New Roman"/>
        </w:rPr>
        <w:tab/>
        <w:t>Opakované volby se konají</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a)</w:t>
      </w:r>
      <w:r w:rsidRPr="006D029A">
        <w:rPr>
          <w:rFonts w:eastAsia="Times New Roman" w:cs="Times New Roman"/>
        </w:rPr>
        <w:tab/>
        <w:t>jestliže se voleb nezúčastnila alespoň 4 % oprávněných voličů,</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b)</w:t>
      </w:r>
      <w:r w:rsidRPr="006D029A">
        <w:rPr>
          <w:rFonts w:eastAsia="Times New Roman" w:cs="Times New Roman"/>
        </w:rPr>
        <w:tab/>
        <w:t>vyhoví-li soud návrhu na vyslovení neplatnosti voleb.</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(2)</w:t>
      </w:r>
      <w:r w:rsidRPr="006D029A">
        <w:rPr>
          <w:rFonts w:eastAsia="Times New Roman" w:cs="Times New Roman"/>
        </w:rPr>
        <w:tab/>
        <w:t xml:space="preserve">Ministr zdravotnictví vyhlásí opakované volby nejpozději do 60 dnů poté, kdy nastala skutečnost podle odstavce 1. </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(3)</w:t>
      </w:r>
      <w:r w:rsidRPr="006D029A">
        <w:rPr>
          <w:rFonts w:eastAsia="Times New Roman" w:cs="Times New Roman"/>
        </w:rPr>
        <w:tab/>
        <w:t>Jestliže se ani opakovaných voleb jestliže se voleb nezúčastnila alespoň 4 % oprávněných voličů, zavádí se nucená správa na dobu do konce volebního období.</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center"/>
        <w:rPr>
          <w:rFonts w:eastAsia="Times New Roman" w:cs="Times New Roman"/>
        </w:rPr>
      </w:pPr>
      <w:r w:rsidRPr="006D029A">
        <w:rPr>
          <w:rFonts w:eastAsia="Times New Roman" w:cs="Times New Roman"/>
        </w:rPr>
        <w:t>§ 10j</w:t>
      </w:r>
    </w:p>
    <w:p w:rsidR="00E04B1B" w:rsidRPr="006D029A" w:rsidRDefault="00E04B1B" w:rsidP="00E04B1B">
      <w:pPr>
        <w:keepNext/>
        <w:shd w:val="clear" w:color="auto" w:fill="FFFFFF"/>
        <w:jc w:val="center"/>
        <w:rPr>
          <w:rFonts w:eastAsia="Times New Roman" w:cs="Times New Roman"/>
          <w:b/>
        </w:rPr>
      </w:pPr>
      <w:r w:rsidRPr="006D029A">
        <w:rPr>
          <w:rFonts w:eastAsia="Times New Roman" w:cs="Times New Roman"/>
          <w:b/>
        </w:rPr>
        <w:t>Soudní přezkum voleb</w:t>
      </w:r>
    </w:p>
    <w:p w:rsidR="00E04B1B" w:rsidRPr="006D029A" w:rsidRDefault="00E04B1B" w:rsidP="00E04B1B">
      <w:pPr>
        <w:keepNext/>
        <w:shd w:val="clear" w:color="auto" w:fill="FFFFFF"/>
        <w:jc w:val="center"/>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(1)</w:t>
      </w:r>
      <w:r w:rsidRPr="006D029A">
        <w:rPr>
          <w:rFonts w:eastAsia="Times New Roman" w:cs="Times New Roman"/>
        </w:rPr>
        <w:tab/>
        <w:t>Neplatnosti voleb nebo volby kandidáta se lze domáhat u soudu.</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(2)</w:t>
      </w:r>
      <w:r w:rsidRPr="006D029A">
        <w:rPr>
          <w:rFonts w:eastAsia="Times New Roman" w:cs="Times New Roman"/>
        </w:rPr>
        <w:tab/>
        <w:t>Návrh může podat člen Správní rady, člen Dozorčí rady, likvidátor, nucený správce, kandidát, volič nebo osoba či skupina osob, která podala přihlášku kandidáta.</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(3)</w:t>
      </w:r>
      <w:r w:rsidRPr="006D029A">
        <w:rPr>
          <w:rFonts w:eastAsia="Times New Roman" w:cs="Times New Roman"/>
        </w:rPr>
        <w:tab/>
        <w:t>Návrh může podat navrhovatel, má-li za to, že byla byl porušen zákon způsobem, který hrubě ovlivnil výsledek voleb.</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(4)</w:t>
      </w:r>
      <w:r w:rsidRPr="006D029A">
        <w:rPr>
          <w:rFonts w:eastAsia="Times New Roman" w:cs="Times New Roman"/>
        </w:rPr>
        <w:tab/>
        <w:t>Návrh je třeba podat nejpozději do 30 dnů po vyhlášení výsledků voleb.</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(5)</w:t>
      </w:r>
      <w:r w:rsidRPr="006D029A">
        <w:rPr>
          <w:rFonts w:eastAsia="Times New Roman" w:cs="Times New Roman"/>
        </w:rPr>
        <w:tab/>
        <w:t>O návrhu rozhoduje krajský soud, v jehož obvodu má sídlo zaměstnanecká pojišťovna, jejíhož orgánu se návrh týká.</w:t>
      </w:r>
    </w:p>
    <w:p w:rsidR="00E04B1B" w:rsidRPr="006D029A" w:rsidRDefault="00E04B1B" w:rsidP="00E04B1B">
      <w:pPr>
        <w:keepNext/>
        <w:shd w:val="clear" w:color="auto" w:fill="FFFFFF"/>
        <w:jc w:val="both"/>
        <w:rPr>
          <w:rFonts w:eastAsia="Times New Roman" w:cs="Times New Roman"/>
        </w:rPr>
      </w:pPr>
    </w:p>
    <w:p w:rsidR="007D7512" w:rsidRDefault="007D7512">
      <w:pPr>
        <w:widowControl/>
        <w:suppressAutoHyphens w:val="0"/>
        <w:rPr>
          <w:rFonts w:eastAsia="Times New Roman" w:cs="Times New Roman"/>
        </w:rPr>
      </w:pPr>
      <w:r>
        <w:rPr>
          <w:rFonts w:eastAsia="Times New Roman" w:cs="Times New Roman"/>
        </w:rPr>
        <w:br w:type="page"/>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lastRenderedPageBreak/>
        <w:t>(6)</w:t>
      </w:r>
      <w:r w:rsidRPr="006D029A">
        <w:rPr>
          <w:rFonts w:eastAsia="Times New Roman" w:cs="Times New Roman"/>
        </w:rPr>
        <w:tab/>
        <w:t>Řízení o vyslovení neplatnosti voleb nebo volby kandidáta se přiměřeně řídí ustanoveními o řízení ve věcech neplatnosti rozhodnutí orgánu spolku.“.</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5. V § 22d, odst. 1, písm. a) bod 2 zní:</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 xml:space="preserve">„2. § 10b odst. 4,“. </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6. V § 15 odst. 6 se slova „návrh zdravotně pojistného plánu na následující kalendářní rok,“ zrušují a na konci odstavce se doplňuje věta „Návrh zdravotně pojistného plánu na následující kalendářní rok předloží zaměstnanecká pojišťovna Ministerstvu zdravotnictví a Ministerstvu financí do 31. října roku předcházejícímu kalendářnímu roku, na nějž se zdravotně pojistný plán vztahuje.“.</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7. V § 22d, odst. 1 se na konci písmene b) zrušuje slovo „nebo“, na konci písmene c) se tečka nahrazuje čárkou, na konec písmene c) se doplňuje slovo „nebo” a doplňuje se písmeno d), které zní:</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„d) hrubým způsobem maří přípravy nebo průběh voleb do Správní rady.“.</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8. V § 22d, odst. 1 písm. c) se text „§ 10 odst. 14“ nahrazuje textem „§ 10b odst. 4“.</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9. V § 22d, odst. 1 písm. c) se slova „vládě navrhl jeho jmenování“ nahrazují slovy „jej jmenoval“.</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10. V § 22d, odst. 2 písm. b) se za text „odstavce 1 písm. b)“ vkládá text „nebo d)“.</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11. V § 22e, odst. 1 se na konci písmene d) zrušuje slovo „nebo“, na konci písmene e) se tečka nahrazuje čárkou, na konec písmene e) se doplňuje slovo „nebo“ a doplňuje se písmeno f), které zní:</w:t>
      </w: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„f) poruší povinnosti uložené jí tímto zákonem při provádění voleb do Správní rady způsobem, který mohl ovlivnit výsledek voleb.“.</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12. V § 22e, odst. 2 písm. d) se za text „odstavce 1 písm. a)“ vkládá text „nebo f)“.“.</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numPr>
          <w:ilvl w:val="0"/>
          <w:numId w:val="4"/>
        </w:numPr>
        <w:shd w:val="clear" w:color="auto" w:fill="FFFFFF"/>
        <w:suppressAutoHyphens w:val="0"/>
        <w:jc w:val="both"/>
        <w:rPr>
          <w:rFonts w:eastAsia="Times New Roman" w:cs="Times New Roman"/>
        </w:rPr>
      </w:pPr>
      <w:r w:rsidRPr="006D029A">
        <w:rPr>
          <w:rFonts w:eastAsia="Times New Roman" w:cs="Times New Roman"/>
        </w:rPr>
        <w:t>V části třetí Čl. IV se dosavadní text označuje jako bod 1 a doplňuje se bod 2, který zní:</w:t>
      </w:r>
    </w:p>
    <w:p w:rsidR="00E04B1B" w:rsidRPr="006D029A" w:rsidRDefault="00E04B1B" w:rsidP="00E04B1B">
      <w:pPr>
        <w:keepNext/>
        <w:shd w:val="clear" w:color="auto" w:fill="FFFFFF"/>
        <w:jc w:val="both"/>
        <w:rPr>
          <w:rFonts w:eastAsia="Times New Roman" w:cs="Times New Roman"/>
        </w:rPr>
      </w:pPr>
    </w:p>
    <w:p w:rsidR="00E04B1B" w:rsidRPr="006D029A" w:rsidRDefault="00E04B1B" w:rsidP="00E04B1B">
      <w:pPr>
        <w:keepNext/>
        <w:shd w:val="clear" w:color="auto" w:fill="FFFFFF"/>
        <w:jc w:val="both"/>
        <w:rPr>
          <w:rFonts w:eastAsia="Times New Roman" w:cs="Times New Roman"/>
        </w:rPr>
      </w:pPr>
      <w:r w:rsidRPr="006D029A">
        <w:rPr>
          <w:rFonts w:eastAsia="Times New Roman" w:cs="Times New Roman"/>
        </w:rPr>
        <w:t>„2. První volby do orgánů zaměstnaneckých zdravotních pojišťoven se uskuteční současně s prvními volbami do zastupitelstev krajů, které se konají po dni účinnosti tohoto zákona. Měly-li by se však tyto volby konat méně jak pět měsíců po dni nabytí účinnosti tohoto zákona, konají se první volby do orgánů zdravotních pojišťoven současně s následujícími volbami do zastupitelstev krajů. Do zvolení členů orgánů podle tohoto zákona se obsazování orgánů zaměstnaneckých pojišťoven a práva a povinnosti jejích členů řídí dosavadními právními předpisy.“.</w:t>
      </w:r>
    </w:p>
    <w:p w:rsidR="00E04B1B" w:rsidRPr="006D029A" w:rsidRDefault="00E04B1B" w:rsidP="00E04B1B">
      <w:pPr>
        <w:keepNext/>
        <w:shd w:val="clear" w:color="auto" w:fill="FFFFFF"/>
        <w:jc w:val="both"/>
        <w:rPr>
          <w:rFonts w:eastAsia="Times New Roman" w:cs="Times New Roman"/>
        </w:rPr>
      </w:pPr>
    </w:p>
    <w:p w:rsidR="007153D6" w:rsidRPr="007153D6" w:rsidRDefault="007153D6">
      <w:r w:rsidRPr="007153D6">
        <w:rPr>
          <w:b/>
        </w:rPr>
        <w:t>4.</w:t>
      </w:r>
    </w:p>
    <w:p w:rsidR="000C6893" w:rsidRPr="00E04B1B" w:rsidRDefault="00E04B1B">
      <w:pPr>
        <w:rPr>
          <w:i/>
        </w:rPr>
      </w:pPr>
      <w:r w:rsidRPr="00E04B1B">
        <w:rPr>
          <w:i/>
        </w:rPr>
        <w:t>SD 4167</w:t>
      </w:r>
    </w:p>
    <w:p w:rsidR="000C6893" w:rsidRDefault="000C6893"/>
    <w:p w:rsidR="00E04B1B" w:rsidRDefault="00E04B1B" w:rsidP="00E04B1B">
      <w:pPr>
        <w:jc w:val="both"/>
        <w:rPr>
          <w:rFonts w:eastAsia="Times New Roman" w:cs="Times New Roman"/>
        </w:rPr>
      </w:pPr>
      <w:r>
        <w:rPr>
          <w:rFonts w:eastAsia="Times New Roman" w:cs="Times New Roman"/>
        </w:rPr>
        <w:t>V části druhé Čl. III se vkládá nový novelizační bod X., který zní:</w:t>
      </w:r>
    </w:p>
    <w:p w:rsidR="00E04B1B" w:rsidRDefault="00E04B1B" w:rsidP="00E04B1B">
      <w:pPr>
        <w:jc w:val="both"/>
        <w:rPr>
          <w:rFonts w:eastAsia="Times New Roman" w:cs="Times New Roman"/>
        </w:rPr>
      </w:pPr>
      <w:r>
        <w:rPr>
          <w:rFonts w:eastAsia="Times New Roman" w:cs="Times New Roman"/>
        </w:rPr>
        <w:t>„X. V § 10 odst. 11 písm. d) a e) se slova „a poskytování hrazených služeb je převažující činností této osoby,“ zrušují.”.</w:t>
      </w:r>
    </w:p>
    <w:p w:rsidR="000C6893" w:rsidRDefault="000C6893"/>
    <w:p w:rsidR="000C6893" w:rsidRPr="007153D6" w:rsidRDefault="007153D6">
      <w:pPr>
        <w:rPr>
          <w:b/>
        </w:rPr>
      </w:pPr>
      <w:r w:rsidRPr="007153D6">
        <w:rPr>
          <w:b/>
        </w:rPr>
        <w:t>5.</w:t>
      </w:r>
    </w:p>
    <w:p w:rsidR="000C6893" w:rsidRPr="00E04B1B" w:rsidRDefault="00E04B1B">
      <w:pPr>
        <w:rPr>
          <w:i/>
        </w:rPr>
      </w:pPr>
      <w:r w:rsidRPr="00E04B1B">
        <w:rPr>
          <w:i/>
        </w:rPr>
        <w:t>SD 4168</w:t>
      </w:r>
    </w:p>
    <w:p w:rsidR="00E04B1B" w:rsidRDefault="00E04B1B"/>
    <w:p w:rsidR="00E04B1B" w:rsidRDefault="00E04B1B" w:rsidP="00E04B1B">
      <w:pPr>
        <w:rPr>
          <w:rFonts w:eastAsia="Times New Roman" w:cs="Times New Roman"/>
        </w:rPr>
      </w:pPr>
      <w:r>
        <w:rPr>
          <w:rFonts w:eastAsia="Times New Roman" w:cs="Times New Roman"/>
        </w:rPr>
        <w:t xml:space="preserve">V části první Čl. I se vkládá nový novelizační bod X., který zní: </w:t>
      </w:r>
    </w:p>
    <w:p w:rsidR="00E04B1B" w:rsidRDefault="00E04B1B" w:rsidP="00E04B1B">
      <w:pPr>
        <w:rPr>
          <w:rFonts w:eastAsia="Times New Roman" w:cs="Times New Roman"/>
        </w:rPr>
      </w:pPr>
    </w:p>
    <w:p w:rsidR="00E04B1B" w:rsidRDefault="00E04B1B" w:rsidP="00E04B1B">
      <w:pPr>
        <w:jc w:val="both"/>
        <w:rPr>
          <w:rFonts w:eastAsia="Times New Roman" w:cs="Times New Roman"/>
        </w:rPr>
      </w:pPr>
      <w:r>
        <w:rPr>
          <w:rFonts w:eastAsia="Times New Roman" w:cs="Times New Roman"/>
        </w:rPr>
        <w:t>„X. V § 18 odst. 1 se na konci písmene c) tečka nahrazuje čárkou a doplňují se písmena d) až h), která znějí:</w:t>
      </w:r>
    </w:p>
    <w:p w:rsidR="00E04B1B" w:rsidRDefault="00E04B1B" w:rsidP="00E04B1B">
      <w:pPr>
        <w:rPr>
          <w:rFonts w:eastAsia="Times New Roman" w:cs="Times New Roman"/>
        </w:rPr>
      </w:pPr>
    </w:p>
    <w:p w:rsidR="00E04B1B" w:rsidRDefault="00E04B1B" w:rsidP="00E04B1B">
      <w:pPr>
        <w:jc w:val="both"/>
        <w:rPr>
          <w:rFonts w:eastAsia="Times New Roman" w:cs="Times New Roman"/>
        </w:rPr>
      </w:pPr>
      <w:r>
        <w:rPr>
          <w:rFonts w:eastAsia="Times New Roman" w:cs="Times New Roman"/>
        </w:rPr>
        <w:t xml:space="preserve">„d) je vedoucím zaměstnancem nebo členem orgánu jiné zdravotní pojišťovny; členství v orgánu jiné zdravotní pojišťovny není překážkou, je-li člen jmenován vládou, </w:t>
      </w:r>
    </w:p>
    <w:p w:rsidR="00E04B1B" w:rsidRDefault="00E04B1B" w:rsidP="00E04B1B">
      <w:pPr>
        <w:jc w:val="both"/>
        <w:rPr>
          <w:rFonts w:eastAsia="Times New Roman" w:cs="Times New Roman"/>
        </w:rPr>
      </w:pPr>
      <w:r>
        <w:rPr>
          <w:rFonts w:eastAsia="Times New Roman" w:cs="Times New Roman"/>
        </w:rPr>
        <w:t xml:space="preserve">e) je distributorem léčivých přípravků nebo zdravotnických prostředků, nebo výrobcem léčivých přípravků nebo zdravotnických prostředků, </w:t>
      </w:r>
    </w:p>
    <w:p w:rsidR="00E04B1B" w:rsidRDefault="00E04B1B" w:rsidP="00E04B1B">
      <w:pPr>
        <w:jc w:val="both"/>
        <w:rPr>
          <w:rFonts w:eastAsia="Times New Roman" w:cs="Times New Roman"/>
        </w:rPr>
      </w:pPr>
      <w:r>
        <w:rPr>
          <w:rFonts w:eastAsia="Times New Roman" w:cs="Times New Roman"/>
        </w:rPr>
        <w:t xml:space="preserve">f) je společníkem, statutárním orgánem nebo členem orgánu právnické osoby, která je distributorem léčivých přípravků nebo zdravotnických prostředků, nebo výrobcem léčivých přípravků nebo zdravotnických prostředků, </w:t>
      </w:r>
    </w:p>
    <w:p w:rsidR="00E04B1B" w:rsidRDefault="00E04B1B" w:rsidP="00E04B1B">
      <w:pPr>
        <w:jc w:val="both"/>
        <w:rPr>
          <w:rFonts w:eastAsia="Times New Roman" w:cs="Times New Roman"/>
          <w:strike/>
        </w:rPr>
      </w:pPr>
      <w:r>
        <w:rPr>
          <w:rFonts w:eastAsia="Times New Roman" w:cs="Times New Roman"/>
        </w:rPr>
        <w:t>g) je poskytovatelem, s nímž Pojišťovna uzavřela smlouvu o poskytování a úhradě hrazených služeb, nebo</w:t>
      </w:r>
    </w:p>
    <w:p w:rsidR="00E04B1B" w:rsidRDefault="00E04B1B" w:rsidP="00E04B1B">
      <w:pPr>
        <w:jc w:val="both"/>
        <w:rPr>
          <w:rFonts w:eastAsia="Times New Roman" w:cs="Times New Roman"/>
        </w:rPr>
      </w:pPr>
      <w:r>
        <w:rPr>
          <w:rFonts w:eastAsia="Times New Roman" w:cs="Times New Roman"/>
        </w:rPr>
        <w:t>h) je společníkem, statutárním orgánem nebo členem orgánu právnické osoby poskytující zdravotní služby podle zákona o zdravotních službách, s níž Pojišťovna uzavřela smlouvu o poskytování a úhradě hrazených služeb.“.“.</w:t>
      </w:r>
    </w:p>
    <w:p w:rsidR="00E04B1B" w:rsidRDefault="00E04B1B"/>
    <w:p w:rsidR="000C6893" w:rsidRDefault="000C6893"/>
    <w:p w:rsidR="000C6893" w:rsidRDefault="000C6893"/>
    <w:p w:rsidR="000C6893" w:rsidRDefault="0015398A" w:rsidP="0015398A">
      <w:pPr>
        <w:pStyle w:val="PNposlanec"/>
      </w:pPr>
      <w:r>
        <w:t>Poslanec Adam Vojtěch</w:t>
      </w:r>
    </w:p>
    <w:p w:rsidR="000C6893" w:rsidRPr="0015398A" w:rsidRDefault="0015398A" w:rsidP="0015398A">
      <w:pPr>
        <w:suppressAutoHyphens w:val="0"/>
        <w:rPr>
          <w:i/>
        </w:rPr>
      </w:pPr>
      <w:r w:rsidRPr="0015398A">
        <w:rPr>
          <w:i/>
        </w:rPr>
        <w:t>SD 4120</w:t>
      </w:r>
    </w:p>
    <w:p w:rsidR="000C6893" w:rsidRDefault="000C6893" w:rsidP="0015398A">
      <w:pPr>
        <w:suppressAutoHyphens w:val="0"/>
      </w:pPr>
    </w:p>
    <w:p w:rsidR="0015398A" w:rsidRPr="00F67C2F" w:rsidRDefault="0015398A" w:rsidP="0015398A">
      <w:pPr>
        <w:pStyle w:val="nadpiszkona"/>
        <w:keepNext w:val="0"/>
        <w:keepLines w:val="0"/>
        <w:widowControl w:val="0"/>
        <w:jc w:val="both"/>
        <w:rPr>
          <w:rFonts w:ascii="Times New Roman" w:hAnsi="Times New Roman" w:cs="Times New Roman"/>
          <w:b w:val="0"/>
          <w:sz w:val="24"/>
          <w:szCs w:val="24"/>
        </w:rPr>
      </w:pPr>
      <w:r w:rsidRPr="00F67C2F">
        <w:rPr>
          <w:rFonts w:ascii="Times New Roman" w:hAnsi="Times New Roman" w:cs="Times New Roman"/>
          <w:b w:val="0"/>
          <w:sz w:val="24"/>
          <w:szCs w:val="24"/>
        </w:rPr>
        <w:t>Ve vládním návrhu zákona, kterým se mění zákon č. 551/1991 Sb., o Všeobecné zdravotní pojišťovně České republiky, ve znění pozdějších předpisů, a zákon č. 280/1992 Sb., o resortních, oborových, podnikových a dalších zdravotních pojišťovnách, ve znění pozdějších předpisů, část druhá článek III včetně nadpisu zní:</w:t>
      </w:r>
    </w:p>
    <w:p w:rsidR="0015398A" w:rsidRPr="00F67C2F" w:rsidRDefault="0015398A" w:rsidP="0015398A">
      <w:pPr>
        <w:suppressAutoHyphens w:val="0"/>
        <w:jc w:val="center"/>
        <w:rPr>
          <w:rFonts w:cs="Times New Roman"/>
          <w:b/>
        </w:rPr>
      </w:pPr>
      <w:r w:rsidRPr="00F67C2F">
        <w:rPr>
          <w:rFonts w:cs="Times New Roman"/>
          <w:b/>
        </w:rPr>
        <w:t>„Změna zákona o resortních, oborových, podnikových a dalších zdravotních pojišťovnách</w:t>
      </w:r>
    </w:p>
    <w:p w:rsidR="00A32BE2" w:rsidRDefault="00A32BE2" w:rsidP="0015398A">
      <w:pPr>
        <w:suppressAutoHyphens w:val="0"/>
        <w:jc w:val="center"/>
        <w:rPr>
          <w:rFonts w:cs="Times New Roman"/>
        </w:rPr>
      </w:pPr>
    </w:p>
    <w:p w:rsidR="0015398A" w:rsidRDefault="0015398A" w:rsidP="0015398A">
      <w:pPr>
        <w:suppressAutoHyphens w:val="0"/>
        <w:jc w:val="center"/>
        <w:rPr>
          <w:rFonts w:cs="Times New Roman"/>
        </w:rPr>
      </w:pPr>
      <w:r w:rsidRPr="00F67C2F">
        <w:rPr>
          <w:rFonts w:cs="Times New Roman"/>
        </w:rPr>
        <w:t>Čl. III</w:t>
      </w:r>
    </w:p>
    <w:p w:rsidR="00A32BE2" w:rsidRPr="00F67C2F" w:rsidRDefault="00A32BE2" w:rsidP="0015398A">
      <w:pPr>
        <w:suppressAutoHyphens w:val="0"/>
        <w:jc w:val="center"/>
        <w:rPr>
          <w:rFonts w:cs="Times New Roman"/>
        </w:rPr>
      </w:pPr>
    </w:p>
    <w:p w:rsidR="0015398A" w:rsidRDefault="0015398A" w:rsidP="0015398A">
      <w:pPr>
        <w:suppressAutoHyphens w:val="0"/>
        <w:ind w:firstLine="708"/>
        <w:jc w:val="both"/>
        <w:rPr>
          <w:rFonts w:cs="Times New Roman"/>
        </w:rPr>
      </w:pPr>
      <w:r w:rsidRPr="00F67C2F">
        <w:rPr>
          <w:rFonts w:cs="Times New Roman"/>
        </w:rPr>
        <w:t>Zákon č. 280/1992 Sb., o resortních, oborových, podnikových a dalších zdravotních pojišťovnách, ve znění zákona č. 10/1993 Sb., zákona č. 15/1993 Sb., zákona č. 60/1995 Sb., zákona č. 149/1996 Sb., zákona č. 48/1997 Sb., zákona č. 93/1998 Sb., zákona č. 127/1998 Sb., zákona č. 225/1999 Sb., zákona č. 220/2000 Sb., zákona č. 49/2002 Sb., zákona č. 420/2003 Sb., zákona č. 438/2004 Sb., zákona č. 117/2006 Sb., zákona č. 261/2007 Sb., zákona č. 296/2007 Sb., zákona č. 351/2009 Sb., zákona č. 362/2009 Sb., zákona č. 188/2011 Sb., zákona č. 298/2011 Sb., zákona č. 369/2011 Sb., zákona č. 458/2011 Sb., zákona č. 60/2014 Sb., zákona č. 109/2014 Sb., zákona č. 256/2014 Sb., zákona č. 200/2015 Sb., zákona č. 128/2016 Sb., zákona č. 298/2016 Sb., zákona č. 24/2017 Sb., zákona č. 183/2017 Sb. a nálezu Ústavního soudu, vyhlášeného pod č. 233/2018 Sb., se mění takto:</w:t>
      </w:r>
    </w:p>
    <w:p w:rsidR="0015398A" w:rsidRPr="00F67C2F" w:rsidRDefault="0015398A" w:rsidP="0015398A">
      <w:pPr>
        <w:suppressAutoHyphens w:val="0"/>
        <w:ind w:firstLine="708"/>
        <w:jc w:val="both"/>
        <w:rPr>
          <w:rFonts w:cs="Times New Roman"/>
        </w:rPr>
      </w:pPr>
    </w:p>
    <w:p w:rsidR="0015398A" w:rsidRPr="00F67C2F" w:rsidRDefault="0015398A" w:rsidP="0015398A">
      <w:pPr>
        <w:jc w:val="both"/>
        <w:rPr>
          <w:rFonts w:cs="Times New Roman"/>
        </w:rPr>
      </w:pPr>
      <w:r w:rsidRPr="00F67C2F">
        <w:rPr>
          <w:rFonts w:cs="Times New Roman"/>
          <w:b/>
        </w:rPr>
        <w:t>1.</w:t>
      </w:r>
      <w:r w:rsidRPr="00F67C2F">
        <w:rPr>
          <w:rFonts w:cs="Times New Roman"/>
        </w:rPr>
        <w:t xml:space="preserve"> V § 4 se na konci odstavce 2 tečka nahrazuje čárkou a doplňují se písmena h) a i), která znějí:</w:t>
      </w:r>
    </w:p>
    <w:p w:rsidR="0015398A" w:rsidRPr="00F67C2F" w:rsidRDefault="0015398A" w:rsidP="0015398A">
      <w:pPr>
        <w:ind w:firstLine="708"/>
        <w:jc w:val="both"/>
        <w:rPr>
          <w:rFonts w:cs="Times New Roman"/>
        </w:rPr>
      </w:pPr>
      <w:r w:rsidRPr="00F67C2F">
        <w:rPr>
          <w:rFonts w:cs="Times New Roman"/>
        </w:rPr>
        <w:t>„h) označení osoby nebo osob podle zakládací listiny, které plní funkci Správní rady a Dozorčí rady zaměstnanecké pojišťovny do doby zvolení prvních členů Správní rady a Dozorčí rady zaměstnanecké pojišťovny; tyto osoby musí splňovat předpoklady pro výkon funkce podle § 10,</w:t>
      </w:r>
    </w:p>
    <w:p w:rsidR="0015398A" w:rsidRDefault="0015398A" w:rsidP="0015398A">
      <w:pPr>
        <w:ind w:firstLine="708"/>
        <w:jc w:val="both"/>
        <w:rPr>
          <w:rFonts w:cs="Times New Roman"/>
        </w:rPr>
      </w:pPr>
      <w:r w:rsidRPr="00F67C2F">
        <w:rPr>
          <w:rFonts w:cs="Times New Roman"/>
        </w:rPr>
        <w:t>i) označení osoby podle zakládací listiny, která plní funkci ředitele do doby jmenování ředitele Správní radou zaměstnanecké pojišťovny; tato osoba musí splňovat předpoklady pro výkon funkce podle § 9a.“.</w:t>
      </w:r>
    </w:p>
    <w:p w:rsidR="0015398A" w:rsidRPr="00F67C2F" w:rsidRDefault="0015398A" w:rsidP="0015398A">
      <w:pPr>
        <w:ind w:firstLine="708"/>
        <w:jc w:val="both"/>
        <w:rPr>
          <w:rFonts w:cs="Times New Roman"/>
        </w:rPr>
      </w:pPr>
    </w:p>
    <w:p w:rsidR="0015398A" w:rsidRPr="00F67C2F" w:rsidRDefault="0015398A" w:rsidP="0015398A">
      <w:pPr>
        <w:rPr>
          <w:rFonts w:cs="Times New Roman"/>
        </w:rPr>
      </w:pPr>
      <w:r w:rsidRPr="00F67C2F">
        <w:rPr>
          <w:rFonts w:cs="Times New Roman"/>
          <w:b/>
        </w:rPr>
        <w:t>2.</w:t>
      </w:r>
      <w:r w:rsidRPr="00F67C2F">
        <w:rPr>
          <w:rFonts w:cs="Times New Roman"/>
        </w:rPr>
        <w:t xml:space="preserve"> V § 10 se odstavec 3 zrušuje.</w:t>
      </w:r>
    </w:p>
    <w:p w:rsidR="0015398A" w:rsidRPr="00F67C2F" w:rsidRDefault="0015398A" w:rsidP="0015398A">
      <w:pPr>
        <w:rPr>
          <w:rFonts w:cs="Times New Roman"/>
        </w:rPr>
      </w:pPr>
      <w:r w:rsidRPr="00F67C2F">
        <w:rPr>
          <w:rFonts w:cs="Times New Roman"/>
        </w:rPr>
        <w:t>Dosavadní odstavce 4 až 15 se označují jako odstavce 3 až 14.</w:t>
      </w:r>
    </w:p>
    <w:p w:rsidR="0015398A" w:rsidRDefault="0015398A" w:rsidP="0015398A">
      <w:pPr>
        <w:rPr>
          <w:rFonts w:cs="Times New Roman"/>
          <w:b/>
        </w:rPr>
      </w:pPr>
    </w:p>
    <w:p w:rsidR="00A32BE2" w:rsidRDefault="00A32BE2">
      <w:pPr>
        <w:widowControl/>
        <w:suppressAutoHyphens w:val="0"/>
        <w:rPr>
          <w:rFonts w:cs="Times New Roman"/>
          <w:b/>
        </w:rPr>
      </w:pPr>
      <w:r>
        <w:rPr>
          <w:rFonts w:cs="Times New Roman"/>
          <w:b/>
        </w:rPr>
        <w:br w:type="page"/>
      </w:r>
    </w:p>
    <w:p w:rsidR="0015398A" w:rsidRPr="00F67C2F" w:rsidRDefault="0015398A" w:rsidP="0015398A">
      <w:pPr>
        <w:rPr>
          <w:rFonts w:cs="Times New Roman"/>
        </w:rPr>
      </w:pPr>
      <w:r w:rsidRPr="00F67C2F">
        <w:rPr>
          <w:rFonts w:cs="Times New Roman"/>
          <w:b/>
        </w:rPr>
        <w:lastRenderedPageBreak/>
        <w:t>3</w:t>
      </w:r>
      <w:r w:rsidRPr="00F67C2F">
        <w:rPr>
          <w:rFonts w:cs="Times New Roman"/>
        </w:rPr>
        <w:t xml:space="preserve">. V § 10 odstavec 4 zní: </w:t>
      </w:r>
    </w:p>
    <w:p w:rsidR="0015398A" w:rsidRPr="00F67C2F" w:rsidRDefault="0015398A" w:rsidP="0015398A">
      <w:pPr>
        <w:ind w:firstLine="708"/>
        <w:jc w:val="both"/>
        <w:rPr>
          <w:rFonts w:cs="Times New Roman"/>
        </w:rPr>
      </w:pPr>
      <w:r w:rsidRPr="00F67C2F">
        <w:rPr>
          <w:rFonts w:cs="Times New Roman"/>
        </w:rPr>
        <w:t>„(4) Dozorčí rada zaměstnanecké pojišťovny dohlíží na dodržování právních předpisů a vnitřních předpisů a celkové hospodaření zaměstnanecké pojišťovny. Za tím účelem jsou její členové oprávněni nahlížet do veškerých dokumentů zaměstnanecké pojišťovny a zjišťovat stav a způsob hospodaření zaměstnanecké pojišťovny.“.</w:t>
      </w:r>
    </w:p>
    <w:p w:rsidR="0015398A" w:rsidRDefault="0015398A" w:rsidP="0015398A">
      <w:pPr>
        <w:rPr>
          <w:rFonts w:cs="Times New Roman"/>
          <w:b/>
        </w:rPr>
      </w:pPr>
    </w:p>
    <w:p w:rsidR="0015398A" w:rsidRPr="00F67C2F" w:rsidRDefault="0015398A" w:rsidP="0015398A">
      <w:pPr>
        <w:rPr>
          <w:rFonts w:cs="Times New Roman"/>
        </w:rPr>
      </w:pPr>
      <w:r w:rsidRPr="00F67C2F">
        <w:rPr>
          <w:rFonts w:cs="Times New Roman"/>
          <w:b/>
        </w:rPr>
        <w:t>4.</w:t>
      </w:r>
      <w:r w:rsidRPr="00F67C2F">
        <w:rPr>
          <w:rFonts w:cs="Times New Roman"/>
        </w:rPr>
        <w:t xml:space="preserve"> V § 10 se za odstavec 4 vkládá nový odstavec 5, který zní:</w:t>
      </w:r>
    </w:p>
    <w:p w:rsidR="0015398A" w:rsidRPr="00F67C2F" w:rsidRDefault="0015398A" w:rsidP="0015398A">
      <w:pPr>
        <w:ind w:firstLine="708"/>
        <w:jc w:val="both"/>
        <w:rPr>
          <w:rFonts w:cs="Times New Roman"/>
        </w:rPr>
      </w:pPr>
      <w:r w:rsidRPr="00F67C2F">
        <w:rPr>
          <w:rFonts w:cs="Times New Roman"/>
        </w:rPr>
        <w:t>„(5) Dozorčí rada zaměstnanecké pojišťovny projednává návrh zdravotně pojistného plánu, účetní závěrku a návrh výroční zprávy a své stanovisko předkládá Správní radě.“.</w:t>
      </w:r>
    </w:p>
    <w:p w:rsidR="0015398A" w:rsidRPr="00F67C2F" w:rsidRDefault="0015398A" w:rsidP="0015398A">
      <w:pPr>
        <w:rPr>
          <w:rFonts w:cs="Times New Roman"/>
        </w:rPr>
      </w:pPr>
      <w:r w:rsidRPr="00F67C2F">
        <w:rPr>
          <w:rFonts w:cs="Times New Roman"/>
        </w:rPr>
        <w:t>Dosavadní odstavce 5 až 14 se označují jako odstavce 6 až 15.</w:t>
      </w:r>
    </w:p>
    <w:p w:rsidR="0015398A" w:rsidRDefault="0015398A" w:rsidP="0015398A">
      <w:pPr>
        <w:rPr>
          <w:rFonts w:cs="Times New Roman"/>
          <w:b/>
        </w:rPr>
      </w:pPr>
    </w:p>
    <w:p w:rsidR="0015398A" w:rsidRPr="00F67C2F" w:rsidRDefault="0015398A" w:rsidP="0015398A">
      <w:pPr>
        <w:rPr>
          <w:rFonts w:cs="Times New Roman"/>
        </w:rPr>
      </w:pPr>
      <w:r w:rsidRPr="00F67C2F">
        <w:rPr>
          <w:rFonts w:cs="Times New Roman"/>
          <w:b/>
        </w:rPr>
        <w:t>5.</w:t>
      </w:r>
      <w:r w:rsidRPr="00F67C2F">
        <w:rPr>
          <w:rFonts w:cs="Times New Roman"/>
        </w:rPr>
        <w:t xml:space="preserve"> V § 10 odst. 7 se text „§ 6 odst. 6“ nahrazuje textem „</w:t>
      </w:r>
      <w:r w:rsidRPr="00F67C2F">
        <w:t>§ 6 odst. 7</w:t>
      </w:r>
      <w:r w:rsidRPr="00F67C2F">
        <w:rPr>
          <w:rFonts w:cs="Times New Roman"/>
        </w:rPr>
        <w:t>“.</w:t>
      </w:r>
    </w:p>
    <w:p w:rsidR="0015398A" w:rsidRDefault="0015398A" w:rsidP="0015398A">
      <w:pPr>
        <w:rPr>
          <w:rFonts w:cs="Times New Roman"/>
          <w:b/>
        </w:rPr>
      </w:pPr>
    </w:p>
    <w:p w:rsidR="0015398A" w:rsidRPr="00F67C2F" w:rsidRDefault="0015398A" w:rsidP="0015398A">
      <w:pPr>
        <w:rPr>
          <w:rFonts w:cs="Times New Roman"/>
        </w:rPr>
      </w:pPr>
      <w:r w:rsidRPr="00F67C2F">
        <w:rPr>
          <w:rFonts w:cs="Times New Roman"/>
          <w:b/>
        </w:rPr>
        <w:t>6.</w:t>
      </w:r>
      <w:r w:rsidRPr="00F67C2F">
        <w:rPr>
          <w:rFonts w:cs="Times New Roman"/>
        </w:rPr>
        <w:t xml:space="preserve"> V § 10 odstavec 8 zní:</w:t>
      </w:r>
    </w:p>
    <w:p w:rsidR="0015398A" w:rsidRPr="00F67C2F" w:rsidRDefault="0015398A" w:rsidP="0015398A">
      <w:pPr>
        <w:ind w:firstLine="708"/>
        <w:jc w:val="both"/>
        <w:rPr>
          <w:rFonts w:cs="Times New Roman"/>
        </w:rPr>
      </w:pPr>
      <w:r w:rsidRPr="00F67C2F">
        <w:rPr>
          <w:rFonts w:cs="Times New Roman"/>
        </w:rPr>
        <w:t>„(8) Funkční období člena orgánu zaměstnanecké pojišťovny činí 4 roky, není-li dále stanoveno jinak, a začíná prvním dnem po skončení funkčního období předchozího člena orgánu, na jehož místo nastupuje postupem podle § 10a odst. 4 písm. a), nebo prvním dnem po dni, kdy byl zvolen členem orgánu v případě podle § 10a odst. 4 písm. b). Funkční období náhradníka trvá nejdéle do skončení funkčního období voleného člena orgánu, na jehož místo nastoupil. Člena orgánu jmenovaného vládou lze z funkce odvolat i před uplynutím funkčního období.“.</w:t>
      </w:r>
    </w:p>
    <w:p w:rsidR="0015398A" w:rsidRDefault="0015398A" w:rsidP="0015398A">
      <w:pPr>
        <w:rPr>
          <w:rFonts w:cs="Times New Roman"/>
          <w:b/>
        </w:rPr>
      </w:pPr>
    </w:p>
    <w:p w:rsidR="0015398A" w:rsidRPr="00F67C2F" w:rsidRDefault="0015398A" w:rsidP="0015398A">
      <w:pPr>
        <w:rPr>
          <w:rFonts w:cs="Times New Roman"/>
        </w:rPr>
      </w:pPr>
      <w:r w:rsidRPr="00F67C2F">
        <w:rPr>
          <w:rFonts w:cs="Times New Roman"/>
          <w:b/>
        </w:rPr>
        <w:t>7.</w:t>
      </w:r>
      <w:r w:rsidRPr="00F67C2F">
        <w:rPr>
          <w:rFonts w:cs="Times New Roman"/>
        </w:rPr>
        <w:t xml:space="preserve"> V § 10 odst. 15 písmeno d) zní:</w:t>
      </w:r>
    </w:p>
    <w:p w:rsidR="0015398A" w:rsidRPr="00F67C2F" w:rsidRDefault="0015398A" w:rsidP="0015398A">
      <w:pPr>
        <w:ind w:firstLine="708"/>
        <w:jc w:val="both"/>
        <w:rPr>
          <w:rFonts w:cs="Times New Roman"/>
        </w:rPr>
      </w:pPr>
      <w:r w:rsidRPr="00F67C2F">
        <w:rPr>
          <w:rFonts w:cs="Times New Roman"/>
        </w:rPr>
        <w:t>„d) dnem, kdy se stal volený člen orgánu zaměstnanecké pojišťovny pojištěncem jiné zdravotní pojišťovny,“.</w:t>
      </w:r>
    </w:p>
    <w:p w:rsidR="0015398A" w:rsidRPr="00F67C2F" w:rsidRDefault="0015398A" w:rsidP="0015398A">
      <w:pPr>
        <w:ind w:firstLine="708"/>
        <w:jc w:val="both"/>
        <w:rPr>
          <w:rFonts w:cs="Times New Roman"/>
        </w:rPr>
      </w:pPr>
    </w:p>
    <w:p w:rsidR="0015398A" w:rsidRPr="00F67C2F" w:rsidRDefault="0015398A" w:rsidP="0015398A">
      <w:pPr>
        <w:rPr>
          <w:rFonts w:cs="Times New Roman"/>
        </w:rPr>
      </w:pPr>
      <w:r w:rsidRPr="00F67C2F">
        <w:rPr>
          <w:rFonts w:cs="Times New Roman"/>
          <w:b/>
        </w:rPr>
        <w:t>8.</w:t>
      </w:r>
      <w:r w:rsidRPr="00F67C2F">
        <w:rPr>
          <w:rFonts w:cs="Times New Roman"/>
        </w:rPr>
        <w:t xml:space="preserve"> Za § 10 se vkládají nové § 10a až 10g, které znějí:</w:t>
      </w:r>
    </w:p>
    <w:p w:rsidR="0015398A" w:rsidRDefault="0015398A" w:rsidP="0015398A">
      <w:pPr>
        <w:jc w:val="center"/>
        <w:rPr>
          <w:rFonts w:cs="Times New Roman"/>
        </w:rPr>
      </w:pPr>
      <w:r w:rsidRPr="00F67C2F">
        <w:rPr>
          <w:rFonts w:cs="Times New Roman"/>
        </w:rPr>
        <w:t>„§ 10a</w:t>
      </w:r>
    </w:p>
    <w:p w:rsidR="00A32BE2" w:rsidRPr="00F67C2F" w:rsidRDefault="00A32BE2" w:rsidP="0015398A">
      <w:pPr>
        <w:jc w:val="center"/>
        <w:rPr>
          <w:rFonts w:cs="Times New Roman"/>
        </w:rPr>
      </w:pPr>
    </w:p>
    <w:p w:rsidR="0015398A" w:rsidRPr="00F67C2F" w:rsidRDefault="0015398A" w:rsidP="0015398A">
      <w:pPr>
        <w:autoSpaceDE w:val="0"/>
        <w:autoSpaceDN w:val="0"/>
        <w:adjustRightInd w:val="0"/>
        <w:ind w:firstLine="708"/>
        <w:jc w:val="both"/>
      </w:pPr>
      <w:r w:rsidRPr="00F67C2F">
        <w:t>(1) Správní radu zaměstnanecké pojišťovny tvoří 5 členů jmenovaných vládou a 10 členů volených z řad pojištěnců této zaměstnanecké pojišťovny plátci pojistného na veřejné zdravotní pojištění této zaměstnanecké pojišťovně s tím, že 5 členů volí společně zaměstnavatelé a osoby samostatně výdělečně činné a 5 členů volí společně zaměstnanci a osoby bez zdanitelných příjmů. Členy Správní rady jmenované vládou jmenuje a odvolává vláda na návrh ministra zdravotnictví.</w:t>
      </w:r>
    </w:p>
    <w:p w:rsidR="0015398A" w:rsidRPr="00F67C2F" w:rsidRDefault="0015398A" w:rsidP="0015398A">
      <w:pPr>
        <w:autoSpaceDE w:val="0"/>
        <w:autoSpaceDN w:val="0"/>
        <w:adjustRightInd w:val="0"/>
        <w:ind w:firstLine="708"/>
        <w:jc w:val="both"/>
      </w:pPr>
      <w:r w:rsidRPr="00F67C2F">
        <w:t xml:space="preserve"> (2) Dozorčí radu zaměstnanecké pojišťovny tvoří </w:t>
      </w:r>
    </w:p>
    <w:p w:rsidR="0015398A" w:rsidRPr="00F67C2F" w:rsidRDefault="0015398A" w:rsidP="0015398A">
      <w:pPr>
        <w:autoSpaceDE w:val="0"/>
        <w:autoSpaceDN w:val="0"/>
        <w:adjustRightInd w:val="0"/>
        <w:jc w:val="both"/>
      </w:pPr>
      <w:r w:rsidRPr="00F67C2F">
        <w:t>a) 3 členové, které na návrh ministra financí, ministra práce a sociálních věcí a ministra zdravotnictví jmenuje a odvolává vláda,</w:t>
      </w:r>
    </w:p>
    <w:p w:rsidR="0015398A" w:rsidRPr="00F67C2F" w:rsidRDefault="0015398A" w:rsidP="0015398A">
      <w:pPr>
        <w:autoSpaceDE w:val="0"/>
        <w:autoSpaceDN w:val="0"/>
        <w:adjustRightInd w:val="0"/>
        <w:jc w:val="both"/>
      </w:pPr>
      <w:r w:rsidRPr="00F67C2F">
        <w:t>b) 6 členů volených z řad pojištěnců této zaměstnanecké pojišťovny plátci pojistného na veřejné zdravotní pojištění této zaměstnanecké pojišťovně s tím, že 3 členy volí společně zaměstnavatelé a osoby samostatně výdělečně činné a 3 členy volí společně zaměstnanci a osoby bez zdanitelných příjmů.</w:t>
      </w:r>
    </w:p>
    <w:p w:rsidR="0015398A" w:rsidRPr="00F67C2F" w:rsidRDefault="0015398A" w:rsidP="0015398A">
      <w:pPr>
        <w:autoSpaceDE w:val="0"/>
        <w:autoSpaceDN w:val="0"/>
        <w:adjustRightInd w:val="0"/>
        <w:ind w:firstLine="708"/>
        <w:jc w:val="both"/>
      </w:pPr>
      <w:r w:rsidRPr="00F67C2F">
        <w:t xml:space="preserve">(3) Skupinami plátců pojistného na veřejné zdravotní pojištění (dále jen „skupina plátců pojistného“) se pro účely voleb do orgánů zaměstnanecké pojišťovny rozumí </w:t>
      </w:r>
    </w:p>
    <w:p w:rsidR="0015398A" w:rsidRPr="00F67C2F" w:rsidRDefault="0015398A" w:rsidP="0015398A">
      <w:pPr>
        <w:autoSpaceDE w:val="0"/>
        <w:autoSpaceDN w:val="0"/>
        <w:adjustRightInd w:val="0"/>
        <w:ind w:firstLine="708"/>
        <w:jc w:val="both"/>
      </w:pPr>
      <w:r w:rsidRPr="00F67C2F">
        <w:t>a) zaměstnavatelé a osoby samostatně výdělečně činné,</w:t>
      </w:r>
    </w:p>
    <w:p w:rsidR="0015398A" w:rsidRPr="00F67C2F" w:rsidRDefault="0015398A" w:rsidP="0015398A">
      <w:pPr>
        <w:autoSpaceDE w:val="0"/>
        <w:autoSpaceDN w:val="0"/>
        <w:adjustRightInd w:val="0"/>
        <w:ind w:firstLine="708"/>
        <w:jc w:val="both"/>
      </w:pPr>
      <w:r w:rsidRPr="00F67C2F">
        <w:t>b) zaměstnanci a osoby bez zdanitelných příjmů, kterými se rozumí osoby, které po celý kalendářní měsíc nemají příjmy ze zaměstnání nebo samostatné výdělečné činnosti a není za ně plátcem pojistného stát.</w:t>
      </w:r>
    </w:p>
    <w:p w:rsidR="0015398A" w:rsidRPr="00F67C2F" w:rsidRDefault="0015398A" w:rsidP="0015398A">
      <w:pPr>
        <w:autoSpaceDE w:val="0"/>
        <w:autoSpaceDN w:val="0"/>
        <w:adjustRightInd w:val="0"/>
        <w:ind w:firstLine="708"/>
        <w:jc w:val="both"/>
      </w:pPr>
      <w:r w:rsidRPr="00F67C2F">
        <w:t>(4) Zaměstnanecká pojišťovna je povinna vyhlásit volby do příslušného orgánu</w:t>
      </w:r>
    </w:p>
    <w:p w:rsidR="0015398A" w:rsidRPr="00F67C2F" w:rsidRDefault="0015398A" w:rsidP="0015398A">
      <w:pPr>
        <w:autoSpaceDE w:val="0"/>
        <w:autoSpaceDN w:val="0"/>
        <w:adjustRightInd w:val="0"/>
        <w:jc w:val="both"/>
      </w:pPr>
      <w:r w:rsidRPr="00F67C2F">
        <w:t xml:space="preserve">a) nejpozději 4 měsíce před skončením funkčního období jeho volených členů, nebo </w:t>
      </w:r>
    </w:p>
    <w:p w:rsidR="0015398A" w:rsidRPr="00F67C2F" w:rsidRDefault="0015398A" w:rsidP="0015398A">
      <w:pPr>
        <w:autoSpaceDE w:val="0"/>
        <w:autoSpaceDN w:val="0"/>
        <w:adjustRightInd w:val="0"/>
        <w:jc w:val="both"/>
      </w:pPr>
      <w:r w:rsidRPr="00F67C2F">
        <w:t>b) bezodkladně v případě, že na uvolněné místo voleného člena orgánu již není možné povolat náhradníka.</w:t>
      </w:r>
    </w:p>
    <w:p w:rsidR="0015398A" w:rsidRPr="00F67C2F" w:rsidRDefault="0015398A" w:rsidP="0015398A">
      <w:pPr>
        <w:autoSpaceDE w:val="0"/>
        <w:autoSpaceDN w:val="0"/>
        <w:adjustRightInd w:val="0"/>
        <w:ind w:firstLine="708"/>
        <w:jc w:val="both"/>
      </w:pPr>
      <w:r w:rsidRPr="00F67C2F">
        <w:t>(5) Zaměstnanecká pojišťovna zveřejní informaci o vyhlášení voleb způsobem umožňujícím dálkový přístup. Informace o vyhlášení voleb obsahuje</w:t>
      </w:r>
    </w:p>
    <w:p w:rsidR="0015398A" w:rsidRPr="00F67C2F" w:rsidRDefault="0015398A" w:rsidP="0015398A">
      <w:pPr>
        <w:autoSpaceDE w:val="0"/>
        <w:autoSpaceDN w:val="0"/>
        <w:adjustRightInd w:val="0"/>
        <w:jc w:val="both"/>
      </w:pPr>
      <w:r w:rsidRPr="00F67C2F">
        <w:lastRenderedPageBreak/>
        <w:t>a) označení orgánu zaměstnanecké pojišťovny, do něhož se volby konají, včetně skupiny plátců pojistného, která je v těchto volbách oprávněna hlasovat,</w:t>
      </w:r>
    </w:p>
    <w:p w:rsidR="0015398A" w:rsidRPr="00F67C2F" w:rsidRDefault="0015398A" w:rsidP="0015398A">
      <w:pPr>
        <w:autoSpaceDE w:val="0"/>
        <w:autoSpaceDN w:val="0"/>
        <w:adjustRightInd w:val="0"/>
        <w:jc w:val="both"/>
      </w:pPr>
      <w:r w:rsidRPr="00F67C2F">
        <w:t>b) počet volených členů příslušného orgánu zaměstnanecké pojišťovny v příslušné skupině plátců pojistného,</w:t>
      </w:r>
    </w:p>
    <w:p w:rsidR="0015398A" w:rsidRPr="00F67C2F" w:rsidRDefault="0015398A" w:rsidP="0015398A">
      <w:pPr>
        <w:autoSpaceDE w:val="0"/>
        <w:autoSpaceDN w:val="0"/>
        <w:adjustRightInd w:val="0"/>
        <w:jc w:val="both"/>
      </w:pPr>
      <w:r w:rsidRPr="00F67C2F">
        <w:t>c) datum, do kdy lze přihlášku ke kandidatuře na člena příslušného orgánu zaměstnanecké pojišťovny podat s tím, že lhůta pro podání přihlášky činí 2 měsíce ode dne vyhlášení voleb, a</w:t>
      </w:r>
    </w:p>
    <w:p w:rsidR="0015398A" w:rsidRPr="00F67C2F" w:rsidRDefault="0015398A" w:rsidP="0015398A">
      <w:pPr>
        <w:autoSpaceDE w:val="0"/>
        <w:autoSpaceDN w:val="0"/>
        <w:adjustRightInd w:val="0"/>
        <w:jc w:val="both"/>
      </w:pPr>
      <w:r w:rsidRPr="00F67C2F">
        <w:t>d) termín konání voleb.</w:t>
      </w:r>
    </w:p>
    <w:p w:rsidR="0015398A" w:rsidRDefault="0015398A" w:rsidP="0015398A">
      <w:pPr>
        <w:jc w:val="center"/>
        <w:rPr>
          <w:rFonts w:cs="Times New Roman"/>
        </w:rPr>
      </w:pPr>
      <w:r w:rsidRPr="00F67C2F">
        <w:rPr>
          <w:rFonts w:cs="Times New Roman"/>
        </w:rPr>
        <w:t>§ 10b</w:t>
      </w:r>
    </w:p>
    <w:p w:rsidR="00A32BE2" w:rsidRPr="00F67C2F" w:rsidRDefault="00A32BE2" w:rsidP="0015398A">
      <w:pPr>
        <w:jc w:val="center"/>
        <w:rPr>
          <w:rFonts w:cs="Times New Roman"/>
        </w:rPr>
      </w:pPr>
    </w:p>
    <w:p w:rsidR="0015398A" w:rsidRPr="00F67C2F" w:rsidRDefault="0015398A" w:rsidP="0015398A">
      <w:pPr>
        <w:autoSpaceDE w:val="0"/>
        <w:autoSpaceDN w:val="0"/>
        <w:adjustRightInd w:val="0"/>
        <w:ind w:firstLine="708"/>
        <w:jc w:val="both"/>
      </w:pPr>
      <w:proofErr w:type="gramStart"/>
      <w:r w:rsidRPr="00F67C2F">
        <w:t>(1) Kandidovat</w:t>
      </w:r>
      <w:proofErr w:type="gramEnd"/>
      <w:r w:rsidRPr="00F67C2F">
        <w:t xml:space="preserve"> do orgánu zaměstnanecké pojišťovny může osoba, </w:t>
      </w:r>
      <w:proofErr w:type="gramStart"/>
      <w:r w:rsidRPr="00F67C2F">
        <w:t>která</w:t>
      </w:r>
      <w:proofErr w:type="gramEnd"/>
    </w:p>
    <w:p w:rsidR="0015398A" w:rsidRPr="00F67C2F" w:rsidRDefault="0015398A" w:rsidP="0015398A">
      <w:pPr>
        <w:autoSpaceDE w:val="0"/>
        <w:autoSpaceDN w:val="0"/>
        <w:adjustRightInd w:val="0"/>
        <w:jc w:val="both"/>
      </w:pPr>
      <w:r w:rsidRPr="00F67C2F">
        <w:t>a) je plně svéprávná,</w:t>
      </w:r>
    </w:p>
    <w:p w:rsidR="0015398A" w:rsidRPr="00F67C2F" w:rsidRDefault="0015398A" w:rsidP="0015398A">
      <w:pPr>
        <w:autoSpaceDE w:val="0"/>
        <w:autoSpaceDN w:val="0"/>
        <w:adjustRightInd w:val="0"/>
        <w:jc w:val="both"/>
      </w:pPr>
      <w:r w:rsidRPr="00F67C2F">
        <w:t>b) je bezúhonná,</w:t>
      </w:r>
    </w:p>
    <w:p w:rsidR="0015398A" w:rsidRPr="00F67C2F" w:rsidRDefault="0015398A" w:rsidP="0015398A">
      <w:pPr>
        <w:autoSpaceDE w:val="0"/>
        <w:autoSpaceDN w:val="0"/>
        <w:adjustRightInd w:val="0"/>
        <w:jc w:val="both"/>
      </w:pPr>
      <w:r w:rsidRPr="00F67C2F">
        <w:t>c) doručila zaměstnanecké pojišťovně vlastnoručně podepsanou přihlášku podle odstavce 3,</w:t>
      </w:r>
    </w:p>
    <w:p w:rsidR="0015398A" w:rsidRPr="00F67C2F" w:rsidRDefault="0015398A" w:rsidP="0015398A">
      <w:pPr>
        <w:autoSpaceDE w:val="0"/>
        <w:autoSpaceDN w:val="0"/>
        <w:adjustRightInd w:val="0"/>
        <w:jc w:val="both"/>
      </w:pPr>
      <w:r w:rsidRPr="00F67C2F">
        <w:t>d) prokáže podporu alespoň 50 pojištěnců příslušné zaměstnanecké pojišťovny; podpora se prokazuje řádně vyplněným podpisovým archem doručeným zaměstnanecké pojišťovně společně s přihláškou podle písmene c), a</w:t>
      </w:r>
    </w:p>
    <w:p w:rsidR="0015398A" w:rsidRDefault="0015398A" w:rsidP="0015398A">
      <w:pPr>
        <w:autoSpaceDE w:val="0"/>
        <w:autoSpaceDN w:val="0"/>
        <w:adjustRightInd w:val="0"/>
        <w:jc w:val="both"/>
      </w:pPr>
      <w:r w:rsidRPr="00F67C2F">
        <w:t>e) je ke dni podání přihlášky ke kandidatuře na člena orgánu zaměstnanecké pojišťovny pojištěncem zaměstnanecké pojišťovny, která volby vyhlásila.</w:t>
      </w:r>
    </w:p>
    <w:p w:rsidR="00A32BE2" w:rsidRPr="00F67C2F" w:rsidRDefault="00A32BE2" w:rsidP="0015398A">
      <w:pPr>
        <w:autoSpaceDE w:val="0"/>
        <w:autoSpaceDN w:val="0"/>
        <w:adjustRightInd w:val="0"/>
        <w:jc w:val="both"/>
      </w:pPr>
    </w:p>
    <w:p w:rsidR="0015398A" w:rsidRDefault="0015398A" w:rsidP="0015398A">
      <w:pPr>
        <w:autoSpaceDE w:val="0"/>
        <w:autoSpaceDN w:val="0"/>
        <w:adjustRightInd w:val="0"/>
        <w:ind w:firstLine="708"/>
        <w:jc w:val="both"/>
      </w:pPr>
      <w:r w:rsidRPr="00F67C2F">
        <w:t>(2) Podpisový arch obsahuje jméno, popřípadě jména, a příjmení, číslo pojištěnce a vlastnoruční podpis pojištěnce, který vyjadřuje kandidátovi svoji podporu. Součástí podpisového archu je souhlas se zpracováním osobních údajů v rozsahu podle věty první, a to pouze pro účely volby, pro niž se podpora vyjadřuje.</w:t>
      </w:r>
    </w:p>
    <w:p w:rsidR="00A32BE2" w:rsidRPr="00F67C2F" w:rsidRDefault="00A32BE2" w:rsidP="0015398A">
      <w:pPr>
        <w:autoSpaceDE w:val="0"/>
        <w:autoSpaceDN w:val="0"/>
        <w:adjustRightInd w:val="0"/>
        <w:ind w:firstLine="708"/>
        <w:jc w:val="both"/>
      </w:pPr>
    </w:p>
    <w:p w:rsidR="0015398A" w:rsidRPr="00F67C2F" w:rsidRDefault="0015398A" w:rsidP="0015398A">
      <w:pPr>
        <w:autoSpaceDE w:val="0"/>
        <w:autoSpaceDN w:val="0"/>
        <w:adjustRightInd w:val="0"/>
        <w:ind w:firstLine="708"/>
        <w:jc w:val="both"/>
      </w:pPr>
      <w:r w:rsidRPr="00F67C2F">
        <w:t>(3) Přihláška ke kandidatuře na člena orgánu zaměstnanecké pojišťovny obsahuje</w:t>
      </w:r>
    </w:p>
    <w:p w:rsidR="0015398A" w:rsidRPr="00F67C2F" w:rsidRDefault="0015398A" w:rsidP="0015398A">
      <w:pPr>
        <w:autoSpaceDE w:val="0"/>
        <w:autoSpaceDN w:val="0"/>
        <w:adjustRightInd w:val="0"/>
        <w:jc w:val="both"/>
      </w:pPr>
      <w:r w:rsidRPr="00F67C2F">
        <w:t>a) jméno, popřípadě jména, a příjmení, číslo pojištěnce, datum narození, adresu pro doručování a ověřený vlastnoruční podpis osoby kandidující na člena orgánu zaměstnanecké pojišťovny,</w:t>
      </w:r>
    </w:p>
    <w:p w:rsidR="0015398A" w:rsidRPr="00F67C2F" w:rsidRDefault="0015398A" w:rsidP="0015398A">
      <w:pPr>
        <w:autoSpaceDE w:val="0"/>
        <w:autoSpaceDN w:val="0"/>
        <w:adjustRightInd w:val="0"/>
        <w:jc w:val="both"/>
      </w:pPr>
      <w:r w:rsidRPr="00F67C2F">
        <w:t>b) označení orgánu zaměstnanecké pojišťovny, do něhož osoba kandiduje,</w:t>
      </w:r>
    </w:p>
    <w:p w:rsidR="0015398A" w:rsidRPr="00F67C2F" w:rsidRDefault="0015398A" w:rsidP="0015398A">
      <w:pPr>
        <w:autoSpaceDE w:val="0"/>
        <w:autoSpaceDN w:val="0"/>
        <w:adjustRightInd w:val="0"/>
        <w:jc w:val="both"/>
      </w:pPr>
      <w:r w:rsidRPr="00F67C2F">
        <w:t>c) označení skupiny plátců pojistného, v níž osoba kandiduje s tím, že každá osoba je oprávněna kandidovat pouze v jedné skupině plátců pojistného,</w:t>
      </w:r>
    </w:p>
    <w:p w:rsidR="0015398A" w:rsidRPr="00F67C2F" w:rsidRDefault="0015398A" w:rsidP="0015398A">
      <w:pPr>
        <w:autoSpaceDE w:val="0"/>
        <w:autoSpaceDN w:val="0"/>
        <w:adjustRightInd w:val="0"/>
        <w:jc w:val="both"/>
      </w:pPr>
      <w:r w:rsidRPr="00F67C2F">
        <w:t>d) vlastnoručně podepsaný životopis,</w:t>
      </w:r>
    </w:p>
    <w:p w:rsidR="0015398A" w:rsidRPr="00F67C2F" w:rsidRDefault="0015398A" w:rsidP="0015398A">
      <w:pPr>
        <w:autoSpaceDE w:val="0"/>
        <w:autoSpaceDN w:val="0"/>
        <w:adjustRightInd w:val="0"/>
        <w:jc w:val="both"/>
      </w:pPr>
      <w:r w:rsidRPr="00F67C2F">
        <w:t>e) výpis z evidence Rejstříku trestů, který nesmí být starší než 3 měsíce, a</w:t>
      </w:r>
    </w:p>
    <w:p w:rsidR="0015398A" w:rsidRDefault="0015398A" w:rsidP="0015398A">
      <w:pPr>
        <w:autoSpaceDE w:val="0"/>
        <w:autoSpaceDN w:val="0"/>
        <w:adjustRightInd w:val="0"/>
        <w:jc w:val="both"/>
      </w:pPr>
      <w:r w:rsidRPr="00F67C2F">
        <w:t>f) řádně vyplněný podpisový arch podle odstavce 2.</w:t>
      </w:r>
    </w:p>
    <w:p w:rsidR="00A32BE2" w:rsidRPr="00F67C2F" w:rsidRDefault="00A32BE2" w:rsidP="0015398A">
      <w:pPr>
        <w:autoSpaceDE w:val="0"/>
        <w:autoSpaceDN w:val="0"/>
        <w:adjustRightInd w:val="0"/>
        <w:jc w:val="both"/>
      </w:pPr>
    </w:p>
    <w:p w:rsidR="0015398A" w:rsidRDefault="0015398A" w:rsidP="0015398A">
      <w:pPr>
        <w:autoSpaceDE w:val="0"/>
        <w:autoSpaceDN w:val="0"/>
        <w:adjustRightInd w:val="0"/>
        <w:ind w:firstLine="708"/>
        <w:jc w:val="both"/>
      </w:pPr>
      <w:r w:rsidRPr="00F67C2F">
        <w:t xml:space="preserve">(4) Neobsahuje-li přihláška ke kandidatuře náležitosti podle odstavce 3, zaměstnanecká pojišťovna vyzve bezodkladně, nejpozději do 5 dnů ode dne doručení přihlášky ke kandidatuře na člena orgánu zaměstnanecké pojišťovny, osobu, která ji podala, k doplnění nebo úpravě příslušných náležitostí. Nejsou-li náležitosti doplněny nebo upraveny nejpozději poslední den lhůty pro podání přihlášky ke kandidatuře, považuje se přihláška za neplatnou. </w:t>
      </w:r>
    </w:p>
    <w:p w:rsidR="00A32BE2" w:rsidRPr="00F67C2F" w:rsidRDefault="00A32BE2" w:rsidP="0015398A">
      <w:pPr>
        <w:autoSpaceDE w:val="0"/>
        <w:autoSpaceDN w:val="0"/>
        <w:adjustRightInd w:val="0"/>
        <w:ind w:firstLine="708"/>
        <w:jc w:val="both"/>
      </w:pPr>
    </w:p>
    <w:p w:rsidR="0015398A" w:rsidRDefault="0015398A" w:rsidP="0015398A">
      <w:pPr>
        <w:autoSpaceDE w:val="0"/>
        <w:autoSpaceDN w:val="0"/>
        <w:adjustRightInd w:val="0"/>
        <w:ind w:firstLine="708"/>
        <w:jc w:val="both"/>
      </w:pPr>
      <w:r w:rsidRPr="00F67C2F">
        <w:t>(5) Zaměstnanecká pojišťovna zveřejní patnáctý den od uplynutí lhůty pro podání přihlášek podle § 10a odst. 5 písm. c) způsobem umožňujícím dálkový přístup seznam kandidátů na člena příslušného orgánu a skupiny plátců pojistného, v níž kandidují, včetně jejich životopisu.</w:t>
      </w:r>
    </w:p>
    <w:p w:rsidR="00A32BE2" w:rsidRPr="00F67C2F" w:rsidRDefault="00A32BE2" w:rsidP="0015398A">
      <w:pPr>
        <w:autoSpaceDE w:val="0"/>
        <w:autoSpaceDN w:val="0"/>
        <w:adjustRightInd w:val="0"/>
        <w:ind w:firstLine="708"/>
        <w:jc w:val="both"/>
      </w:pPr>
    </w:p>
    <w:p w:rsidR="0015398A" w:rsidRPr="00F67C2F" w:rsidRDefault="0015398A" w:rsidP="0015398A">
      <w:pPr>
        <w:autoSpaceDE w:val="0"/>
        <w:autoSpaceDN w:val="0"/>
        <w:adjustRightInd w:val="0"/>
        <w:ind w:firstLine="708"/>
        <w:jc w:val="both"/>
      </w:pPr>
      <w:r w:rsidRPr="00F67C2F">
        <w:t>(6) Zároveň se zveřejněním seznamu kandidátů zveřejní zaměstnanecká pojišťovna vždy informace o</w:t>
      </w:r>
    </w:p>
    <w:p w:rsidR="0015398A" w:rsidRPr="00F67C2F" w:rsidRDefault="0015398A" w:rsidP="0015398A">
      <w:pPr>
        <w:autoSpaceDE w:val="0"/>
        <w:autoSpaceDN w:val="0"/>
        <w:adjustRightInd w:val="0"/>
        <w:ind w:firstLine="708"/>
        <w:jc w:val="both"/>
      </w:pPr>
      <w:r w:rsidRPr="00F67C2F">
        <w:t>a) způsobu volby s tím, že oběma skupinám plátců pojistného musí být zajištěna možnost volit prezenčně na provozovně zaměstnanecké pojišťovny v její běžné provozní době,</w:t>
      </w:r>
    </w:p>
    <w:p w:rsidR="0015398A" w:rsidRPr="00F67C2F" w:rsidRDefault="0015398A" w:rsidP="0015398A">
      <w:pPr>
        <w:autoSpaceDE w:val="0"/>
        <w:autoSpaceDN w:val="0"/>
        <w:adjustRightInd w:val="0"/>
        <w:ind w:firstLine="708"/>
        <w:jc w:val="both"/>
        <w:rPr>
          <w:rFonts w:cs="Times New Roman"/>
        </w:rPr>
      </w:pPr>
      <w:r w:rsidRPr="00F67C2F">
        <w:t xml:space="preserve">b) organizačním, technickém a personálním zabezpečení voleb včetně jednotlivých provozoven a případně dalších míst, </w:t>
      </w:r>
      <w:r w:rsidRPr="00F67C2F">
        <w:rPr>
          <w:rFonts w:cs="Times New Roman"/>
        </w:rPr>
        <w:t>která zaměstnanecká pojišťovna za účelem volby určí, a</w:t>
      </w:r>
    </w:p>
    <w:p w:rsidR="0015398A" w:rsidRPr="00F67C2F" w:rsidRDefault="0015398A" w:rsidP="0015398A">
      <w:pPr>
        <w:autoSpaceDE w:val="0"/>
        <w:autoSpaceDN w:val="0"/>
        <w:adjustRightInd w:val="0"/>
        <w:ind w:firstLine="709"/>
        <w:jc w:val="both"/>
      </w:pPr>
      <w:r w:rsidRPr="00F67C2F">
        <w:t>c) způsobu úpravy a předání hlasovacího lístku v příslušné skupině plátců pojistného s tím, že hlasovací lístek musí vždy obsahovat náležitosti podle § 10d odst. 2 a 3.</w:t>
      </w:r>
    </w:p>
    <w:p w:rsidR="0015398A" w:rsidRDefault="0015398A" w:rsidP="0015398A">
      <w:pPr>
        <w:jc w:val="center"/>
        <w:rPr>
          <w:rFonts w:cs="Times New Roman"/>
        </w:rPr>
      </w:pPr>
      <w:r w:rsidRPr="00F67C2F">
        <w:rPr>
          <w:rFonts w:cs="Times New Roman"/>
        </w:rPr>
        <w:lastRenderedPageBreak/>
        <w:t>§ 10c</w:t>
      </w:r>
    </w:p>
    <w:p w:rsidR="00A32BE2" w:rsidRPr="00F67C2F" w:rsidRDefault="00A32BE2" w:rsidP="0015398A">
      <w:pPr>
        <w:jc w:val="center"/>
        <w:rPr>
          <w:rFonts w:cs="Times New Roman"/>
        </w:rPr>
      </w:pPr>
    </w:p>
    <w:p w:rsidR="0015398A" w:rsidRDefault="0015398A" w:rsidP="0015398A">
      <w:pPr>
        <w:autoSpaceDE w:val="0"/>
        <w:autoSpaceDN w:val="0"/>
        <w:adjustRightInd w:val="0"/>
        <w:ind w:firstLine="708"/>
        <w:jc w:val="both"/>
      </w:pPr>
      <w:r w:rsidRPr="00F67C2F">
        <w:t>(1) Zaměstnanecká pojišťovna zahájí volby patnáctým dnem následujícím po dni zveřejnění seznamu kandidátů na člena příslušného orgánu. Připadá-li tento den na sobotu, neděli, nebo svátek, zahájí se volby nejbližší následující pracovní den. Volby trvají 3 pracovní dny.</w:t>
      </w:r>
    </w:p>
    <w:p w:rsidR="00A32BE2" w:rsidRPr="00F67C2F" w:rsidRDefault="00A32BE2" w:rsidP="0015398A">
      <w:pPr>
        <w:autoSpaceDE w:val="0"/>
        <w:autoSpaceDN w:val="0"/>
        <w:adjustRightInd w:val="0"/>
        <w:ind w:firstLine="708"/>
        <w:jc w:val="both"/>
      </w:pPr>
    </w:p>
    <w:p w:rsidR="0015398A" w:rsidRDefault="0015398A" w:rsidP="0015398A">
      <w:pPr>
        <w:autoSpaceDE w:val="0"/>
        <w:autoSpaceDN w:val="0"/>
        <w:adjustRightInd w:val="0"/>
        <w:ind w:firstLine="708"/>
        <w:jc w:val="both"/>
      </w:pPr>
      <w:r w:rsidRPr="00F67C2F">
        <w:t xml:space="preserve">(2) Zaměstnavatel a osoba samostatně výdělečně činná hlasují v rozsahu pojistného, které odvedli příslušné zaměstnanecké pojišťovně za období 6 kalendářních měsíců předcházejících kalendářnímu měsíci, ve kterém se vyhlašují volby (dále jen „rozsah odvedeného pojistného“), a to prezenčně, popřípadě elektronicky, pokud elektronický způsob volby zaměstnanecká pojišťovna umožňuje. </w:t>
      </w:r>
    </w:p>
    <w:p w:rsidR="00A32BE2" w:rsidRPr="00F67C2F" w:rsidRDefault="00A32BE2" w:rsidP="0015398A">
      <w:pPr>
        <w:autoSpaceDE w:val="0"/>
        <w:autoSpaceDN w:val="0"/>
        <w:adjustRightInd w:val="0"/>
        <w:ind w:firstLine="708"/>
        <w:jc w:val="both"/>
      </w:pPr>
    </w:p>
    <w:p w:rsidR="0015398A" w:rsidRDefault="0015398A" w:rsidP="0015398A">
      <w:pPr>
        <w:autoSpaceDE w:val="0"/>
        <w:autoSpaceDN w:val="0"/>
        <w:adjustRightInd w:val="0"/>
        <w:ind w:firstLine="708"/>
        <w:jc w:val="both"/>
      </w:pPr>
      <w:r w:rsidRPr="00F67C2F">
        <w:t>(3) Rozhodnou výši rozsahu odvedeného pojistného zaměstnanecká pojišťovna určí ke dni zveřejnění seznamu kandidátů podle § 10b odst. 5. Na žádost zaměstnavatele nebo osoby samostatně výdělečně činné zaměstnanecká pojišťovna sdělí výši rozsahu odvedeného pojistného této osobě. Stížnost proti rozhodné výši rozsahu odvedeného pojistného lze podat nejpozději 14 dnů před zahájením voleb.</w:t>
      </w:r>
    </w:p>
    <w:p w:rsidR="00A32BE2" w:rsidRPr="00F67C2F" w:rsidRDefault="00A32BE2" w:rsidP="0015398A">
      <w:pPr>
        <w:autoSpaceDE w:val="0"/>
        <w:autoSpaceDN w:val="0"/>
        <w:adjustRightInd w:val="0"/>
        <w:ind w:firstLine="708"/>
        <w:jc w:val="both"/>
      </w:pPr>
    </w:p>
    <w:p w:rsidR="0015398A" w:rsidRPr="00F67C2F" w:rsidRDefault="0015398A" w:rsidP="0015398A">
      <w:pPr>
        <w:autoSpaceDE w:val="0"/>
        <w:autoSpaceDN w:val="0"/>
        <w:adjustRightInd w:val="0"/>
        <w:ind w:firstLine="708"/>
        <w:jc w:val="both"/>
      </w:pPr>
      <w:r w:rsidRPr="00F67C2F">
        <w:t>(4) Zaměstnanec a osoba bez zdanitelných příjmů jsou oprávněni hlasovat, pokud byli v měsíci předcházejícím zahájení hlasování evidováni v příslušné skupině plátců pojistného, a to prezenčně, popřípadě elektronicky, pokud elektronický způsob volby zaměstnanecká pojišťovna umožňuje.</w:t>
      </w:r>
    </w:p>
    <w:p w:rsidR="0015398A" w:rsidRDefault="0015398A" w:rsidP="0015398A">
      <w:pPr>
        <w:jc w:val="center"/>
        <w:rPr>
          <w:rFonts w:cs="Times New Roman"/>
        </w:rPr>
      </w:pPr>
      <w:r w:rsidRPr="00F67C2F">
        <w:rPr>
          <w:rFonts w:cs="Times New Roman"/>
        </w:rPr>
        <w:t>§ 10d</w:t>
      </w:r>
    </w:p>
    <w:p w:rsidR="00A32BE2" w:rsidRPr="00F67C2F" w:rsidRDefault="00A32BE2" w:rsidP="0015398A">
      <w:pPr>
        <w:jc w:val="center"/>
        <w:rPr>
          <w:rFonts w:cs="Times New Roman"/>
        </w:rPr>
      </w:pPr>
    </w:p>
    <w:p w:rsidR="0015398A" w:rsidRDefault="0015398A" w:rsidP="0015398A">
      <w:pPr>
        <w:autoSpaceDE w:val="0"/>
        <w:autoSpaceDN w:val="0"/>
        <w:adjustRightInd w:val="0"/>
        <w:ind w:firstLine="708"/>
        <w:jc w:val="both"/>
      </w:pPr>
      <w:r w:rsidRPr="00F67C2F">
        <w:t>(1) Plátce pojistného je v případě prezenční volby povinen se před vydáním hlasovacího lístku prokázat průkazem totožnosti, jedná-li se o fyzickou osobu, anebo příslušným oprávněním k jednání za právnickou osobu nebo organizační složku státu.</w:t>
      </w:r>
    </w:p>
    <w:p w:rsidR="00A32BE2" w:rsidRPr="00F67C2F" w:rsidRDefault="00A32BE2" w:rsidP="0015398A">
      <w:pPr>
        <w:autoSpaceDE w:val="0"/>
        <w:autoSpaceDN w:val="0"/>
        <w:adjustRightInd w:val="0"/>
        <w:ind w:firstLine="708"/>
        <w:jc w:val="both"/>
      </w:pPr>
    </w:p>
    <w:p w:rsidR="0015398A" w:rsidRDefault="0015398A" w:rsidP="0015398A">
      <w:pPr>
        <w:autoSpaceDE w:val="0"/>
        <w:autoSpaceDN w:val="0"/>
        <w:adjustRightInd w:val="0"/>
        <w:ind w:firstLine="708"/>
        <w:jc w:val="both"/>
      </w:pPr>
      <w:r w:rsidRPr="00F67C2F">
        <w:t>(2) Hlasovací lístek v elektronické nebo listinné podobě obsahuje vždy seznam kandidátů na člena příslušného orgánu v příslušné skupině plátců pojistného, v níž plátce pojistného hlasuje.</w:t>
      </w:r>
    </w:p>
    <w:p w:rsidR="00A32BE2" w:rsidRPr="00F67C2F" w:rsidRDefault="00A32BE2" w:rsidP="0015398A">
      <w:pPr>
        <w:autoSpaceDE w:val="0"/>
        <w:autoSpaceDN w:val="0"/>
        <w:adjustRightInd w:val="0"/>
        <w:ind w:firstLine="708"/>
        <w:jc w:val="both"/>
      </w:pPr>
    </w:p>
    <w:p w:rsidR="0015398A" w:rsidRDefault="0015398A" w:rsidP="0015398A">
      <w:pPr>
        <w:autoSpaceDE w:val="0"/>
        <w:autoSpaceDN w:val="0"/>
        <w:adjustRightInd w:val="0"/>
        <w:ind w:firstLine="708"/>
        <w:jc w:val="both"/>
      </w:pPr>
      <w:r w:rsidRPr="00F67C2F">
        <w:t xml:space="preserve">(3) V případě skupiny zaměstnavatelů a osob samostatně výdělečně činných hlasovací lístek dále obsahuje identifikátor plátce pojistného v anonymizované podobě a údaj o rozsahu odvedeného pojistného. </w:t>
      </w:r>
    </w:p>
    <w:p w:rsidR="00A32BE2" w:rsidRPr="00F67C2F" w:rsidRDefault="00A32BE2" w:rsidP="0015398A">
      <w:pPr>
        <w:autoSpaceDE w:val="0"/>
        <w:autoSpaceDN w:val="0"/>
        <w:adjustRightInd w:val="0"/>
        <w:ind w:firstLine="708"/>
        <w:jc w:val="both"/>
      </w:pPr>
    </w:p>
    <w:p w:rsidR="0015398A" w:rsidRDefault="0015398A" w:rsidP="0015398A">
      <w:pPr>
        <w:autoSpaceDE w:val="0"/>
        <w:autoSpaceDN w:val="0"/>
        <w:adjustRightInd w:val="0"/>
        <w:ind w:firstLine="709"/>
        <w:jc w:val="both"/>
      </w:pPr>
      <w:r w:rsidRPr="00F67C2F">
        <w:rPr>
          <w:bCs/>
          <w:iCs/>
        </w:rPr>
        <w:t xml:space="preserve">(4) Zaměstnanecká pojišťovna zaznamená </w:t>
      </w:r>
      <w:r w:rsidRPr="00F67C2F">
        <w:t xml:space="preserve">přesný čas odeslání hlasovacího lístku, jde-li o hlasování v elektronické formě, nebo čas vydání hlasovacího lístku, jde-li o hlasování v prezenční formě. </w:t>
      </w:r>
    </w:p>
    <w:p w:rsidR="00A32BE2" w:rsidRPr="00F67C2F" w:rsidRDefault="00A32BE2" w:rsidP="0015398A">
      <w:pPr>
        <w:autoSpaceDE w:val="0"/>
        <w:autoSpaceDN w:val="0"/>
        <w:adjustRightInd w:val="0"/>
        <w:ind w:firstLine="709"/>
        <w:jc w:val="both"/>
      </w:pPr>
    </w:p>
    <w:p w:rsidR="0015398A" w:rsidRDefault="0015398A" w:rsidP="0015398A">
      <w:pPr>
        <w:autoSpaceDE w:val="0"/>
        <w:autoSpaceDN w:val="0"/>
        <w:adjustRightInd w:val="0"/>
        <w:ind w:firstLine="709"/>
        <w:jc w:val="both"/>
      </w:pPr>
      <w:r w:rsidRPr="00F67C2F">
        <w:t>(5) Hlasovací lístek je neplatný, pokud plátce pojistného označí více kandidátů, než je počet volených členů orgánu v příslušné skupině plátců pojistného. Dále je hlasovací lístek neplatný, pokud není na předepsaném tiskopise nebo je přetržený. Poškození nebo přeložení hlasovacího lístku nemá vliv na jeho platnost, pokud jsou z něho patrny potřebné údaje. Odevzdá-li plátce pojistného více hlasovacích lístků, jsou tyto další hlasovací lístky neplatné.</w:t>
      </w:r>
    </w:p>
    <w:p w:rsidR="00A32BE2" w:rsidRPr="00F67C2F" w:rsidRDefault="00A32BE2" w:rsidP="0015398A">
      <w:pPr>
        <w:autoSpaceDE w:val="0"/>
        <w:autoSpaceDN w:val="0"/>
        <w:adjustRightInd w:val="0"/>
        <w:ind w:firstLine="709"/>
        <w:jc w:val="both"/>
      </w:pPr>
    </w:p>
    <w:p w:rsidR="0015398A" w:rsidRDefault="0015398A" w:rsidP="0015398A">
      <w:pPr>
        <w:autoSpaceDE w:val="0"/>
        <w:autoSpaceDN w:val="0"/>
        <w:adjustRightInd w:val="0"/>
        <w:ind w:firstLine="708"/>
        <w:jc w:val="center"/>
      </w:pPr>
      <w:r w:rsidRPr="00F67C2F">
        <w:t>§ 10e</w:t>
      </w:r>
    </w:p>
    <w:p w:rsidR="00A32BE2" w:rsidRPr="00F67C2F" w:rsidRDefault="00A32BE2" w:rsidP="0015398A">
      <w:pPr>
        <w:autoSpaceDE w:val="0"/>
        <w:autoSpaceDN w:val="0"/>
        <w:adjustRightInd w:val="0"/>
        <w:ind w:firstLine="708"/>
        <w:jc w:val="center"/>
      </w:pPr>
    </w:p>
    <w:p w:rsidR="0015398A" w:rsidRDefault="0015398A" w:rsidP="0015398A">
      <w:pPr>
        <w:autoSpaceDE w:val="0"/>
        <w:autoSpaceDN w:val="0"/>
        <w:adjustRightInd w:val="0"/>
        <w:ind w:firstLine="708"/>
        <w:jc w:val="both"/>
      </w:pPr>
      <w:r w:rsidRPr="00F67C2F">
        <w:t>(1) Každý plátce pojistného je oprávněn hlasovat pouze jednou. Osoba náležící do obou skupin plátců pojistného si zvolí, ve které skupině plátců pojistného bude hlasovat.</w:t>
      </w:r>
    </w:p>
    <w:p w:rsidR="00A32BE2" w:rsidRPr="00F67C2F" w:rsidRDefault="00A32BE2" w:rsidP="0015398A">
      <w:pPr>
        <w:autoSpaceDE w:val="0"/>
        <w:autoSpaceDN w:val="0"/>
        <w:adjustRightInd w:val="0"/>
        <w:ind w:firstLine="708"/>
        <w:jc w:val="both"/>
      </w:pPr>
    </w:p>
    <w:p w:rsidR="00A32BE2" w:rsidRDefault="00A32BE2">
      <w:pPr>
        <w:widowControl/>
        <w:suppressAutoHyphens w:val="0"/>
      </w:pPr>
      <w:r>
        <w:br w:type="page"/>
      </w:r>
    </w:p>
    <w:p w:rsidR="0015398A" w:rsidRDefault="0015398A" w:rsidP="0015398A">
      <w:pPr>
        <w:autoSpaceDE w:val="0"/>
        <w:autoSpaceDN w:val="0"/>
        <w:adjustRightInd w:val="0"/>
        <w:ind w:firstLine="708"/>
        <w:jc w:val="both"/>
      </w:pPr>
      <w:r w:rsidRPr="00F67C2F">
        <w:lastRenderedPageBreak/>
        <w:t>(2) Plátce pojistného označí na hlasovací listině nejvýše tolik kandidátů, kolik je volených členů příslušného orgánu v příslušné skupině plátců pojistného. V případě hlasování ve skupině zaměstnavatelů a osob samostatně výdělečně činných se mezi označené kandidáty poměrně rozdělí rozsah odvedeného pojistného. V případě hlasování ve skupině zaměstnanců a osob bez zdanitelných příjmů se každému označenému kandidátovi přičte jeden hlas.</w:t>
      </w:r>
    </w:p>
    <w:p w:rsidR="00A32BE2" w:rsidRPr="00F67C2F" w:rsidRDefault="00A32BE2" w:rsidP="0015398A">
      <w:pPr>
        <w:autoSpaceDE w:val="0"/>
        <w:autoSpaceDN w:val="0"/>
        <w:adjustRightInd w:val="0"/>
        <w:ind w:firstLine="708"/>
        <w:jc w:val="both"/>
      </w:pPr>
    </w:p>
    <w:p w:rsidR="0015398A" w:rsidRDefault="0015398A" w:rsidP="0015398A">
      <w:pPr>
        <w:autoSpaceDE w:val="0"/>
        <w:autoSpaceDN w:val="0"/>
        <w:adjustRightInd w:val="0"/>
        <w:ind w:firstLine="708"/>
        <w:jc w:val="both"/>
      </w:pPr>
      <w:r w:rsidRPr="00F67C2F">
        <w:t xml:space="preserve">(3) Vyplněný hlasovací lístek odevzdá plátce pojistného v uzavřené obálce označené názvem orgánu zaměstnanecké pojišťovny a příslušné skupiny plátců pojistného, do nějž se volby konají, v provozovně zaměstnanecké pojišťovny, případně jiném místě, </w:t>
      </w:r>
      <w:r w:rsidRPr="00F67C2F">
        <w:rPr>
          <w:rFonts w:cs="Times New Roman"/>
        </w:rPr>
        <w:t>které zaměstnanecká pojišťovna za účelem volby určila</w:t>
      </w:r>
      <w:r w:rsidRPr="00F67C2F">
        <w:t>. V případě elektronické volby jej plátce pojistného odešle elektronicky.</w:t>
      </w:r>
    </w:p>
    <w:p w:rsidR="00A32BE2" w:rsidRPr="00F67C2F" w:rsidRDefault="00A32BE2" w:rsidP="0015398A">
      <w:pPr>
        <w:autoSpaceDE w:val="0"/>
        <w:autoSpaceDN w:val="0"/>
        <w:adjustRightInd w:val="0"/>
        <w:ind w:firstLine="708"/>
        <w:jc w:val="both"/>
      </w:pPr>
    </w:p>
    <w:p w:rsidR="0015398A" w:rsidRDefault="0015398A" w:rsidP="0015398A">
      <w:pPr>
        <w:autoSpaceDE w:val="0"/>
        <w:autoSpaceDN w:val="0"/>
        <w:adjustRightInd w:val="0"/>
        <w:ind w:firstLine="708"/>
        <w:jc w:val="center"/>
      </w:pPr>
      <w:r w:rsidRPr="00F67C2F">
        <w:t>§ 10f</w:t>
      </w:r>
    </w:p>
    <w:p w:rsidR="00A32BE2" w:rsidRPr="00F67C2F" w:rsidRDefault="00A32BE2" w:rsidP="0015398A">
      <w:pPr>
        <w:autoSpaceDE w:val="0"/>
        <w:autoSpaceDN w:val="0"/>
        <w:adjustRightInd w:val="0"/>
        <w:ind w:firstLine="708"/>
        <w:jc w:val="center"/>
      </w:pPr>
    </w:p>
    <w:p w:rsidR="0015398A" w:rsidRDefault="0015398A" w:rsidP="0015398A">
      <w:pPr>
        <w:autoSpaceDE w:val="0"/>
        <w:autoSpaceDN w:val="0"/>
        <w:adjustRightInd w:val="0"/>
        <w:ind w:firstLine="709"/>
        <w:jc w:val="both"/>
      </w:pPr>
      <w:r w:rsidRPr="00F67C2F">
        <w:t>(1) Zaměstnanecká pojišťovna zřizuje nejméně pětičlennou ústřední volební komisi. Jednoho člena ústřední volební komise jmenuje ministr zdravotnictví. Ústřední volební komise volí ze svého středu předsedu, který řídí její činnost.</w:t>
      </w:r>
    </w:p>
    <w:p w:rsidR="00A32BE2" w:rsidRPr="00F67C2F" w:rsidRDefault="00A32BE2" w:rsidP="0015398A">
      <w:pPr>
        <w:autoSpaceDE w:val="0"/>
        <w:autoSpaceDN w:val="0"/>
        <w:adjustRightInd w:val="0"/>
        <w:ind w:firstLine="709"/>
        <w:jc w:val="both"/>
      </w:pPr>
    </w:p>
    <w:p w:rsidR="0015398A" w:rsidRDefault="0015398A" w:rsidP="0015398A">
      <w:pPr>
        <w:autoSpaceDE w:val="0"/>
        <w:autoSpaceDN w:val="0"/>
        <w:adjustRightInd w:val="0"/>
        <w:ind w:firstLine="709"/>
        <w:jc w:val="both"/>
      </w:pPr>
      <w:r w:rsidRPr="00F67C2F">
        <w:t xml:space="preserve">(2) Zaměstnanecká pojišťovna zřizuje místní volební komise, které organizují a zabezpečují volby na provozovnách zaměstnanecké pojišťovny, případně na jiných místech, </w:t>
      </w:r>
      <w:r w:rsidRPr="00F67C2F">
        <w:rPr>
          <w:rFonts w:cs="Times New Roman"/>
        </w:rPr>
        <w:t>která zaměstnanecká pojišťovna za účelem volby určila</w:t>
      </w:r>
      <w:r w:rsidRPr="00F67C2F">
        <w:t>. Z činnosti místní volební komise se pořizuje záznam. Záznam podepsaný všemi členy místní volební komise se zašle společně s informací o součtu hlasů pro jednotlivé kandidáty, hlasovacími lístky a jmenným seznamem hlasujících osob ústřední volební komisi.</w:t>
      </w:r>
    </w:p>
    <w:p w:rsidR="00A32BE2" w:rsidRPr="00F67C2F" w:rsidRDefault="00A32BE2" w:rsidP="0015398A">
      <w:pPr>
        <w:autoSpaceDE w:val="0"/>
        <w:autoSpaceDN w:val="0"/>
        <w:adjustRightInd w:val="0"/>
        <w:ind w:firstLine="709"/>
        <w:jc w:val="both"/>
      </w:pPr>
    </w:p>
    <w:p w:rsidR="0015398A" w:rsidRDefault="0015398A" w:rsidP="0015398A">
      <w:pPr>
        <w:autoSpaceDE w:val="0"/>
        <w:autoSpaceDN w:val="0"/>
        <w:adjustRightInd w:val="0"/>
        <w:ind w:firstLine="709"/>
        <w:jc w:val="both"/>
      </w:pPr>
      <w:r w:rsidRPr="00F67C2F">
        <w:t>(3) Do vyplněného hlasovacího lístku jsou oprávněni nahlížet pouze členové volební komise. O skutečnostech zaznamenaných na jednotlivém hlasovacím lístku jsou členové volební komise vůči osobám, které nejsou členy volební komise, povinni zachovávat mlčenlivost.</w:t>
      </w:r>
    </w:p>
    <w:p w:rsidR="00A32BE2" w:rsidRPr="00F67C2F" w:rsidRDefault="00A32BE2" w:rsidP="0015398A">
      <w:pPr>
        <w:autoSpaceDE w:val="0"/>
        <w:autoSpaceDN w:val="0"/>
        <w:adjustRightInd w:val="0"/>
        <w:ind w:firstLine="709"/>
        <w:jc w:val="both"/>
      </w:pPr>
    </w:p>
    <w:p w:rsidR="0015398A" w:rsidRDefault="0015398A" w:rsidP="0015398A">
      <w:pPr>
        <w:autoSpaceDE w:val="0"/>
        <w:autoSpaceDN w:val="0"/>
        <w:adjustRightInd w:val="0"/>
        <w:ind w:firstLine="709"/>
        <w:jc w:val="both"/>
      </w:pPr>
      <w:r w:rsidRPr="00F67C2F">
        <w:t xml:space="preserve">(4) Volební komise provádějí součet hlasů ve skupině zaměstnanců a osob bez zdanitelných příjmů a součet částek zaplaceného pojistného, které připadá podle odevzdaných hlasů plátců pojistného na jednotlivé kandidáty ve skupině zaměstnavatelů a osob samostatně výdělečně činných. </w:t>
      </w:r>
    </w:p>
    <w:p w:rsidR="00A32BE2" w:rsidRPr="00F67C2F" w:rsidRDefault="00A32BE2" w:rsidP="0015398A">
      <w:pPr>
        <w:autoSpaceDE w:val="0"/>
        <w:autoSpaceDN w:val="0"/>
        <w:adjustRightInd w:val="0"/>
        <w:ind w:firstLine="709"/>
        <w:jc w:val="both"/>
      </w:pPr>
    </w:p>
    <w:p w:rsidR="0015398A" w:rsidRPr="00F67C2F" w:rsidRDefault="0015398A" w:rsidP="0015398A">
      <w:pPr>
        <w:autoSpaceDE w:val="0"/>
        <w:autoSpaceDN w:val="0"/>
        <w:adjustRightInd w:val="0"/>
        <w:ind w:firstLine="708"/>
        <w:jc w:val="both"/>
      </w:pPr>
      <w:r w:rsidRPr="00F67C2F">
        <w:t>(5) Ústřední volební komise stanoví pořadí kandidátů na člena orgánu zaměstnanecké pojišťovny. Členy orgánu zaměstnanecké pojišťovny jsou zvoleni ti kandidáti, kteří se</w:t>
      </w:r>
    </w:p>
    <w:p w:rsidR="0015398A" w:rsidRPr="00F67C2F" w:rsidRDefault="0015398A" w:rsidP="0015398A">
      <w:pPr>
        <w:autoSpaceDE w:val="0"/>
        <w:autoSpaceDN w:val="0"/>
        <w:adjustRightInd w:val="0"/>
        <w:ind w:firstLine="708"/>
        <w:jc w:val="both"/>
      </w:pPr>
      <w:r w:rsidRPr="00F67C2F">
        <w:t>a) ve skupině zaměstnavatelů a osob samostatně výdělečně činných podle součtu částek rozsahu odvedeného pojistného umístí na místech voleného počtu členů příslušného orgánu, a</w:t>
      </w:r>
    </w:p>
    <w:p w:rsidR="0015398A" w:rsidRPr="00F67C2F" w:rsidRDefault="0015398A" w:rsidP="0015398A">
      <w:pPr>
        <w:autoSpaceDE w:val="0"/>
        <w:autoSpaceDN w:val="0"/>
        <w:adjustRightInd w:val="0"/>
        <w:ind w:firstLine="708"/>
        <w:jc w:val="both"/>
      </w:pPr>
      <w:r w:rsidRPr="00F67C2F">
        <w:t xml:space="preserve">b) ve skupině zaměstnanců a osob bez zdanitelných příjmů podle součtu hlasů umístí na místech voleného počtu členů příslušného orgánu.  </w:t>
      </w:r>
    </w:p>
    <w:p w:rsidR="0015398A" w:rsidRDefault="0015398A" w:rsidP="0015398A">
      <w:pPr>
        <w:autoSpaceDE w:val="0"/>
        <w:autoSpaceDN w:val="0"/>
        <w:adjustRightInd w:val="0"/>
        <w:jc w:val="both"/>
      </w:pPr>
      <w:r w:rsidRPr="00F67C2F">
        <w:t xml:space="preserve">Kandidáti, kteří se umístí na dalších </w:t>
      </w:r>
      <w:proofErr w:type="gramStart"/>
      <w:r w:rsidRPr="00F67C2F">
        <w:t>místech a hlasoval</w:t>
      </w:r>
      <w:proofErr w:type="gramEnd"/>
      <w:r w:rsidRPr="00F67C2F">
        <w:t xml:space="preserve"> pro ně alespoň jeden plátce pojistného, jsou podle pořadí náhradníky na místo členů příslušného orgánu v příslušné skupině plátců pojistného. V případě rovnosti rozhoduje o pořadí kandidátů los.</w:t>
      </w:r>
    </w:p>
    <w:p w:rsidR="00A32BE2" w:rsidRPr="00F67C2F" w:rsidRDefault="00A32BE2" w:rsidP="0015398A">
      <w:pPr>
        <w:autoSpaceDE w:val="0"/>
        <w:autoSpaceDN w:val="0"/>
        <w:adjustRightInd w:val="0"/>
        <w:jc w:val="both"/>
      </w:pPr>
    </w:p>
    <w:p w:rsidR="0015398A" w:rsidRPr="00F67C2F" w:rsidRDefault="0015398A" w:rsidP="0015398A">
      <w:pPr>
        <w:autoSpaceDE w:val="0"/>
        <w:autoSpaceDN w:val="0"/>
        <w:adjustRightInd w:val="0"/>
        <w:ind w:firstLine="708"/>
        <w:jc w:val="both"/>
      </w:pPr>
      <w:r w:rsidRPr="00F67C2F">
        <w:t>(6) Ústřední volební komise v den jednání pořídí ve 2 vyhotoveních zápis o průběhu a výsledku voleb, který obsahuje</w:t>
      </w:r>
    </w:p>
    <w:p w:rsidR="0015398A" w:rsidRPr="00F67C2F" w:rsidRDefault="0015398A" w:rsidP="0015398A">
      <w:pPr>
        <w:autoSpaceDE w:val="0"/>
        <w:autoSpaceDN w:val="0"/>
        <w:adjustRightInd w:val="0"/>
        <w:jc w:val="both"/>
      </w:pPr>
      <w:r w:rsidRPr="00F67C2F">
        <w:t>a) označení orgánu, do nějž se volba konala, včetně příslušné skupiny plátců pojistného,</w:t>
      </w:r>
    </w:p>
    <w:p w:rsidR="0015398A" w:rsidRPr="00F67C2F" w:rsidRDefault="0015398A" w:rsidP="0015398A">
      <w:pPr>
        <w:autoSpaceDE w:val="0"/>
        <w:autoSpaceDN w:val="0"/>
        <w:adjustRightInd w:val="0"/>
        <w:jc w:val="both"/>
      </w:pPr>
      <w:r w:rsidRPr="00F67C2F">
        <w:t>b) jméno, popřípadě jména, a příjmení členů ústřední volební komise,</w:t>
      </w:r>
    </w:p>
    <w:p w:rsidR="0015398A" w:rsidRPr="00F67C2F" w:rsidRDefault="0015398A" w:rsidP="0015398A">
      <w:pPr>
        <w:autoSpaceDE w:val="0"/>
        <w:autoSpaceDN w:val="0"/>
        <w:adjustRightInd w:val="0"/>
        <w:jc w:val="both"/>
      </w:pPr>
      <w:r w:rsidRPr="00F67C2F">
        <w:t>c) informaci o případných nedostatcích hlasovacích lístků a o tom, zda tyto nedostatky mají vliv na přidělení hlasů nebo na celkový výsledek hlasování,</w:t>
      </w:r>
    </w:p>
    <w:p w:rsidR="0015398A" w:rsidRPr="00F67C2F" w:rsidRDefault="0015398A" w:rsidP="0015398A">
      <w:pPr>
        <w:autoSpaceDE w:val="0"/>
        <w:autoSpaceDN w:val="0"/>
        <w:adjustRightInd w:val="0"/>
        <w:jc w:val="both"/>
      </w:pPr>
      <w:r w:rsidRPr="00F67C2F">
        <w:t>d) pořadí kandidátů, případně protokol o losování, a</w:t>
      </w:r>
    </w:p>
    <w:p w:rsidR="0015398A" w:rsidRDefault="0015398A" w:rsidP="0015398A">
      <w:pPr>
        <w:autoSpaceDE w:val="0"/>
        <w:autoSpaceDN w:val="0"/>
        <w:adjustRightInd w:val="0"/>
        <w:jc w:val="both"/>
      </w:pPr>
      <w:r w:rsidRPr="00F67C2F">
        <w:t>e) podpis všech členů ústřední volební komise; jestliže některý z členů volební komise podpis odepře, uvedou se důvody v zápisu.</w:t>
      </w:r>
    </w:p>
    <w:p w:rsidR="00A32BE2" w:rsidRPr="00F67C2F" w:rsidRDefault="00A32BE2" w:rsidP="0015398A">
      <w:pPr>
        <w:autoSpaceDE w:val="0"/>
        <w:autoSpaceDN w:val="0"/>
        <w:adjustRightInd w:val="0"/>
        <w:jc w:val="both"/>
      </w:pPr>
    </w:p>
    <w:p w:rsidR="0015398A" w:rsidRDefault="0015398A" w:rsidP="0015398A">
      <w:pPr>
        <w:autoSpaceDE w:val="0"/>
        <w:autoSpaceDN w:val="0"/>
        <w:adjustRightInd w:val="0"/>
        <w:ind w:firstLine="708"/>
        <w:jc w:val="both"/>
      </w:pPr>
      <w:r w:rsidRPr="00F67C2F">
        <w:lastRenderedPageBreak/>
        <w:t>(7) Průběh jednání ústřední volební komise a výsledky voleb musí být osvědčeny notářským zápisem. Notář musí být přítomen celému jednání ústřední volební komise.</w:t>
      </w:r>
    </w:p>
    <w:p w:rsidR="00A32BE2" w:rsidRPr="00F67C2F" w:rsidRDefault="00A32BE2" w:rsidP="0015398A">
      <w:pPr>
        <w:autoSpaceDE w:val="0"/>
        <w:autoSpaceDN w:val="0"/>
        <w:adjustRightInd w:val="0"/>
        <w:ind w:firstLine="708"/>
        <w:jc w:val="both"/>
      </w:pPr>
    </w:p>
    <w:p w:rsidR="0015398A" w:rsidRDefault="0015398A" w:rsidP="0015398A">
      <w:pPr>
        <w:autoSpaceDE w:val="0"/>
        <w:autoSpaceDN w:val="0"/>
        <w:adjustRightInd w:val="0"/>
        <w:ind w:firstLine="708"/>
        <w:jc w:val="both"/>
      </w:pPr>
      <w:r w:rsidRPr="00F67C2F">
        <w:t>(8) Výsledek volby zveřejní zaměstnanecká pojišťovna bezodkladně způsobem umožňujícím dálkový přístup a zároveň jej zašle všem kandidátům, pro které hlasoval alespoň jeden plátce pojistného.</w:t>
      </w:r>
    </w:p>
    <w:p w:rsidR="00A32BE2" w:rsidRPr="00F67C2F" w:rsidRDefault="00A32BE2" w:rsidP="0015398A">
      <w:pPr>
        <w:autoSpaceDE w:val="0"/>
        <w:autoSpaceDN w:val="0"/>
        <w:adjustRightInd w:val="0"/>
        <w:ind w:firstLine="708"/>
        <w:jc w:val="both"/>
      </w:pPr>
    </w:p>
    <w:p w:rsidR="0015398A" w:rsidRDefault="0015398A" w:rsidP="0015398A">
      <w:pPr>
        <w:autoSpaceDE w:val="0"/>
        <w:autoSpaceDN w:val="0"/>
        <w:adjustRightInd w:val="0"/>
        <w:ind w:firstLine="708"/>
        <w:jc w:val="both"/>
      </w:pPr>
      <w:r w:rsidRPr="00F67C2F">
        <w:t>(9) Zaměstnanecká pojišťovna uchová jedno vyhotovení protokolu včetně hlasovacích lístků nejméně po dobu funkčního období členů orgánu, do nějž se volby konaly. Jedno vyhotovení zápisu o průběhu a výsledku voleb zašle Ministerstvu zdravotnictví.</w:t>
      </w:r>
    </w:p>
    <w:p w:rsidR="00A32BE2" w:rsidRPr="00F67C2F" w:rsidRDefault="00A32BE2" w:rsidP="0015398A">
      <w:pPr>
        <w:autoSpaceDE w:val="0"/>
        <w:autoSpaceDN w:val="0"/>
        <w:adjustRightInd w:val="0"/>
        <w:ind w:firstLine="708"/>
        <w:jc w:val="both"/>
      </w:pPr>
    </w:p>
    <w:p w:rsidR="0015398A" w:rsidRDefault="0015398A" w:rsidP="0015398A">
      <w:pPr>
        <w:keepNext/>
        <w:autoSpaceDE w:val="0"/>
        <w:autoSpaceDN w:val="0"/>
        <w:adjustRightInd w:val="0"/>
        <w:ind w:firstLine="709"/>
        <w:jc w:val="center"/>
        <w:rPr>
          <w:bCs/>
        </w:rPr>
      </w:pPr>
      <w:r w:rsidRPr="00F67C2F">
        <w:rPr>
          <w:bCs/>
        </w:rPr>
        <w:t>§ 10g</w:t>
      </w:r>
    </w:p>
    <w:p w:rsidR="00A32BE2" w:rsidRPr="00F67C2F" w:rsidRDefault="00A32BE2" w:rsidP="0015398A">
      <w:pPr>
        <w:keepNext/>
        <w:autoSpaceDE w:val="0"/>
        <w:autoSpaceDN w:val="0"/>
        <w:adjustRightInd w:val="0"/>
        <w:ind w:firstLine="709"/>
        <w:jc w:val="center"/>
        <w:rPr>
          <w:bCs/>
        </w:rPr>
      </w:pPr>
    </w:p>
    <w:p w:rsidR="0015398A" w:rsidRDefault="0015398A" w:rsidP="0015398A">
      <w:pPr>
        <w:autoSpaceDE w:val="0"/>
        <w:autoSpaceDN w:val="0"/>
        <w:adjustRightInd w:val="0"/>
        <w:ind w:firstLine="708"/>
        <w:jc w:val="both"/>
      </w:pPr>
      <w:r w:rsidRPr="00F67C2F">
        <w:t>(1) Kandidát na člena orgánu nebo plátce pojistného, který může ve volbách hlasovat, může podat proti průběhu nebo výsledku voleb stížnost ústřední volební komisi. Stížnost lze podat nejpozději do 14 dnů ode dne zveřejnění výsledků voleb.</w:t>
      </w:r>
    </w:p>
    <w:p w:rsidR="00A32BE2" w:rsidRPr="00F67C2F" w:rsidRDefault="00A32BE2" w:rsidP="0015398A">
      <w:pPr>
        <w:autoSpaceDE w:val="0"/>
        <w:autoSpaceDN w:val="0"/>
        <w:adjustRightInd w:val="0"/>
        <w:ind w:firstLine="708"/>
        <w:jc w:val="both"/>
      </w:pPr>
    </w:p>
    <w:p w:rsidR="0015398A" w:rsidRDefault="0015398A" w:rsidP="0015398A">
      <w:pPr>
        <w:autoSpaceDE w:val="0"/>
        <w:autoSpaceDN w:val="0"/>
        <w:adjustRightInd w:val="0"/>
        <w:ind w:firstLine="708"/>
        <w:jc w:val="both"/>
      </w:pPr>
      <w:r w:rsidRPr="00F67C2F">
        <w:t>(2) Volební komise posoudí stížnost a vydá usnesení, kterým stížnost potvrdí nebo zamítne. Je-li důsledkem stížnosti změna pořadí kandidátů na člena orgánu zaměstnanecké pojišťovny, ústřední volební komise dále postupuje podle § 10f odst. 5 až 9.</w:t>
      </w:r>
    </w:p>
    <w:p w:rsidR="00A32BE2" w:rsidRPr="00F67C2F" w:rsidRDefault="00A32BE2" w:rsidP="0015398A">
      <w:pPr>
        <w:autoSpaceDE w:val="0"/>
        <w:autoSpaceDN w:val="0"/>
        <w:adjustRightInd w:val="0"/>
        <w:ind w:firstLine="708"/>
        <w:jc w:val="both"/>
      </w:pPr>
    </w:p>
    <w:p w:rsidR="0015398A" w:rsidRPr="00F67C2F" w:rsidRDefault="0015398A" w:rsidP="0015398A">
      <w:pPr>
        <w:autoSpaceDE w:val="0"/>
        <w:autoSpaceDN w:val="0"/>
        <w:adjustRightInd w:val="0"/>
        <w:ind w:firstLine="708"/>
        <w:jc w:val="both"/>
        <w:rPr>
          <w:bCs/>
        </w:rPr>
      </w:pPr>
      <w:r w:rsidRPr="00F67C2F">
        <w:t>(3) Kandidát na člena orgánu zaměstnanecké pojišťovny, jehož stížnost proti průběhu nebo výsledku voleb byla zamítnuta podle odstavce 2, se může dovolávat neplatnosti volby do orgánu zaměstnanecké pojišťovny podle ustanovení občanského zákoníku o neplatnosti rozhodnutí orgánu spolku.“.</w:t>
      </w:r>
    </w:p>
    <w:p w:rsidR="0015398A" w:rsidRDefault="0015398A" w:rsidP="0015398A">
      <w:pPr>
        <w:jc w:val="both"/>
        <w:rPr>
          <w:rFonts w:cs="Times New Roman"/>
          <w:b/>
        </w:rPr>
      </w:pPr>
    </w:p>
    <w:p w:rsidR="0015398A" w:rsidRPr="00F67C2F" w:rsidRDefault="0015398A" w:rsidP="0015398A">
      <w:pPr>
        <w:jc w:val="both"/>
        <w:rPr>
          <w:rFonts w:cs="Times New Roman"/>
        </w:rPr>
      </w:pPr>
      <w:r w:rsidRPr="00F67C2F">
        <w:rPr>
          <w:rFonts w:cs="Times New Roman"/>
          <w:b/>
        </w:rPr>
        <w:t>9.</w:t>
      </w:r>
      <w:r w:rsidRPr="00F67C2F">
        <w:rPr>
          <w:rFonts w:cs="Times New Roman"/>
        </w:rPr>
        <w:t xml:space="preserve"> V § 15 odst. 6 se slova „návrh zdravotně pojistného plánu na následující kalendářní rok,“ zrušují a na konci odstavce se doplňuje věta „Návrh zdravotně pojistného plánu na následující kalendářní rok předloží zaměstnanecká pojišťovna Ministerstvu zdravotnictví a Ministerstvu financí do 31. října roku předcházejícímu kalendářnímu roku, na nějž se zdravotně pojistný plán vztahuje.“.</w:t>
      </w:r>
    </w:p>
    <w:p w:rsidR="0015398A" w:rsidRDefault="0015398A" w:rsidP="0015398A">
      <w:pPr>
        <w:rPr>
          <w:rFonts w:cs="Times New Roman"/>
          <w:b/>
        </w:rPr>
      </w:pPr>
    </w:p>
    <w:p w:rsidR="0015398A" w:rsidRPr="00F67C2F" w:rsidRDefault="0015398A" w:rsidP="0015398A">
      <w:pPr>
        <w:rPr>
          <w:rFonts w:cs="Times New Roman"/>
        </w:rPr>
      </w:pPr>
      <w:r w:rsidRPr="00F67C2F">
        <w:rPr>
          <w:rFonts w:cs="Times New Roman"/>
          <w:b/>
        </w:rPr>
        <w:t xml:space="preserve">10. </w:t>
      </w:r>
      <w:r w:rsidRPr="00F67C2F">
        <w:rPr>
          <w:rFonts w:cs="Times New Roman"/>
        </w:rPr>
        <w:t>V § 15 odst. 11 se slova „rok schvaluje na návrh vlády Poslanecká sněmovna Parlamentu v návaznosti na termíny projednávání návrhu státního rozpočtu a státního závěrečného účtu“ nahrazují slovy „kalendářní rok schvaluje vláda“.</w:t>
      </w:r>
    </w:p>
    <w:p w:rsidR="0015398A" w:rsidRDefault="0015398A" w:rsidP="0015398A">
      <w:pPr>
        <w:jc w:val="both"/>
        <w:rPr>
          <w:rFonts w:cs="Times New Roman"/>
          <w:b/>
        </w:rPr>
      </w:pPr>
    </w:p>
    <w:p w:rsidR="0015398A" w:rsidRPr="00F67C2F" w:rsidRDefault="0015398A" w:rsidP="0015398A">
      <w:pPr>
        <w:jc w:val="both"/>
        <w:rPr>
          <w:rFonts w:cs="Times New Roman"/>
        </w:rPr>
      </w:pPr>
      <w:r w:rsidRPr="00F67C2F">
        <w:rPr>
          <w:rFonts w:cs="Times New Roman"/>
          <w:b/>
        </w:rPr>
        <w:t>11.</w:t>
      </w:r>
      <w:r w:rsidRPr="00F67C2F">
        <w:rPr>
          <w:rFonts w:cs="Times New Roman"/>
        </w:rPr>
        <w:t xml:space="preserve"> V § 18 se na začátek odstavce 1 vkládá slovo „Minimální“, za slova „zůstatku základního fondu“ se vkládají slova „nebo ostatních fondů“ a za slovo „stanovené“ se vkládá slovo „minimální“.“.</w:t>
      </w:r>
    </w:p>
    <w:p w:rsidR="000C6893" w:rsidRDefault="000C6893"/>
    <w:p w:rsidR="000C6893" w:rsidRDefault="000C6893"/>
    <w:p w:rsidR="00A32BE2" w:rsidRDefault="00A32BE2"/>
    <w:p w:rsidR="00A32BE2" w:rsidRDefault="00A32BE2"/>
    <w:p w:rsidR="000C6893" w:rsidRDefault="000C6893">
      <w:pPr>
        <w:jc w:val="center"/>
      </w:pPr>
      <w:r>
        <w:t xml:space="preserve">V Praze </w:t>
      </w:r>
      <w:r w:rsidR="00E7486C">
        <w:t>22.</w:t>
      </w:r>
      <w:r w:rsidR="0015398A">
        <w:t xml:space="preserve"> ledna 2020</w:t>
      </w:r>
    </w:p>
    <w:p w:rsidR="000C6893" w:rsidRDefault="000C6893">
      <w:pPr>
        <w:jc w:val="center"/>
      </w:pPr>
    </w:p>
    <w:p w:rsidR="000C6893" w:rsidRDefault="000C6893">
      <w:pPr>
        <w:jc w:val="center"/>
      </w:pPr>
    </w:p>
    <w:p w:rsidR="000C6893" w:rsidRDefault="000C6893">
      <w:pPr>
        <w:jc w:val="center"/>
      </w:pPr>
    </w:p>
    <w:p w:rsidR="000C6893" w:rsidRDefault="00505576">
      <w:pPr>
        <w:jc w:val="center"/>
      </w:pPr>
      <w:r>
        <w:t xml:space="preserve">MUDr. </w:t>
      </w:r>
      <w:proofErr w:type="spellStart"/>
      <w:r>
        <w:t>Kamal</w:t>
      </w:r>
      <w:proofErr w:type="spellEnd"/>
      <w:r>
        <w:t xml:space="preserve"> </w:t>
      </w:r>
      <w:proofErr w:type="spellStart"/>
      <w:r>
        <w:t>Farhan</w:t>
      </w:r>
      <w:proofErr w:type="spellEnd"/>
      <w:r w:rsidR="00E7486C">
        <w:t>, v.r.</w:t>
      </w:r>
      <w:bookmarkStart w:id="0" w:name="_GoBack"/>
      <w:bookmarkEnd w:id="0"/>
    </w:p>
    <w:p w:rsidR="000C6893" w:rsidRDefault="000C6893">
      <w:pPr>
        <w:jc w:val="center"/>
      </w:pPr>
      <w:r>
        <w:t>zpravodaj garančního výboru</w:t>
      </w:r>
      <w:r w:rsidR="00505576">
        <w:t xml:space="preserve"> pro zdravotnictví</w:t>
      </w:r>
    </w:p>
    <w:sectPr w:rsidR="000C6893"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576" w:rsidRDefault="00505576" w:rsidP="00087102">
      <w:r>
        <w:separator/>
      </w:r>
    </w:p>
  </w:endnote>
  <w:endnote w:type="continuationSeparator" w:id="0">
    <w:p w:rsidR="00505576" w:rsidRDefault="00505576"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576" w:rsidRDefault="00505576" w:rsidP="00087102">
      <w:r>
        <w:separator/>
      </w:r>
    </w:p>
  </w:footnote>
  <w:footnote w:type="continuationSeparator" w:id="0">
    <w:p w:rsidR="00505576" w:rsidRDefault="00505576"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E7486C">
      <w:rPr>
        <w:noProof/>
      </w:rPr>
      <w:t>15</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5C9F7FC7"/>
    <w:multiLevelType w:val="multilevel"/>
    <w:tmpl w:val="99E4591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E8B4601"/>
    <w:multiLevelType w:val="multilevel"/>
    <w:tmpl w:val="CB064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576"/>
    <w:rsid w:val="00087102"/>
    <w:rsid w:val="000C6893"/>
    <w:rsid w:val="0015398A"/>
    <w:rsid w:val="00505576"/>
    <w:rsid w:val="00511F8C"/>
    <w:rsid w:val="006706ED"/>
    <w:rsid w:val="007153D6"/>
    <w:rsid w:val="007D7512"/>
    <w:rsid w:val="00A32BE2"/>
    <w:rsid w:val="00CD0900"/>
    <w:rsid w:val="00E04B1B"/>
    <w:rsid w:val="00E748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7093DB2"/>
  <w15:chartTrackingRefBased/>
  <w15:docId w15:val="{47DF0923-2110-4CC9-AFA8-00AEA6E70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customStyle="1" w:styleId="nadpiszkona">
    <w:name w:val="nadpis zákona"/>
    <w:basedOn w:val="Normln"/>
    <w:next w:val="Normln"/>
    <w:rsid w:val="0015398A"/>
    <w:pPr>
      <w:keepNext/>
      <w:keepLines/>
      <w:widowControl/>
      <w:suppressAutoHyphens w:val="0"/>
      <w:spacing w:before="120" w:after="200" w:line="276" w:lineRule="auto"/>
      <w:jc w:val="center"/>
      <w:outlineLvl w:val="0"/>
    </w:pPr>
    <w:rPr>
      <w:rFonts w:asciiTheme="minorHAnsi" w:eastAsiaTheme="minorHAnsi" w:hAnsiTheme="minorHAnsi" w:cstheme="minorBidi"/>
      <w:b/>
      <w:kern w:val="0"/>
      <w:sz w:val="22"/>
      <w:szCs w:val="22"/>
      <w:lang w:eastAsia="en-US" w:bidi="ar-SA"/>
    </w:rPr>
  </w:style>
  <w:style w:type="paragraph" w:styleId="Textbubliny">
    <w:name w:val="Balloon Text"/>
    <w:basedOn w:val="Normln"/>
    <w:link w:val="TextbublinyChar"/>
    <w:uiPriority w:val="99"/>
    <w:semiHidden/>
    <w:unhideWhenUsed/>
    <w:rsid w:val="007153D6"/>
    <w:rPr>
      <w:rFonts w:ascii="Segoe UI" w:hAnsi="Segoe UI"/>
      <w:sz w:val="18"/>
      <w:szCs w:val="16"/>
    </w:rPr>
  </w:style>
  <w:style w:type="character" w:customStyle="1" w:styleId="TextbublinyChar">
    <w:name w:val="Text bubliny Char"/>
    <w:basedOn w:val="Standardnpsmoodstavce"/>
    <w:link w:val="Textbubliny"/>
    <w:uiPriority w:val="99"/>
    <w:semiHidden/>
    <w:rsid w:val="007153D6"/>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25</TotalTime>
  <Pages>16</Pages>
  <Words>6369</Words>
  <Characters>37583</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43865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5</cp:revision>
  <cp:lastPrinted>2020-01-22T14:16:00Z</cp:lastPrinted>
  <dcterms:created xsi:type="dcterms:W3CDTF">2020-01-21T16:31:00Z</dcterms:created>
  <dcterms:modified xsi:type="dcterms:W3CDTF">2020-01-22T14:19:00Z</dcterms:modified>
</cp:coreProperties>
</file>