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670657" w:rsidRPr="00670657">
        <w:rPr>
          <w:b/>
          <w:sz w:val="24"/>
          <w:szCs w:val="24"/>
        </w:rPr>
        <w:t xml:space="preserve">návrhu Zastupitelstva hlavního města Prahy na vydání zákona, kterým se mění zákon č. 455/1991 Sb., o živnostenském podnikání (živnostenský zákon), </w:t>
      </w:r>
      <w:r w:rsidR="0080609D">
        <w:rPr>
          <w:b/>
          <w:sz w:val="24"/>
          <w:szCs w:val="24"/>
        </w:rPr>
        <w:br/>
      </w:r>
      <w:r w:rsidR="00670657" w:rsidRPr="00670657">
        <w:rPr>
          <w:b/>
          <w:sz w:val="24"/>
          <w:szCs w:val="24"/>
        </w:rPr>
        <w:t>ve 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670657">
        <w:rPr>
          <w:b/>
          <w:bCs/>
          <w:sz w:val="24"/>
        </w:rPr>
        <w:t>247)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515F24">
      <w:pPr>
        <w:pStyle w:val="Oznaenpozmn"/>
        <w:jc w:val="both"/>
      </w:pPr>
      <w:r>
        <w:t>Komplexní p</w:t>
      </w:r>
      <w:r w:rsidR="000C6893">
        <w:t>ozměňovací návrh obsažen</w:t>
      </w:r>
      <w:r>
        <w:t>ý</w:t>
      </w:r>
      <w:r w:rsidR="000C6893">
        <w:t xml:space="preserve"> v usnesení garančního </w:t>
      </w:r>
      <w:r>
        <w:t xml:space="preserve">hospodářského </w:t>
      </w:r>
      <w:r w:rsidR="000C6893">
        <w:t>výboru č.</w:t>
      </w:r>
      <w:r>
        <w:t xml:space="preserve"> 189 </w:t>
      </w:r>
      <w:r w:rsidR="000C6893">
        <w:t xml:space="preserve">z </w:t>
      </w:r>
      <w:r>
        <w:t>28</w:t>
      </w:r>
      <w:r w:rsidR="000C6893">
        <w:t xml:space="preserve">. schůze konané dne  </w:t>
      </w:r>
      <w:r>
        <w:t>15. května 2019</w:t>
      </w:r>
      <w:r w:rsidR="000C6893">
        <w:t xml:space="preserve"> (tisk </w:t>
      </w:r>
      <w:r>
        <w:t>247</w:t>
      </w:r>
      <w:r w:rsidR="000C6893">
        <w:t>/</w:t>
      </w:r>
      <w:r>
        <w:t>5</w:t>
      </w:r>
      <w:r w:rsidR="000C6893">
        <w:t>)</w:t>
      </w:r>
    </w:p>
    <w:p w:rsidR="00515F24" w:rsidRPr="00EC7E06" w:rsidRDefault="00515F24" w:rsidP="00475FE3">
      <w:pPr>
        <w:spacing w:before="120" w:after="120"/>
        <w:ind w:left="709"/>
        <w:jc w:val="center"/>
        <w:rPr>
          <w:b/>
        </w:rPr>
      </w:pPr>
      <w:r w:rsidRPr="00AE1CCD">
        <w:t>„</w:t>
      </w:r>
      <w:r w:rsidRPr="00EC7E06">
        <w:rPr>
          <w:b/>
        </w:rPr>
        <w:t>ZÁKON</w:t>
      </w:r>
    </w:p>
    <w:p w:rsidR="00515F24" w:rsidRPr="00EC7E06" w:rsidRDefault="00515F24" w:rsidP="00515F24">
      <w:pPr>
        <w:ind w:left="709"/>
        <w:jc w:val="center"/>
      </w:pPr>
      <w:r w:rsidRPr="00EC7E06">
        <w:t>ze dne ……2019</w:t>
      </w:r>
    </w:p>
    <w:p w:rsidR="00515F24" w:rsidRPr="00EC7E06" w:rsidRDefault="00515F24" w:rsidP="00515F24">
      <w:pPr>
        <w:ind w:left="709" w:firstLine="567"/>
        <w:jc w:val="center"/>
        <w:rPr>
          <w:b/>
        </w:rPr>
      </w:pPr>
      <w:r w:rsidRPr="00EC7E06">
        <w:rPr>
          <w:b/>
        </w:rPr>
        <w:t>kterým se mění zákon č. 455/1991 Sb., o živnostenském podnikání (živnostenský zákon), ve znění pozdějších předpisů, a další související zákony</w:t>
      </w:r>
    </w:p>
    <w:p w:rsidR="00515F24" w:rsidRPr="00EC7E06" w:rsidRDefault="00515F24" w:rsidP="00515F24">
      <w:pPr>
        <w:ind w:left="709" w:firstLine="567"/>
        <w:jc w:val="center"/>
        <w:rPr>
          <w:b/>
        </w:rPr>
      </w:pPr>
    </w:p>
    <w:p w:rsidR="00515F24" w:rsidRPr="00EC7E06" w:rsidRDefault="00515F24" w:rsidP="00515F24">
      <w:pPr>
        <w:ind w:left="709" w:firstLine="567"/>
      </w:pPr>
      <w:r w:rsidRPr="00EC7E06">
        <w:t xml:space="preserve">Parlament se usnesl na tomto zákoně České republiky:  </w:t>
      </w:r>
    </w:p>
    <w:p w:rsidR="00515F24" w:rsidRPr="00EC7E06" w:rsidRDefault="00515F24" w:rsidP="00515F24">
      <w:pPr>
        <w:spacing w:before="360" w:after="120"/>
        <w:ind w:left="709"/>
        <w:jc w:val="center"/>
      </w:pPr>
      <w:r w:rsidRPr="00EC7E06">
        <w:t>ČÁST PRVNÍ</w:t>
      </w:r>
    </w:p>
    <w:p w:rsidR="00515F24" w:rsidRPr="00EC7E06" w:rsidRDefault="00515F24" w:rsidP="00515F24">
      <w:pPr>
        <w:spacing w:after="120"/>
        <w:ind w:left="709"/>
        <w:jc w:val="center"/>
        <w:rPr>
          <w:b/>
        </w:rPr>
      </w:pPr>
      <w:r w:rsidRPr="00EC7E06">
        <w:rPr>
          <w:b/>
        </w:rPr>
        <w:t>Změna živnostenského zákona</w:t>
      </w:r>
    </w:p>
    <w:p w:rsidR="00515F24" w:rsidRPr="00EC7E06" w:rsidRDefault="00515F24" w:rsidP="00515F24">
      <w:pPr>
        <w:spacing w:before="240" w:after="120"/>
        <w:ind w:left="709"/>
        <w:jc w:val="center"/>
      </w:pPr>
      <w:r w:rsidRPr="00EC7E06">
        <w:t>Čl. I</w:t>
      </w:r>
    </w:p>
    <w:p w:rsidR="00515F24" w:rsidRPr="00EC7E06" w:rsidRDefault="00515F24" w:rsidP="00515F24">
      <w:pPr>
        <w:spacing w:before="240" w:after="120"/>
        <w:ind w:left="709"/>
        <w:jc w:val="both"/>
      </w:pPr>
      <w:r w:rsidRPr="00EC7E06">
        <w:t xml:space="preserve">Zákon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83/1998 Sb., zákona č. 157/1998 Sb., zákona č. 167/1998 Sb., zákona č. 159/1999 Sb., zákona č. 356/1999 Sb., zákona č. 358/1999 Sb., zákona č. 360/1999 Sb., zákona č. 363/1999 Sb., zákona č. 27/2000 Sb., zákona č. 29/2000 Sb., 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 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 501/2001 Sb., zákona č. 86/2002 Sb., zákona č. 119/2002 Sb., zákona č. 174/2002 Sb., zákona č. 281/2002 Sb., zákona č. 308/2002 Sb., zákona č. 320/2002 Sb., nálezu Ústavního soudu, vyhlášeného pod č. 476/2002 Sb., zákona č. 88/2003 Sb., zákona č. 130/2003 Sb., zákona č. 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 499/2004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</w:t>
      </w:r>
      <w:r w:rsidRPr="00EC7E06">
        <w:lastRenderedPageBreak/>
        <w:t>zákona č. 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 130/2008 Sb., zákona č. 189/2008 Sb., zákona č. 230/2008 Sb., zákona č. 254/2008 Sb., zákona č. 274/2008 Sb., zákona č. 227/2009 Sb., zákona č. 285/2009 Sb., zákona č. 145/2010 Sb., zákona č. 155/2010 Sb., zákona č. 160/2010 Sb., zákona č. 424/2010 Sb., zákona č. 427/2010 Sb., zákona č. 73/2011 Sb., zákona č. 152/2011 Sb., zákona č. 350/2011 Sb., zákona č. 351/2011 Sb., zákona č. 355/2011 Sb., zákona č. 375/2011 Sb., zákona č. 420/2011 Sb., zákona č. 428/2011 Sb., zákona č. 458/2011 Sb., zákona č. 53/2012 Sb., zákona č. 119/2012 Sb., zákona č. 167/2012 Sb., zákona č. 169/2012 Sb., zákona č. 199/2012 Sb., zákona č. 201/2012 Sb., zákona č. 202/2012 Sb., zákona č. 221/2012 Sb., zákona č. 407/2012 Sb., zákona č. 234/2013 Sb., zákona č. 241/2013 Sb., zákona č. 279/2013 Sb., zákona č. 303/2013 Sb., zákona č. 308/2013 Sb., zákona č. 309/2013 Sb., zákona č. 127/2014 Sb., zákona č. 140/2014 Sb., zákona č. 267/2014 Sb., zákona č. 206/2015 Sb., zákona č. 267/2015 Sb., zákona č. 88/2016 Sb., zákona č. 91/2016 Sb., zákona č. 126/2016 Sb., zákona č. 188/2016 Sb., zákona č. 229/2016 Sb., zákona č. 258/2016 Sb., zákona č. 304/2016 Sb., zákona č. 64/2017 Sb., zákona č. 65/2017 Sb., zákona č. 183/2017 Sb., zákona č. 193/2017 Sb., zákona č. 204/2017 Sb., zákona č. 261/2017 Sb., zákona č. 289/2017 Sb., zákona č. 111/2018 Sb., a zákona č. 171/2018 Sb., se mění takto:</w:t>
      </w:r>
    </w:p>
    <w:p w:rsidR="00515F24" w:rsidRPr="00EC7E06" w:rsidRDefault="00515F24" w:rsidP="00515F24">
      <w:pPr>
        <w:pStyle w:val="Odstavecseseznamem"/>
        <w:numPr>
          <w:ilvl w:val="0"/>
          <w:numId w:val="10"/>
        </w:numPr>
        <w:spacing w:before="480"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V § 45a se na konci odstavce 1 doplňuje písmeno f), které zní:</w:t>
      </w:r>
    </w:p>
    <w:p w:rsidR="00515F24" w:rsidRPr="00EC7E06" w:rsidRDefault="00515F24" w:rsidP="00515F24">
      <w:pPr>
        <w:spacing w:after="120"/>
        <w:ind w:left="709"/>
        <w:jc w:val="both"/>
      </w:pPr>
      <w:r w:rsidRPr="00EC7E06">
        <w:t>„f) podat žádost o vydání českého národního průkazu průvodce podle zákona upravujícího některé podmínky podnikání a výkon některých činností v oblasti cestovního ruchu.“.</w:t>
      </w:r>
    </w:p>
    <w:p w:rsidR="00515F24" w:rsidRPr="00EC7E06" w:rsidRDefault="00515F24" w:rsidP="00515F24">
      <w:pPr>
        <w:pStyle w:val="Odstavecseseznamem"/>
        <w:numPr>
          <w:ilvl w:val="0"/>
          <w:numId w:val="10"/>
        </w:numPr>
        <w:spacing w:before="480"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V § 45a se na konci odstavce 4 doplňuje věta „Živnostenský úřad předá Ministerstvu pro místní rozvoj žádost podanou podle odst. 1 písm. f).“.</w:t>
      </w:r>
    </w:p>
    <w:p w:rsidR="00515F24" w:rsidRPr="00EC7E06" w:rsidRDefault="00515F24" w:rsidP="00515F24">
      <w:pPr>
        <w:spacing w:before="360" w:after="120"/>
        <w:ind w:left="709"/>
        <w:jc w:val="center"/>
      </w:pPr>
      <w:r w:rsidRPr="00EC7E06">
        <w:t>ČÁST DRUHÁ</w:t>
      </w:r>
    </w:p>
    <w:p w:rsidR="00515F24" w:rsidRPr="00EC7E06" w:rsidRDefault="00515F24" w:rsidP="00515F24">
      <w:pPr>
        <w:ind w:left="709" w:firstLine="567"/>
        <w:jc w:val="center"/>
        <w:rPr>
          <w:b/>
        </w:rPr>
      </w:pPr>
      <w:r w:rsidRPr="00EC7E06">
        <w:rPr>
          <w:b/>
        </w:rPr>
        <w:t>Změna zákona o některých podmínkách podnikání</w:t>
      </w:r>
    </w:p>
    <w:p w:rsidR="00515F24" w:rsidRPr="00EC7E06" w:rsidRDefault="00515F24" w:rsidP="00515F24">
      <w:pPr>
        <w:ind w:left="709" w:firstLine="567"/>
        <w:jc w:val="center"/>
        <w:rPr>
          <w:b/>
        </w:rPr>
      </w:pPr>
      <w:r w:rsidRPr="00EC7E06">
        <w:rPr>
          <w:b/>
        </w:rPr>
        <w:t>a o výkonu některých činností v oblasti cestovního ruchu</w:t>
      </w:r>
    </w:p>
    <w:p w:rsidR="00515F24" w:rsidRPr="00EC7E06" w:rsidRDefault="00515F24" w:rsidP="00515F24">
      <w:pPr>
        <w:spacing w:before="240" w:after="240"/>
        <w:ind w:left="709"/>
        <w:jc w:val="center"/>
      </w:pPr>
      <w:r w:rsidRPr="00EC7E06">
        <w:t>Čl. II</w:t>
      </w:r>
    </w:p>
    <w:p w:rsidR="00515F24" w:rsidRPr="00EC7E06" w:rsidRDefault="00515F24" w:rsidP="00515F24">
      <w:pPr>
        <w:ind w:left="709" w:firstLine="567"/>
        <w:jc w:val="both"/>
      </w:pPr>
      <w:r w:rsidRPr="00EC7E06">
        <w:t>Zákon č. 159/1999 Sb., o některých podmínkách podnikání a o výkonu některých činností v oblasti cestovního ruchu, ve znění zákona č. 37/2004 Sb., zákona č. 39/2004 Sb., zákona č. 57/2006 Sb., zákona č. 214/2006 Sb., zákona č. 130/2008 Sb., zákona č. 301/2009 Sb., zákona č. 89/2012 Sb., zákona č. 341/2015 Sb., zákona č. 183/2017 Sb. a zákona č. 111/2018 Sb., se mění takto:</w:t>
      </w:r>
    </w:p>
    <w:p w:rsidR="00515F24" w:rsidRPr="00EC7E06" w:rsidRDefault="00515F24" w:rsidP="00515F24">
      <w:pPr>
        <w:spacing w:before="480" w:after="120"/>
        <w:ind w:left="709" w:hanging="284"/>
      </w:pPr>
      <w:r w:rsidRPr="00EC7E06">
        <w:t xml:space="preserve">1. V § 10b se za odstavec 6 vkládají nové odstavce 7 a 8, které znějí: </w:t>
      </w:r>
    </w:p>
    <w:p w:rsidR="00515F24" w:rsidRPr="00EC7E06" w:rsidRDefault="00515F24" w:rsidP="00515F24">
      <w:pPr>
        <w:spacing w:before="120" w:after="120"/>
        <w:ind w:left="709"/>
        <w:jc w:val="both"/>
      </w:pPr>
      <w:r w:rsidRPr="00EC7E06">
        <w:t>„(7) Právnická osoba jako podnikatel nebo podnikající fyzická osoba se dopustí přestupku tím, že v rozporu s § 12 nezajistí, aby</w:t>
      </w:r>
    </w:p>
    <w:p w:rsidR="00515F24" w:rsidRPr="00EC7E06" w:rsidRDefault="00515F24" w:rsidP="00515F24">
      <w:pPr>
        <w:ind w:left="709"/>
        <w:jc w:val="both"/>
      </w:pPr>
      <w:r>
        <w:t xml:space="preserve">a) </w:t>
      </w:r>
      <w:r w:rsidRPr="00EC7E06">
        <w:t>činnost průvodce cestovního ruchu (dále jen „průvodce“) vykonávala pouze osoba, které byl vydán český národní průkaz průvodce (dále jen „průkaz“), nebo</w:t>
      </w:r>
    </w:p>
    <w:p w:rsidR="00515F24" w:rsidRPr="00EC7E06" w:rsidRDefault="00515F24" w:rsidP="00515F24">
      <w:pPr>
        <w:ind w:left="709"/>
        <w:jc w:val="both"/>
      </w:pPr>
      <w:r w:rsidRPr="00EC7E06">
        <w:t>b) průvodce měl po celou dobu výkonu činnosti na území České republiky průkaz na viditelném místě svého oděvu.</w:t>
      </w:r>
    </w:p>
    <w:p w:rsidR="00515F24" w:rsidRPr="00EC7E06" w:rsidRDefault="00515F24" w:rsidP="00515F24">
      <w:pPr>
        <w:spacing w:before="120" w:after="120"/>
        <w:ind w:left="709"/>
        <w:jc w:val="both"/>
      </w:pPr>
      <w:r w:rsidRPr="00EC7E06" w:rsidDel="00506CF4">
        <w:lastRenderedPageBreak/>
        <w:t xml:space="preserve"> </w:t>
      </w:r>
      <w:r w:rsidRPr="00EC7E06">
        <w:t>(8) Osoba uvedená v § 12d odst. 1 nebo 2 se dopustí přestupku tím, že v rozporu s </w:t>
      </w:r>
    </w:p>
    <w:p w:rsidR="00515F24" w:rsidRPr="00EC7E06" w:rsidRDefault="00515F24" w:rsidP="00515F24">
      <w:pPr>
        <w:ind w:left="709"/>
        <w:jc w:val="both"/>
      </w:pPr>
      <w:r w:rsidRPr="00EC7E06">
        <w:t>a) § 12d odst. 4 před prvním poskytnutím služby na území České republiky nesplní povinnost písemně oznámit tuto skutečnost ministerstvu, nebo</w:t>
      </w:r>
    </w:p>
    <w:p w:rsidR="00515F24" w:rsidRPr="00EC7E06" w:rsidRDefault="00515F24" w:rsidP="00515F24">
      <w:pPr>
        <w:spacing w:after="120"/>
        <w:ind w:left="709"/>
        <w:jc w:val="both"/>
      </w:pPr>
      <w:r w:rsidRPr="00EC7E06">
        <w:t>b) § 12d odst. 5 nezajistí, aby osoba, která pro něj vykonává činnost průvodce, byla schopna se při kontrole prokázat dokladem osvědčujícím jejich smluvní vztah, nebo dokladem prokazujícím její oprávnění k výkonu činnosti průvodce v zemi svého usazení.“.</w:t>
      </w:r>
    </w:p>
    <w:p w:rsidR="00515F24" w:rsidRPr="00EC7E06" w:rsidRDefault="00515F24" w:rsidP="00515F24">
      <w:pPr>
        <w:spacing w:before="240" w:after="240"/>
        <w:ind w:left="709"/>
        <w:jc w:val="both"/>
      </w:pPr>
      <w:r w:rsidRPr="00EC7E06">
        <w:t xml:space="preserve">Dosavadní odstavec 7 se označuje jako odstavec 9. </w:t>
      </w:r>
    </w:p>
    <w:p w:rsidR="00515F24" w:rsidRPr="00EC7E06" w:rsidRDefault="00515F24" w:rsidP="00515F24">
      <w:pPr>
        <w:spacing w:before="240" w:after="480"/>
        <w:ind w:left="709" w:hanging="284"/>
        <w:jc w:val="both"/>
      </w:pPr>
      <w:r w:rsidRPr="00EC7E06">
        <w:t>2.  V § 10b odst. 9 se na konci textu písmene a) doplňují slova „, odstavce 7 písm. a) nebo odstavce 8 písm. a)“.</w:t>
      </w:r>
    </w:p>
    <w:p w:rsidR="00515F24" w:rsidRPr="00EC7E06" w:rsidRDefault="00515F24" w:rsidP="00515F24">
      <w:pPr>
        <w:pStyle w:val="Odstavecseseznamem"/>
        <w:widowControl w:val="0"/>
        <w:autoSpaceDE w:val="0"/>
        <w:autoSpaceDN w:val="0"/>
        <w:adjustRightInd w:val="0"/>
        <w:spacing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3. V § 10b se na konci odstavce 9 tečka nahrazuje čárkou a doplňuje se písmeno c), které zní: </w:t>
      </w:r>
    </w:p>
    <w:p w:rsidR="00515F24" w:rsidRPr="00EC7E06" w:rsidRDefault="00515F24" w:rsidP="00515F24">
      <w:pPr>
        <w:pStyle w:val="Odstavecseseznamem"/>
        <w:widowControl w:val="0"/>
        <w:autoSpaceDE w:val="0"/>
        <w:autoSpaceDN w:val="0"/>
        <w:adjustRightInd w:val="0"/>
        <w:spacing w:after="48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„c) 10 000 Kč, jde-li o přestupek podle odstavce 7 písm. b) nebo odstavce 8 písm. b).“.</w:t>
      </w:r>
    </w:p>
    <w:p w:rsidR="00515F24" w:rsidRPr="00AE1CCD" w:rsidRDefault="00515F24" w:rsidP="000D0B5C">
      <w:pPr>
        <w:spacing w:after="120"/>
        <w:ind w:left="709" w:hanging="284"/>
      </w:pPr>
      <w:r w:rsidRPr="00EC7E06">
        <w:t xml:space="preserve">4. Za část druhou se vkládá nová část třetí, která včetně nadpisů a poznámek pod čarou č. 16 a 17 zní: </w:t>
      </w:r>
    </w:p>
    <w:p w:rsidR="00515F24" w:rsidRPr="00EC7E06" w:rsidRDefault="00515F24" w:rsidP="000D0B5C">
      <w:pPr>
        <w:pStyle w:val="Odstavecseseznamem"/>
        <w:spacing w:after="120" w:line="240" w:lineRule="auto"/>
        <w:ind w:left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„ČÁST TŘETÍ</w:t>
      </w:r>
    </w:p>
    <w:p w:rsidR="00515F24" w:rsidRPr="00EC7E06" w:rsidRDefault="00515F24" w:rsidP="00515F24">
      <w:pPr>
        <w:pStyle w:val="Odstavecseseznamem"/>
        <w:spacing w:after="0" w:line="240" w:lineRule="auto"/>
        <w:ind w:left="709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PRŮVODCOVSKÁ ČINNOST V OBLASTI CESTOVNÍHO RUCHU A JEJÍ VÝKON</w:t>
      </w:r>
    </w:p>
    <w:p w:rsidR="00515F24" w:rsidRPr="00EC7E06" w:rsidRDefault="00515F24" w:rsidP="00515F24">
      <w:pPr>
        <w:spacing w:before="240"/>
        <w:ind w:left="709"/>
        <w:jc w:val="center"/>
      </w:pPr>
      <w:r w:rsidRPr="00EC7E06">
        <w:t>§ 12</w:t>
      </w:r>
    </w:p>
    <w:p w:rsidR="00515F24" w:rsidRPr="00EC7E06" w:rsidRDefault="00515F24" w:rsidP="00515F24">
      <w:pPr>
        <w:spacing w:after="240"/>
        <w:ind w:left="709"/>
        <w:jc w:val="center"/>
        <w:rPr>
          <w:b/>
        </w:rPr>
      </w:pPr>
      <w:r w:rsidRPr="00EC7E06">
        <w:rPr>
          <w:b/>
        </w:rPr>
        <w:t>Průvodce cestovního ruchu</w:t>
      </w:r>
    </w:p>
    <w:p w:rsidR="00515F24" w:rsidRPr="00EC7E06" w:rsidRDefault="00515F24" w:rsidP="00515F24">
      <w:pPr>
        <w:pStyle w:val="Odstavecseseznamem"/>
        <w:numPr>
          <w:ilvl w:val="0"/>
          <w:numId w:val="5"/>
        </w:numPr>
        <w:tabs>
          <w:tab w:val="left" w:pos="1701"/>
        </w:tabs>
        <w:spacing w:before="120" w:after="12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Průvodcem je fyzická osoba, která poskytuje skupině osob nebo jednotlivcům výklad o kulturním, historickém a přírodním dědictví země a současném životě v ní. </w:t>
      </w:r>
    </w:p>
    <w:p w:rsidR="00515F24" w:rsidRPr="00EC7E06" w:rsidRDefault="00515F24" w:rsidP="00515F24">
      <w:pPr>
        <w:pStyle w:val="Odstavecseseznamem"/>
        <w:numPr>
          <w:ilvl w:val="0"/>
          <w:numId w:val="5"/>
        </w:numPr>
        <w:tabs>
          <w:tab w:val="left" w:pos="1701"/>
        </w:tabs>
        <w:spacing w:after="0" w:line="24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Činnost průvodce může vykonávat pouze osoba, které byl vydán průkaz. Průvodce je povinen mít po celou dobu výkladu na území České republiky průkaz na viditelném místě svého oděvu; za splnění této povinnosti odpovídá osoba, která má právo provozovat průvodcovskou činnost v oblasti cestovního ruchu podle zvláštního právního předpisu</w:t>
      </w:r>
      <w:r w:rsidRPr="00EC7E06">
        <w:rPr>
          <w:rFonts w:ascii="Times New Roman" w:hAnsi="Times New Roman"/>
          <w:sz w:val="24"/>
          <w:szCs w:val="24"/>
          <w:vertAlign w:val="superscript"/>
        </w:rPr>
        <w:t>16)</w:t>
      </w:r>
      <w:r w:rsidRPr="00EC7E06">
        <w:rPr>
          <w:rFonts w:ascii="Times New Roman" w:hAnsi="Times New Roman"/>
          <w:sz w:val="24"/>
          <w:szCs w:val="24"/>
        </w:rPr>
        <w:t xml:space="preserve">. </w:t>
      </w:r>
    </w:p>
    <w:p w:rsidR="00515F24" w:rsidRPr="00EC7E06" w:rsidRDefault="00515F24" w:rsidP="00515F24">
      <w:pPr>
        <w:spacing w:before="240"/>
        <w:ind w:left="709" w:firstLine="567"/>
        <w:jc w:val="center"/>
      </w:pPr>
      <w:r w:rsidRPr="00EC7E06">
        <w:t xml:space="preserve"> § 12a</w:t>
      </w:r>
    </w:p>
    <w:p w:rsidR="00515F24" w:rsidRPr="00EC7E06" w:rsidRDefault="00515F24" w:rsidP="00515F24">
      <w:pPr>
        <w:spacing w:after="240"/>
        <w:ind w:left="709" w:firstLine="567"/>
        <w:jc w:val="center"/>
        <w:rPr>
          <w:b/>
        </w:rPr>
      </w:pPr>
      <w:r w:rsidRPr="00EC7E06">
        <w:rPr>
          <w:b/>
        </w:rPr>
        <w:t>Průkaz průvodce a jeho vydání</w:t>
      </w:r>
    </w:p>
    <w:p w:rsidR="00515F24" w:rsidRPr="00EC7E06" w:rsidRDefault="00515F24" w:rsidP="00515F24">
      <w:pPr>
        <w:ind w:left="709"/>
        <w:jc w:val="both"/>
      </w:pPr>
      <w:r w:rsidRPr="00EC7E06">
        <w:t>Průkaz je veřejná listina, která osvědčuje, že průvodce splňuje podmínky podle tohoto zákona. Ministerstvo vydá průkaz</w:t>
      </w:r>
    </w:p>
    <w:p w:rsidR="00515F24" w:rsidRPr="00EC7E06" w:rsidRDefault="00515F24" w:rsidP="00515F24">
      <w:pPr>
        <w:pStyle w:val="Odstavecseseznamem"/>
        <w:numPr>
          <w:ilvl w:val="0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I. stupně žadateli, který má právo provozovat průvodcovskou činnost v oblasti cestovního ruchu podle zvláštního právního předpisu</w:t>
      </w:r>
      <w:r w:rsidRPr="00EC7E06">
        <w:rPr>
          <w:rFonts w:ascii="Times New Roman" w:hAnsi="Times New Roman"/>
          <w:sz w:val="24"/>
          <w:szCs w:val="24"/>
          <w:vertAlign w:val="superscript"/>
        </w:rPr>
        <w:t>16)</w:t>
      </w:r>
      <w:r w:rsidRPr="00EC7E06">
        <w:rPr>
          <w:rFonts w:ascii="Times New Roman" w:hAnsi="Times New Roman"/>
          <w:sz w:val="24"/>
          <w:szCs w:val="24"/>
        </w:rPr>
        <w:t xml:space="preserve"> nebo prokáže, že je k osobě, která toto oprávnění má, ve smluvním vztahu, nebo</w:t>
      </w:r>
    </w:p>
    <w:p w:rsidR="00515F24" w:rsidRPr="00EC7E06" w:rsidRDefault="00515F24" w:rsidP="00515F24">
      <w:pPr>
        <w:pStyle w:val="Odstavecseseznamem"/>
        <w:numPr>
          <w:ilvl w:val="0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II. stupně, splní-li žadatel o vydání průkazu odbornou způsobilost podle § 12b odst. 3.</w:t>
      </w:r>
    </w:p>
    <w:p w:rsidR="000D0B5C" w:rsidRDefault="000D0B5C" w:rsidP="00515F24">
      <w:pPr>
        <w:ind w:left="709" w:firstLine="567"/>
        <w:jc w:val="center"/>
      </w:pPr>
    </w:p>
    <w:p w:rsidR="00515F24" w:rsidRPr="00EC7E06" w:rsidRDefault="00515F24" w:rsidP="00515F24">
      <w:pPr>
        <w:ind w:left="709" w:firstLine="567"/>
        <w:jc w:val="center"/>
      </w:pPr>
      <w:r w:rsidRPr="00EC7E06">
        <w:t>§ 12b</w:t>
      </w:r>
    </w:p>
    <w:p w:rsidR="00515F24" w:rsidRPr="00EC7E06" w:rsidRDefault="00515F24" w:rsidP="00515F24">
      <w:pPr>
        <w:pStyle w:val="Odstavecseseznamem"/>
        <w:numPr>
          <w:ilvl w:val="0"/>
          <w:numId w:val="11"/>
        </w:numPr>
        <w:spacing w:after="0" w:line="240" w:lineRule="auto"/>
        <w:ind w:left="1701" w:hanging="425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Žádost o vydání průkazu musí obsahovat tyto údaje:</w:t>
      </w:r>
    </w:p>
    <w:p w:rsidR="00515F24" w:rsidRPr="00EC7E06" w:rsidRDefault="00515F24" w:rsidP="00515F24">
      <w:pPr>
        <w:pStyle w:val="Odstavecseseznamem"/>
        <w:numPr>
          <w:ilvl w:val="0"/>
          <w:numId w:val="6"/>
        </w:numPr>
        <w:spacing w:before="120" w:after="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jméno a příjmení žadatele, </w:t>
      </w:r>
    </w:p>
    <w:p w:rsidR="00515F24" w:rsidRPr="00EC7E06" w:rsidRDefault="00515F24" w:rsidP="00515F24">
      <w:pPr>
        <w:pStyle w:val="Odstavecseseznamem"/>
        <w:numPr>
          <w:ilvl w:val="0"/>
          <w:numId w:val="6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státní občanství žadatele, </w:t>
      </w:r>
    </w:p>
    <w:p w:rsidR="00515F24" w:rsidRPr="00EC7E06" w:rsidRDefault="00515F24" w:rsidP="00515F24">
      <w:pPr>
        <w:pStyle w:val="Odstavecseseznamem"/>
        <w:numPr>
          <w:ilvl w:val="0"/>
          <w:numId w:val="6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místo trvalého pobytu žadatele, </w:t>
      </w:r>
    </w:p>
    <w:p w:rsidR="00515F24" w:rsidRPr="00EC7E06" w:rsidRDefault="00515F24" w:rsidP="00515F24">
      <w:pPr>
        <w:pStyle w:val="Odstavecseseznamem"/>
        <w:numPr>
          <w:ilvl w:val="0"/>
          <w:numId w:val="6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rodné číslo žadatele, a nebylo-li přiděleno datum jeho narození,</w:t>
      </w:r>
    </w:p>
    <w:p w:rsidR="00515F24" w:rsidRPr="00EC7E06" w:rsidRDefault="00515F24" w:rsidP="00515F24">
      <w:pPr>
        <w:pStyle w:val="Odstavecseseznamem"/>
        <w:numPr>
          <w:ilvl w:val="0"/>
          <w:numId w:val="6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lastRenderedPageBreak/>
        <w:t>identifikační číslo žadatele, bylo-li přiděleno, a</w:t>
      </w:r>
    </w:p>
    <w:p w:rsidR="00515F24" w:rsidRPr="00EC7E06" w:rsidRDefault="00515F24" w:rsidP="00515F24">
      <w:pPr>
        <w:pStyle w:val="Odstavecseseznamem"/>
        <w:numPr>
          <w:ilvl w:val="0"/>
          <w:numId w:val="6"/>
        </w:numPr>
        <w:spacing w:after="0" w:line="240" w:lineRule="auto"/>
        <w:ind w:left="992" w:hanging="283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stupeň průkazu, o který je žádáno.</w:t>
      </w:r>
    </w:p>
    <w:p w:rsidR="00515F24" w:rsidRPr="00EC7E06" w:rsidRDefault="00515F24" w:rsidP="00515F24">
      <w:pPr>
        <w:pStyle w:val="Odstavecseseznamem"/>
        <w:numPr>
          <w:ilvl w:val="0"/>
          <w:numId w:val="11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Žadatel o vydání průkazu I. stupně připojí k žádosti doklad nebo doklady prokazující, že je ve smluvním vztahu k osobě podle § 12a písm. a); je-li žadatel sám touto osobou, doklad k žádosti nepřipojuje.</w:t>
      </w:r>
    </w:p>
    <w:p w:rsidR="00515F24" w:rsidRPr="00EC7E06" w:rsidRDefault="00515F24" w:rsidP="00515F24">
      <w:pPr>
        <w:pStyle w:val="Odstavecseseznamem"/>
        <w:numPr>
          <w:ilvl w:val="0"/>
          <w:numId w:val="11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Žadatel o vydání průkazu II. stupně připojí k žádosti doklad nebo doklady prokazující odbornou způsobilost, kterými jsou doklad nebo doklady o </w:t>
      </w:r>
    </w:p>
    <w:p w:rsidR="00515F24" w:rsidRPr="00EC7E06" w:rsidRDefault="00515F24" w:rsidP="00515F24">
      <w:pPr>
        <w:spacing w:before="120"/>
        <w:ind w:left="993" w:hanging="284"/>
        <w:jc w:val="both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 xml:space="preserve">a) vysokoškolském vzdělání ve studijním programu a studijním oboru zaměřeném na historii nebo cestovní ruch, </w:t>
      </w:r>
    </w:p>
    <w:p w:rsidR="00515F24" w:rsidRPr="00EC7E06" w:rsidRDefault="00515F24" w:rsidP="00515F24">
      <w:pPr>
        <w:ind w:left="993" w:hanging="284"/>
        <w:jc w:val="both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 xml:space="preserve">b) vyšším odborném vzdělání v oboru vzdělání zaměřeném na cestovní ruch, </w:t>
      </w:r>
    </w:p>
    <w:p w:rsidR="00515F24" w:rsidRPr="00EC7E06" w:rsidRDefault="00515F24" w:rsidP="00515F24">
      <w:pPr>
        <w:ind w:left="993" w:hanging="284"/>
        <w:jc w:val="both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 xml:space="preserve">c) středním vzdělání s maturitní zkouškou v oboru vzdělání zaměřeném na cestovní ruch, </w:t>
      </w:r>
    </w:p>
    <w:p w:rsidR="00515F24" w:rsidRPr="00EC7E06" w:rsidRDefault="00515F24" w:rsidP="00515F24">
      <w:pPr>
        <w:ind w:left="993" w:hanging="284"/>
        <w:jc w:val="both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 xml:space="preserve">d) středním vzdělání s maturitní zkouškou a osvědčení o rekvalifikaci nebo jiný doklad o odborné kvalifikaci pro příslušnou pracovní činnost vydaný zařízením akreditovaným podle zvláštních právních předpisů, nebo zařízením akreditovaným Ministerstvem školství, mládeže a tělovýchovy, </w:t>
      </w:r>
    </w:p>
    <w:p w:rsidR="00515F24" w:rsidRPr="00EC7E06" w:rsidRDefault="00515F24" w:rsidP="00515F24">
      <w:pPr>
        <w:ind w:left="993" w:hanging="284"/>
        <w:jc w:val="both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>e) profesní kvalifikaci pro průvodce cestovního ruchu, nebo</w:t>
      </w:r>
    </w:p>
    <w:p w:rsidR="00515F24" w:rsidRPr="00EC7E06" w:rsidRDefault="00515F24" w:rsidP="00515F24">
      <w:pPr>
        <w:ind w:left="993" w:hanging="284"/>
        <w:jc w:val="both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>f) uznání odborné kvalifikace podle zvláštního právního předpisu</w:t>
      </w:r>
      <w:r w:rsidRPr="00EC7E06">
        <w:rPr>
          <w:rFonts w:eastAsia="Times New Roman"/>
          <w:vertAlign w:val="superscript"/>
          <w:lang w:eastAsia="cs-CZ"/>
        </w:rPr>
        <w:t>17)</w:t>
      </w:r>
      <w:r w:rsidRPr="00EC7E06">
        <w:rPr>
          <w:rFonts w:eastAsia="Times New Roman"/>
          <w:lang w:eastAsia="cs-CZ"/>
        </w:rPr>
        <w:t>.</w:t>
      </w:r>
    </w:p>
    <w:p w:rsidR="00515F24" w:rsidRPr="00E809CC" w:rsidRDefault="00515F24" w:rsidP="00515F24">
      <w:pPr>
        <w:pStyle w:val="Odstavecseseznamem"/>
        <w:numPr>
          <w:ilvl w:val="0"/>
          <w:numId w:val="11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K žádosti o vydání průkazu se přikládá fotografie podle § 20 odst. 5 zákona o cestovních dokladech. </w:t>
      </w:r>
    </w:p>
    <w:p w:rsidR="00515F24" w:rsidRPr="00E809CC" w:rsidRDefault="00515F24" w:rsidP="00515F24">
      <w:pPr>
        <w:pStyle w:val="Odstavecseseznamem"/>
        <w:numPr>
          <w:ilvl w:val="0"/>
          <w:numId w:val="11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Splnil-li žadatel všechny podmínky stanovené zákonem, vydá ministerstvo do 30 dnů ode dne doručení žádosti žadateli průkaz. Vzory průkazů včetně údajů v nich uvedených podle jednotlivých druhů průkazů stanoví ministerstvo vyhláškou. Průkaz je vydáván na dobu neurčitou.</w:t>
      </w:r>
    </w:p>
    <w:p w:rsidR="00515F24" w:rsidRPr="00E809CC" w:rsidRDefault="00515F24" w:rsidP="00515F24">
      <w:pPr>
        <w:pStyle w:val="Odstavecseseznamem"/>
        <w:numPr>
          <w:ilvl w:val="0"/>
          <w:numId w:val="11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Při změně údajů zaznamenávaných v průkazu vydá ministerstvo průvodci na jeho žádost nový průkaz.</w:t>
      </w:r>
    </w:p>
    <w:p w:rsidR="00515F24" w:rsidRPr="00EC7E06" w:rsidRDefault="00515F24" w:rsidP="00515F24">
      <w:pPr>
        <w:spacing w:before="360"/>
        <w:ind w:left="709" w:firstLine="567"/>
        <w:jc w:val="center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>§ 12c</w:t>
      </w:r>
    </w:p>
    <w:p w:rsidR="00515F24" w:rsidRPr="00EC7E06" w:rsidRDefault="00515F24" w:rsidP="00515F24">
      <w:pPr>
        <w:ind w:left="709" w:firstLine="567"/>
        <w:jc w:val="center"/>
        <w:rPr>
          <w:rFonts w:eastAsia="Times New Roman"/>
          <w:b/>
          <w:lang w:eastAsia="cs-CZ"/>
        </w:rPr>
      </w:pPr>
      <w:r w:rsidRPr="00EC7E06">
        <w:rPr>
          <w:rFonts w:eastAsia="Times New Roman"/>
          <w:b/>
          <w:lang w:eastAsia="cs-CZ"/>
        </w:rPr>
        <w:t>Seznam průvodců</w:t>
      </w:r>
    </w:p>
    <w:p w:rsidR="00515F24" w:rsidRPr="00EC7E06" w:rsidRDefault="00515F24" w:rsidP="00515F24">
      <w:pPr>
        <w:ind w:left="709" w:firstLine="567"/>
        <w:jc w:val="both"/>
        <w:rPr>
          <w:rFonts w:eastAsia="Times New Roman"/>
          <w:lang w:eastAsia="cs-CZ"/>
        </w:rPr>
      </w:pPr>
      <w:r w:rsidRPr="00EC7E06">
        <w:rPr>
          <w:rFonts w:eastAsia="Times New Roman"/>
          <w:lang w:eastAsia="cs-CZ"/>
        </w:rPr>
        <w:t>Ministerstvo vede seznam průvodců, kterým byl vydán průkaz. Seznam je veřejně přístupný na internetových stránkách ministerstva a obsahuje tyto údaje o průvodci</w:t>
      </w:r>
    </w:p>
    <w:p w:rsidR="00515F24" w:rsidRPr="00EC7E06" w:rsidRDefault="00515F24" w:rsidP="00515F24">
      <w:pPr>
        <w:pStyle w:val="Odstavecseseznamem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jméno a příjmení,</w:t>
      </w:r>
    </w:p>
    <w:p w:rsidR="00515F24" w:rsidRPr="00EC7E06" w:rsidRDefault="00515F24" w:rsidP="00515F24">
      <w:pPr>
        <w:pStyle w:val="Odstavecseseznamem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datum narození a </w:t>
      </w:r>
    </w:p>
    <w:p w:rsidR="00515F24" w:rsidRPr="00EC7E06" w:rsidRDefault="00515F24" w:rsidP="00515F24">
      <w:pPr>
        <w:pStyle w:val="Odstavecseseznamem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stupeň průkazu a datum jeho vydání.</w:t>
      </w:r>
    </w:p>
    <w:p w:rsidR="00515F24" w:rsidRPr="00EC7E06" w:rsidRDefault="00515F24" w:rsidP="00515F24">
      <w:pPr>
        <w:spacing w:before="360" w:after="120"/>
        <w:ind w:left="709"/>
        <w:jc w:val="center"/>
      </w:pPr>
      <w:r w:rsidRPr="00EC7E06">
        <w:t>§ 12d</w:t>
      </w:r>
    </w:p>
    <w:p w:rsidR="00515F24" w:rsidRPr="00EC7E06" w:rsidRDefault="00515F24" w:rsidP="00515F24">
      <w:pPr>
        <w:pStyle w:val="Odstavecseseznamem"/>
        <w:numPr>
          <w:ilvl w:val="0"/>
          <w:numId w:val="8"/>
        </w:numPr>
        <w:tabs>
          <w:tab w:val="left" w:pos="1701"/>
        </w:tabs>
        <w:spacing w:after="0" w:line="24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Občan členského státu Evropské unie, který je na území členského státu Evropské unie oprávněn provozovat činnost průvodce, může na území České republiky dočasně poskytovat služby v souladu s čl. 56 a následujícími Smlouvy o fungování Evropské unie.</w:t>
      </w:r>
    </w:p>
    <w:p w:rsidR="00515F24" w:rsidRPr="00EC7E06" w:rsidRDefault="00515F24" w:rsidP="00515F24">
      <w:pPr>
        <w:pStyle w:val="Odstavecseseznamem"/>
        <w:numPr>
          <w:ilvl w:val="0"/>
          <w:numId w:val="8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Právnická osoba, jejíž vnitřní poměry se řídí právem členského státu Evropské unie a která má sídlo, ústřední správu nebo hlavní místo své podnikatelské činnosti v některém z členských států Evropské unie a je na území členského státu Evropské unie oprávněna provozovat činnost průvodce, může na území České republiky dočasně poskytovat služby v souladu s čl. 56 a následujícími Smlouvy o fungování Evropské unie.</w:t>
      </w:r>
    </w:p>
    <w:p w:rsidR="00515F24" w:rsidRPr="00EC7E06" w:rsidRDefault="00515F24" w:rsidP="00515F24">
      <w:pPr>
        <w:pStyle w:val="Odstavecseseznamem"/>
        <w:numPr>
          <w:ilvl w:val="0"/>
          <w:numId w:val="8"/>
        </w:numPr>
        <w:tabs>
          <w:tab w:val="left" w:pos="1701"/>
        </w:tabs>
        <w:spacing w:before="120" w:after="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 xml:space="preserve">Před prvním poskytnutím služby na území České republiky je osoba uvedená v odstavci 1 a 2 povinna oznámit tuto skutečnost ministerstvu. Oznámení se podává elektronicky. </w:t>
      </w:r>
    </w:p>
    <w:p w:rsidR="00515F24" w:rsidRPr="00E809CC" w:rsidRDefault="00515F24" w:rsidP="00515F24">
      <w:pPr>
        <w:pStyle w:val="Odstavecseseznamem"/>
        <w:numPr>
          <w:ilvl w:val="0"/>
          <w:numId w:val="8"/>
        </w:numPr>
        <w:tabs>
          <w:tab w:val="left" w:pos="1701"/>
        </w:tabs>
        <w:spacing w:before="120" w:after="120" w:line="240" w:lineRule="auto"/>
        <w:ind w:left="709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lastRenderedPageBreak/>
        <w:t>Průvodce vykonávající tuto činnost pro osobu uvedenou v odstavci 1 nebo 2 je povinen se při kontrole prokázat průkazem totožnosti, oznámením podle odstavce 3, dokladem osvědčujícím jeho smluvní vztah k osobě uvedené v odstavci 1 nebo 2 a dokladem prokazujícím oprávnění osoby uvedené v odstavci 1 nebo 2 vykonávat činnost průvodce v zemi svého usazení.</w:t>
      </w:r>
    </w:p>
    <w:p w:rsidR="00515F24" w:rsidRPr="00EC7E06" w:rsidRDefault="00515F24" w:rsidP="00515F24">
      <w:pPr>
        <w:pStyle w:val="Odstavecseseznamem"/>
        <w:numPr>
          <w:ilvl w:val="0"/>
          <w:numId w:val="8"/>
        </w:numPr>
        <w:tabs>
          <w:tab w:val="left" w:pos="1701"/>
        </w:tabs>
        <w:spacing w:after="0" w:line="24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Občané dalších smluvních států Dohody o Evropském hospodářském prostoru, občané Švýcarské konfederace a právnické osoby se sídlem na území těchto států se považují pro účely odstavců 3 a 4 za osoby uvedené v odstavci 1, nebo 2.</w:t>
      </w:r>
    </w:p>
    <w:p w:rsidR="00515F24" w:rsidRPr="00EC7E06" w:rsidRDefault="00515F24" w:rsidP="00515F24">
      <w:pPr>
        <w:pStyle w:val="Odstavecseseznamem"/>
        <w:spacing w:after="0" w:line="240" w:lineRule="auto"/>
        <w:ind w:left="1633" w:hanging="9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_______________________</w:t>
      </w:r>
    </w:p>
    <w:p w:rsidR="00515F24" w:rsidRPr="00EC7E06" w:rsidRDefault="00515F24" w:rsidP="00475FE3">
      <w:pPr>
        <w:pStyle w:val="Textpoznpodarou"/>
        <w:ind w:left="709"/>
        <w:jc w:val="both"/>
        <w:rPr>
          <w:rFonts w:ascii="Times New Roman" w:hAnsi="Times New Roman"/>
          <w:sz w:val="24"/>
          <w:szCs w:val="24"/>
        </w:rPr>
      </w:pPr>
      <w:r w:rsidRPr="00117DCB">
        <w:rPr>
          <w:rFonts w:ascii="Times New Roman" w:hAnsi="Times New Roman"/>
          <w:sz w:val="24"/>
          <w:szCs w:val="24"/>
          <w:vertAlign w:val="superscript"/>
        </w:rPr>
        <w:t>16)</w:t>
      </w:r>
      <w:r w:rsidRPr="00EC7E06">
        <w:rPr>
          <w:rFonts w:ascii="Times New Roman" w:hAnsi="Times New Roman"/>
          <w:sz w:val="24"/>
          <w:szCs w:val="24"/>
        </w:rPr>
        <w:t xml:space="preserve"> Zákon č. 455/1991 Sb., o živnostenském podnikání (živnostenský zákon), ve znění pozdějších předpisů.</w:t>
      </w:r>
    </w:p>
    <w:p w:rsidR="00515F24" w:rsidRPr="00EC7E06" w:rsidRDefault="00515F24" w:rsidP="00475FE3">
      <w:pPr>
        <w:pStyle w:val="Textpoznpodarou"/>
        <w:ind w:left="709"/>
        <w:jc w:val="both"/>
        <w:rPr>
          <w:rFonts w:ascii="Times New Roman" w:hAnsi="Times New Roman"/>
          <w:sz w:val="24"/>
          <w:szCs w:val="24"/>
        </w:rPr>
      </w:pPr>
      <w:r w:rsidRPr="00630779">
        <w:rPr>
          <w:rFonts w:ascii="Times New Roman" w:hAnsi="Times New Roman"/>
          <w:sz w:val="24"/>
          <w:szCs w:val="24"/>
          <w:vertAlign w:val="superscript"/>
        </w:rPr>
        <w:t>17)</w:t>
      </w:r>
      <w:r w:rsidRPr="00EC7E06">
        <w:rPr>
          <w:rFonts w:ascii="Times New Roman" w:hAnsi="Times New Roman"/>
          <w:sz w:val="24"/>
          <w:szCs w:val="24"/>
        </w:rPr>
        <w:t xml:space="preserve"> Zákon č. 18/2004 Sb., o uznávání odborné kvalifikace a jiné způsobilosti státních příslušníků členských států Evropské unie a některých příslušníků jiných států a o změně některých zákonů (zákon o uznávání odborné kvalifikace), ve znění pozdějších předpisů.</w:t>
      </w:r>
      <w:r w:rsidRPr="00EC7E06">
        <w:rPr>
          <w:rFonts w:ascii="Times New Roman" w:hAnsi="Times New Roman"/>
          <w:color w:val="1F497D"/>
          <w:sz w:val="24"/>
          <w:szCs w:val="24"/>
        </w:rPr>
        <w:t>“.</w:t>
      </w:r>
    </w:p>
    <w:p w:rsidR="00515F24" w:rsidRPr="00630779" w:rsidRDefault="00515F24" w:rsidP="00515F24">
      <w:pPr>
        <w:spacing w:before="240"/>
        <w:ind w:firstLine="709"/>
        <w:jc w:val="both"/>
      </w:pPr>
      <w:r w:rsidRPr="00630779">
        <w:t>Dosavadní části třetí a čtvrtá se ozna</w:t>
      </w:r>
      <w:r>
        <w:t>čují jako části čtvrtá a pátá.</w:t>
      </w:r>
    </w:p>
    <w:p w:rsidR="00515F24" w:rsidRPr="00EC7E06" w:rsidRDefault="00515F24" w:rsidP="00515F24">
      <w:pPr>
        <w:spacing w:before="480" w:after="120"/>
        <w:ind w:left="709"/>
        <w:jc w:val="center"/>
      </w:pPr>
      <w:r w:rsidRPr="00EC7E06">
        <w:t>ČÁST TŘETÍ</w:t>
      </w:r>
    </w:p>
    <w:p w:rsidR="00515F24" w:rsidRPr="00EC7E06" w:rsidRDefault="00515F24" w:rsidP="00515F24">
      <w:pPr>
        <w:spacing w:after="240"/>
        <w:ind w:left="709"/>
        <w:jc w:val="center"/>
        <w:rPr>
          <w:b/>
        </w:rPr>
      </w:pPr>
      <w:r w:rsidRPr="00EC7E06">
        <w:rPr>
          <w:b/>
        </w:rPr>
        <w:t>Změna zákona o správních poplatcích</w:t>
      </w:r>
    </w:p>
    <w:p w:rsidR="00515F24" w:rsidRPr="00EC7E06" w:rsidRDefault="00515F24" w:rsidP="00515F24">
      <w:pPr>
        <w:spacing w:after="120"/>
        <w:ind w:left="709"/>
        <w:jc w:val="center"/>
      </w:pPr>
      <w:r w:rsidRPr="00EC7E06">
        <w:t>Čl. III</w:t>
      </w:r>
    </w:p>
    <w:p w:rsidR="00515F24" w:rsidRPr="00EC7E06" w:rsidRDefault="00515F24" w:rsidP="00515F24">
      <w:pPr>
        <w:ind w:left="709" w:firstLine="567"/>
        <w:jc w:val="both"/>
        <w:rPr>
          <w:color w:val="000000"/>
        </w:rPr>
      </w:pPr>
      <w:r w:rsidRPr="00EC7E06">
        <w:rPr>
          <w:color w:val="000000"/>
        </w:rPr>
        <w:t xml:space="preserve">Příloha k zákonu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 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 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 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 291/2009 Sb., zákona č. 301/2009 Sb., zákona č. 346/2009 Sb., zákona č. 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 357/2011 Sb., zákona č. 375/2011 Sb., zákona č. 428/2011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</w:t>
      </w:r>
      <w:r w:rsidRPr="00EC7E06">
        <w:rPr>
          <w:color w:val="000000"/>
        </w:rPr>
        <w:lastRenderedPageBreak/>
        <w:t xml:space="preserve">zákona č. 239/2013 Sb., zákona č. 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 259/2014 Sb., zákona č. 264/2014 Sb., zákona č. 268/2014 Sb., zákona č. 331/2014 Sb., zákona č. 81/2015 Sb., zákona č. 103/2015 Sb., zákona č. 204/2015 Sb., zákona č. 206/2015 Sb., zákona č. 224/2015 Sb., zákona č. 268/2015 Sb., zákona č. 314/2015 Sb., zákona č. 318/2015 Sb., zákona č. 113/2016 Sb., zákona č. 126/2016 Sb., zákona č. 137/2016 Sb., zákona č. 148/2016 Sb., zákona č. 188/2016 Sb., zákona č. 229/2016 Sb., zákona č. 243/2016 Sb., zákona č. 258/2016 Sb., zákona č. 264/2016 Sb., zákona č. 298/2016 Sb., zákona č. 319/2016 Sb., zákona č. 324/2016 Sb., zákona č. 369/2016 Sb., zákona č. 63/2017 Sb., zákona č. 170/2017 Sb., zákona č. 194/2017 Sb., zákona č. 195/2017 Sb., zákona č. 199/2017 Sb., zákona č. 202/2017 Sb., zákona č. 204/2017 Sb., zákona č. 206/2017 Sb., zákona č. 222/2017 Sb., zákona č. 225/2017 Sb., zákona č. 251/2017 Sb., zákona č. 261/2017 Sb., zákona č. 289/2017 Sb., zákona č. 295/2017 Sb., zákona č. 299/2017 Sb., zákona č. 302/2017 Sb., zákona č. 304/2017 Sb., zákona č. 371/2017 Sb., zákona č. 90/2018 Sb., zákona č. 171/2018 Sb. a zákona č. 193/2018 Sb., se mění takto: </w:t>
      </w:r>
    </w:p>
    <w:p w:rsidR="00515F24" w:rsidRPr="00EC7E06" w:rsidRDefault="00515F24" w:rsidP="00515F24">
      <w:pPr>
        <w:spacing w:before="360"/>
        <w:ind w:left="709"/>
      </w:pPr>
      <w:r w:rsidRPr="00EC7E06">
        <w:t>1. Za položku 25a se doplňuje položka 25b, která zní:</w:t>
      </w:r>
    </w:p>
    <w:p w:rsidR="00515F24" w:rsidRPr="00EC7E06" w:rsidRDefault="00515F24" w:rsidP="00515F24">
      <w:pPr>
        <w:spacing w:before="240"/>
        <w:ind w:left="3544" w:firstLine="709"/>
        <w:rPr>
          <w:b/>
        </w:rPr>
      </w:pPr>
      <w:r w:rsidRPr="00EC7E06">
        <w:t>„</w:t>
      </w:r>
      <w:r w:rsidRPr="00EC7E06">
        <w:rPr>
          <w:b/>
        </w:rPr>
        <w:t>Položka 25b</w:t>
      </w:r>
    </w:p>
    <w:tbl>
      <w:tblPr>
        <w:tblW w:w="8646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221"/>
        <w:gridCol w:w="866"/>
        <w:gridCol w:w="1559"/>
      </w:tblGrid>
      <w:tr w:rsidR="00515F24" w:rsidRPr="00EC7E06" w:rsidTr="009610B1">
        <w:tc>
          <w:tcPr>
            <w:tcW w:w="6221" w:type="dxa"/>
            <w:shd w:val="clear" w:color="auto" w:fill="auto"/>
          </w:tcPr>
          <w:p w:rsidR="00515F24" w:rsidRPr="00EC7E06" w:rsidRDefault="00515F24" w:rsidP="00515F24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českého národního průkazu průvodce I. stupně</w:t>
            </w:r>
          </w:p>
        </w:tc>
        <w:tc>
          <w:tcPr>
            <w:tcW w:w="866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515F24" w:rsidRPr="00EC7E06" w:rsidTr="009610B1">
        <w:tc>
          <w:tcPr>
            <w:tcW w:w="6221" w:type="dxa"/>
            <w:shd w:val="clear" w:color="auto" w:fill="auto"/>
          </w:tcPr>
          <w:p w:rsidR="00515F24" w:rsidRPr="00EC7E06" w:rsidRDefault="00515F24" w:rsidP="00515F24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českého národního průkazu průvodce II. stupně</w:t>
            </w:r>
          </w:p>
        </w:tc>
        <w:tc>
          <w:tcPr>
            <w:tcW w:w="866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515F24" w:rsidRPr="00EC7E06" w:rsidTr="009610B1">
        <w:tc>
          <w:tcPr>
            <w:tcW w:w="6221" w:type="dxa"/>
            <w:shd w:val="clear" w:color="auto" w:fill="auto"/>
          </w:tcPr>
          <w:p w:rsidR="00515F24" w:rsidRPr="00EC7E06" w:rsidRDefault="00515F24" w:rsidP="00515F24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 českého národního průkazu průvodce I. nebo II. stupně po změně údajů</w:t>
            </w:r>
          </w:p>
        </w:tc>
        <w:tc>
          <w:tcPr>
            <w:tcW w:w="866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15F24" w:rsidRPr="00EC7E06" w:rsidTr="009610B1">
        <w:tc>
          <w:tcPr>
            <w:tcW w:w="6221" w:type="dxa"/>
            <w:shd w:val="clear" w:color="auto" w:fill="auto"/>
          </w:tcPr>
          <w:p w:rsidR="00515F24" w:rsidRPr="00EC7E06" w:rsidRDefault="00515F24" w:rsidP="00515F24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duplikátu českého národního průkazu průvodce I. nebo II. stupně náhradou za průkaz poškozený, zničený, ztracený nebo odcizený</w:t>
            </w:r>
          </w:p>
        </w:tc>
        <w:tc>
          <w:tcPr>
            <w:tcW w:w="866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515F24" w:rsidRPr="00EC7E06" w:rsidRDefault="00515F24" w:rsidP="009610B1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500“.</w:t>
            </w:r>
          </w:p>
        </w:tc>
      </w:tr>
    </w:tbl>
    <w:p w:rsidR="00515F24" w:rsidRPr="00EC7E06" w:rsidRDefault="00515F24" w:rsidP="00515F24">
      <w:pPr>
        <w:spacing w:before="360" w:after="120"/>
        <w:ind w:left="709"/>
        <w:jc w:val="center"/>
      </w:pPr>
      <w:r w:rsidRPr="00EC7E06">
        <w:t xml:space="preserve">ČÁST ČTVRTÁ </w:t>
      </w:r>
    </w:p>
    <w:p w:rsidR="00515F24" w:rsidRPr="00EC7E06" w:rsidRDefault="00515F24" w:rsidP="00515F24">
      <w:pPr>
        <w:spacing w:after="120"/>
        <w:ind w:left="709"/>
        <w:jc w:val="center"/>
        <w:rPr>
          <w:b/>
        </w:rPr>
      </w:pPr>
      <w:r w:rsidRPr="00EC7E06">
        <w:rPr>
          <w:b/>
        </w:rPr>
        <w:t>ÚČINNOST</w:t>
      </w:r>
    </w:p>
    <w:p w:rsidR="00515F24" w:rsidRPr="00EC7E06" w:rsidRDefault="00515F24" w:rsidP="00515F24">
      <w:pPr>
        <w:spacing w:before="240" w:after="240"/>
        <w:ind w:left="709"/>
        <w:jc w:val="center"/>
      </w:pPr>
      <w:r w:rsidRPr="00EC7E06">
        <w:t>Čl. IV</w:t>
      </w:r>
    </w:p>
    <w:p w:rsidR="00515F24" w:rsidRPr="00EC7E06" w:rsidRDefault="00515F24" w:rsidP="00515F24">
      <w:pPr>
        <w:ind w:left="709" w:firstLine="567"/>
      </w:pPr>
      <w:r w:rsidRPr="00EC7E06">
        <w:t>Tento zákon nabývá účinnosti dnem 1. ledna 2020, vyjma ustanovení § 12 odst. 2, které nabývá účinnosti dnem 1. května 2020.“.</w:t>
      </w:r>
    </w:p>
    <w:p w:rsidR="000C6893" w:rsidRDefault="000C6893"/>
    <w:p w:rsidR="00515F24" w:rsidRDefault="00515F24"/>
    <w:p w:rsidR="00515F24" w:rsidRDefault="00515F24"/>
    <w:p w:rsidR="00475FE3" w:rsidRDefault="00475FE3">
      <w:pPr>
        <w:widowControl/>
        <w:suppressAutoHyphens w:val="0"/>
        <w:rPr>
          <w:b/>
        </w:rPr>
      </w:pPr>
      <w:r>
        <w:br w:type="page"/>
      </w:r>
    </w:p>
    <w:p w:rsidR="000C6893" w:rsidRDefault="000D0B5C" w:rsidP="00D26C68">
      <w:pPr>
        <w:pStyle w:val="PNposlanec"/>
        <w:jc w:val="both"/>
      </w:pPr>
      <w:r>
        <w:lastRenderedPageBreak/>
        <w:t>Komplexní pozměňovací návrh obsažený v usnesení výboru pro veřejnou správu a</w:t>
      </w:r>
      <w:r w:rsidR="00D26C68">
        <w:t> </w:t>
      </w:r>
      <w:r>
        <w:t>regionální rozvoj č. 116 z 22. schůze konané dne 16. května 2019 (tisk 247/4)</w:t>
      </w:r>
    </w:p>
    <w:p w:rsidR="000D0B5C" w:rsidRDefault="00475FE3" w:rsidP="000D0B5C">
      <w:pPr>
        <w:jc w:val="center"/>
        <w:rPr>
          <w:b/>
        </w:rPr>
      </w:pPr>
      <w:r w:rsidRPr="00475FE3">
        <w:t>„</w:t>
      </w:r>
      <w:r w:rsidR="000D0B5C">
        <w:rPr>
          <w:b/>
        </w:rPr>
        <w:t>ZÁKON</w:t>
      </w:r>
    </w:p>
    <w:p w:rsidR="000D0B5C" w:rsidRDefault="000D0B5C" w:rsidP="000D0B5C">
      <w:pPr>
        <w:jc w:val="center"/>
      </w:pPr>
      <w:r>
        <w:t>ze dne ……2019</w:t>
      </w:r>
    </w:p>
    <w:p w:rsidR="000D0B5C" w:rsidRDefault="000D0B5C" w:rsidP="000D0B5C">
      <w:pPr>
        <w:ind w:firstLine="567"/>
        <w:jc w:val="center"/>
        <w:rPr>
          <w:b/>
        </w:rPr>
      </w:pPr>
      <w:r>
        <w:rPr>
          <w:b/>
        </w:rPr>
        <w:t>kterým se mění zákon č. 455/1991 Sb., o živnostenském podnikání (živnostenský zákon), ve znění pozdějších předpisů, a další související zákony</w:t>
      </w:r>
    </w:p>
    <w:p w:rsidR="000D0B5C" w:rsidRDefault="000D0B5C" w:rsidP="000D0B5C">
      <w:pPr>
        <w:ind w:firstLine="567"/>
        <w:jc w:val="center"/>
        <w:rPr>
          <w:b/>
        </w:rPr>
      </w:pPr>
    </w:p>
    <w:p w:rsidR="000D0B5C" w:rsidRDefault="000D0B5C" w:rsidP="000D0B5C">
      <w:pPr>
        <w:ind w:firstLine="567"/>
      </w:pPr>
      <w:r>
        <w:t xml:space="preserve">Parlament se usnesl na tomto zákoně České republiky:  </w:t>
      </w:r>
    </w:p>
    <w:p w:rsidR="00D26C68" w:rsidRDefault="00D26C68" w:rsidP="000D0B5C">
      <w:pPr>
        <w:ind w:firstLine="567"/>
      </w:pPr>
    </w:p>
    <w:p w:rsidR="000D0B5C" w:rsidRDefault="000D0B5C" w:rsidP="000D0B5C">
      <w:pPr>
        <w:spacing w:after="120"/>
        <w:jc w:val="center"/>
      </w:pPr>
      <w:r>
        <w:t>ČÁST PRVNÍ</w:t>
      </w:r>
    </w:p>
    <w:p w:rsidR="000D0B5C" w:rsidRDefault="000D0B5C" w:rsidP="000D0B5C">
      <w:pPr>
        <w:spacing w:after="120"/>
        <w:jc w:val="center"/>
        <w:rPr>
          <w:b/>
        </w:rPr>
      </w:pPr>
      <w:r>
        <w:rPr>
          <w:b/>
        </w:rPr>
        <w:t>Změna živnostenského zákona</w:t>
      </w:r>
    </w:p>
    <w:p w:rsidR="000D0B5C" w:rsidRDefault="000D0B5C" w:rsidP="000D0B5C">
      <w:pPr>
        <w:spacing w:after="120"/>
        <w:jc w:val="center"/>
      </w:pPr>
      <w:r>
        <w:t>Čl. I</w:t>
      </w:r>
    </w:p>
    <w:p w:rsidR="000D0B5C" w:rsidRPr="00311074" w:rsidRDefault="000D0B5C" w:rsidP="00D26C68">
      <w:pPr>
        <w:spacing w:after="120"/>
        <w:ind w:firstLine="360"/>
        <w:jc w:val="both"/>
      </w:pPr>
      <w:r>
        <w:t xml:space="preserve">Zákon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83/1998 Sb., zákona č. 157/1998 Sb., zákona č. 167/1998 Sb., zákona č. 159/1999 Sb., zákona č. 356/1999 Sb., zákona č. 358/1999 Sb., zákona č. 360/1999 Sb., zákona č. 363/1999 Sb., zákona č. 27/2000 Sb., zákona č. 29/2000 Sb., 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 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 501/2001 Sb., zákona č. 86/2002 Sb., zákona č. 119/2002 Sb., zákona č. 174/2002 Sb., zákona č. 281/2002 Sb., zákona č. 308/2002 Sb., zákona č. 320/2002 Sb., nálezu Ústavního soudu, vyhlášeného pod č. 476/2002 Sb., zákona č. 88/2003 Sb., zákona č. 130/2003 Sb., zákona č. 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 499/2004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zákona č. 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 130/2008 Sb., zákona č. 189/2008 Sb., zákona č. 230/2008 Sb., zákona č. 254/2008 Sb., zákona č. 274/2008 Sb., zákona č. 227/2009 Sb., zákona č. 285/2009 Sb., zákona č. 145/2010 Sb., zákona č. 155/2010 Sb., zákona č. 160/2010 Sb., zákona č. 424/2010 Sb., zákona č. 427/2010 Sb., zákona č. 73/2011 Sb., zákona č. 152/2011 Sb., zákona č. 350/2011 Sb., zákona č. 351/2011 Sb., zákona č. 355/2011 Sb., zákona č. 375/2011 Sb., zákona č. 420/2011 Sb., zákona č. 428/2011 Sb., zákona č. 458/2011 Sb., zákona č. 53/2012 Sb., zákona č. 119/2012 Sb., zákona č. 167/2012 Sb., zákona č. 169/2012 Sb., zákona č. 199/2012 Sb., zákona č. 201/2012 Sb., zákona č. 202/2012 Sb., zákona č. 221/2012 Sb., zákona č. 407/2012 Sb., zákona č. 234/2013 Sb., zákona č. 241/2013 Sb., zákona č. 279/2013 Sb., zákona č. 303/2013 Sb., zákona č. 308/2013 Sb., zákona č. 309/2013 Sb., zákona č. 127/2014 Sb., zákona č. 140/2014 Sb., zákona č. 267/2014 Sb., zákona č. 206/2015 Sb., zákona č. 267/2015 Sb., zákona č. 88/2016 Sb., zákona č. 91/2016 Sb., zákona č. 126/2016 Sb., </w:t>
      </w:r>
      <w:r>
        <w:lastRenderedPageBreak/>
        <w:t xml:space="preserve">zákona č. 188/2016 Sb., zákona č. 229/2016 Sb., zákona č. 258/2016 Sb., zákona č. 304/2016 Sb., zákona č. 64/2017 Sb., </w:t>
      </w:r>
      <w:r w:rsidRPr="00311074">
        <w:t>zákona č. 65/2017 Sb., zákona č. 183/2017 Sb., zákona č. 193/2017 Sb., zákona č. 204/2017 Sb., zákona č. 261/2017 Sb., zákona č. 289/2017 Sb., zákona č. 111/2018 Sb., a zákona č. 171/2018 Sb., se mění takto:</w:t>
      </w:r>
    </w:p>
    <w:p w:rsidR="000D0B5C" w:rsidRPr="00311074" w:rsidRDefault="000D0B5C" w:rsidP="000D0B5C">
      <w:pPr>
        <w:pStyle w:val="Odstavecseseznamem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V § 45a se na konci odstavce 1 doplňuje písmeno f), které zní:</w:t>
      </w:r>
    </w:p>
    <w:p w:rsidR="000D0B5C" w:rsidRPr="00311074" w:rsidRDefault="000D0B5C" w:rsidP="000D0B5C">
      <w:pPr>
        <w:spacing w:after="120"/>
        <w:ind w:left="360"/>
        <w:jc w:val="both"/>
      </w:pPr>
      <w:r w:rsidRPr="00311074">
        <w:t>„f) podat žádost o vydání českého národního průkazu průvodce podle zákona upravujícího některé podmínky podnikání a výkon některých činností v oblasti cestovního ruchu.“.</w:t>
      </w:r>
    </w:p>
    <w:p w:rsidR="000D0B5C" w:rsidRPr="00311074" w:rsidRDefault="000D0B5C" w:rsidP="000D0B5C">
      <w:pPr>
        <w:pStyle w:val="Odstavecseseznamem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V § 45a se na konci odstavce 4 doplňuje věta „Živnostenský úřad předá Ministerstvu pro místní rozvoj žádost podanou podle odst. 1 písm. f).“.</w:t>
      </w:r>
    </w:p>
    <w:p w:rsidR="000D0B5C" w:rsidRDefault="000D0B5C" w:rsidP="000D0B5C">
      <w:pPr>
        <w:spacing w:after="120"/>
        <w:jc w:val="center"/>
      </w:pPr>
    </w:p>
    <w:p w:rsidR="000D0B5C" w:rsidRDefault="000D0B5C" w:rsidP="000D0B5C">
      <w:pPr>
        <w:spacing w:after="120"/>
        <w:jc w:val="center"/>
      </w:pPr>
      <w:r>
        <w:t>ČÁST DRUHÁ</w:t>
      </w:r>
    </w:p>
    <w:p w:rsidR="000D0B5C" w:rsidRDefault="000D0B5C" w:rsidP="000D0B5C">
      <w:pPr>
        <w:ind w:firstLine="567"/>
        <w:jc w:val="center"/>
        <w:rPr>
          <w:b/>
        </w:rPr>
      </w:pPr>
      <w:r>
        <w:rPr>
          <w:b/>
        </w:rPr>
        <w:t>Změna zákona o některých podmínkách podnikání</w:t>
      </w:r>
    </w:p>
    <w:p w:rsidR="000D0B5C" w:rsidRDefault="000D0B5C" w:rsidP="000D0B5C">
      <w:pPr>
        <w:ind w:firstLine="567"/>
        <w:jc w:val="center"/>
        <w:rPr>
          <w:b/>
        </w:rPr>
      </w:pPr>
      <w:r>
        <w:rPr>
          <w:b/>
        </w:rPr>
        <w:t>a o výkonu některých činností v oblasti cestovního ruchu</w:t>
      </w:r>
    </w:p>
    <w:p w:rsidR="000D0B5C" w:rsidRDefault="000D0B5C" w:rsidP="000D0B5C">
      <w:pPr>
        <w:spacing w:after="120"/>
        <w:jc w:val="center"/>
      </w:pPr>
    </w:p>
    <w:p w:rsidR="000D0B5C" w:rsidRDefault="000D0B5C" w:rsidP="000D0B5C">
      <w:pPr>
        <w:spacing w:after="120"/>
        <w:jc w:val="center"/>
      </w:pPr>
      <w:r>
        <w:t>Čl. II</w:t>
      </w:r>
    </w:p>
    <w:p w:rsidR="000D0B5C" w:rsidRDefault="000D0B5C" w:rsidP="000D0B5C">
      <w:pPr>
        <w:ind w:firstLine="567"/>
        <w:jc w:val="both"/>
      </w:pPr>
      <w:r>
        <w:t>Zákon č. 159/1999 Sb., o některých podmínkách podnikání a o výkonu některých činností v oblasti cestovního ruchu, ve znění zákona č. 37/2004 Sb., zákona č. 39/2004 Sb., zákona č. 57/2006 Sb., zákona č. 214/2006 Sb., zákona č. 130/2008 Sb., zákona č. 301/2009 Sb., zákona č. 89/2012 Sb., zákona č. 341/2015 Sb., zákona č. 183/2017 Sb. a zákona č. 111/2018 Sb., se mění takto:</w:t>
      </w:r>
    </w:p>
    <w:p w:rsidR="00475FE3" w:rsidRDefault="00475FE3" w:rsidP="000D0B5C">
      <w:pPr>
        <w:ind w:firstLine="567"/>
        <w:jc w:val="both"/>
      </w:pPr>
    </w:p>
    <w:p w:rsidR="000D0B5C" w:rsidRDefault="000D0B5C" w:rsidP="000D0B5C">
      <w:pPr>
        <w:ind w:firstLine="284"/>
      </w:pPr>
      <w:r>
        <w:t xml:space="preserve">1. V § 10b se za odstavec 6 vkládají nové odstavce 7 a 8, které znějí: </w:t>
      </w:r>
    </w:p>
    <w:p w:rsidR="00475FE3" w:rsidRDefault="00475FE3" w:rsidP="000D0B5C">
      <w:pPr>
        <w:ind w:firstLine="284"/>
      </w:pPr>
    </w:p>
    <w:p w:rsidR="000D0B5C" w:rsidRDefault="000D0B5C" w:rsidP="000D0B5C">
      <w:pPr>
        <w:ind w:firstLine="425"/>
        <w:jc w:val="both"/>
      </w:pPr>
      <w:r>
        <w:t>„(7) Právnická osoba jako podnikatel nebo podnikající fyzická osoba se dopustí přestupku tím, že v rozporu s § 12 nezajistí, aby</w:t>
      </w:r>
    </w:p>
    <w:p w:rsidR="000D0B5C" w:rsidRPr="00311074" w:rsidRDefault="000D0B5C" w:rsidP="000D0B5C">
      <w:pPr>
        <w:ind w:left="284"/>
        <w:jc w:val="both"/>
      </w:pPr>
      <w:r>
        <w:t xml:space="preserve">a)  činnost průvodce cestovního ruchu (dále jen „průvodce“) vykonávala pouze osoba, které </w:t>
      </w:r>
      <w:r w:rsidRPr="00311074">
        <w:t>byl vydán český národní průkaz průvodce (dále jen „průkaz“), nebo</w:t>
      </w:r>
    </w:p>
    <w:p w:rsidR="000D0B5C" w:rsidRPr="00311074" w:rsidRDefault="000D0B5C" w:rsidP="000D0B5C">
      <w:pPr>
        <w:ind w:left="284"/>
        <w:jc w:val="both"/>
      </w:pPr>
      <w:r w:rsidRPr="00311074">
        <w:t>b) průvodce měl po celou dobu výkonu činnosti na území České republiky průkaz na viditelném místě svého oděvu.</w:t>
      </w:r>
    </w:p>
    <w:p w:rsidR="000D0B5C" w:rsidRPr="00311074" w:rsidRDefault="000D0B5C" w:rsidP="000D0B5C">
      <w:pPr>
        <w:ind w:left="284"/>
        <w:jc w:val="both"/>
      </w:pPr>
    </w:p>
    <w:p w:rsidR="000D0B5C" w:rsidRPr="00311074" w:rsidRDefault="000D0B5C" w:rsidP="000D0B5C">
      <w:pPr>
        <w:ind w:firstLine="426"/>
        <w:jc w:val="both"/>
      </w:pPr>
      <w:r w:rsidRPr="00311074">
        <w:t xml:space="preserve"> (8) Osoba uvedená v § 12d odst. 1 nebo 2 se dopustí přestupku tím, že v rozporu s </w:t>
      </w:r>
    </w:p>
    <w:p w:rsidR="000D0B5C" w:rsidRPr="00311074" w:rsidRDefault="000D0B5C" w:rsidP="000D0B5C">
      <w:pPr>
        <w:ind w:left="284"/>
        <w:jc w:val="both"/>
      </w:pPr>
      <w:r w:rsidRPr="00311074">
        <w:t>a) § 12d odst. 4 před prvním poskytnutím služby na území České republiky nesplní povinnost písemně oznámit tuto skutečnost ministerstvu, nebo</w:t>
      </w:r>
    </w:p>
    <w:p w:rsidR="000D0B5C" w:rsidRPr="00311074" w:rsidRDefault="000D0B5C" w:rsidP="000D0B5C">
      <w:pPr>
        <w:ind w:left="284"/>
        <w:jc w:val="both"/>
      </w:pPr>
      <w:r w:rsidRPr="00311074">
        <w:t>b) § 12d odst. 5 nezajistí, aby osoba, která pro něj vykonává činnost průvodce, byla schopna se při kontrole prokázat dokladem osvědčujícím jejich smluvní vztah, nebo dokladem prokazujícím její oprávnění k výkonu činnosti průvodce v zemi svého usazení.“.</w:t>
      </w:r>
    </w:p>
    <w:p w:rsidR="00475FE3" w:rsidRDefault="00475FE3" w:rsidP="000D0B5C">
      <w:pPr>
        <w:jc w:val="both"/>
      </w:pPr>
    </w:p>
    <w:p w:rsidR="000D0B5C" w:rsidRPr="00311074" w:rsidRDefault="000D0B5C" w:rsidP="000D0B5C">
      <w:pPr>
        <w:jc w:val="both"/>
      </w:pPr>
      <w:r w:rsidRPr="00311074">
        <w:t xml:space="preserve">Dosavadní odstavec 7 se označuje jako odstavec 9. </w:t>
      </w:r>
    </w:p>
    <w:p w:rsidR="00475FE3" w:rsidRDefault="00475FE3" w:rsidP="000D0B5C">
      <w:pPr>
        <w:ind w:firstLine="284"/>
        <w:jc w:val="both"/>
      </w:pPr>
    </w:p>
    <w:p w:rsidR="000D0B5C" w:rsidRPr="00311074" w:rsidRDefault="000D0B5C" w:rsidP="000D0B5C">
      <w:pPr>
        <w:ind w:firstLine="284"/>
        <w:jc w:val="both"/>
      </w:pPr>
      <w:r w:rsidRPr="00311074">
        <w:t>2.  V § 10b odst. 9 se na konci textu písmene a) doplňují slova „, odstavce 7 písm. a) nebo odstavce 8 písm. a)“.</w:t>
      </w:r>
    </w:p>
    <w:p w:rsidR="00475FE3" w:rsidRDefault="00475FE3" w:rsidP="000D0B5C">
      <w:pPr>
        <w:pStyle w:val="Odstavecseseznamem"/>
        <w:widowControl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0D0B5C" w:rsidP="000D0B5C">
      <w:pPr>
        <w:pStyle w:val="Odstavecseseznamem"/>
        <w:widowControl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3. V § 10b se na konci odstavce 9 tečka nahrazuje čárkou a doplňuje se písmeno c), které zní: </w:t>
      </w:r>
    </w:p>
    <w:p w:rsidR="000D0B5C" w:rsidRPr="00311074" w:rsidRDefault="000D0B5C" w:rsidP="000D0B5C">
      <w:pPr>
        <w:pStyle w:val="Odstavecseseznamem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„c) 10 000 Kč, jde-li o přestupek podle odstavce 7 písm. b) nebo odstavce 8 písm. b).“.</w:t>
      </w:r>
    </w:p>
    <w:p w:rsidR="000D0B5C" w:rsidRPr="00311074" w:rsidRDefault="000D0B5C" w:rsidP="000D0B5C">
      <w:pPr>
        <w:pStyle w:val="Odstavecseseznamem"/>
        <w:ind w:left="1080"/>
        <w:jc w:val="both"/>
        <w:rPr>
          <w:rFonts w:ascii="Times New Roman" w:hAnsi="Times New Roman"/>
          <w:sz w:val="24"/>
          <w:szCs w:val="24"/>
        </w:rPr>
      </w:pPr>
    </w:p>
    <w:p w:rsidR="00475FE3" w:rsidRDefault="00475FE3">
      <w:pPr>
        <w:widowControl/>
        <w:suppressAutoHyphens w:val="0"/>
      </w:pPr>
      <w:r>
        <w:br w:type="page"/>
      </w:r>
    </w:p>
    <w:p w:rsidR="000D0B5C" w:rsidRPr="00311074" w:rsidRDefault="000D0B5C" w:rsidP="000D0B5C">
      <w:pPr>
        <w:ind w:firstLine="284"/>
      </w:pPr>
      <w:r w:rsidRPr="00311074">
        <w:lastRenderedPageBreak/>
        <w:t xml:space="preserve">4. Za část druhou se vkládá nová část třetí, která včetně nadpisů a poznámek pod čarou č. 16 a 17 zní: </w:t>
      </w:r>
    </w:p>
    <w:p w:rsidR="000D0B5C" w:rsidRPr="00311074" w:rsidRDefault="000D0B5C" w:rsidP="000D0B5C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„ČÁST TŘETÍ</w:t>
      </w:r>
    </w:p>
    <w:p w:rsidR="000D0B5C" w:rsidRPr="00311074" w:rsidRDefault="000D0B5C" w:rsidP="000D0B5C">
      <w:pPr>
        <w:pStyle w:val="Odstavecseseznamem"/>
        <w:jc w:val="center"/>
        <w:rPr>
          <w:rFonts w:ascii="Times New Roman" w:hAnsi="Times New Roman"/>
          <w:b/>
          <w:sz w:val="24"/>
          <w:szCs w:val="24"/>
        </w:rPr>
      </w:pPr>
      <w:r w:rsidRPr="00311074">
        <w:rPr>
          <w:rFonts w:ascii="Times New Roman" w:hAnsi="Times New Roman"/>
          <w:b/>
          <w:sz w:val="24"/>
          <w:szCs w:val="24"/>
        </w:rPr>
        <w:t>PRŮVODCOVSKÁ ČINNOST V OBLASTI CESTOVNÍHO RUCHU A JEJÍ VÝKON</w:t>
      </w:r>
    </w:p>
    <w:p w:rsidR="000D0B5C" w:rsidRPr="00311074" w:rsidRDefault="000D0B5C" w:rsidP="000D0B5C">
      <w:pPr>
        <w:ind w:firstLine="567"/>
        <w:jc w:val="center"/>
      </w:pPr>
      <w:r w:rsidRPr="00311074">
        <w:t>§ 12</w:t>
      </w:r>
    </w:p>
    <w:p w:rsidR="000D0B5C" w:rsidRPr="00311074" w:rsidRDefault="000D0B5C" w:rsidP="000D0B5C">
      <w:pPr>
        <w:ind w:firstLine="567"/>
        <w:jc w:val="center"/>
        <w:rPr>
          <w:b/>
        </w:rPr>
      </w:pPr>
      <w:r w:rsidRPr="00311074">
        <w:rPr>
          <w:b/>
        </w:rPr>
        <w:t>Průvodce cestovního ruchu</w:t>
      </w:r>
    </w:p>
    <w:p w:rsidR="000D0B5C" w:rsidRPr="00311074" w:rsidRDefault="000D0B5C" w:rsidP="000D0B5C">
      <w:pPr>
        <w:pStyle w:val="Odstavecseseznamem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Průvodcem je fyzická osoba, která poskytuje skupině osob nebo jednotlivcům výklad o kulturním, historickém a přírodním dědictví země a současném životě v ní. </w:t>
      </w:r>
    </w:p>
    <w:p w:rsidR="000D0B5C" w:rsidRPr="00311074" w:rsidRDefault="000D0B5C" w:rsidP="000D0B5C">
      <w:pPr>
        <w:pStyle w:val="Odstavecseseznamem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Činnost průvodce může vykonávat pouze osoba, které byl vydán průkaz. Průvodce je povinen mít po celou dobu výkladu na území České republiky průkaz na viditelném místě svého oděvu; za splnění této povinnosti odpovídá osoba, která má právo provozovat průvodcovskou činnost v oblasti cestovního ruchu podle zvláštního právního předpisu</w:t>
      </w:r>
      <w:r w:rsidRPr="00311074">
        <w:rPr>
          <w:rFonts w:ascii="Times New Roman" w:hAnsi="Times New Roman"/>
          <w:sz w:val="24"/>
          <w:szCs w:val="24"/>
          <w:vertAlign w:val="superscript"/>
        </w:rPr>
        <w:t>16)</w:t>
      </w:r>
      <w:r w:rsidRPr="00311074">
        <w:rPr>
          <w:rFonts w:ascii="Times New Roman" w:hAnsi="Times New Roman"/>
          <w:sz w:val="24"/>
          <w:szCs w:val="24"/>
        </w:rPr>
        <w:t xml:space="preserve">. </w:t>
      </w:r>
    </w:p>
    <w:p w:rsidR="00D26C68" w:rsidRDefault="000D0B5C" w:rsidP="000D0B5C">
      <w:pPr>
        <w:ind w:firstLine="567"/>
        <w:jc w:val="center"/>
      </w:pPr>
      <w:r w:rsidRPr="00311074">
        <w:t xml:space="preserve"> </w:t>
      </w:r>
    </w:p>
    <w:p w:rsidR="000D0B5C" w:rsidRPr="00311074" w:rsidRDefault="000D0B5C" w:rsidP="000D0B5C">
      <w:pPr>
        <w:ind w:firstLine="567"/>
        <w:jc w:val="center"/>
      </w:pPr>
      <w:r w:rsidRPr="00311074">
        <w:t>§ 12a</w:t>
      </w:r>
    </w:p>
    <w:p w:rsidR="000D0B5C" w:rsidRPr="00311074" w:rsidRDefault="000D0B5C" w:rsidP="000D0B5C">
      <w:pPr>
        <w:ind w:firstLine="567"/>
        <w:jc w:val="center"/>
        <w:rPr>
          <w:b/>
        </w:rPr>
      </w:pPr>
      <w:r w:rsidRPr="00311074">
        <w:rPr>
          <w:b/>
        </w:rPr>
        <w:t>Průkaz průvodce a jeho vydání</w:t>
      </w:r>
    </w:p>
    <w:p w:rsidR="000D0B5C" w:rsidRPr="00311074" w:rsidRDefault="000D0B5C" w:rsidP="000D0B5C">
      <w:pPr>
        <w:ind w:firstLine="567"/>
        <w:jc w:val="both"/>
      </w:pPr>
      <w:r w:rsidRPr="00311074">
        <w:t>Průkaz je veřejná listina, která osvědčuje, že průvodce splňuje podmínky podle tohoto zákona. Ministerstvo vydá průkaz</w:t>
      </w:r>
    </w:p>
    <w:p w:rsidR="000D0B5C" w:rsidRPr="00311074" w:rsidRDefault="000D0B5C" w:rsidP="000D0B5C">
      <w:pPr>
        <w:pStyle w:val="Odstavecseseznamem"/>
        <w:numPr>
          <w:ilvl w:val="0"/>
          <w:numId w:val="14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I. stupně žadateli, který má právo provozovat průvodcovskou činnost v oblasti cestovního ruchu podle zvláštního právního předpisu</w:t>
      </w:r>
      <w:r w:rsidRPr="00311074">
        <w:rPr>
          <w:rFonts w:ascii="Times New Roman" w:hAnsi="Times New Roman"/>
          <w:sz w:val="24"/>
          <w:szCs w:val="24"/>
          <w:vertAlign w:val="superscript"/>
        </w:rPr>
        <w:t>16)</w:t>
      </w:r>
      <w:r w:rsidRPr="00311074">
        <w:rPr>
          <w:rFonts w:ascii="Times New Roman" w:hAnsi="Times New Roman"/>
          <w:sz w:val="24"/>
          <w:szCs w:val="24"/>
        </w:rPr>
        <w:t xml:space="preserve"> nebo prokáže, že je k osobě, která toto oprávnění má, ve smluvním vztahu, nebo</w:t>
      </w:r>
    </w:p>
    <w:p w:rsidR="000D0B5C" w:rsidRPr="00311074" w:rsidRDefault="000D0B5C" w:rsidP="000D0B5C">
      <w:pPr>
        <w:pStyle w:val="Odstavecseseznamem"/>
        <w:numPr>
          <w:ilvl w:val="0"/>
          <w:numId w:val="14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II. stupně, splní-li žadatel o vydání průkazu odbornou způsobilost podle § 12b odst. 3.</w:t>
      </w:r>
    </w:p>
    <w:p w:rsidR="000D0B5C" w:rsidRPr="00311074" w:rsidRDefault="000D0B5C" w:rsidP="000D0B5C">
      <w:pPr>
        <w:pStyle w:val="Odstavecseseznamem"/>
        <w:ind w:left="927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0D0B5C" w:rsidP="000D0B5C">
      <w:pPr>
        <w:ind w:firstLine="567"/>
        <w:jc w:val="center"/>
      </w:pPr>
      <w:r w:rsidRPr="00311074">
        <w:t>§ 12b</w:t>
      </w:r>
    </w:p>
    <w:p w:rsidR="000D0B5C" w:rsidRPr="00311074" w:rsidRDefault="000D0B5C" w:rsidP="000D0B5C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Žádost o vydání průkazu musí obsahovat tyto údaje:</w:t>
      </w:r>
    </w:p>
    <w:p w:rsidR="000D0B5C" w:rsidRPr="00311074" w:rsidRDefault="000D0B5C" w:rsidP="000D0B5C">
      <w:pPr>
        <w:pStyle w:val="Odstavecseseznamem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jméno a příjmení žadatele, </w:t>
      </w:r>
    </w:p>
    <w:p w:rsidR="000D0B5C" w:rsidRPr="00311074" w:rsidRDefault="000D0B5C" w:rsidP="000D0B5C">
      <w:pPr>
        <w:pStyle w:val="Odstavecseseznamem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státní občanství žadatele, </w:t>
      </w:r>
    </w:p>
    <w:p w:rsidR="000D0B5C" w:rsidRPr="00311074" w:rsidRDefault="000D0B5C" w:rsidP="000D0B5C">
      <w:pPr>
        <w:pStyle w:val="Odstavecseseznamem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místo trvalého pobytu žadatele, </w:t>
      </w:r>
    </w:p>
    <w:p w:rsidR="000D0B5C" w:rsidRPr="00311074" w:rsidRDefault="000D0B5C" w:rsidP="000D0B5C">
      <w:pPr>
        <w:pStyle w:val="Odstavecseseznamem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rodné číslo žadatele, a nebylo-li přiděleno datum jeho narození,</w:t>
      </w:r>
    </w:p>
    <w:p w:rsidR="000D0B5C" w:rsidRPr="00311074" w:rsidRDefault="000D0B5C" w:rsidP="000D0B5C">
      <w:pPr>
        <w:pStyle w:val="Odstavecseseznamem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identifikační číslo žadatele, bylo-li přiděleno, a</w:t>
      </w:r>
    </w:p>
    <w:p w:rsidR="000D0B5C" w:rsidRPr="00311074" w:rsidRDefault="000D0B5C" w:rsidP="000D0B5C">
      <w:pPr>
        <w:pStyle w:val="Odstavecseseznamem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stupeň průkazu, o který je žádáno.</w:t>
      </w:r>
    </w:p>
    <w:p w:rsidR="000D0B5C" w:rsidRPr="00311074" w:rsidRDefault="000D0B5C" w:rsidP="000D0B5C">
      <w:pPr>
        <w:pStyle w:val="Odstavecseseznamem"/>
        <w:ind w:left="284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0D0B5C" w:rsidP="000D0B5C">
      <w:pPr>
        <w:pStyle w:val="Odstavecseseznamem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Žadatel o vydání průkazu I. stupně připojí k žádosti doklad nebo doklady prokazující, že je ve smluvním vztahu k osobě podle § 12a písm. a); je-li žadatel sám touto osobou, doklad k žádosti nepřipojuje.</w:t>
      </w:r>
    </w:p>
    <w:p w:rsidR="000D0B5C" w:rsidRPr="00311074" w:rsidRDefault="000D0B5C" w:rsidP="000D0B5C">
      <w:pPr>
        <w:pStyle w:val="Odstavecseseznamem"/>
        <w:ind w:left="1287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0D0B5C" w:rsidP="000D0B5C">
      <w:pPr>
        <w:pStyle w:val="Odstavecseseznamem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 Žadatel o vydání průkazu II. stupně připojí k žádosti doklad nebo doklady prokazující odbornou způsobilost, kterými jsou doklad nebo doklady o </w:t>
      </w:r>
    </w:p>
    <w:p w:rsidR="000D0B5C" w:rsidRPr="00311074" w:rsidRDefault="000D0B5C" w:rsidP="00475FE3">
      <w:pPr>
        <w:ind w:left="284"/>
        <w:jc w:val="both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 xml:space="preserve">a) vysokoškolském vzdělání ve studijním programu a studijním oboru zaměřeném na historii nebo cestovní ruch, </w:t>
      </w:r>
    </w:p>
    <w:p w:rsidR="000D0B5C" w:rsidRPr="00311074" w:rsidRDefault="000D0B5C" w:rsidP="00475FE3">
      <w:pPr>
        <w:ind w:left="284"/>
        <w:jc w:val="both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 xml:space="preserve">b) vyšším odborném vzdělání v oboru vzdělání zaměřeném na cestovní ruch, </w:t>
      </w:r>
    </w:p>
    <w:p w:rsidR="000D0B5C" w:rsidRPr="00311074" w:rsidRDefault="000D0B5C" w:rsidP="00475FE3">
      <w:pPr>
        <w:ind w:left="284"/>
        <w:jc w:val="both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 xml:space="preserve">c) středním vzdělání s maturitní zkouškou v oboru vzdělání zaměřeném na cestovní ruch, </w:t>
      </w:r>
    </w:p>
    <w:p w:rsidR="000D0B5C" w:rsidRPr="00311074" w:rsidRDefault="000D0B5C" w:rsidP="00475FE3">
      <w:pPr>
        <w:ind w:left="284"/>
        <w:jc w:val="both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 xml:space="preserve">d) středním vzdělání s maturitní zkouškou a osvědčení o rekvalifikaci nebo jiný doklad o odborné kvalifikaci pro příslušnou pracovní činnost vydaný zařízením akreditovaným podle zvláštních právních předpisů, nebo zařízením akreditovaným Ministerstvem školství, mládeže a tělovýchovy, </w:t>
      </w:r>
    </w:p>
    <w:p w:rsidR="000D0B5C" w:rsidRPr="00311074" w:rsidRDefault="000D0B5C" w:rsidP="00475FE3">
      <w:pPr>
        <w:ind w:left="284"/>
        <w:jc w:val="both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>e) profesní kvalifikaci pro průvodce cestovního ruchu, nebo</w:t>
      </w:r>
    </w:p>
    <w:p w:rsidR="000D0B5C" w:rsidRPr="00311074" w:rsidRDefault="000D0B5C" w:rsidP="00475FE3">
      <w:pPr>
        <w:ind w:left="284"/>
        <w:jc w:val="both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>f) uznání odborné kvalifikace podle zvláštního právního předpisu</w:t>
      </w:r>
      <w:r w:rsidRPr="00311074">
        <w:rPr>
          <w:rFonts w:eastAsia="Times New Roman"/>
          <w:vertAlign w:val="superscript"/>
          <w:lang w:eastAsia="cs-CZ"/>
        </w:rPr>
        <w:t>17)</w:t>
      </w:r>
      <w:r w:rsidRPr="00311074">
        <w:rPr>
          <w:rFonts w:eastAsia="Times New Roman"/>
          <w:lang w:eastAsia="cs-CZ"/>
        </w:rPr>
        <w:t>.</w:t>
      </w:r>
    </w:p>
    <w:p w:rsidR="000D0B5C" w:rsidRPr="00311074" w:rsidRDefault="000D0B5C" w:rsidP="000D0B5C">
      <w:pPr>
        <w:spacing w:after="60"/>
        <w:ind w:left="284"/>
        <w:jc w:val="both"/>
      </w:pPr>
    </w:p>
    <w:p w:rsidR="000D0B5C" w:rsidRPr="00311074" w:rsidRDefault="000D0B5C" w:rsidP="000D0B5C">
      <w:pPr>
        <w:pStyle w:val="Odstavecseseznamem"/>
        <w:numPr>
          <w:ilvl w:val="0"/>
          <w:numId w:val="1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K žádosti o vydání průkazu se přikládá fotografie podle § 20 odst. 5 zákona o cestovních dokladech. </w:t>
      </w:r>
    </w:p>
    <w:p w:rsidR="000D0B5C" w:rsidRPr="00311074" w:rsidRDefault="000D0B5C" w:rsidP="000D0B5C">
      <w:pPr>
        <w:pStyle w:val="Odstavecseseznamem"/>
        <w:ind w:left="927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0D0B5C" w:rsidP="000D0B5C">
      <w:pPr>
        <w:pStyle w:val="Odstavecseseznamem"/>
        <w:numPr>
          <w:ilvl w:val="0"/>
          <w:numId w:val="1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Splnil-li žadatel všechny podmínky stanovené zákonem, vydá ministerstvo do 30 dnů ode dne doručení žádosti žadateli průkaz. Vzory průkazů včetně údajů v nich uvedených podle jednotlivých druhů průkazů stanoví ministerstvo vyhláškou. Průkaz je vydáván na dobu neurčitou.</w:t>
      </w:r>
    </w:p>
    <w:p w:rsidR="000D0B5C" w:rsidRPr="00311074" w:rsidRDefault="000D0B5C" w:rsidP="000D0B5C">
      <w:pPr>
        <w:pStyle w:val="Odstavecseseznamem"/>
        <w:ind w:left="1287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0D0B5C" w:rsidP="000D0B5C">
      <w:pPr>
        <w:pStyle w:val="Odstavecseseznamem"/>
        <w:numPr>
          <w:ilvl w:val="0"/>
          <w:numId w:val="1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Při změně údajů zaznamenávaných v průkazu vydá ministerstvo průvodci na jeho žádost nový průkaz.</w:t>
      </w:r>
    </w:p>
    <w:p w:rsidR="00D26C68" w:rsidRDefault="00D26C68" w:rsidP="000D0B5C">
      <w:pPr>
        <w:ind w:firstLine="567"/>
        <w:jc w:val="center"/>
        <w:rPr>
          <w:rFonts w:eastAsia="Times New Roman"/>
          <w:lang w:eastAsia="cs-CZ"/>
        </w:rPr>
      </w:pPr>
    </w:p>
    <w:p w:rsidR="000D0B5C" w:rsidRPr="00311074" w:rsidRDefault="000D0B5C" w:rsidP="000D0B5C">
      <w:pPr>
        <w:ind w:firstLine="567"/>
        <w:jc w:val="center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>§ 12c</w:t>
      </w:r>
    </w:p>
    <w:p w:rsidR="000D0B5C" w:rsidRPr="00311074" w:rsidRDefault="000D0B5C" w:rsidP="000D0B5C">
      <w:pPr>
        <w:ind w:firstLine="567"/>
        <w:jc w:val="center"/>
        <w:rPr>
          <w:rFonts w:eastAsia="Times New Roman"/>
          <w:b/>
          <w:lang w:eastAsia="cs-CZ"/>
        </w:rPr>
      </w:pPr>
      <w:r w:rsidRPr="00311074">
        <w:rPr>
          <w:rFonts w:eastAsia="Times New Roman"/>
          <w:b/>
          <w:lang w:eastAsia="cs-CZ"/>
        </w:rPr>
        <w:t>Seznam průvodců</w:t>
      </w:r>
    </w:p>
    <w:p w:rsidR="000D0B5C" w:rsidRPr="00311074" w:rsidRDefault="000D0B5C" w:rsidP="000D0B5C">
      <w:pPr>
        <w:ind w:firstLine="567"/>
        <w:jc w:val="both"/>
        <w:rPr>
          <w:rFonts w:eastAsia="Times New Roman"/>
          <w:lang w:eastAsia="cs-CZ"/>
        </w:rPr>
      </w:pPr>
      <w:r w:rsidRPr="00311074">
        <w:rPr>
          <w:rFonts w:eastAsia="Times New Roman"/>
          <w:lang w:eastAsia="cs-CZ"/>
        </w:rPr>
        <w:t>Ministerstvo vede seznam průvodců, kterým byl vydán průkaz. Seznam je veřejně přístupný na internetových stránkách ministerstva a obsahuje tyto údaje o průvodci</w:t>
      </w:r>
    </w:p>
    <w:p w:rsidR="000D0B5C" w:rsidRPr="00311074" w:rsidRDefault="000D0B5C" w:rsidP="000D0B5C">
      <w:pPr>
        <w:pStyle w:val="Odstavecseseznamem"/>
        <w:numPr>
          <w:ilvl w:val="0"/>
          <w:numId w:val="17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1074">
        <w:rPr>
          <w:rFonts w:ascii="Times New Roman" w:hAnsi="Times New Roman"/>
          <w:sz w:val="24"/>
          <w:szCs w:val="24"/>
        </w:rPr>
        <w:t>jméno a příjmení,</w:t>
      </w:r>
    </w:p>
    <w:p w:rsidR="000D0B5C" w:rsidRPr="00311074" w:rsidRDefault="000D0B5C" w:rsidP="000D0B5C">
      <w:pPr>
        <w:pStyle w:val="Odstavecseseznamem"/>
        <w:numPr>
          <w:ilvl w:val="0"/>
          <w:numId w:val="1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datum narození a </w:t>
      </w:r>
    </w:p>
    <w:p w:rsidR="000D0B5C" w:rsidRPr="00311074" w:rsidRDefault="000D0B5C" w:rsidP="000D0B5C">
      <w:pPr>
        <w:pStyle w:val="Odstavecseseznamem"/>
        <w:numPr>
          <w:ilvl w:val="0"/>
          <w:numId w:val="1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stupeň průkazu a datum jeho vydání.</w:t>
      </w:r>
    </w:p>
    <w:p w:rsidR="000D0B5C" w:rsidRPr="00311074" w:rsidRDefault="000D0B5C" w:rsidP="000D0B5C">
      <w:pPr>
        <w:jc w:val="center"/>
      </w:pPr>
    </w:p>
    <w:p w:rsidR="000D0B5C" w:rsidRPr="00311074" w:rsidRDefault="000D0B5C" w:rsidP="000D0B5C">
      <w:pPr>
        <w:jc w:val="center"/>
      </w:pPr>
      <w:r w:rsidRPr="00311074">
        <w:t>§ 12d</w:t>
      </w:r>
    </w:p>
    <w:p w:rsidR="000D0B5C" w:rsidRPr="00311074" w:rsidRDefault="00D26C68" w:rsidP="000D0B5C">
      <w:pPr>
        <w:pStyle w:val="Odstavecseseznamem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0B5C" w:rsidRPr="00311074">
        <w:rPr>
          <w:rFonts w:ascii="Times New Roman" w:hAnsi="Times New Roman"/>
          <w:sz w:val="24"/>
          <w:szCs w:val="24"/>
        </w:rPr>
        <w:t>Občan členského státu Evropské unie, který je na území členského státu Evropské unie oprávněn provozovat činnost průvodce, může na území České republiky dočasně poskytovat služby v souladu s čl. 56 a následujícími Smlouvy o fungování Evropské unie.</w:t>
      </w:r>
    </w:p>
    <w:p w:rsidR="000D0B5C" w:rsidRPr="00311074" w:rsidRDefault="000D0B5C" w:rsidP="000D0B5C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D26C68" w:rsidP="000D0B5C">
      <w:pPr>
        <w:pStyle w:val="Odstavecseseznamem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0B5C" w:rsidRPr="00311074">
        <w:rPr>
          <w:rFonts w:ascii="Times New Roman" w:hAnsi="Times New Roman"/>
          <w:sz w:val="24"/>
          <w:szCs w:val="24"/>
        </w:rPr>
        <w:t>Právnická osoba, jejíž vnitřní poměry se řídí právem členského státu Evropské unie a která má sídlo, ústřední správu nebo hlavní místo své podnikatelské činnosti v některém z členských států Evropské unie a je na území členského státu Evropské unie oprávněna provozovat činnost průvodce, může na území České republiky dočasně poskytovat služby v souladu s čl. 56 a následujícími Smlouvy o fungování Evropské unie.</w:t>
      </w:r>
    </w:p>
    <w:p w:rsidR="000D0B5C" w:rsidRPr="00311074" w:rsidRDefault="000D0B5C" w:rsidP="000D0B5C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D26C68" w:rsidP="000D0B5C">
      <w:pPr>
        <w:pStyle w:val="Odstavecseseznamem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0B5C" w:rsidRPr="00311074">
        <w:rPr>
          <w:rFonts w:ascii="Times New Roman" w:hAnsi="Times New Roman"/>
          <w:sz w:val="24"/>
          <w:szCs w:val="24"/>
        </w:rPr>
        <w:t xml:space="preserve">Před prvním poskytnutím služby na území České republiky je osoba uvedená v odstavci 1 a 2 povinna oznámit tuto skutečnost ministerstvu. Oznámení se podává elektronicky. </w:t>
      </w:r>
    </w:p>
    <w:p w:rsidR="000D0B5C" w:rsidRPr="00311074" w:rsidRDefault="000D0B5C" w:rsidP="000D0B5C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D26C68" w:rsidP="000D0B5C">
      <w:pPr>
        <w:pStyle w:val="Odstavecseseznamem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0B5C" w:rsidRPr="00311074">
        <w:rPr>
          <w:rFonts w:ascii="Times New Roman" w:hAnsi="Times New Roman"/>
          <w:sz w:val="24"/>
          <w:szCs w:val="24"/>
        </w:rPr>
        <w:t>Průvodce vykonávající tuto činnost pro osobu uvedenou v odstavci 1 nebo 2 je povinen se při kontrole prokázat průkazem totožnosti, oznámením podle odstavce 3, dokladem osvědčujícím jeho smluvní vztah k osobě uvedené v odstavci 1 nebo 2 a dokladem prokazujícím oprávnění osoby uvedené v odstavci 1 nebo 2 vykonávat činnost průvodce v zemi svého usazení.</w:t>
      </w:r>
    </w:p>
    <w:p w:rsidR="000D0B5C" w:rsidRPr="00311074" w:rsidRDefault="000D0B5C" w:rsidP="000D0B5C">
      <w:pPr>
        <w:pStyle w:val="Odstavecseseznamem"/>
        <w:ind w:left="426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D26C68" w:rsidP="000D0B5C">
      <w:pPr>
        <w:pStyle w:val="Odstavecseseznamem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0B5C" w:rsidRPr="00311074">
        <w:rPr>
          <w:rFonts w:ascii="Times New Roman" w:hAnsi="Times New Roman"/>
          <w:sz w:val="24"/>
          <w:szCs w:val="24"/>
        </w:rPr>
        <w:t>Občané dalších smluvních států Dohody o Evropském hospodářském prostoru, občané Švýcarské konfederace a právnické osoby se sídlem na území těchto států se považují pro účely odstavců 3 a 4 za osoby uvedené v odstavci 1, nebo 2.</w:t>
      </w:r>
    </w:p>
    <w:p w:rsidR="000D0B5C" w:rsidRPr="00311074" w:rsidRDefault="000D0B5C" w:rsidP="000D0B5C">
      <w:pPr>
        <w:pStyle w:val="Odstavecseseznamem"/>
        <w:ind w:left="927" w:hanging="927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_______________________</w:t>
      </w:r>
    </w:p>
    <w:p w:rsidR="000D0B5C" w:rsidRPr="00311074" w:rsidRDefault="000D0B5C" w:rsidP="000D0B5C">
      <w:pPr>
        <w:pStyle w:val="Textpoznpodarou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16) Zákon č. 455/1991 Sb., o živnostenském podnikání (živnostenský zákon), ve znění pozdějších předpisů.</w:t>
      </w:r>
    </w:p>
    <w:p w:rsidR="000D0B5C" w:rsidRPr="00311074" w:rsidRDefault="000D0B5C" w:rsidP="000D0B5C">
      <w:pPr>
        <w:pStyle w:val="Textpoznpodarou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>17) Zákon č. 18/2004 Sb., o uznávání odborné kvalifikace a jiné způsobilosti státních příslušníků členských států Evropské unie a některých příslušníků jiných států a o změně některých zákonů (zákon o uznávání odborné kvalifikace), ve znění pozdějších předpisů.</w:t>
      </w:r>
      <w:r w:rsidRPr="00311074">
        <w:rPr>
          <w:rFonts w:ascii="Times New Roman" w:hAnsi="Times New Roman"/>
          <w:color w:val="1F497D"/>
          <w:sz w:val="24"/>
          <w:szCs w:val="24"/>
        </w:rPr>
        <w:t>“.</w:t>
      </w:r>
    </w:p>
    <w:p w:rsidR="000D0B5C" w:rsidRPr="00311074" w:rsidRDefault="000D0B5C" w:rsidP="000D0B5C">
      <w:pPr>
        <w:pStyle w:val="Odstavecseseznamem"/>
        <w:ind w:left="927" w:hanging="643"/>
        <w:jc w:val="both"/>
        <w:rPr>
          <w:rFonts w:ascii="Times New Roman" w:hAnsi="Times New Roman"/>
          <w:sz w:val="24"/>
          <w:szCs w:val="24"/>
        </w:rPr>
      </w:pPr>
    </w:p>
    <w:p w:rsidR="000D0B5C" w:rsidRPr="00311074" w:rsidRDefault="000D0B5C" w:rsidP="000D0B5C">
      <w:pPr>
        <w:pStyle w:val="Odstavecseseznamem"/>
        <w:ind w:left="927" w:hanging="643"/>
        <w:jc w:val="both"/>
        <w:rPr>
          <w:rFonts w:ascii="Times New Roman" w:hAnsi="Times New Roman"/>
          <w:sz w:val="24"/>
          <w:szCs w:val="24"/>
        </w:rPr>
      </w:pPr>
      <w:r w:rsidRPr="00311074">
        <w:rPr>
          <w:rFonts w:ascii="Times New Roman" w:hAnsi="Times New Roman"/>
          <w:sz w:val="24"/>
          <w:szCs w:val="24"/>
        </w:rPr>
        <w:t xml:space="preserve">Dosavadní části třetí a čtvrtá se označují jako části čtvrtá a pátá.  </w:t>
      </w:r>
    </w:p>
    <w:p w:rsidR="000D0B5C" w:rsidRPr="00311074" w:rsidRDefault="000D0B5C" w:rsidP="000D0B5C">
      <w:pPr>
        <w:pStyle w:val="Odstavecseseznamem"/>
        <w:ind w:left="927"/>
        <w:jc w:val="both"/>
        <w:rPr>
          <w:rFonts w:ascii="Times New Roman" w:hAnsi="Times New Roman"/>
          <w:sz w:val="24"/>
          <w:szCs w:val="24"/>
        </w:rPr>
      </w:pPr>
    </w:p>
    <w:p w:rsidR="000D0B5C" w:rsidRDefault="000D0B5C" w:rsidP="000D0B5C">
      <w:pPr>
        <w:jc w:val="both"/>
      </w:pPr>
    </w:p>
    <w:p w:rsidR="00D26C68" w:rsidRDefault="00D26C68">
      <w:pPr>
        <w:widowControl/>
        <w:suppressAutoHyphens w:val="0"/>
      </w:pPr>
      <w:r>
        <w:br w:type="page"/>
      </w:r>
    </w:p>
    <w:p w:rsidR="000D0B5C" w:rsidRDefault="000D0B5C" w:rsidP="000D0B5C">
      <w:pPr>
        <w:spacing w:after="120"/>
        <w:jc w:val="center"/>
      </w:pPr>
      <w:r>
        <w:lastRenderedPageBreak/>
        <w:t>ČÁST TŘETÍ</w:t>
      </w:r>
    </w:p>
    <w:p w:rsidR="000D0B5C" w:rsidRDefault="000D0B5C" w:rsidP="000D0B5C">
      <w:pPr>
        <w:spacing w:after="120"/>
        <w:jc w:val="center"/>
        <w:rPr>
          <w:b/>
        </w:rPr>
      </w:pPr>
      <w:r>
        <w:rPr>
          <w:b/>
        </w:rPr>
        <w:t>Změna zákona o správních poplatcích</w:t>
      </w:r>
    </w:p>
    <w:p w:rsidR="000D0B5C" w:rsidRDefault="000D0B5C" w:rsidP="000D0B5C">
      <w:pPr>
        <w:spacing w:after="120"/>
        <w:jc w:val="center"/>
      </w:pPr>
      <w:r>
        <w:t>Čl. III</w:t>
      </w:r>
    </w:p>
    <w:p w:rsidR="000D0B5C" w:rsidRPr="00311074" w:rsidRDefault="000D0B5C" w:rsidP="000D0B5C">
      <w:pPr>
        <w:jc w:val="both"/>
        <w:rPr>
          <w:color w:val="000000"/>
        </w:rPr>
      </w:pPr>
      <w:r>
        <w:rPr>
          <w:color w:val="000000"/>
        </w:rPr>
        <w:tab/>
        <w:t>Příloha k zákonu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 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 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 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 291/2009 Sb., zákona č. 301/2009 Sb., zákona č. 346/2009 Sb., zákona č. 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 357/2011 Sb., zákona č. 375/2011 Sb., zákona č. 428/2011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zákona č. 239/2013 Sb., zákona č. 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 259/2014 Sb., zákona č. 264/2014 Sb., zákona č. 268/2014 Sb., zákona č. 331/2014 Sb., zákona č. 81/2015 Sb., zákona č. 103/2015 Sb., zákona č. 204/2015 Sb., zákona č. 206/2015 Sb., zákona č. 224/2015 Sb., zákona č. 268/2015 Sb., zákona č. 314/2015 Sb., zákona č. 318/2015 Sb., zákona č. 113/2016 Sb., zákona č. 126/2016 Sb., zákona č. 137/2016 Sb., zákona č. 148/2016 Sb., zákona č. 188/2016 Sb., zákona č. 229/2016 Sb., zákona č. 243/2016 Sb., zákona č. 258/2016 Sb., zákona č. 264/2016 Sb., zákona č. 298/2016 Sb., zákona č. 319/2016 Sb., zákona č. 324/2016 Sb., zákona č. 369/2016 Sb., zákona č. 63/2017 Sb., zákona č. 170/2017 Sb., zákona č. 194/2017 Sb., zákona č. 195/2017 Sb., zákona č. 199/2017 Sb., zákona č. 202/2017 Sb., zákona č. 204/2017 Sb., zákona č. 206/2017 Sb., zákona č. 222/2017 Sb., zákona č. 225/2017 Sb., zákona č. 251/2017 Sb., zákona č. 261/2017 Sb., zákona č. 289/2017 Sb., zákona č. 295/2017 Sb., zákona č. 299/2017 Sb., zákona č. 302/2017 Sb., zákona č. 304/2017 Sb., zákona č. 371/2017 Sb., zákona č. 90/2018 Sb</w:t>
      </w:r>
      <w:r w:rsidRPr="00311074">
        <w:rPr>
          <w:color w:val="000000"/>
        </w:rPr>
        <w:t xml:space="preserve">., zákona č. 171/2018 Sb. a zákona č. 193/2018 Sb., se mění takto: </w:t>
      </w:r>
    </w:p>
    <w:p w:rsidR="00475FE3" w:rsidRDefault="00475FE3">
      <w:pPr>
        <w:widowControl/>
        <w:suppressAutoHyphens w:val="0"/>
      </w:pPr>
      <w:r>
        <w:br w:type="page"/>
      </w:r>
    </w:p>
    <w:p w:rsidR="000D0B5C" w:rsidRPr="00311074" w:rsidRDefault="000D0B5C" w:rsidP="000D0B5C">
      <w:pPr>
        <w:spacing w:before="360"/>
      </w:pPr>
      <w:r w:rsidRPr="00311074">
        <w:lastRenderedPageBreak/>
        <w:t>1. Za položku 25a se doplňuje položka 25b, která zní:</w:t>
      </w:r>
    </w:p>
    <w:p w:rsidR="000D0B5C" w:rsidRPr="00311074" w:rsidRDefault="000D0B5C" w:rsidP="000D0B5C">
      <w:pPr>
        <w:spacing w:before="360"/>
        <w:ind w:left="2832" w:firstLine="708"/>
        <w:rPr>
          <w:b/>
        </w:rPr>
      </w:pPr>
      <w:r w:rsidRPr="00311074">
        <w:t>„</w:t>
      </w:r>
      <w:r w:rsidRPr="00311074">
        <w:rPr>
          <w:b/>
        </w:rPr>
        <w:t>Položka 25b</w:t>
      </w:r>
    </w:p>
    <w:tbl>
      <w:tblPr>
        <w:tblW w:w="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221"/>
        <w:gridCol w:w="1134"/>
        <w:gridCol w:w="1559"/>
      </w:tblGrid>
      <w:tr w:rsidR="000D0B5C" w:rsidRPr="00311074" w:rsidTr="009610B1">
        <w:tc>
          <w:tcPr>
            <w:tcW w:w="6221" w:type="dxa"/>
            <w:hideMark/>
          </w:tcPr>
          <w:p w:rsidR="000D0B5C" w:rsidRPr="00311074" w:rsidRDefault="000D0B5C" w:rsidP="000D0B5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 českého národního průkazu průvodce I. stupně</w:t>
            </w:r>
          </w:p>
        </w:tc>
        <w:tc>
          <w:tcPr>
            <w:tcW w:w="1134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0D0B5C" w:rsidRPr="00311074" w:rsidTr="009610B1">
        <w:tc>
          <w:tcPr>
            <w:tcW w:w="6221" w:type="dxa"/>
            <w:hideMark/>
          </w:tcPr>
          <w:p w:rsidR="000D0B5C" w:rsidRPr="00311074" w:rsidRDefault="000D0B5C" w:rsidP="000D0B5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 českého národního průkazu průvodce II. stupně</w:t>
            </w:r>
          </w:p>
        </w:tc>
        <w:tc>
          <w:tcPr>
            <w:tcW w:w="1134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0D0B5C" w:rsidRPr="00311074" w:rsidTr="009610B1">
        <w:tc>
          <w:tcPr>
            <w:tcW w:w="6221" w:type="dxa"/>
            <w:hideMark/>
          </w:tcPr>
          <w:p w:rsidR="000D0B5C" w:rsidRPr="00311074" w:rsidRDefault="000D0B5C" w:rsidP="000D0B5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 českého národního průkazu průvodce I. nebo II. stupně po změně údajů</w:t>
            </w:r>
          </w:p>
        </w:tc>
        <w:tc>
          <w:tcPr>
            <w:tcW w:w="1134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D0B5C" w:rsidRPr="00311074" w:rsidTr="009610B1">
        <w:tc>
          <w:tcPr>
            <w:tcW w:w="6221" w:type="dxa"/>
            <w:hideMark/>
          </w:tcPr>
          <w:p w:rsidR="000D0B5C" w:rsidRPr="00311074" w:rsidRDefault="000D0B5C" w:rsidP="000D0B5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Vydání duplikátu českého národního průkazu průvodce I. nebo II. stupně náhradou za průkaz poškozený, zničený, ztracený nebo odcizený</w:t>
            </w:r>
          </w:p>
        </w:tc>
        <w:tc>
          <w:tcPr>
            <w:tcW w:w="1134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hideMark/>
          </w:tcPr>
          <w:p w:rsidR="000D0B5C" w:rsidRPr="00311074" w:rsidRDefault="000D0B5C" w:rsidP="009610B1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311074">
              <w:rPr>
                <w:rFonts w:ascii="Times New Roman" w:hAnsi="Times New Roman"/>
                <w:sz w:val="24"/>
                <w:szCs w:val="24"/>
              </w:rPr>
              <w:t>500“.</w:t>
            </w:r>
          </w:p>
        </w:tc>
      </w:tr>
    </w:tbl>
    <w:p w:rsidR="000D0B5C" w:rsidRPr="00311074" w:rsidRDefault="000D0B5C" w:rsidP="000D0B5C">
      <w:pPr>
        <w:pStyle w:val="Odstavecseseznamem"/>
        <w:ind w:left="108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0D0B5C" w:rsidRPr="00311074" w:rsidRDefault="000D0B5C" w:rsidP="000D0B5C">
      <w:pPr>
        <w:spacing w:after="120"/>
        <w:jc w:val="center"/>
      </w:pPr>
      <w:r w:rsidRPr="00311074">
        <w:t xml:space="preserve">ČÁST ČTVRTÁ </w:t>
      </w:r>
    </w:p>
    <w:p w:rsidR="000D0B5C" w:rsidRPr="00311074" w:rsidRDefault="000D0B5C" w:rsidP="000D0B5C">
      <w:pPr>
        <w:spacing w:after="120"/>
        <w:jc w:val="center"/>
        <w:rPr>
          <w:b/>
        </w:rPr>
      </w:pPr>
      <w:r w:rsidRPr="00311074">
        <w:rPr>
          <w:b/>
        </w:rPr>
        <w:t>ÚČINNOST</w:t>
      </w:r>
    </w:p>
    <w:p w:rsidR="000D0B5C" w:rsidRPr="00311074" w:rsidRDefault="000D0B5C" w:rsidP="000D0B5C">
      <w:pPr>
        <w:spacing w:after="120"/>
        <w:jc w:val="center"/>
      </w:pPr>
      <w:r w:rsidRPr="00311074">
        <w:t>Čl. IV</w:t>
      </w:r>
    </w:p>
    <w:p w:rsidR="000D0B5C" w:rsidRPr="00311074" w:rsidRDefault="000D0B5C" w:rsidP="00475FE3">
      <w:pPr>
        <w:ind w:firstLine="709"/>
        <w:jc w:val="both"/>
      </w:pPr>
      <w:r w:rsidRPr="00311074">
        <w:t>Tento zákon nabývá účinnosti dnem 1. ledna 2020, vyjma ustanovení § 12 odst. 2, které nabývá účinnosti dnem 1. května 2020.</w:t>
      </w:r>
      <w:r w:rsidR="00475FE3">
        <w:t>“.</w:t>
      </w:r>
    </w:p>
    <w:p w:rsidR="000C6893" w:rsidRDefault="000C6893"/>
    <w:p w:rsidR="000C6893" w:rsidRDefault="000C6893"/>
    <w:p w:rsidR="00475FE3" w:rsidRDefault="00475FE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4F2C1F">
        <w:rPr>
          <w:b/>
        </w:rPr>
        <w:t>29. listopadu 2019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4F2C1F">
        <w:t xml:space="preserve"> Ondřej Profant</w:t>
      </w:r>
    </w:p>
    <w:p w:rsidR="000C6893" w:rsidRPr="004F2C1F" w:rsidRDefault="004F2C1F">
      <w:pPr>
        <w:rPr>
          <w:i/>
        </w:rPr>
      </w:pPr>
      <w:r w:rsidRPr="004F2C1F">
        <w:rPr>
          <w:i/>
        </w:rPr>
        <w:t>SD 3944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C1F">
        <w:rPr>
          <w:rFonts w:ascii="Times New Roman" w:eastAsia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ZÁKON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ze dne……2019,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kterým se mění zákon č. 159/1999 Sb., o některých podmínkách podnikání v oblasti cestovního ruchu, ve znění pozdějších předpisů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Parlament se usnesl na tomto zákoně České republiky: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Čl. I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Změna zákona o některých podmínkách podnikání v oblasti cestovního ruchu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Zákon č. 159/1999 Sb., o některých podmínkách podnikání a o výkonu některých činností v oblasti cestovního ruchu, ve znění zákona č. 37/2004 Sb., zákona č. 39/2004 Sb., zákona č. 57/2006 Sb., zákona č. 214/2006 Sb., zákona č. 130/2008 Sb., zákona č. 301/2009 Sb., zákona č. 89/2012 Sb., zákona č. 341/2015 Sb., zákona č. 183/2017 Sb. a zákona č. 111/2018 Sb. se mění takto:</w:t>
      </w:r>
    </w:p>
    <w:p w:rsidR="004F2C1F" w:rsidRDefault="004F2C1F">
      <w:pPr>
        <w:widowControl/>
        <w:suppressAutoHyphens w:val="0"/>
        <w:rPr>
          <w:rFonts w:eastAsia="Times New Roman" w:cs="Times New Roman"/>
          <w:kern w:val="0"/>
          <w:lang w:val="cs"/>
        </w:rPr>
      </w:pPr>
      <w:r>
        <w:rPr>
          <w:rFonts w:eastAsia="Times New Roman" w:cs="Times New Roman"/>
        </w:rPr>
        <w:br w:type="page"/>
      </w:r>
    </w:p>
    <w:p w:rsidR="004F2C1F" w:rsidRDefault="004F2C1F" w:rsidP="004F2C1F">
      <w:pPr>
        <w:pStyle w:val="LO-normal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8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Vkládá se § 10, který zní:</w:t>
      </w:r>
    </w:p>
    <w:p w:rsidR="004F2C1F" w:rsidRDefault="004F2C1F" w:rsidP="000E0D57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„§ 10</w:t>
      </w:r>
    </w:p>
    <w:p w:rsidR="004F2C1F" w:rsidRDefault="000E0D57" w:rsidP="000E0D57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F2C1F">
        <w:rPr>
          <w:rFonts w:ascii="Times New Roman" w:eastAsia="Times New Roman" w:hAnsi="Times New Roman" w:cs="Times New Roman"/>
          <w:sz w:val="24"/>
          <w:szCs w:val="24"/>
        </w:rPr>
        <w:t>(1) Obec může obecně závaznou vyhláškou stanovit</w:t>
      </w:r>
    </w:p>
    <w:p w:rsidR="004F2C1F" w:rsidRDefault="004F2C1F" w:rsidP="000E0D57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osobě provozující na veřejných prostranstvích v obci systematicky průvodcovskou činnost v oblasti cestovního ruchu jako podmínku pro provozování nebo nabízení průvodcovských služeb na území obce povinnost prokázat zkouškou znalosti nezbytné k provozování průvodcovské činnosti,</w:t>
      </w:r>
    </w:p>
    <w:p w:rsidR="004F2C1F" w:rsidRDefault="004F2C1F" w:rsidP="000E0D57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obsah, způsob organizace a provádění zkoušky podle písmene a) a opravného opakování této zkoušky, dobu a podmínky platnosti této zkoušky a vzor osvědčení o složení zkoušky.</w:t>
      </w:r>
    </w:p>
    <w:p w:rsidR="004F2C1F" w:rsidRDefault="000E0D57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8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F2C1F">
        <w:rPr>
          <w:rFonts w:ascii="Times New Roman" w:eastAsia="Times New Roman" w:hAnsi="Times New Roman" w:cs="Times New Roman"/>
          <w:sz w:val="24"/>
          <w:szCs w:val="24"/>
        </w:rPr>
        <w:t>(2) Obec může obecně závaznou vyhláškou též stanovit specifický obsah zkoušky podle odstavce 1 pro provozování průvodcovské činnosti pouze v určitých částech obce.“.</w:t>
      </w:r>
    </w:p>
    <w:p w:rsidR="004F2C1F" w:rsidRDefault="004F2C1F" w:rsidP="004F2C1F">
      <w:pPr>
        <w:pStyle w:val="LO-normal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8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10a se vkládá nový odstavec 2, který zní:</w:t>
      </w:r>
    </w:p>
    <w:p w:rsidR="004F2C1F" w:rsidRDefault="000E0D57" w:rsidP="000E0D57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F2C1F">
        <w:rPr>
          <w:rFonts w:ascii="Times New Roman" w:eastAsia="Times New Roman" w:hAnsi="Times New Roman" w:cs="Times New Roman"/>
          <w:sz w:val="24"/>
          <w:szCs w:val="24"/>
        </w:rPr>
        <w:t>„(2) Fyzická osoba se dopustí přestupku tím, že v rozporu s obecně závaznou vyhláškou podle § 10 systematicky provozuje nebo nabízí na veřejných prostranstvích v obci průvodcovskou činnost bez složené zkoušky znalostí nezbytných k provozování průvodcovské činnosti.“.</w:t>
      </w:r>
    </w:p>
    <w:p w:rsidR="004F2C1F" w:rsidRDefault="004F2C1F" w:rsidP="000E0D57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Dosavadní odstavec 2 se označuje jako odstavec 3.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8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V § 10a, v nově označeném odstavci 3 se za slova „odstavce 1“ vkládají slova „a 2“.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Čl. II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Účinnost</w:t>
      </w: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2C1F" w:rsidRDefault="004F2C1F" w:rsidP="004F2C1F">
      <w:pPr>
        <w:pStyle w:val="LO-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Tento zákon nabývá účinnosti patnáctým dnem po jeho vyhlášení.”.</w:t>
      </w:r>
    </w:p>
    <w:p w:rsidR="000C6893" w:rsidRDefault="000C6893"/>
    <w:p w:rsidR="000C6893" w:rsidRDefault="000C6893"/>
    <w:p w:rsidR="000C6893" w:rsidRDefault="004A6F66" w:rsidP="004A6F66">
      <w:pPr>
        <w:pStyle w:val="PNposlanec"/>
      </w:pPr>
      <w:r>
        <w:t xml:space="preserve">Patrik </w:t>
      </w:r>
      <w:proofErr w:type="spellStart"/>
      <w:r>
        <w:t>Nacher</w:t>
      </w:r>
      <w:proofErr w:type="spellEnd"/>
    </w:p>
    <w:p w:rsidR="000C6893" w:rsidRPr="004A6F66" w:rsidRDefault="004A6F66">
      <w:pPr>
        <w:rPr>
          <w:i/>
        </w:rPr>
      </w:pPr>
      <w:r w:rsidRPr="004A6F66">
        <w:rPr>
          <w:i/>
        </w:rPr>
        <w:t>SD 3730</w:t>
      </w:r>
    </w:p>
    <w:p w:rsidR="004A6F66" w:rsidRPr="008A243D" w:rsidRDefault="004A6F66" w:rsidP="004A6F6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4A6F66">
        <w:rPr>
          <w:rFonts w:eastAsia="Calibri"/>
          <w:bCs/>
          <w:lang w:eastAsia="en-US"/>
        </w:rPr>
        <w:t>„</w:t>
      </w:r>
      <w:r w:rsidRPr="008A243D">
        <w:rPr>
          <w:rFonts w:eastAsia="Calibri"/>
          <w:b/>
          <w:bCs/>
          <w:lang w:eastAsia="en-US"/>
        </w:rPr>
        <w:t>ZÁKON</w:t>
      </w:r>
    </w:p>
    <w:p w:rsidR="004A6F66" w:rsidRPr="008A243D" w:rsidRDefault="004A6F66" w:rsidP="004A6F6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4A6F66" w:rsidRPr="008A243D" w:rsidRDefault="004A6F66" w:rsidP="004A6F6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ze dne ……………2019</w:t>
      </w:r>
    </w:p>
    <w:p w:rsidR="004A6F66" w:rsidRDefault="004A6F66" w:rsidP="004A6F66">
      <w:pPr>
        <w:pStyle w:val="Bezmezer"/>
        <w:spacing w:before="120"/>
        <w:ind w:left="720"/>
        <w:contextualSpacing/>
        <w:rPr>
          <w:rFonts w:ascii="Times New Roman" w:hAnsi="Times New Roman"/>
          <w:color w:val="auto"/>
          <w:sz w:val="24"/>
        </w:rPr>
      </w:pPr>
    </w:p>
    <w:p w:rsidR="004A6F66" w:rsidRPr="008A243D" w:rsidRDefault="004A6F66" w:rsidP="004A6F6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8A243D">
        <w:rPr>
          <w:rFonts w:eastAsia="Calibri"/>
          <w:lang w:eastAsia="en-US"/>
        </w:rPr>
        <w:t>Čl. I</w:t>
      </w:r>
    </w:p>
    <w:p w:rsidR="004A6F66" w:rsidRDefault="004A6F66" w:rsidP="004A6F6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8A243D">
        <w:rPr>
          <w:rFonts w:eastAsia="Calibri"/>
          <w:b/>
          <w:bCs/>
          <w:lang w:eastAsia="en-US"/>
        </w:rPr>
        <w:t>Změna živnostenského zákona</w:t>
      </w:r>
    </w:p>
    <w:p w:rsidR="004A6F66" w:rsidRPr="008A243D" w:rsidRDefault="004A6F66" w:rsidP="004A6F6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4A6F66" w:rsidRPr="002D4E9C" w:rsidRDefault="004A6F66" w:rsidP="004A6F6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V zákoně č. 455/1991 Sb., o živnostenském podnikání (živnostenský zákon), ve znění zákona č. 231/1992 Sb., zákona č. 591/1992 Sb., zákona č. 600/1992 Sb., zákona č. 273/1993 Sb., zákona č. 303/1993 Sb., zákona č. 38/1994 Sb., zákona č. 42/1994 Sb., zákona č. 136/1994 Sb., zákona č. 200/1994 Sb., zákona č. 237/1995 Sb., zákona č. 286/1995 Sb., zákona č. 94/1996 Sb., zákona č. 95/1996 Sb., zákona č. 147/1996 Sb., zákona č. 19/1997 Sb., zákona č. 49/1997 Sb., zákona č. 61/1997 Sb., zákona č. 79/1997 Sb., zákona č. 217/1997 Sb., zákona č. 280/1997 Sb., zákona č. 15/1998 Sb., zákona č. 83/1998 Sb., zákona č. 157/1998 Sb., zákona č. 167/1998 Sb., zákona č. 159/1999 Sb., zákona č. 356/1999 Sb., zákona č. 358/1999 Sb., zákona č. 360/1999 Sb., zákona č. 363/1999 Sb., zákona č. 27/2000 Sb., zákona č. 29/2000 Sb., zákona č. 121/2000 Sb., zákona č. 122/2000 Sb., zákona č. 123/2000 Sb., zákona č. 124/2000 Sb., zákona č. 149/2000 Sb., zákona č. 151/2000 Sb., zákona č. 158/2000 Sb., zákona č. 247/2000 Sb., zákona č. 249/2000 Sb., zákona č. </w:t>
      </w:r>
      <w:r>
        <w:rPr>
          <w:rFonts w:eastAsia="Calibri"/>
          <w:bCs/>
          <w:lang w:eastAsia="en-US"/>
        </w:rPr>
        <w:lastRenderedPageBreak/>
        <w:t xml:space="preserve">258/2000 Sb., zákona č. 309/2000 Sb., zákona č. 362/2000 Sb., zákona č. 409/2000 Sb., zákona č. 458/2000 Sb., zákona č. 61/2001 Sb., zákona č. 100/2001 Sb., zákona č. 120/2001 Sb., zákona č. 164/2001 Sb., zákona č. 256/2001 Sb., zákona č. 274/2001 Sb., zákona č. 477/2001 Sb., zákona č. 478/2001 Sb., zákona č. 501/2001 Sb., zákona č. 86/2002 Sb., zákona č. 119/2002 Sb., zákona č. 174/2002 Sb., zákona č. 281/2002 Sb., zákona č. 308/2002 Sb., zákona č. 320/2002 Sb., nálezu Ústavního soudu, vyhlášeného pod č. 476/2002 Sb., zákona č. 88/2003 Sb., zákona č. 130/2003 Sb., zákona č. 162/2003 Sb., zákona č. 224/2003 Sb., zákona č. 228/2003 Sb., zákona č. 274/2003 Sb., zákona č. 354/2003 Sb., zákona č. 438/2003 Sb., zákona č. 38/2004 Sb., zákona č. 119/2004 Sb., zákona č. 167/2004 Sb., zákona č. 257/2004 Sb., zákona č. 326/2004 Sb., zákona č. 499/2004 Sb., zákona č. 695/2004 Sb., zákona č. 58/2005 Sb., zákona č. 95/2005 Sb., zákona č. 127/2005 Sb., zákona č. 215/2005 Sb., zákona č. 253/2005 Sb., zákona č. 358/2005 Sb., zákona č. 428/2005 Sb., zákona č. 444/2005 Sb., zákona č. 62/2006 Sb., zákona č. 76/2006 Sb., zákona č. 109/2006 Sb., zákona č. 115/2006 Sb., zákona č. 131/2006 Sb., zákona č. 161/2006 Sb., zákona č. 165/2006 Sb., zákona č. 179/2006 Sb., zákona č. 186/2006 Sb., zákona č. 191/2006 Sb., zákona č. 212/2006 Sb., zákona č. 214/2006 Sb., zákona č. 225/2006 Sb., zákona č. 310/2006 Sb., zákona č. 315/2006 Sb., zákona č. 160/2007 Sb., zákona č. 269/2007 Sb., zákona č. 270/2007 Sb., zákona č. 296/2007 Sb., zákona č. 130/2008 Sb., zákona č. 189/2008 Sb., zákona č. 230/2008 Sb., zákona č. 254/2008 Sb., zákona č. 274/2008 Sb., zákona č. 227/2009 Sb., zákona č. 285/2009 Sb., zákona č. 292/2009 Sb., zákona č. 145/2010 Sb., zákona č. 155/2010 Sb., zákona č. 160/2010 Sb., zákona č. 424/2010 Sb., zákona č. 427/2010 Sb., zákona č. 73/2011 Sb., zákona č. 152/2011 Sb., zákona č. 350/2011 Sb., zákona č. 351/2011 Sb., zákona č. 355/2011 Sb., zákona č. 375/2011 Sb., zákona č. 420/2011 Sb., zákona č. 428/2011 Sb., zákona č. 458/2011 Sb., zákona č. 53/2012 Sb., zákona č. 119/2012 Sb., zákona č. 167/2012 Sb., zákona č. 169/2012 Sb., zákona č. 199/2012 Sb., zákona č. 201/2012 Sb., zákona č. 202/2012 Sb., zákona č. 221/2012 Sb., zákona č. 407/2012 Sb., zákona č. 234/2013 Sb., zákona č. 241/2013 Sb., zákona č. 279/2013 Sb., zákona č. 303/2013 Sb., zákona č. 308/2013 Sb., zákona č. 309/2013 Sb., zákona č. 127/2014 Sb., zákona č. 140/2014 Sb., zákona č. 267/2014 Sb., zákona č. 206/2015 Sb., zákona č. 267/2015 Sb., zákona č. 88/2016 Sb., zákona č. 91/2016 Sb., zákona č. 126/2016 Sb., zákona č. 188/2016 Sb., zákona č. 229/2016 Sb., zákona č. 258/2016 Sb., zákona č. 304/2016 Sb., zákona č. 64/2017 Sb., zákona č. 65/2017 Sb., zákona č. 183/2017 Sb., zákona č. 193/2017 Sb., zákona č. 204/2017 Sb., zákona č. 261/2017 Sb., zákona č. 289/2017 Sb., zákona č. 111/2018 Sb., zákona č. 171/2018 Sb., zákona č. 176/2019 Sb. a zákona č. 255/2019 Sb. </w:t>
      </w:r>
      <w:r w:rsidRPr="00252EBC">
        <w:rPr>
          <w:rFonts w:eastAsia="Calibri"/>
          <w:bCs/>
          <w:lang w:eastAsia="en-US"/>
        </w:rPr>
        <w:t xml:space="preserve">§ </w:t>
      </w:r>
      <w:r>
        <w:rPr>
          <w:rFonts w:eastAsia="Calibri"/>
          <w:bCs/>
          <w:lang w:eastAsia="en-US"/>
        </w:rPr>
        <w:t>18</w:t>
      </w:r>
      <w:r w:rsidRPr="00252EBC">
        <w:rPr>
          <w:rFonts w:eastAsia="Calibri"/>
          <w:bCs/>
          <w:lang w:eastAsia="en-US"/>
        </w:rPr>
        <w:t xml:space="preserve">a </w:t>
      </w:r>
      <w:r>
        <w:rPr>
          <w:rFonts w:eastAsia="Calibri"/>
          <w:bCs/>
          <w:lang w:eastAsia="en-US"/>
        </w:rPr>
        <w:t xml:space="preserve">zní: </w:t>
      </w:r>
      <w:r>
        <w:rPr>
          <w:color w:val="1F4E79"/>
        </w:rPr>
        <w:t xml:space="preserve"> </w:t>
      </w:r>
    </w:p>
    <w:p w:rsidR="004A6F66" w:rsidRDefault="004A6F66" w:rsidP="004A6F66">
      <w:pPr>
        <w:rPr>
          <w:rFonts w:ascii="Calibri" w:hAnsi="Calibri"/>
          <w:color w:val="1F4E79"/>
          <w:szCs w:val="22"/>
        </w:rPr>
      </w:pPr>
    </w:p>
    <w:p w:rsidR="004A6F66" w:rsidRPr="002D4E9C" w:rsidRDefault="004A6F66" w:rsidP="004A6F66">
      <w:pPr>
        <w:autoSpaceDE w:val="0"/>
        <w:autoSpaceDN w:val="0"/>
        <w:adjustRightInd w:val="0"/>
        <w:ind w:left="720"/>
        <w:jc w:val="center"/>
        <w:rPr>
          <w:rFonts w:eastAsia="Calibri"/>
          <w:bCs/>
          <w:lang w:eastAsia="en-US"/>
        </w:rPr>
      </w:pPr>
      <w:r w:rsidRPr="002D4E9C">
        <w:rPr>
          <w:rFonts w:eastAsia="Calibri"/>
          <w:bCs/>
          <w:lang w:eastAsia="en-US"/>
        </w:rPr>
        <w:t xml:space="preserve">„§ </w:t>
      </w:r>
      <w:r>
        <w:rPr>
          <w:rFonts w:eastAsia="Calibri"/>
          <w:bCs/>
          <w:lang w:eastAsia="en-US"/>
        </w:rPr>
        <w:t>18</w:t>
      </w:r>
      <w:r w:rsidRPr="002D4E9C">
        <w:rPr>
          <w:rFonts w:eastAsia="Calibri"/>
          <w:bCs/>
          <w:lang w:eastAsia="en-US"/>
        </w:rPr>
        <w:t>a</w:t>
      </w:r>
    </w:p>
    <w:p w:rsidR="004A6F66" w:rsidRPr="002D4E9C" w:rsidRDefault="004A6F66" w:rsidP="004A6F66">
      <w:pPr>
        <w:autoSpaceDE w:val="0"/>
        <w:autoSpaceDN w:val="0"/>
        <w:adjustRightInd w:val="0"/>
        <w:ind w:left="720"/>
        <w:rPr>
          <w:rFonts w:eastAsia="Calibri"/>
          <w:bCs/>
          <w:lang w:eastAsia="en-US"/>
        </w:rPr>
      </w:pPr>
    </w:p>
    <w:p w:rsidR="004A6F66" w:rsidRPr="002D4E9C" w:rsidRDefault="004A6F66" w:rsidP="004A6F66">
      <w:pPr>
        <w:autoSpaceDE w:val="0"/>
        <w:autoSpaceDN w:val="0"/>
        <w:adjustRightInd w:val="0"/>
        <w:ind w:left="720" w:firstLine="696"/>
        <w:jc w:val="both"/>
        <w:rPr>
          <w:rFonts w:eastAsia="Calibri"/>
          <w:bCs/>
          <w:lang w:eastAsia="en-US"/>
        </w:rPr>
      </w:pPr>
      <w:r w:rsidRPr="002D4E9C">
        <w:rPr>
          <w:rFonts w:eastAsia="Calibri"/>
          <w:bCs/>
          <w:lang w:eastAsia="en-US"/>
        </w:rPr>
        <w:t xml:space="preserve">(1) Obec může za účelem regulace ubytovacích služeb podle Přílohy č. 4 </w:t>
      </w:r>
      <w:r w:rsidRPr="00486544">
        <w:rPr>
          <w:rFonts w:eastAsia="Calibri"/>
          <w:bCs/>
          <w:lang w:eastAsia="en-US"/>
        </w:rPr>
        <w:t>obor činnosti č.</w:t>
      </w:r>
      <w:r>
        <w:rPr>
          <w:rFonts w:eastAsia="Calibri"/>
          <w:bCs/>
          <w:lang w:eastAsia="en-US"/>
        </w:rPr>
        <w:t xml:space="preserve"> </w:t>
      </w:r>
      <w:r w:rsidRPr="002D4E9C">
        <w:rPr>
          <w:rFonts w:eastAsia="Calibri"/>
          <w:bCs/>
          <w:lang w:eastAsia="en-US"/>
        </w:rPr>
        <w:t xml:space="preserve">55 </w:t>
      </w:r>
      <w:r w:rsidRPr="00486544">
        <w:rPr>
          <w:rFonts w:eastAsia="Calibri"/>
          <w:bCs/>
          <w:lang w:eastAsia="en-US"/>
        </w:rPr>
        <w:t>v bytových domech, rodinných domech nebo ve stavbách pro rodinnou rekreaci</w:t>
      </w:r>
      <w:r w:rsidRPr="002D4E9C">
        <w:rPr>
          <w:rFonts w:eastAsia="Calibri"/>
          <w:bCs/>
          <w:lang w:eastAsia="en-US"/>
        </w:rPr>
        <w:t xml:space="preserve"> vydat nařízení obce. </w:t>
      </w:r>
    </w:p>
    <w:p w:rsidR="004A6F66" w:rsidRPr="002D4E9C" w:rsidRDefault="004A6F66" w:rsidP="004A6F66">
      <w:pPr>
        <w:autoSpaceDE w:val="0"/>
        <w:autoSpaceDN w:val="0"/>
        <w:adjustRightInd w:val="0"/>
        <w:ind w:left="720"/>
        <w:rPr>
          <w:rFonts w:eastAsia="Calibri"/>
          <w:bCs/>
          <w:lang w:eastAsia="en-US"/>
        </w:rPr>
      </w:pPr>
    </w:p>
    <w:p w:rsidR="004A6F66" w:rsidRPr="002D4E9C" w:rsidRDefault="004A6F66" w:rsidP="004A6F66">
      <w:pPr>
        <w:autoSpaceDE w:val="0"/>
        <w:autoSpaceDN w:val="0"/>
        <w:adjustRightInd w:val="0"/>
        <w:ind w:left="720" w:firstLine="696"/>
        <w:rPr>
          <w:rFonts w:eastAsia="Calibri"/>
          <w:bCs/>
          <w:lang w:eastAsia="en-US"/>
        </w:rPr>
      </w:pPr>
      <w:r w:rsidRPr="002D4E9C">
        <w:rPr>
          <w:rFonts w:eastAsia="Calibri"/>
          <w:bCs/>
          <w:lang w:eastAsia="en-US"/>
        </w:rPr>
        <w:t xml:space="preserve">(2) Nařízením podle odstavce 1 může obec </w:t>
      </w:r>
      <w:r>
        <w:rPr>
          <w:rFonts w:eastAsia="Calibri"/>
          <w:bCs/>
          <w:lang w:eastAsia="en-US"/>
        </w:rPr>
        <w:t>stanovit</w:t>
      </w:r>
      <w:r w:rsidRPr="002D4E9C">
        <w:rPr>
          <w:rFonts w:eastAsia="Calibri"/>
          <w:bCs/>
          <w:lang w:eastAsia="en-US"/>
        </w:rPr>
        <w:t>:</w:t>
      </w:r>
    </w:p>
    <w:p w:rsidR="004A6F66" w:rsidRPr="002D4E9C" w:rsidRDefault="004A6F66" w:rsidP="004A6F66">
      <w:pPr>
        <w:autoSpaceDE w:val="0"/>
        <w:autoSpaceDN w:val="0"/>
        <w:adjustRightInd w:val="0"/>
        <w:ind w:left="720"/>
        <w:jc w:val="both"/>
        <w:rPr>
          <w:rFonts w:eastAsia="Calibri"/>
          <w:bCs/>
          <w:lang w:eastAsia="en-US"/>
        </w:rPr>
      </w:pPr>
      <w:r w:rsidRPr="002D4E9C">
        <w:rPr>
          <w:rFonts w:eastAsia="Calibri"/>
          <w:bCs/>
          <w:lang w:eastAsia="en-US"/>
        </w:rPr>
        <w:t>a) období, ve kterém je poskytování ubytovacích služeb</w:t>
      </w:r>
      <w:r>
        <w:rPr>
          <w:rFonts w:eastAsia="Calibri"/>
          <w:bCs/>
          <w:lang w:eastAsia="en-US"/>
        </w:rPr>
        <w:t xml:space="preserve"> </w:t>
      </w:r>
      <w:r w:rsidRPr="00486544">
        <w:rPr>
          <w:rFonts w:eastAsia="Calibri"/>
          <w:bCs/>
          <w:lang w:eastAsia="en-US"/>
        </w:rPr>
        <w:t>v bytových domech, rodinných domech nebo ve stavbách pro rodinnou rekreaci</w:t>
      </w:r>
      <w:r w:rsidRPr="002D4E9C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zakázáno</w:t>
      </w:r>
      <w:r w:rsidRPr="002D4E9C">
        <w:rPr>
          <w:rFonts w:eastAsia="Calibri"/>
          <w:bCs/>
          <w:lang w:eastAsia="en-US"/>
        </w:rPr>
        <w:t>,</w:t>
      </w:r>
    </w:p>
    <w:p w:rsidR="004A6F66" w:rsidRPr="002D4E9C" w:rsidRDefault="004A6F66" w:rsidP="004A6F66">
      <w:pPr>
        <w:autoSpaceDE w:val="0"/>
        <w:autoSpaceDN w:val="0"/>
        <w:adjustRightInd w:val="0"/>
        <w:ind w:left="720"/>
        <w:jc w:val="both"/>
        <w:rPr>
          <w:rFonts w:eastAsia="Calibri"/>
          <w:bCs/>
          <w:lang w:eastAsia="en-US"/>
        </w:rPr>
      </w:pPr>
      <w:r w:rsidRPr="002D4E9C">
        <w:rPr>
          <w:rFonts w:eastAsia="Calibri"/>
          <w:bCs/>
          <w:lang w:eastAsia="en-US"/>
        </w:rPr>
        <w:t xml:space="preserve">b) podmínky, za jakých je možné poskytování ubytovacích služeb </w:t>
      </w:r>
      <w:r w:rsidRPr="00486544">
        <w:rPr>
          <w:rFonts w:eastAsia="Calibri"/>
          <w:bCs/>
          <w:lang w:eastAsia="en-US"/>
        </w:rPr>
        <w:t>v bytových domech, rodinných domech nebo ve stavbách pro rodinnou rekreaci</w:t>
      </w:r>
      <w:r>
        <w:rPr>
          <w:rFonts w:eastAsia="Calibri"/>
          <w:bCs/>
          <w:lang w:eastAsia="en-US"/>
        </w:rPr>
        <w:t>, a to maximální</w:t>
      </w:r>
      <w:r w:rsidRPr="002D4E9C">
        <w:rPr>
          <w:rFonts w:eastAsia="Calibri"/>
          <w:bCs/>
          <w:lang w:eastAsia="en-US"/>
        </w:rPr>
        <w:t xml:space="preserve"> počet současně ubytovaných osob </w:t>
      </w:r>
      <w:r>
        <w:rPr>
          <w:rFonts w:eastAsia="Calibri"/>
          <w:bCs/>
          <w:lang w:eastAsia="en-US"/>
        </w:rPr>
        <w:t xml:space="preserve">nebo </w:t>
      </w:r>
      <w:r w:rsidRPr="002D4E9C">
        <w:rPr>
          <w:rFonts w:eastAsia="Calibri"/>
          <w:bCs/>
          <w:lang w:eastAsia="en-US"/>
        </w:rPr>
        <w:t>maximální počet přenocování v jednom kalendářním roce</w:t>
      </w:r>
      <w:r>
        <w:rPr>
          <w:rFonts w:eastAsia="Calibri"/>
          <w:bCs/>
          <w:lang w:eastAsia="en-US"/>
        </w:rPr>
        <w:t xml:space="preserve"> v jedné bytové jednotce nebo stavbě pro rodinnou rekreaci</w:t>
      </w:r>
      <w:r w:rsidRPr="002D4E9C">
        <w:rPr>
          <w:rFonts w:eastAsia="Calibri"/>
          <w:bCs/>
          <w:lang w:eastAsia="en-US"/>
        </w:rPr>
        <w:t>.“.</w:t>
      </w:r>
    </w:p>
    <w:p w:rsidR="004A6F66" w:rsidRDefault="004A6F66" w:rsidP="004A6F66">
      <w:pPr>
        <w:rPr>
          <w:b/>
        </w:rPr>
      </w:pPr>
    </w:p>
    <w:p w:rsidR="004A6F66" w:rsidRDefault="004A6F66" w:rsidP="004A6F66">
      <w:pPr>
        <w:jc w:val="center"/>
      </w:pPr>
      <w:r>
        <w:t>Čl. II</w:t>
      </w:r>
    </w:p>
    <w:p w:rsidR="004A6F66" w:rsidRPr="00774B9B" w:rsidRDefault="004A6F66" w:rsidP="004A6F66">
      <w:pPr>
        <w:jc w:val="center"/>
        <w:rPr>
          <w:b/>
        </w:rPr>
      </w:pPr>
      <w:r>
        <w:rPr>
          <w:b/>
        </w:rPr>
        <w:t>Účinnost</w:t>
      </w:r>
    </w:p>
    <w:p w:rsidR="004A6F66" w:rsidRDefault="004A6F66" w:rsidP="004A6F66">
      <w:pPr>
        <w:pStyle w:val="Bezmezer"/>
        <w:spacing w:before="120"/>
        <w:contextualSpacing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Tento zákon nabývá účinnosti dnem ………………..“.</w:t>
      </w:r>
    </w:p>
    <w:p w:rsidR="000C6893" w:rsidRDefault="000C6893"/>
    <w:p w:rsidR="000C6893" w:rsidRDefault="000C6893"/>
    <w:p w:rsidR="000C6893" w:rsidRPr="004A6F66" w:rsidRDefault="004A6F66">
      <w:pPr>
        <w:rPr>
          <w:i/>
        </w:rPr>
      </w:pPr>
      <w:r w:rsidRPr="004A6F66">
        <w:rPr>
          <w:i/>
        </w:rPr>
        <w:t>SD 3775 (</w:t>
      </w:r>
      <w:proofErr w:type="spellStart"/>
      <w:r w:rsidRPr="004A6F66">
        <w:rPr>
          <w:i/>
        </w:rPr>
        <w:t>posl</w:t>
      </w:r>
      <w:proofErr w:type="spellEnd"/>
      <w:r w:rsidRPr="004A6F66">
        <w:rPr>
          <w:i/>
        </w:rPr>
        <w:t>. Kubík)</w:t>
      </w:r>
    </w:p>
    <w:p w:rsidR="00176504" w:rsidRPr="00176504" w:rsidRDefault="00176504" w:rsidP="00176504">
      <w:pPr>
        <w:jc w:val="both"/>
        <w:rPr>
          <w:rFonts w:cs="Times New Roman"/>
          <w:i/>
        </w:rPr>
      </w:pPr>
      <w:r w:rsidRPr="00176504">
        <w:rPr>
          <w:rFonts w:cs="Times New Roman"/>
          <w:i/>
        </w:rPr>
        <w:t>Pozměňovací návrh ke sněmovnímu tisku 247/5  (usnesení hospodářského výboru) návrh zákona, kterým se mění zákon č. 455/1991 Sb., o živnostenském podnikání (živnostenský zákon), ve znění pozdějších předpisů</w:t>
      </w:r>
    </w:p>
    <w:p w:rsidR="00176504" w:rsidRPr="005B3109" w:rsidRDefault="00176504" w:rsidP="00176504">
      <w:pPr>
        <w:jc w:val="center"/>
        <w:rPr>
          <w:rFonts w:cs="Times New Roman"/>
          <w:b/>
        </w:rPr>
      </w:pPr>
    </w:p>
    <w:p w:rsidR="00176504" w:rsidRPr="005B3109" w:rsidRDefault="00176504" w:rsidP="00176504">
      <w:pPr>
        <w:pStyle w:val="Odstavecseseznamem"/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5B3109">
        <w:rPr>
          <w:rFonts w:ascii="Times New Roman" w:hAnsi="Times New Roman"/>
          <w:b/>
          <w:sz w:val="24"/>
          <w:szCs w:val="24"/>
        </w:rPr>
        <w:t xml:space="preserve">K bodu 1 </w:t>
      </w:r>
      <w:r w:rsidRPr="005B3109">
        <w:rPr>
          <w:rFonts w:ascii="Times New Roman" w:hAnsi="Times New Roman"/>
          <w:sz w:val="24"/>
          <w:szCs w:val="24"/>
        </w:rPr>
        <w:t>(tisk 247/5)</w:t>
      </w:r>
    </w:p>
    <w:p w:rsidR="00176504" w:rsidRPr="005B3109" w:rsidRDefault="00176504" w:rsidP="00176504">
      <w:pPr>
        <w:pStyle w:val="Odstavecseseznamem"/>
        <w:rPr>
          <w:rFonts w:ascii="Times New Roman" w:hAnsi="Times New Roman"/>
          <w:b/>
          <w:sz w:val="24"/>
          <w:szCs w:val="24"/>
        </w:rPr>
      </w:pPr>
      <w:r w:rsidRPr="00F265B5">
        <w:rPr>
          <w:rFonts w:ascii="Times New Roman" w:hAnsi="Times New Roman"/>
          <w:sz w:val="24"/>
          <w:szCs w:val="24"/>
        </w:rPr>
        <w:t>v § 10b odst. 8 v písmenu a) se slova „§ 12d odst. 4“ nahrazují slovy „§ 12d odst. 3“ a v písmenu b) se slova „§ 12d odst. 5“ nahrazují slovy „§ 12d odst. 4“.</w:t>
      </w:r>
    </w:p>
    <w:p w:rsidR="00176504" w:rsidRPr="005B3109" w:rsidRDefault="00176504" w:rsidP="00176504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176504" w:rsidRPr="005B3109" w:rsidRDefault="00176504" w:rsidP="00176504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176504" w:rsidRPr="005B3109" w:rsidRDefault="00176504" w:rsidP="00176504">
      <w:pPr>
        <w:pStyle w:val="Odstavecseseznamem"/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5B3109">
        <w:rPr>
          <w:rFonts w:ascii="Times New Roman" w:hAnsi="Times New Roman"/>
          <w:b/>
          <w:sz w:val="24"/>
          <w:szCs w:val="24"/>
        </w:rPr>
        <w:t xml:space="preserve">k bodu 4 </w:t>
      </w:r>
      <w:r w:rsidRPr="005B3109">
        <w:rPr>
          <w:rFonts w:ascii="Times New Roman" w:hAnsi="Times New Roman"/>
          <w:sz w:val="24"/>
          <w:szCs w:val="24"/>
        </w:rPr>
        <w:t>(tisk 247/5)</w:t>
      </w:r>
    </w:p>
    <w:p w:rsidR="00176504" w:rsidRPr="005B3109" w:rsidRDefault="00176504" w:rsidP="000E0D57">
      <w:pPr>
        <w:pStyle w:val="Odstavecseseznamem"/>
        <w:numPr>
          <w:ilvl w:val="1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         v nové části třetí, v § 12 se doplňuje odstavec 3, který zní:</w:t>
      </w:r>
    </w:p>
    <w:p w:rsidR="00176504" w:rsidRPr="005B3109" w:rsidRDefault="00176504" w:rsidP="000E0D57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>„(3)</w:t>
      </w:r>
      <w:r w:rsidRPr="005B3109">
        <w:rPr>
          <w:rFonts w:ascii="Times New Roman" w:hAnsi="Times New Roman"/>
          <w:sz w:val="24"/>
          <w:szCs w:val="24"/>
        </w:rPr>
        <w:tab/>
        <w:t>Ustanovení této části se nevztahují na průvodce v</w:t>
      </w:r>
      <w:r>
        <w:rPr>
          <w:rFonts w:ascii="Times New Roman" w:hAnsi="Times New Roman"/>
          <w:sz w:val="24"/>
          <w:szCs w:val="24"/>
        </w:rPr>
        <w:t xml:space="preserve"> uzavřených</w:t>
      </w:r>
      <w:r w:rsidRPr="005B3109">
        <w:rPr>
          <w:rFonts w:ascii="Times New Roman" w:hAnsi="Times New Roman"/>
          <w:sz w:val="24"/>
          <w:szCs w:val="24"/>
        </w:rPr>
        <w:t xml:space="preserve"> objektech nebo na průvodce vykonávající činnost v územích přístupných veřejnosti vymezených v zákoně o ochraně přírody a krajiny </w:t>
      </w:r>
      <w:proofErr w:type="gramStart"/>
      <w:r w:rsidRPr="005B3109">
        <w:rPr>
          <w:rFonts w:ascii="Times New Roman" w:hAnsi="Times New Roman"/>
          <w:sz w:val="24"/>
          <w:szCs w:val="24"/>
          <w:vertAlign w:val="superscript"/>
        </w:rPr>
        <w:t>17)</w:t>
      </w:r>
      <w:r w:rsidRPr="005B3109">
        <w:rPr>
          <w:rFonts w:ascii="Times New Roman" w:hAnsi="Times New Roman"/>
          <w:sz w:val="24"/>
          <w:szCs w:val="24"/>
        </w:rPr>
        <w:t xml:space="preserve"> .“.</w:t>
      </w:r>
      <w:proofErr w:type="gramEnd"/>
    </w:p>
    <w:p w:rsidR="00176504" w:rsidRPr="005B3109" w:rsidRDefault="00176504" w:rsidP="000E0D57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176504" w:rsidRPr="005B3109" w:rsidRDefault="00176504" w:rsidP="000E0D57">
      <w:pPr>
        <w:pStyle w:val="Odstavecseseznamem"/>
        <w:numPr>
          <w:ilvl w:val="1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        v nové části třetí, v § 12a se písmena a) a b) zrušují a na konci věty první se doplňují </w:t>
      </w:r>
      <w:proofErr w:type="gramStart"/>
      <w:r w:rsidRPr="005B3109">
        <w:rPr>
          <w:rFonts w:ascii="Times New Roman" w:hAnsi="Times New Roman"/>
          <w:sz w:val="24"/>
          <w:szCs w:val="24"/>
        </w:rPr>
        <w:t xml:space="preserve">slova  </w:t>
      </w:r>
      <w:r w:rsidRPr="005B3109">
        <w:rPr>
          <w:rFonts w:ascii="Times New Roman" w:hAnsi="Times New Roman"/>
          <w:i/>
          <w:sz w:val="24"/>
          <w:szCs w:val="24"/>
        </w:rPr>
        <w:t>„ ,</w:t>
      </w:r>
      <w:r w:rsidRPr="005B3109">
        <w:rPr>
          <w:rFonts w:ascii="Times New Roman" w:hAnsi="Times New Roman"/>
          <w:sz w:val="24"/>
          <w:szCs w:val="24"/>
        </w:rPr>
        <w:t>splní</w:t>
      </w:r>
      <w:proofErr w:type="gramEnd"/>
      <w:r w:rsidRPr="005B3109">
        <w:rPr>
          <w:rFonts w:ascii="Times New Roman" w:hAnsi="Times New Roman"/>
          <w:sz w:val="24"/>
          <w:szCs w:val="24"/>
        </w:rPr>
        <w:t>-li žadatel o vydání průkazu odbornou způsobilost podle § 12b odst. 2.“</w:t>
      </w:r>
    </w:p>
    <w:p w:rsidR="00176504" w:rsidRPr="005B3109" w:rsidRDefault="00176504" w:rsidP="000E0D57">
      <w:pPr>
        <w:pStyle w:val="Odstavecseseznamem"/>
        <w:ind w:left="1070"/>
        <w:jc w:val="both"/>
        <w:rPr>
          <w:rFonts w:ascii="Times New Roman" w:hAnsi="Times New Roman"/>
          <w:b/>
          <w:sz w:val="24"/>
          <w:szCs w:val="24"/>
        </w:rPr>
      </w:pPr>
    </w:p>
    <w:p w:rsidR="00176504" w:rsidRPr="005B3109" w:rsidRDefault="00176504" w:rsidP="000E0D57">
      <w:pPr>
        <w:pStyle w:val="Odstavecseseznamem"/>
        <w:numPr>
          <w:ilvl w:val="1"/>
          <w:numId w:val="21"/>
        </w:numPr>
        <w:jc w:val="both"/>
        <w:rPr>
          <w:sz w:val="24"/>
          <w:szCs w:val="24"/>
        </w:rPr>
      </w:pPr>
      <w:r w:rsidRPr="005B3109">
        <w:rPr>
          <w:sz w:val="24"/>
          <w:szCs w:val="24"/>
        </w:rPr>
        <w:t xml:space="preserve"> </w:t>
      </w:r>
      <w:r w:rsidRPr="005B3109">
        <w:rPr>
          <w:rFonts w:ascii="Times New Roman" w:hAnsi="Times New Roman"/>
          <w:sz w:val="24"/>
          <w:szCs w:val="24"/>
        </w:rPr>
        <w:t>v nové části třetí, v § 12b odst. 1 se písmena e) a f) zrušují, zároveň se zrušuje odstavec 2, odstavce 3 až 6 se označují jako odstavce 2 až 5</w:t>
      </w:r>
    </w:p>
    <w:p w:rsidR="00176504" w:rsidRPr="005B3109" w:rsidRDefault="00176504" w:rsidP="000E0D57">
      <w:pPr>
        <w:pStyle w:val="Odstavecseseznamem"/>
        <w:jc w:val="both"/>
        <w:rPr>
          <w:sz w:val="24"/>
          <w:szCs w:val="24"/>
        </w:rPr>
      </w:pPr>
    </w:p>
    <w:p w:rsidR="00176504" w:rsidRPr="005B3109" w:rsidRDefault="00176504" w:rsidP="000E0D57">
      <w:pPr>
        <w:pStyle w:val="Odstavecseseznamem"/>
        <w:numPr>
          <w:ilvl w:val="1"/>
          <w:numId w:val="21"/>
        </w:numPr>
        <w:jc w:val="both"/>
        <w:rPr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v nové části třetí, v § 12b v novém odst. 2 se slova „II. stupně“ zrušují a za písmeno d) se </w:t>
      </w:r>
      <w:proofErr w:type="spellStart"/>
      <w:r w:rsidRPr="005B3109">
        <w:rPr>
          <w:rFonts w:ascii="Times New Roman" w:hAnsi="Times New Roman"/>
          <w:sz w:val="24"/>
          <w:szCs w:val="24"/>
        </w:rPr>
        <w:t>vkladá</w:t>
      </w:r>
      <w:proofErr w:type="spellEnd"/>
      <w:r w:rsidRPr="005B3109">
        <w:rPr>
          <w:rFonts w:ascii="Times New Roman" w:hAnsi="Times New Roman"/>
          <w:sz w:val="24"/>
          <w:szCs w:val="24"/>
        </w:rPr>
        <w:t xml:space="preserve"> nové písmeno e), které zní:</w:t>
      </w:r>
    </w:p>
    <w:p w:rsidR="00176504" w:rsidRPr="005B3109" w:rsidRDefault="00176504" w:rsidP="000E0D57">
      <w:pPr>
        <w:pStyle w:val="Odstavecseseznamem"/>
        <w:spacing w:after="6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3109">
        <w:rPr>
          <w:rFonts w:ascii="Times New Roman" w:eastAsia="Times New Roman" w:hAnsi="Times New Roman"/>
          <w:sz w:val="24"/>
          <w:szCs w:val="24"/>
          <w:lang w:eastAsia="cs-CZ"/>
        </w:rPr>
        <w:t>„e) středním vzdělání s maturitní zkouškou a vykonání tříleté praxe v průvodcovské činnosti v oblasti cestovního ruchu,“.</w:t>
      </w:r>
    </w:p>
    <w:p w:rsidR="00176504" w:rsidRPr="005B3109" w:rsidRDefault="00176504" w:rsidP="000E0D57">
      <w:pPr>
        <w:pStyle w:val="Odstavecseseznamem"/>
        <w:spacing w:after="6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3109">
        <w:rPr>
          <w:rFonts w:ascii="Times New Roman" w:eastAsia="Times New Roman" w:hAnsi="Times New Roman"/>
          <w:sz w:val="24"/>
          <w:szCs w:val="24"/>
          <w:lang w:eastAsia="cs-CZ"/>
        </w:rPr>
        <w:t>Dosavadní písm. e) a f) se označují jako písm. f) a g).</w:t>
      </w:r>
    </w:p>
    <w:p w:rsidR="00176504" w:rsidRPr="005B3109" w:rsidRDefault="00176504" w:rsidP="000E0D57">
      <w:pPr>
        <w:pStyle w:val="Odstavecseseznamem"/>
        <w:spacing w:after="6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76504" w:rsidRPr="005B3109" w:rsidRDefault="00176504" w:rsidP="000E0D57">
      <w:pPr>
        <w:pStyle w:val="Odstavecseseznamem"/>
        <w:numPr>
          <w:ilvl w:val="1"/>
          <w:numId w:val="21"/>
        </w:numPr>
        <w:jc w:val="both"/>
        <w:rPr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v nové části třetí, v § 12b v odst. 2 písm. g) se slova „právního předpisu </w:t>
      </w:r>
      <w:r w:rsidRPr="005B3109">
        <w:rPr>
          <w:rFonts w:ascii="Times New Roman" w:hAnsi="Times New Roman"/>
          <w:sz w:val="24"/>
          <w:szCs w:val="24"/>
          <w:vertAlign w:val="superscript"/>
        </w:rPr>
        <w:t>17)</w:t>
      </w:r>
      <w:r w:rsidRPr="005B3109">
        <w:rPr>
          <w:rFonts w:ascii="Times New Roman" w:hAnsi="Times New Roman"/>
          <w:sz w:val="24"/>
          <w:szCs w:val="24"/>
        </w:rPr>
        <w:t xml:space="preserve">“ nahrazují slovy „právního předpisu </w:t>
      </w:r>
      <w:r w:rsidRPr="005B3109">
        <w:rPr>
          <w:rFonts w:ascii="Times New Roman" w:hAnsi="Times New Roman"/>
          <w:sz w:val="24"/>
          <w:szCs w:val="24"/>
          <w:vertAlign w:val="superscript"/>
        </w:rPr>
        <w:t>18)</w:t>
      </w:r>
      <w:r w:rsidRPr="005B3109">
        <w:rPr>
          <w:rFonts w:ascii="Times New Roman" w:hAnsi="Times New Roman"/>
          <w:sz w:val="24"/>
          <w:szCs w:val="24"/>
        </w:rPr>
        <w:t>“ a dosavadní poznámka pod čarou č. 17 se označuje jako poznámka pod čarou č. 18.</w:t>
      </w:r>
    </w:p>
    <w:p w:rsidR="00176504" w:rsidRPr="005B3109" w:rsidRDefault="00176504" w:rsidP="000E0D57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176504" w:rsidRPr="005B3109" w:rsidRDefault="00176504" w:rsidP="000E0D57">
      <w:pPr>
        <w:pStyle w:val="Odstavecseseznamem"/>
        <w:numPr>
          <w:ilvl w:val="1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      v nové části třetí, v § 12b v odst. 4 se slova „Vzory průkazů“ nahrazují slovy „Vzor průkazu“, slovo „nich“ se nahrazuje </w:t>
      </w:r>
      <w:proofErr w:type="gramStart"/>
      <w:r w:rsidRPr="005B3109">
        <w:rPr>
          <w:rFonts w:ascii="Times New Roman" w:hAnsi="Times New Roman"/>
          <w:sz w:val="24"/>
          <w:szCs w:val="24"/>
        </w:rPr>
        <w:t>slovem „něm</w:t>
      </w:r>
      <w:proofErr w:type="gramEnd"/>
      <w:r w:rsidRPr="005B3109">
        <w:rPr>
          <w:rFonts w:ascii="Times New Roman" w:hAnsi="Times New Roman"/>
          <w:sz w:val="24"/>
          <w:szCs w:val="24"/>
        </w:rPr>
        <w:t>“ a slova „podle jednotlivých druhů průkazů“ se zrušují.</w:t>
      </w:r>
    </w:p>
    <w:p w:rsidR="00176504" w:rsidRPr="005B3109" w:rsidRDefault="00176504" w:rsidP="00176504">
      <w:pPr>
        <w:pStyle w:val="Odstavecseseznamem"/>
        <w:rPr>
          <w:rFonts w:ascii="Times New Roman" w:hAnsi="Times New Roman"/>
          <w:sz w:val="24"/>
          <w:szCs w:val="24"/>
        </w:rPr>
      </w:pPr>
    </w:p>
    <w:p w:rsidR="00176504" w:rsidRPr="005B3109" w:rsidRDefault="00176504" w:rsidP="00176504">
      <w:pPr>
        <w:pStyle w:val="Odstavecseseznamem"/>
        <w:numPr>
          <w:ilvl w:val="1"/>
          <w:numId w:val="21"/>
        </w:numPr>
        <w:rPr>
          <w:rFonts w:ascii="Times New Roman" w:hAnsi="Times New Roman"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   v nové části třetí, v § 12c písmeno c) nově zní:</w:t>
      </w:r>
    </w:p>
    <w:p w:rsidR="00176504" w:rsidRPr="005B3109" w:rsidRDefault="00176504" w:rsidP="00176504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 „c) číslo průkazu a datum jeho vydání.“.</w:t>
      </w:r>
    </w:p>
    <w:p w:rsidR="00176504" w:rsidRPr="005B3109" w:rsidRDefault="00176504" w:rsidP="00176504">
      <w:pPr>
        <w:pStyle w:val="Odstavecseseznamem"/>
        <w:rPr>
          <w:rFonts w:ascii="Times New Roman" w:hAnsi="Times New Roman"/>
          <w:sz w:val="24"/>
          <w:szCs w:val="24"/>
        </w:rPr>
      </w:pPr>
    </w:p>
    <w:p w:rsidR="00176504" w:rsidRPr="005B3109" w:rsidRDefault="00176504" w:rsidP="00176504">
      <w:pPr>
        <w:pStyle w:val="Odstavecseseznamem"/>
        <w:numPr>
          <w:ilvl w:val="1"/>
          <w:numId w:val="21"/>
        </w:numPr>
        <w:rPr>
          <w:rFonts w:ascii="Times New Roman" w:hAnsi="Times New Roman"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  Poznámka pod čarou č. 17 zní:</w:t>
      </w:r>
    </w:p>
    <w:p w:rsidR="00176504" w:rsidRPr="005B3109" w:rsidRDefault="00176504" w:rsidP="00176504">
      <w:pPr>
        <w:pStyle w:val="Textpoznpodarou"/>
        <w:jc w:val="both"/>
        <w:rPr>
          <w:rFonts w:ascii="Times New Roman" w:hAnsi="Times New Roman"/>
          <w:sz w:val="22"/>
          <w:szCs w:val="22"/>
        </w:rPr>
      </w:pPr>
      <w:r w:rsidRPr="005B3109">
        <w:rPr>
          <w:rFonts w:ascii="Times New Roman" w:hAnsi="Times New Roman"/>
          <w:sz w:val="24"/>
          <w:szCs w:val="24"/>
        </w:rPr>
        <w:t xml:space="preserve">            „</w:t>
      </w:r>
      <w:r w:rsidRPr="005B3109">
        <w:rPr>
          <w:rFonts w:ascii="Times New Roman" w:hAnsi="Times New Roman"/>
          <w:sz w:val="22"/>
          <w:szCs w:val="22"/>
        </w:rPr>
        <w:t>17) § 14 zákona č. 114/1992 Sb., o ochraně přírody a krajiny ve znění zákona č. 225/2017 Sb.“.</w:t>
      </w:r>
    </w:p>
    <w:p w:rsidR="00176504" w:rsidRPr="005B3109" w:rsidRDefault="00176504" w:rsidP="00176504">
      <w:pPr>
        <w:rPr>
          <w:rFonts w:cs="Times New Roman"/>
        </w:rPr>
      </w:pPr>
    </w:p>
    <w:p w:rsidR="00176504" w:rsidRPr="005B3109" w:rsidRDefault="00176504" w:rsidP="00176504">
      <w:pPr>
        <w:pStyle w:val="Odstavecseseznamem"/>
        <w:ind w:left="1070"/>
        <w:rPr>
          <w:rFonts w:ascii="Times New Roman" w:hAnsi="Times New Roman"/>
          <w:sz w:val="24"/>
          <w:szCs w:val="24"/>
        </w:rPr>
      </w:pPr>
    </w:p>
    <w:p w:rsidR="00176504" w:rsidRPr="005B3109" w:rsidRDefault="00176504" w:rsidP="00176504">
      <w:pPr>
        <w:pStyle w:val="Odstavecseseznamem"/>
        <w:numPr>
          <w:ilvl w:val="0"/>
          <w:numId w:val="21"/>
        </w:numPr>
        <w:ind w:hanging="153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K části třetí (</w:t>
      </w:r>
      <w:r w:rsidRPr="005B3109">
        <w:rPr>
          <w:rFonts w:ascii="Times New Roman" w:hAnsi="Times New Roman"/>
          <w:sz w:val="24"/>
          <w:szCs w:val="24"/>
        </w:rPr>
        <w:t>Zákon o správních poplatcích)</w:t>
      </w:r>
    </w:p>
    <w:p w:rsidR="00176504" w:rsidRPr="005B3109" w:rsidRDefault="00176504" w:rsidP="00176504">
      <w:pPr>
        <w:pStyle w:val="Odstavecseseznamem"/>
        <w:ind w:left="928"/>
        <w:rPr>
          <w:rFonts w:ascii="Times New Roman" w:hAnsi="Times New Roman"/>
          <w:sz w:val="24"/>
          <w:szCs w:val="24"/>
        </w:rPr>
      </w:pPr>
      <w:r w:rsidRPr="005B3109">
        <w:rPr>
          <w:rFonts w:ascii="Times New Roman" w:hAnsi="Times New Roman"/>
          <w:sz w:val="24"/>
          <w:szCs w:val="24"/>
        </w:rPr>
        <w:t xml:space="preserve">     V bodě 1 položka 25b  nově zní:</w:t>
      </w:r>
    </w:p>
    <w:p w:rsidR="00176504" w:rsidRPr="005B3109" w:rsidRDefault="00176504" w:rsidP="00176504">
      <w:pPr>
        <w:spacing w:before="360"/>
        <w:ind w:left="2832" w:firstLine="708"/>
        <w:rPr>
          <w:rFonts w:cs="Times New Roman"/>
          <w:b/>
        </w:rPr>
      </w:pPr>
      <w:r w:rsidRPr="005B3109">
        <w:rPr>
          <w:rFonts w:cs="Times New Roman"/>
        </w:rPr>
        <w:lastRenderedPageBreak/>
        <w:t>„</w:t>
      </w:r>
      <w:r w:rsidRPr="005B3109">
        <w:rPr>
          <w:rFonts w:cs="Times New Roman"/>
          <w:b/>
        </w:rPr>
        <w:t>Položka 25b</w:t>
      </w:r>
    </w:p>
    <w:tbl>
      <w:tblPr>
        <w:tblW w:w="891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221"/>
        <w:gridCol w:w="1134"/>
        <w:gridCol w:w="1559"/>
      </w:tblGrid>
      <w:tr w:rsidR="00176504" w:rsidRPr="005B3109" w:rsidTr="00855A9B">
        <w:tc>
          <w:tcPr>
            <w:tcW w:w="6221" w:type="dxa"/>
            <w:shd w:val="clear" w:color="auto" w:fill="auto"/>
          </w:tcPr>
          <w:p w:rsidR="00176504" w:rsidRPr="005B3109" w:rsidRDefault="00176504" w:rsidP="00176504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 xml:space="preserve">Vydání českého národního průkazu průvodce </w:t>
            </w:r>
          </w:p>
        </w:tc>
        <w:tc>
          <w:tcPr>
            <w:tcW w:w="1134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176504" w:rsidRPr="005B3109" w:rsidTr="00855A9B">
        <w:tc>
          <w:tcPr>
            <w:tcW w:w="6221" w:type="dxa"/>
            <w:shd w:val="clear" w:color="auto" w:fill="auto"/>
          </w:tcPr>
          <w:p w:rsidR="00176504" w:rsidRPr="005B3109" w:rsidRDefault="00176504" w:rsidP="00855A9B">
            <w:pPr>
              <w:rPr>
                <w:rFonts w:cs="Times New Roman"/>
                <w:strike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ind w:left="0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</w:p>
        </w:tc>
      </w:tr>
      <w:tr w:rsidR="00176504" w:rsidRPr="005B3109" w:rsidTr="00855A9B">
        <w:tc>
          <w:tcPr>
            <w:tcW w:w="6221" w:type="dxa"/>
            <w:shd w:val="clear" w:color="auto" w:fill="auto"/>
          </w:tcPr>
          <w:p w:rsidR="00176504" w:rsidRPr="005B3109" w:rsidRDefault="00176504" w:rsidP="00855A9B">
            <w:pPr>
              <w:rPr>
                <w:rFonts w:cs="Times New Roman"/>
                <w:strike/>
                <w:color w:val="FF0000"/>
              </w:rPr>
            </w:pPr>
            <w:r w:rsidRPr="005B3109">
              <w:rPr>
                <w:rFonts w:cs="Times New Roman"/>
              </w:rPr>
              <w:t xml:space="preserve">       b) Vydání českého národního průkazu průvodce </w:t>
            </w:r>
            <w:r w:rsidRPr="005B3109">
              <w:rPr>
                <w:rFonts w:cs="Times New Roman"/>
                <w:strike/>
                <w:color w:val="FF0000"/>
              </w:rPr>
              <w:t xml:space="preserve"> </w:t>
            </w:r>
          </w:p>
          <w:p w:rsidR="00176504" w:rsidRPr="005B3109" w:rsidRDefault="00176504" w:rsidP="00855A9B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 xml:space="preserve">             po změně údajů</w:t>
            </w:r>
          </w:p>
        </w:tc>
        <w:tc>
          <w:tcPr>
            <w:tcW w:w="1134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 xml:space="preserve">   200</w:t>
            </w:r>
          </w:p>
        </w:tc>
      </w:tr>
      <w:tr w:rsidR="00176504" w:rsidRPr="005B3109" w:rsidTr="00855A9B">
        <w:tc>
          <w:tcPr>
            <w:tcW w:w="6221" w:type="dxa"/>
            <w:shd w:val="clear" w:color="auto" w:fill="auto"/>
          </w:tcPr>
          <w:p w:rsidR="00176504" w:rsidRPr="005B3109" w:rsidRDefault="00176504" w:rsidP="00855A9B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504" w:rsidRPr="00E9055F" w:rsidTr="00855A9B">
        <w:tc>
          <w:tcPr>
            <w:tcW w:w="6221" w:type="dxa"/>
            <w:shd w:val="clear" w:color="auto" w:fill="auto"/>
          </w:tcPr>
          <w:p w:rsidR="00176504" w:rsidRPr="005B3109" w:rsidRDefault="00176504" w:rsidP="00176504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>Vydání duplikátu českého národního průkazu průvodce náhradou za průkaz poškozený, zničený, ztracený nebo odcizený“.</w:t>
            </w:r>
          </w:p>
        </w:tc>
        <w:tc>
          <w:tcPr>
            <w:tcW w:w="1134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176504" w:rsidRPr="005B3109" w:rsidRDefault="00176504" w:rsidP="00855A9B">
            <w:pPr>
              <w:pStyle w:val="Odstavecseseznamem"/>
              <w:spacing w:before="360"/>
              <w:rPr>
                <w:rFonts w:ascii="Times New Roman" w:hAnsi="Times New Roman"/>
                <w:sz w:val="24"/>
                <w:szCs w:val="24"/>
              </w:rPr>
            </w:pPr>
            <w:r w:rsidRPr="005B3109">
              <w:rPr>
                <w:rFonts w:ascii="Times New Roman" w:hAnsi="Times New Roman"/>
                <w:sz w:val="24"/>
                <w:szCs w:val="24"/>
              </w:rPr>
              <w:t xml:space="preserve">  500“.</w:t>
            </w:r>
          </w:p>
        </w:tc>
      </w:tr>
    </w:tbl>
    <w:p w:rsidR="000C6893" w:rsidRDefault="000C6893"/>
    <w:p w:rsidR="000C6893" w:rsidRDefault="000C6893"/>
    <w:p w:rsidR="000C6893" w:rsidRDefault="00176504" w:rsidP="00176504">
      <w:pPr>
        <w:pStyle w:val="PNposlanec"/>
      </w:pPr>
      <w:r>
        <w:t>Poslanec Vojtěch Munzar</w:t>
      </w:r>
    </w:p>
    <w:p w:rsidR="000C6893" w:rsidRPr="00176504" w:rsidRDefault="00176504">
      <w:pPr>
        <w:rPr>
          <w:i/>
        </w:rPr>
      </w:pPr>
      <w:r w:rsidRPr="00176504">
        <w:rPr>
          <w:i/>
        </w:rPr>
        <w:t>SD 2732 (</w:t>
      </w:r>
      <w:proofErr w:type="spellStart"/>
      <w:r w:rsidRPr="00176504">
        <w:rPr>
          <w:i/>
        </w:rPr>
        <w:t>posl</w:t>
      </w:r>
      <w:proofErr w:type="spellEnd"/>
      <w:r w:rsidRPr="00176504">
        <w:rPr>
          <w:i/>
        </w:rPr>
        <w:t>. Janda)</w:t>
      </w:r>
    </w:p>
    <w:p w:rsidR="000C6893" w:rsidRDefault="000C6893"/>
    <w:p w:rsidR="00176504" w:rsidRPr="00176504" w:rsidRDefault="00176504" w:rsidP="00176504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i/>
        </w:rPr>
      </w:pPr>
      <w:r w:rsidRPr="00176504">
        <w:rPr>
          <w:rFonts w:cs="Times New Roman"/>
          <w:i/>
        </w:rPr>
        <w:t xml:space="preserve">k pozměňovacímu návrhu Patrika </w:t>
      </w:r>
      <w:proofErr w:type="spellStart"/>
      <w:r w:rsidRPr="00176504">
        <w:rPr>
          <w:rFonts w:cs="Times New Roman"/>
          <w:i/>
        </w:rPr>
        <w:t>Nachera</w:t>
      </w:r>
      <w:proofErr w:type="spellEnd"/>
      <w:r w:rsidRPr="00176504">
        <w:rPr>
          <w:rFonts w:cs="Times New Roman"/>
          <w:i/>
        </w:rPr>
        <w:t xml:space="preserve"> (SD 2066) zákona, kterým se mění zákon č. 455/1991 Sb., o živnostenském podnikání (živnostenský zákon), ve znění pozdějších předpisů</w:t>
      </w:r>
    </w:p>
    <w:p w:rsidR="00176504" w:rsidRPr="008E323C" w:rsidRDefault="00176504" w:rsidP="00176504">
      <w:pPr>
        <w:pStyle w:val="Bezmezer"/>
        <w:rPr>
          <w:rFonts w:ascii="Times New Roman" w:hAnsi="Times New Roman"/>
          <w:b/>
          <w:sz w:val="24"/>
        </w:rPr>
      </w:pPr>
    </w:p>
    <w:p w:rsidR="00176504" w:rsidRPr="00176504" w:rsidRDefault="00176504" w:rsidP="00176504">
      <w:r w:rsidRPr="00176504">
        <w:t xml:space="preserve">V § 12 se za odstavec 2 doplňuje odstavec 3, který zní: </w:t>
      </w:r>
    </w:p>
    <w:p w:rsidR="00176504" w:rsidRDefault="00176504" w:rsidP="00176504"/>
    <w:p w:rsidR="00176504" w:rsidRDefault="00176504" w:rsidP="00176504">
      <w:pPr>
        <w:ind w:firstLine="426"/>
        <w:jc w:val="both"/>
        <w:rPr>
          <w:rFonts w:cs="Times New Roman"/>
        </w:rPr>
      </w:pPr>
      <w:r>
        <w:rPr>
          <w:rFonts w:cs="Times New Roman"/>
        </w:rPr>
        <w:t xml:space="preserve">„(3) </w:t>
      </w:r>
      <w:r w:rsidRPr="00A65FFA">
        <w:rPr>
          <w:rFonts w:cs="Times New Roman"/>
        </w:rPr>
        <w:t xml:space="preserve">Ustanovení části </w:t>
      </w:r>
      <w:r>
        <w:rPr>
          <w:rFonts w:cs="Times New Roman"/>
        </w:rPr>
        <w:t xml:space="preserve">třetí (§ 12 až § 12d) </w:t>
      </w:r>
      <w:r w:rsidRPr="00A65FFA">
        <w:rPr>
          <w:rFonts w:cs="Times New Roman"/>
        </w:rPr>
        <w:t>se nevztahují na průvodce v objektech nebo na průvodce vykonávající činnost v územích přístupných</w:t>
      </w:r>
      <w:r>
        <w:rPr>
          <w:rFonts w:cs="Times New Roman"/>
        </w:rPr>
        <w:t xml:space="preserve"> veřejnosti vymezených v zákoně o ochraně přírody a </w:t>
      </w:r>
      <w:proofErr w:type="spellStart"/>
      <w:r>
        <w:rPr>
          <w:rFonts w:cs="Times New Roman"/>
        </w:rPr>
        <w:t>krajiny</w:t>
      </w:r>
      <w:r w:rsidRPr="002C12C8">
        <w:rPr>
          <w:rFonts w:cs="Times New Roman"/>
          <w:vertAlign w:val="superscript"/>
        </w:rPr>
        <w:t>x</w:t>
      </w:r>
      <w:proofErr w:type="spellEnd"/>
      <w:r w:rsidRPr="002C12C8">
        <w:rPr>
          <w:rFonts w:cs="Times New Roman"/>
          <w:vertAlign w:val="superscript"/>
        </w:rPr>
        <w:t>)</w:t>
      </w:r>
      <w:r>
        <w:rPr>
          <w:rFonts w:cs="Times New Roman"/>
        </w:rPr>
        <w:t>.</w:t>
      </w:r>
    </w:p>
    <w:p w:rsidR="00176504" w:rsidRDefault="00176504" w:rsidP="00176504">
      <w:pPr>
        <w:ind w:firstLine="426"/>
        <w:jc w:val="both"/>
        <w:rPr>
          <w:rFonts w:cs="Times New Roman"/>
        </w:rPr>
      </w:pPr>
    </w:p>
    <w:p w:rsidR="00176504" w:rsidRDefault="00176504" w:rsidP="00176504">
      <w:pPr>
        <w:jc w:val="both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>________________________</w:t>
      </w:r>
    </w:p>
    <w:p w:rsidR="00176504" w:rsidRPr="00176504" w:rsidRDefault="00176504" w:rsidP="00176504">
      <w:pPr>
        <w:jc w:val="both"/>
        <w:rPr>
          <w:rFonts w:cs="Times New Roman"/>
        </w:rPr>
      </w:pPr>
      <w:r w:rsidRPr="00176504">
        <w:rPr>
          <w:rFonts w:cs="Times New Roman"/>
          <w:vertAlign w:val="superscript"/>
        </w:rPr>
        <w:t>x)</w:t>
      </w:r>
      <w:r>
        <w:rPr>
          <w:rFonts w:cs="Times New Roman"/>
          <w:vertAlign w:val="superscript"/>
        </w:rPr>
        <w:tab/>
      </w:r>
      <w:r w:rsidRPr="00176504">
        <w:rPr>
          <w:rFonts w:cs="Times New Roman"/>
        </w:rPr>
        <w:t>Zákon č.114/1992 Sb., o ochraně přírody a krajiny, ve znění pozdějších předpisů.“.</w:t>
      </w:r>
    </w:p>
    <w:p w:rsidR="00176504" w:rsidRDefault="00176504" w:rsidP="00176504"/>
    <w:p w:rsidR="00176504" w:rsidRDefault="00176504" w:rsidP="00176504"/>
    <w:p w:rsidR="00176504" w:rsidRDefault="00176504" w:rsidP="00176504"/>
    <w:p w:rsidR="00176504" w:rsidRDefault="00176504" w:rsidP="00176504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77028B">
        <w:t>29. listopadu</w:t>
      </w:r>
      <w:r w:rsidR="000E0D57">
        <w:t xml:space="preserve"> 2019</w:t>
      </w:r>
    </w:p>
    <w:p w:rsidR="000C6893" w:rsidRDefault="000C6893">
      <w:pPr>
        <w:jc w:val="center"/>
      </w:pPr>
    </w:p>
    <w:p w:rsidR="000E0D57" w:rsidRDefault="000E0D57">
      <w:pPr>
        <w:jc w:val="center"/>
      </w:pPr>
      <w:bookmarkStart w:id="0" w:name="_GoBack"/>
      <w:bookmarkEnd w:id="0"/>
    </w:p>
    <w:p w:rsidR="000E0D57" w:rsidRDefault="000E0D57">
      <w:pPr>
        <w:jc w:val="center"/>
      </w:pPr>
    </w:p>
    <w:p w:rsidR="000C6893" w:rsidRDefault="000C6893">
      <w:pPr>
        <w:jc w:val="center"/>
      </w:pPr>
    </w:p>
    <w:p w:rsidR="000C6893" w:rsidRDefault="00515F24">
      <w:pPr>
        <w:jc w:val="center"/>
      </w:pPr>
      <w:r>
        <w:rPr>
          <w:lang w:eastAsia="cs-CZ"/>
        </w:rPr>
        <w:t>Petr D</w:t>
      </w:r>
      <w:r w:rsidR="000D0B5C">
        <w:rPr>
          <w:lang w:eastAsia="cs-CZ"/>
        </w:rPr>
        <w:t>olínek</w:t>
      </w:r>
      <w:r w:rsidR="0077028B">
        <w:rPr>
          <w:lang w:eastAsia="cs-CZ"/>
        </w:rPr>
        <w:t xml:space="preserve">, </w:t>
      </w:r>
      <w:proofErr w:type="gramStart"/>
      <w:r w:rsidR="0077028B">
        <w:rPr>
          <w:lang w:eastAsia="cs-CZ"/>
        </w:rPr>
        <w:t>v.r.</w:t>
      </w:r>
      <w:proofErr w:type="gramEnd"/>
    </w:p>
    <w:p w:rsidR="000C6893" w:rsidRDefault="000C6893">
      <w:pPr>
        <w:jc w:val="center"/>
      </w:pPr>
      <w:r>
        <w:t xml:space="preserve">zpravodaj garančního </w:t>
      </w:r>
      <w:r w:rsidR="00515F24">
        <w:t xml:space="preserve">hospodářského </w:t>
      </w:r>
      <w:r>
        <w:t>výboru</w:t>
      </w:r>
    </w:p>
    <w:p w:rsidR="000D0B5C" w:rsidRDefault="000D0B5C">
      <w:pPr>
        <w:jc w:val="center"/>
      </w:pPr>
    </w:p>
    <w:p w:rsidR="000D0B5C" w:rsidRDefault="000D0B5C">
      <w:pPr>
        <w:jc w:val="center"/>
      </w:pPr>
    </w:p>
    <w:p w:rsidR="000E0D57" w:rsidRDefault="000E0D57">
      <w:pPr>
        <w:jc w:val="center"/>
      </w:pPr>
    </w:p>
    <w:p w:rsidR="000E0D57" w:rsidRDefault="000E0D57">
      <w:pPr>
        <w:jc w:val="center"/>
      </w:pPr>
    </w:p>
    <w:p w:rsidR="000E0D57" w:rsidRDefault="0077028B">
      <w:pPr>
        <w:jc w:val="center"/>
      </w:pPr>
      <w:r>
        <w:t xml:space="preserve">v z. Jan Bartošek, </w:t>
      </w:r>
      <w:proofErr w:type="gramStart"/>
      <w:r>
        <w:t>v.r.</w:t>
      </w:r>
      <w:proofErr w:type="gramEnd"/>
    </w:p>
    <w:p w:rsidR="000D0B5C" w:rsidRPr="000D0B5C" w:rsidRDefault="000D0B5C">
      <w:pPr>
        <w:jc w:val="center"/>
        <w:rPr>
          <w:rFonts w:cs="Times New Roman"/>
        </w:rPr>
      </w:pPr>
      <w:r w:rsidRPr="000D0B5C">
        <w:rPr>
          <w:rFonts w:cs="Times New Roman"/>
        </w:rPr>
        <w:t xml:space="preserve">Jakub </w:t>
      </w:r>
      <w:r>
        <w:rPr>
          <w:rFonts w:cs="Times New Roman"/>
        </w:rPr>
        <w:t>J</w:t>
      </w:r>
      <w:r w:rsidRPr="000D0B5C">
        <w:rPr>
          <w:rFonts w:cs="Times New Roman"/>
        </w:rPr>
        <w:t xml:space="preserve">anda   </w:t>
      </w:r>
    </w:p>
    <w:p w:rsidR="000D0B5C" w:rsidRPr="000D0B5C" w:rsidRDefault="000D0B5C">
      <w:pPr>
        <w:jc w:val="center"/>
      </w:pPr>
      <w:r w:rsidRPr="000D0B5C">
        <w:rPr>
          <w:rFonts w:cs="Times New Roman"/>
        </w:rPr>
        <w:t>zpravodaj výboru pro veřejnou správu a regionální rozvoj</w:t>
      </w:r>
    </w:p>
    <w:sectPr w:rsidR="000D0B5C" w:rsidRPr="000D0B5C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657" w:rsidRDefault="00670657" w:rsidP="00087102">
      <w:r>
        <w:separator/>
      </w:r>
    </w:p>
  </w:endnote>
  <w:endnote w:type="continuationSeparator" w:id="0">
    <w:p w:rsidR="00670657" w:rsidRDefault="00670657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657" w:rsidRDefault="00670657" w:rsidP="00087102">
      <w:r>
        <w:separator/>
      </w:r>
    </w:p>
  </w:footnote>
  <w:footnote w:type="continuationSeparator" w:id="0">
    <w:p w:rsidR="00670657" w:rsidRDefault="00670657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77028B">
      <w:rPr>
        <w:noProof/>
      </w:rPr>
      <w:t>16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406458"/>
    <w:multiLevelType w:val="hybridMultilevel"/>
    <w:tmpl w:val="137616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24DB9"/>
    <w:multiLevelType w:val="hybridMultilevel"/>
    <w:tmpl w:val="F6B2CBD2"/>
    <w:lvl w:ilvl="0" w:tplc="CA440B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8B04B4B"/>
    <w:multiLevelType w:val="hybridMultilevel"/>
    <w:tmpl w:val="EC2A914C"/>
    <w:lvl w:ilvl="0" w:tplc="BAC222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B0E34"/>
    <w:multiLevelType w:val="hybridMultilevel"/>
    <w:tmpl w:val="38D8FE9E"/>
    <w:lvl w:ilvl="0" w:tplc="BAC222D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C6A2AC4"/>
    <w:multiLevelType w:val="hybridMultilevel"/>
    <w:tmpl w:val="9FA630C2"/>
    <w:lvl w:ilvl="0" w:tplc="6CC4177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E6C6EE3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256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 w15:restartNumberingAfterBreak="0">
    <w:nsid w:val="40C87791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754ECD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56583F9A"/>
    <w:multiLevelType w:val="multilevel"/>
    <w:tmpl w:val="FF9A44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AC860F7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6EEC1207"/>
    <w:multiLevelType w:val="multilevel"/>
    <w:tmpl w:val="7480E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57"/>
    <w:rsid w:val="00087102"/>
    <w:rsid w:val="000C6893"/>
    <w:rsid w:val="000D0B5C"/>
    <w:rsid w:val="000E0D57"/>
    <w:rsid w:val="00176504"/>
    <w:rsid w:val="00475FE3"/>
    <w:rsid w:val="004A6F66"/>
    <w:rsid w:val="004F2C1F"/>
    <w:rsid w:val="00511F8C"/>
    <w:rsid w:val="00515F24"/>
    <w:rsid w:val="00670657"/>
    <w:rsid w:val="006706ED"/>
    <w:rsid w:val="0077028B"/>
    <w:rsid w:val="0080609D"/>
    <w:rsid w:val="00A36BD7"/>
    <w:rsid w:val="00D2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1BA3BC"/>
  <w15:chartTrackingRefBased/>
  <w15:docId w15:val="{2A562362-91C0-4F8B-9FD0-B318B399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15F24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5F24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5F24"/>
    <w:rPr>
      <w:rFonts w:ascii="Calibri" w:eastAsia="Calibri" w:hAnsi="Calibri"/>
      <w:lang w:eastAsia="en-US"/>
    </w:rPr>
  </w:style>
  <w:style w:type="paragraph" w:customStyle="1" w:styleId="LO-normal">
    <w:name w:val="LO-normal"/>
    <w:qFormat/>
    <w:rsid w:val="004F2C1F"/>
    <w:pPr>
      <w:spacing w:line="276" w:lineRule="auto"/>
    </w:pPr>
    <w:rPr>
      <w:rFonts w:ascii="Arial" w:eastAsia="Arial" w:hAnsi="Arial" w:cs="Arial"/>
      <w:sz w:val="22"/>
      <w:szCs w:val="22"/>
      <w:lang w:val="cs" w:eastAsia="zh-CN" w:bidi="hi-IN"/>
    </w:rPr>
  </w:style>
  <w:style w:type="paragraph" w:styleId="Bezmezer">
    <w:name w:val="No Spacing"/>
    <w:qFormat/>
    <w:rsid w:val="004A6F66"/>
    <w:pPr>
      <w:jc w:val="both"/>
    </w:pPr>
    <w:rPr>
      <w:rFonts w:ascii="Arial" w:hAnsi="Arial"/>
      <w:noProof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26</TotalTime>
  <Pages>16</Pages>
  <Words>6222</Words>
  <Characters>36715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1899-12-31T23:00:00Z</cp:lastPrinted>
  <dcterms:created xsi:type="dcterms:W3CDTF">2019-11-26T14:28:00Z</dcterms:created>
  <dcterms:modified xsi:type="dcterms:W3CDTF">2019-11-29T11:42:00Z</dcterms:modified>
</cp:coreProperties>
</file>