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BB665" w14:textId="77777777" w:rsidR="00AC5119" w:rsidRPr="00AC5119" w:rsidRDefault="00AC5119" w:rsidP="00AC5119">
      <w:pPr>
        <w:snapToGrid w:val="0"/>
        <w:spacing w:line="276" w:lineRule="auto"/>
        <w:jc w:val="center"/>
        <w:rPr>
          <w:rFonts w:ascii="Times New Roman" w:hAnsi="Times New Roman"/>
          <w:sz w:val="24"/>
          <w:szCs w:val="28"/>
        </w:rPr>
      </w:pPr>
      <w:r w:rsidRPr="00AC5119">
        <w:rPr>
          <w:rFonts w:ascii="Times New Roman" w:hAnsi="Times New Roman"/>
          <w:sz w:val="24"/>
          <w:szCs w:val="28"/>
        </w:rPr>
        <w:t>ČÁST PRVNÍ</w:t>
      </w:r>
    </w:p>
    <w:p w14:paraId="73811E20" w14:textId="06F7C3B6" w:rsidR="00AC5119" w:rsidRPr="00AC5119" w:rsidRDefault="00AC5119" w:rsidP="00AC5119">
      <w:pPr>
        <w:snapToGrid w:val="0"/>
        <w:spacing w:line="276" w:lineRule="auto"/>
        <w:jc w:val="center"/>
        <w:rPr>
          <w:rFonts w:ascii="Times New Roman" w:hAnsi="Times New Roman"/>
          <w:b/>
          <w:bCs/>
          <w:sz w:val="24"/>
          <w:szCs w:val="28"/>
        </w:rPr>
      </w:pPr>
      <w:r w:rsidRPr="00AC5119">
        <w:rPr>
          <w:rFonts w:ascii="Times New Roman" w:hAnsi="Times New Roman"/>
          <w:b/>
          <w:bCs/>
          <w:sz w:val="24"/>
          <w:szCs w:val="28"/>
        </w:rPr>
        <w:t xml:space="preserve">Změna </w:t>
      </w:r>
      <w:r>
        <w:rPr>
          <w:rFonts w:ascii="Times New Roman" w:hAnsi="Times New Roman"/>
          <w:b/>
          <w:bCs/>
          <w:sz w:val="24"/>
          <w:szCs w:val="28"/>
        </w:rPr>
        <w:t>zákona č. 458/2000 Sb., o podmínkách podnikání a o výkonu státní správy v energetických odvětvích a o změně některých zákonů (</w:t>
      </w:r>
      <w:r w:rsidRPr="00AC5119">
        <w:rPr>
          <w:rFonts w:ascii="Times New Roman" w:hAnsi="Times New Roman"/>
          <w:b/>
          <w:bCs/>
          <w:sz w:val="24"/>
          <w:szCs w:val="28"/>
        </w:rPr>
        <w:t>energetick</w:t>
      </w:r>
      <w:r>
        <w:rPr>
          <w:rFonts w:ascii="Times New Roman" w:hAnsi="Times New Roman"/>
          <w:b/>
          <w:bCs/>
          <w:sz w:val="24"/>
          <w:szCs w:val="28"/>
        </w:rPr>
        <w:t>ý</w:t>
      </w:r>
      <w:r w:rsidRPr="00AC5119">
        <w:rPr>
          <w:rFonts w:ascii="Times New Roman" w:hAnsi="Times New Roman"/>
          <w:b/>
          <w:bCs/>
          <w:sz w:val="24"/>
          <w:szCs w:val="28"/>
        </w:rPr>
        <w:t xml:space="preserve"> zákon</w:t>
      </w:r>
      <w:r>
        <w:rPr>
          <w:rFonts w:ascii="Times New Roman" w:hAnsi="Times New Roman"/>
          <w:b/>
          <w:bCs/>
          <w:sz w:val="24"/>
          <w:szCs w:val="28"/>
        </w:rPr>
        <w:t>)</w:t>
      </w:r>
    </w:p>
    <w:p w14:paraId="667D5111"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w:t>
      </w:r>
    </w:p>
    <w:p w14:paraId="709BD808"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Předmět úpravy</w:t>
      </w:r>
    </w:p>
    <w:p w14:paraId="25BBA976" w14:textId="4CC9A130"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Tento zákon zapracovává příslušné předpisy Evropské unie</w:t>
      </w:r>
      <w:r w:rsidR="00967BBF">
        <w:rPr>
          <w:rFonts w:ascii="Times New Roman" w:hAnsi="Times New Roman" w:cs="Times New Roman"/>
          <w:sz w:val="24"/>
          <w:szCs w:val="24"/>
        </w:rPr>
        <w:t xml:space="preserve"> </w:t>
      </w:r>
      <w:r w:rsidRPr="00967BBF">
        <w:rPr>
          <w:rFonts w:ascii="Times New Roman" w:hAnsi="Times New Roman" w:cs="Times New Roman"/>
          <w:sz w:val="24"/>
          <w:szCs w:val="24"/>
        </w:rPr>
        <w:t>a upravuje v návaznosti na přímo použitelné předpisy Evropské unie podmínky podnikání a výkon státní správy v energetických odvětvích, kterými jsou elektroenergetika, plynárenství a teplárenství, jakož i práva a povinnosti fyzických a právnických osob s tím spojené.</w:t>
      </w:r>
    </w:p>
    <w:p w14:paraId="2B60E5C4"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2</w:t>
      </w:r>
    </w:p>
    <w:p w14:paraId="3F5B5822"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Vymezení pojmů</w:t>
      </w:r>
    </w:p>
    <w:p w14:paraId="2E50F89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Pro účely tohoto zákona se rozumí</w:t>
      </w:r>
    </w:p>
    <w:p w14:paraId="735D12A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vymezeným územím území, na němž držitel licence na distribuci elektřiny, distribuci plynu nebo rozvod tepelné energie vykonává licencovanou činnost,</w:t>
      </w:r>
    </w:p>
    <w:p w14:paraId="54A1055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kontrolou možnost vykonávat na základě právních nebo faktických skutečností rozhodující vliv na činnost jiné osoby, zejména na základě</w:t>
      </w:r>
    </w:p>
    <w:p w14:paraId="40573D9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vlastnického práva nebo práva užívání k obchodnímu závodu kontrolované osoby anebo jeho části, nebo</w:t>
      </w:r>
    </w:p>
    <w:p w14:paraId="6DE19E6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práva anebo jiné právní skutečnosti, které poskytují rozhodující vliv na složení, hlasování a rozhodování orgánů kontrolované osoby,</w:t>
      </w:r>
    </w:p>
    <w:p w14:paraId="0387584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certifikací řízení, v němž se zjišťuje, zda provozovatel přenosové soustavy, provozovatel přepravní soustavy nebo osoba, která hodlá provozovat přenosovou nebo přepravní soustavu, splňuje podmínky nezávislosti provozovatele přenosové soustavy nebo provozovatele přepravní soustavy podle tohoto zákona a zda získání nebo výkon kontroly ze strany osoby nebo osob, které mají sídlo, ústřední správu nebo hlavní místo podnikatelské činnosti ve státě, který není členským státem Evropské unie (dále jen „osoba z třetí země“), nad provozovatelem přenosové nebo přepravní soustavy neohrozí bezpečnost dodávek elektřiny nebo plynu v České republice a Evropské unii,</w:t>
      </w:r>
    </w:p>
    <w:p w14:paraId="7A5324F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d) chráněnou informací informace v jakékoliv podobě, která má charakter obchodního tajemství nebo jiná zákonem chráněná informace nebo informace charakteru obchodního, technického nebo finančního získaná při výkonu činnosti držitele licence, která není veřejně dostupná.</w:t>
      </w:r>
    </w:p>
    <w:p w14:paraId="62BDEAE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Dále se pro účely tohoto zákona rozumí</w:t>
      </w:r>
    </w:p>
    <w:p w14:paraId="2AE96B5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v elektroenergetice</w:t>
      </w:r>
    </w:p>
    <w:p w14:paraId="57C8F1F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1. distribuční soustavou vzájemně propojený soubor vedení a zařízení o napětí 110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s výjimkou vybraných vedení a zařízení o napětí 110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která jsou součástí přenosové soustavy, a vedení a zařízení o napětí 0,4/0,23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1,5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3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6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10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22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25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nebo 35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sloužící k zajištění distribuce elektřiny na vymezeném území České republiky, včetně systémů měřicí, ochranné, řídicí, zabezpečovací, informační a telekomunikační techniky včetně elektrických přípojek ve vlastnictví provozovatele distribuční soustavy; distribuční soustava je zřizována a provozována ve veřejném zájmu,</w:t>
      </w:r>
    </w:p>
    <w:p w14:paraId="52F7F53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2. elektrickou přípojkou zařízení, které začíná odbočením od spínacích prvků nebo přípojnic v elektrické stanici a mimo </w:t>
      </w:r>
      <w:proofErr w:type="gramStart"/>
      <w:r w:rsidRPr="00967BBF">
        <w:rPr>
          <w:rFonts w:ascii="Times New Roman" w:hAnsi="Times New Roman" w:cs="Times New Roman"/>
          <w:sz w:val="24"/>
          <w:szCs w:val="24"/>
        </w:rPr>
        <w:t>ní</w:t>
      </w:r>
      <w:proofErr w:type="gramEnd"/>
      <w:r w:rsidRPr="00967BBF">
        <w:rPr>
          <w:rFonts w:ascii="Times New Roman" w:hAnsi="Times New Roman" w:cs="Times New Roman"/>
          <w:sz w:val="24"/>
          <w:szCs w:val="24"/>
        </w:rPr>
        <w:t xml:space="preserve"> odbočením od vedení přenosové nebo distribuční soustavy, a je určeno k připojení odběrného elektrického zařízení,</w:t>
      </w:r>
    </w:p>
    <w:p w14:paraId="0D86057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elektrickou stanicí soubor staveb a zařízení elektrizační soustavy, který umožňuje transformaci, kompenzaci, přeměnu nebo přenos a distribuci elektřiny, včetně prostředků nezbytných pro zajištění jejich provozu,</w:t>
      </w:r>
    </w:p>
    <w:p w14:paraId="698C3D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elektrizační soustavou vzájemně propojený soubor zařízení pro výrobu, přenos, transformaci a distribuci elektřiny, včetně elektrických přípojek, přímých vedení, a systémy měřicí, ochranné, řídicí, zabezpečovací, informační a telekomunikační techniky, a to na území České republiky,</w:t>
      </w:r>
    </w:p>
    <w:p w14:paraId="4415F79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měřicím zařízením veškerá zařízení pro měření, přenos a zpracování naměřených hodnot,</w:t>
      </w:r>
    </w:p>
    <w:p w14:paraId="19C76E8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odběrným místem místo, které je připojeno k přenosové nebo k distribuční soustavě a kde je instalováno odběrné elektrické zařízení jednoho zákazníka, včetně měřicích transformátorů, do něhož se uskutečňuje dodávka elektřiny,</w:t>
      </w:r>
    </w:p>
    <w:p w14:paraId="12E8571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odchylkou součet rozdílů skutečných a sjednaných dodávek nebo odběrů elektřiny v daném časovém úseku,</w:t>
      </w:r>
    </w:p>
    <w:p w14:paraId="7661AE3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8. podpůrnými službami činnosti fyzických či právnických osob, jejichž zařízení jsou připojena k elektrizační soustavě, které jsou určeny k zajištění systémových služeb, a po jejichž aktivaci zpravidla dochází k dodávce regulační energie,</w:t>
      </w:r>
    </w:p>
    <w:p w14:paraId="1C669D2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9. přímým vedením vedení elektřiny spojující výrobnu elektřiny, která není připojena k přenosové soustavě nebo k distribuční soustavě, a místo odběru elektřiny, které není elektricky propojeno s přenosovou soustavou nebo s distribuční soustavou, nebo elektrické vedení zabezpečující přímé zásobování vlastních provozoven výrobce elektřiny, jeho ovládaných společností nebo zákazníků, a není vlastněno provozovatelem přenosové soustavy ani provozovatelem distribuční soustavy,</w:t>
      </w:r>
    </w:p>
    <w:p w14:paraId="27A6A06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10. přenosovou soustavou vzájemně propojený soubor vedení a zařízení 400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220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xml:space="preserve"> a vybraných vedení a zařízení 110 </w:t>
      </w:r>
      <w:proofErr w:type="spellStart"/>
      <w:r w:rsidRPr="00967BBF">
        <w:rPr>
          <w:rFonts w:ascii="Times New Roman" w:hAnsi="Times New Roman" w:cs="Times New Roman"/>
          <w:sz w:val="24"/>
          <w:szCs w:val="24"/>
        </w:rPr>
        <w:t>kV</w:t>
      </w:r>
      <w:proofErr w:type="spellEnd"/>
      <w:r w:rsidRPr="00967BBF">
        <w:rPr>
          <w:rFonts w:ascii="Times New Roman" w:hAnsi="Times New Roman" w:cs="Times New Roman"/>
          <w:sz w:val="24"/>
          <w:szCs w:val="24"/>
        </w:rPr>
        <w:t>, uvedených v příloze Pravidel provozování přenosové soustavy, sloužící pro zajištění přenosu elektřiny pro celé území České republiky a propojení s elektrizačními soustavami sousedních států, včetně systémů měřicí, ochranné, řídicí, zabezpečovací, informační a telekomunikační techniky; přenosová soustava je zřizována a provozována ve veřejném zájmu,</w:t>
      </w:r>
    </w:p>
    <w:p w14:paraId="3E63753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11. regulační energií elektřina zajišťovaná aktivací podpůrných služeb nebo na vyrovnávacím trhu s regulační energií nebo elektřina obstaraná provozovatelem přenosové soustavy v zahraničí,</w:t>
      </w:r>
    </w:p>
    <w:p w14:paraId="08949FD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12. subjektem zúčtování fyzická nebo právnická osoba, pro kterou operátor trhu na základě smlouvy o zúčtování odchylek provádí vyhodnocení, zúčtování a vypořádání odchylek,</w:t>
      </w:r>
    </w:p>
    <w:p w14:paraId="48C5B5C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13. systémovými službami činnosti provozovatele přenosové soustavy pro zajištění spolehlivého provozu elektrizační soustavy s ohledem na provoz v rámci propojených elektrizačních soustav,</w:t>
      </w:r>
    </w:p>
    <w:p w14:paraId="63DC757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14. typovým diagramem diagram charakterizující roční průběh spotřeby elektřiny u zákazníka, který se používá pro vyhodnocování odchylek,</w:t>
      </w:r>
    </w:p>
    <w:p w14:paraId="1B93BAC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15. vertikálně integrovaným podnikatelem držitel licencí nebo skupina držitelů licencí na přenos elektřiny, distribuci elektřiny, obchod s elektřinou nebo výrobu elektřiny, nad kterými je tatáž osoba oprávněna nebo jsou tytéž osoby oprávněny, a to přímo nebo nepřímo, vykonávat kontrolu, a z nichž alespoň 1 držitel licence vykonává činnost přenosu elektřiny nebo distribuce elektřiny a alespoň 1 držitel licence vykonává činnost výroby elektřiny nebo obchodu s elektřinou,</w:t>
      </w:r>
    </w:p>
    <w:p w14:paraId="0D70A4D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16. vyrovnávacím trhem s regulační energií trh s regulační energií vypořádaný a organizovaný operátorem trhu v součinnosti s provozovatelem přenosové soustavy,</w:t>
      </w:r>
    </w:p>
    <w:p w14:paraId="357038A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17. zákazníkem osoba, která nakupuje elektřinu pro své vlastní konečné užití v odběrném místě,</w:t>
      </w:r>
    </w:p>
    <w:p w14:paraId="2D39234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18. výrobnou elektřiny energetické zařízení pro přeměnu různých forem energie na elektřinu, zahrnující všechna nezbytná zařízení; výrobna elektřiny o celkovém instalovaném elektrickém výkonu 100 MW a více, s možností poskytovat podpůrné služby k zajištění provozu elektrizační soustavy, je zřizována a provozována ve veřejném zájmu,</w:t>
      </w:r>
    </w:p>
    <w:p w14:paraId="040B036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19. související službou v elektroenergetice služba přenosové soustavy nebo služba distribuční soustavy,</w:t>
      </w:r>
    </w:p>
    <w:p w14:paraId="358E717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20. službou přenosové soustavy zajišťování přenosu elektřiny, systémových služeb a služeb souvisejících se zabezpečením spolehlivého a bezpečného pro</w:t>
      </w:r>
      <w:bookmarkStart w:id="0" w:name="_GoBack"/>
      <w:bookmarkEnd w:id="0"/>
      <w:r w:rsidRPr="00967BBF">
        <w:rPr>
          <w:rFonts w:ascii="Times New Roman" w:hAnsi="Times New Roman" w:cs="Times New Roman"/>
          <w:sz w:val="24"/>
          <w:szCs w:val="24"/>
        </w:rPr>
        <w:t>vozu přenosové soustavy,</w:t>
      </w:r>
    </w:p>
    <w:p w14:paraId="34A4B7E8" w14:textId="5852970E" w:rsidR="00D05509"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21. službou distribuční soustavy zajišťování distribuce elektřiny a služeb souvisejících se zabezpečením spolehlivého a bezpečného provozu distribuční soustavy,</w:t>
      </w:r>
    </w:p>
    <w:p w14:paraId="224575A0" w14:textId="77777777" w:rsidR="00E13E41" w:rsidRPr="00E13E41" w:rsidRDefault="00E13E41" w:rsidP="00E13E41">
      <w:pPr>
        <w:spacing w:before="120" w:after="120" w:line="360" w:lineRule="auto"/>
        <w:rPr>
          <w:rFonts w:ascii="Times New Roman" w:hAnsi="Times New Roman"/>
          <w:b/>
          <w:bCs/>
          <w:sz w:val="24"/>
          <w:szCs w:val="24"/>
          <w:u w:val="single"/>
          <w:lang w:eastAsia="cs-CZ"/>
        </w:rPr>
      </w:pPr>
      <w:r w:rsidRPr="00E13E41">
        <w:rPr>
          <w:rFonts w:ascii="Times New Roman" w:hAnsi="Times New Roman"/>
          <w:b/>
          <w:bCs/>
          <w:sz w:val="24"/>
          <w:szCs w:val="24"/>
          <w:u w:val="single"/>
          <w:lang w:eastAsia="cs-CZ"/>
        </w:rPr>
        <w:t xml:space="preserve">22. zprostředkovatelskou činností při prodeji elektřiny činnost jménem držitele licence na obchod s elektřinou nebo výrobu elektřiny nebo jménem zákazníka v postavení spotřebitele  </w:t>
      </w:r>
    </w:p>
    <w:p w14:paraId="5DBE48D3" w14:textId="77777777" w:rsidR="00E13E41" w:rsidRPr="00E13E41" w:rsidRDefault="00E13E41" w:rsidP="00E13E41">
      <w:pPr>
        <w:pStyle w:val="ListParagraph"/>
        <w:numPr>
          <w:ilvl w:val="0"/>
          <w:numId w:val="1"/>
        </w:numPr>
        <w:spacing w:before="120"/>
        <w:ind w:left="284" w:hanging="284"/>
        <w:rPr>
          <w:rFonts w:ascii="Times New Roman" w:hAnsi="Times New Roman"/>
          <w:b/>
          <w:bCs/>
          <w:szCs w:val="24"/>
          <w:u w:val="single"/>
          <w:lang w:eastAsia="cs-CZ"/>
        </w:rPr>
      </w:pPr>
      <w:r w:rsidRPr="00E13E41">
        <w:rPr>
          <w:rFonts w:ascii="Times New Roman" w:hAnsi="Times New Roman"/>
          <w:b/>
          <w:bCs/>
          <w:szCs w:val="24"/>
          <w:u w:val="single"/>
          <w:lang w:eastAsia="cs-CZ"/>
        </w:rPr>
        <w:t>směřující k uzavření, změně nebo k ukončení smlouvy o dodávce elektřiny nebo smlouvy o sdružených službách dodávky elektřiny mezi držitelem licence na obchod s elektřinou nebo výrobou elektřiny a zákazníkem v postavení spotřebitele, nebo</w:t>
      </w:r>
    </w:p>
    <w:p w14:paraId="7379C9F3" w14:textId="436A1812" w:rsidR="00E13E41" w:rsidRPr="00E13E41" w:rsidRDefault="00E13E41" w:rsidP="001C5AB4">
      <w:pPr>
        <w:pStyle w:val="ListParagraph"/>
        <w:numPr>
          <w:ilvl w:val="0"/>
          <w:numId w:val="1"/>
        </w:numPr>
        <w:spacing w:before="120"/>
        <w:ind w:left="284" w:hanging="284"/>
        <w:rPr>
          <w:rFonts w:ascii="Times New Roman" w:hAnsi="Times New Roman"/>
          <w:b/>
          <w:bCs/>
          <w:szCs w:val="24"/>
          <w:u w:val="single"/>
          <w:lang w:eastAsia="cs-CZ"/>
        </w:rPr>
      </w:pPr>
      <w:r w:rsidRPr="00E13E41">
        <w:rPr>
          <w:rFonts w:ascii="Times New Roman" w:hAnsi="Times New Roman"/>
          <w:b/>
          <w:bCs/>
          <w:color w:val="000000"/>
          <w:szCs w:val="24"/>
          <w:u w:val="single"/>
        </w:rPr>
        <w:t xml:space="preserve">spočívající ve sjednání, změně nebo ukončení </w:t>
      </w:r>
      <w:r w:rsidRPr="00E13E41">
        <w:rPr>
          <w:rFonts w:ascii="Times New Roman" w:hAnsi="Times New Roman"/>
          <w:b/>
          <w:bCs/>
          <w:szCs w:val="24"/>
          <w:u w:val="single"/>
          <w:lang w:eastAsia="cs-CZ"/>
        </w:rPr>
        <w:t>smlouvy o dodávce elektřiny nebo smlouvy o sdružených službách dodávky elektřiny mezi držitelem licence na obchod s elektřinou nebo výrobou elektřiny a zákazníkem v postavení spotřebitele.</w:t>
      </w:r>
    </w:p>
    <w:p w14:paraId="2E2FFD8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v plynárenství</w:t>
      </w:r>
    </w:p>
    <w:p w14:paraId="021EBB8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distribuční soustavou vzájemně propojený soubor vysokotlakých, středotlakých a nízkotlakých plynovodů, plynovodních přípojek ve vlastnictví provozovatele distribuční soustavy a souvisejících technologických objektů, včetně systému řídicí a zabezpečovací techniky a zařízení k převodu informací pro činnosti výpočetní techniky a informačních systémů, který není přímo propojen s kompresními stanicemi a na kterém zajišťuje distribuci plynu držitel licence na distribuci plynu; distribuční soustava je zřizována a provozována ve veřejném zájmu,</w:t>
      </w:r>
    </w:p>
    <w:p w14:paraId="700CF17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hlavním uzávěrem plynu uzavírací armatura odběrného plynového zařízení, která odděluje odběrné plynové zařízení od plynovodní přípojky,</w:t>
      </w:r>
    </w:p>
    <w:p w14:paraId="3B97A69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3. měřicím zařízením veškerá zařízení pro měření, přenos a zpracování naměřených hodnot,</w:t>
      </w:r>
    </w:p>
    <w:p w14:paraId="43DEC94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odběrným místem místo, kde je instalováno odběrné plynové zařízení jednoho zákazníka, do něhož se uskutečňuje dodávka plynu měřená měřicím zařízením,</w:t>
      </w:r>
    </w:p>
    <w:p w14:paraId="54DD254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odběrným plynovým zařízením veškerá zařízení počínaje hlavním uzávěrem plynu včetně zařízení pro konečné využití plynu; není jím měřicí zařízení,</w:t>
      </w:r>
    </w:p>
    <w:p w14:paraId="42ECD9C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odchylkou rozdíl skutečných a sjednaných dodávek nebo odběrů plynu za daný celý obchodní den,</w:t>
      </w:r>
    </w:p>
    <w:p w14:paraId="136AB8B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plynárenskou soustavou vzájemně propojený soubor zařízení pro výrobu, přepravu, distribuci a uskladnění plynu, včetně systému řídicí a zabezpečovací techniky a zařízení k převodu informací pro činnosti výpočetní techniky a informačních systémů, které slouží k provozování těchto zařízení,</w:t>
      </w:r>
    </w:p>
    <w:p w14:paraId="003C80F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plynárenským zařízením zařízení výrobny plynu, přepravní soustavy, distribuční soustavy, zásobníku plynu, těžebního plynovodu a přímého plynovodu,</w:t>
      </w:r>
    </w:p>
    <w:p w14:paraId="2C2C910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9. plynem zemní plyn, koksárenský plyn čistý, degazační a generátorový plyn, </w:t>
      </w:r>
      <w:proofErr w:type="spellStart"/>
      <w:r w:rsidRPr="00967BBF">
        <w:rPr>
          <w:rFonts w:ascii="Times New Roman" w:hAnsi="Times New Roman" w:cs="Times New Roman"/>
          <w:sz w:val="24"/>
          <w:szCs w:val="24"/>
        </w:rPr>
        <w:t>biometan</w:t>
      </w:r>
      <w:proofErr w:type="spellEnd"/>
      <w:r w:rsidRPr="00967BBF">
        <w:rPr>
          <w:rFonts w:ascii="Times New Roman" w:hAnsi="Times New Roman" w:cs="Times New Roman"/>
          <w:sz w:val="24"/>
          <w:szCs w:val="24"/>
        </w:rPr>
        <w:t>, propan, butan a jejich směsi, pokud nejsou používány pro pohon motorových vozidel,</w:t>
      </w:r>
    </w:p>
    <w:p w14:paraId="44C542D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10. plynovodem zařízení k potrubní dopravě plynu přepravní nebo distribuční soustavou a přímé a těžební plynovody,</w:t>
      </w:r>
    </w:p>
    <w:p w14:paraId="5EA307C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11. plynovodní přípojkou zařízení začínající odbočením z plynovodu distribuční soustavy a ukončené před hlavním uzávěrem plynu; toto zařízení slouží k připojení odběrného plynového zařízení,</w:t>
      </w:r>
    </w:p>
    <w:p w14:paraId="2F6E41E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12. plynovým zařízením plynárenská zařízení, plynovodní přípojky, které nejsou ve vlastnictví provozovatele distribuční soustavy, odběrná plynová zařízení, zásobníky zkapalněných plynů, plynojemy, plnírny, zkapalňovací a odpařovací stanice,</w:t>
      </w:r>
    </w:p>
    <w:p w14:paraId="33E3D26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13. zásobníkem plynu podzemní nebo nadzemní plynové zařízení, včetně souvisejících technologických objektů a systému řídicí a zabezpečovací techniky a zařízení k převodu informací pro činnosti výpočetní techniky a informačních systémů, sloužící k uskladňování zemního plynu v plynné nebo kapalné formě přímo propojené s plynárenskou soustavou České republiky nebo se zahraniční plynárenskou soustavou; zásobník plynu je zřizován a provozován ve veřejném zájmu,</w:t>
      </w:r>
    </w:p>
    <w:p w14:paraId="460B80D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14. přepravní soustavou vzájemně propojený soubor vysokotlakých plynovodů a kompresních stanic a souvisejících technologických objektů, včetně systému řídicí a zabezpečovací techniky a zařízení k přenosu informací pro činnosti výpočetní techniky a informačních systémů, propojený s plynárenskými soustavami v zahraničí, na kterém zajišťuje přepravu plynu držitel licence na přepravu plynu; přepravní soustava je zřizována a provozována ve veřejném zájmu,</w:t>
      </w:r>
    </w:p>
    <w:p w14:paraId="4259FC7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15. přímým plynovodem plynovod, který není součástí přepravní soustavy nebo distribuční soustavy a který je dodatečně zřízený pro dodávku plynu zákazníkovi, a slouží pouze pro vlastní potřebu zákazníka,</w:t>
      </w:r>
    </w:p>
    <w:p w14:paraId="1137249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16. rozhodujícím zdrojem plynu stát, na jehož území se vytěžilo více jak 50 % celkové roční spotřeby plynu v České republice,</w:t>
      </w:r>
    </w:p>
    <w:p w14:paraId="0B839A0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17. společným odběrným plynovým zařízením odběrné plynové zařízení v nemovitosti vlastníka, jehož prostřednictvím je plyn dodáván zákazníkům v této nemovitosti,</w:t>
      </w:r>
    </w:p>
    <w:p w14:paraId="52B820C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18. subjektem zúčtování fyzická nebo právnická osoba, pro kterou operátor trhu na základě smlouvy o zúčtování odchylek provádí vyhodnocení, zúčtování a vypořádání odchylek,</w:t>
      </w:r>
    </w:p>
    <w:p w14:paraId="7CCF761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19. technickým pravidlem pravidlo vyjadřující stav technického poznání a techniky v odvětví plynárenství,</w:t>
      </w:r>
    </w:p>
    <w:p w14:paraId="3DF363B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20. těžebním plynovodem plynovod připojující výrobnu plynu k přepravní soustavě nebo distribuční soustavě nebo jinému těžebnímu plynovodu,</w:t>
      </w:r>
    </w:p>
    <w:p w14:paraId="3D4474D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21. tlakovou úrovní maximální provozní tlak pro plynová zařízení uvedený v technických normách nebo technických pravidlech,</w:t>
      </w:r>
    </w:p>
    <w:p w14:paraId="06421E8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22. typovým diagramem dodávek diagram charakterizující roční průběh spotřeby plynu u zákazníků, jejichž odběrná místa nejsou vybavena průběhovým měřením, používaný pro vyhodnocování spotřeby,</w:t>
      </w:r>
    </w:p>
    <w:p w14:paraId="319A58D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23. vertikálně integrovaným plynárenským podnikatelem držitel licencí nebo skupina držitelů licencí na přepravu plynu, distribuci plynu, uskladňování plynu, obchod s plynem nebo výrobu plynu, nad kterými je tatáž osoba oprávněna nebo jsou tytéž osoby oprávněny, a to přímo nebo nepřímo, vykonávat kontrolu, a z nichž alespoň 1 držitel licence vykonává činnost přepravy plynu, distribuce plynu nebo uskladnění plynu a alespoň 1 držitel licence vykonává činnost výroby plynu nebo obchodu s plynem,</w:t>
      </w:r>
    </w:p>
    <w:p w14:paraId="094F1F9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24. volnou kapacitou rozdíl mezi technickou kapacitou přepravní soustavy nebo distribuční soustavy nebo zásobníku plynu nebo těžebního plynovodu a souhrnem všech smluvně zajišťovaných kapacit v daném časovém období při dodržení smluvních tlaků a kapacit nezbytných pro příslušného držitele licence k zajištění bezpečnosti a spolehlivosti provozu příslušného plynárenského zařízení,</w:t>
      </w:r>
    </w:p>
    <w:p w14:paraId="3B7C153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25. zákazníkem osoba, která nakupuje plyn pro své vlastní konečné užití v odběrném místě,</w:t>
      </w:r>
    </w:p>
    <w:p w14:paraId="2246904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26. výrobnou plynu zařízení na výrobu nebo těžbu plynu nebo terminál zkapalněného zemního plynu včetně stavební části a nezbytných pomocných zařízení, kde uskutečňuje svoji činnost držitel licence na výrobu plynu,</w:t>
      </w:r>
    </w:p>
    <w:p w14:paraId="081A07E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27. související službou v plynárenství služba přepravy plynu nebo služba distribuční soustavy,</w:t>
      </w:r>
    </w:p>
    <w:p w14:paraId="69AEECE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28. službou přepravy plynu zajišťování přepravy plynu přepravní soustavou, včetně činností souvisejících se zabezpečením spolehlivého a bezpečného provozu přepravní soustavy,</w:t>
      </w:r>
    </w:p>
    <w:p w14:paraId="76C36A0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29. službou distribuční soustavy zajišťování distribuce plynu distribuční soustavou, včetně činností souvisejících se zabezpečením spolehlivého a bezpečného provozu distribuční soustavy,</w:t>
      </w:r>
    </w:p>
    <w:p w14:paraId="41C68D84" w14:textId="2DCF2866" w:rsidR="00D05509"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30. službou uskladňování zajišťování uskladňování plynu, včetně činností souvisejících se zabezpečením spolehlivého a bezpečného provozu plynárenské soustavy provozovatelem zásobníku plynu v jím provozovaném zásobníku plynu,</w:t>
      </w:r>
    </w:p>
    <w:p w14:paraId="5DB0F241" w14:textId="77777777" w:rsidR="00E13E41" w:rsidRPr="00C453B3" w:rsidRDefault="00E13E41" w:rsidP="00E13E41">
      <w:pPr>
        <w:pStyle w:val="Zmna"/>
      </w:pPr>
      <w:r w:rsidRPr="00E368BA">
        <w:t xml:space="preserve">31. zprostředkovatelskou činností při prodeji plynu </w:t>
      </w:r>
      <w:r>
        <w:t xml:space="preserve">činnost jménem držitele licence </w:t>
      </w:r>
      <w:r w:rsidRPr="00E368BA">
        <w:t xml:space="preserve">na obchod s </w:t>
      </w:r>
      <w:r>
        <w:t>plynem</w:t>
      </w:r>
      <w:r w:rsidRPr="00E368BA">
        <w:t xml:space="preserve"> nebo výrobu </w:t>
      </w:r>
      <w:r>
        <w:t xml:space="preserve">plynu nebo jménem zákazníka v postavení </w:t>
      </w:r>
      <w:r w:rsidRPr="00C453B3">
        <w:t xml:space="preserve">spotřebitele  </w:t>
      </w:r>
    </w:p>
    <w:p w14:paraId="684A9C20" w14:textId="5A8B2F8C" w:rsidR="00E13E41" w:rsidRPr="00C453B3" w:rsidRDefault="0000285A" w:rsidP="00E13E41">
      <w:pPr>
        <w:pStyle w:val="Zmna"/>
      </w:pPr>
      <w:r>
        <w:t xml:space="preserve">a) </w:t>
      </w:r>
      <w:r w:rsidR="00E13E41" w:rsidRPr="00682608">
        <w:t>s</w:t>
      </w:r>
      <w:r w:rsidR="00E13E41" w:rsidRPr="00C453B3">
        <w:t xml:space="preserve">měřující k uzavření, změně nebo k ukončení smlouvy o dodávce </w:t>
      </w:r>
      <w:r w:rsidR="00E13E41">
        <w:t>plynu</w:t>
      </w:r>
      <w:r w:rsidR="00E13E41" w:rsidRPr="00C453B3">
        <w:t xml:space="preserve"> nebo smlouvy o sdružených službách dodávky </w:t>
      </w:r>
      <w:r w:rsidR="00E13E41">
        <w:t>plynu</w:t>
      </w:r>
      <w:r w:rsidR="00E13E41" w:rsidRPr="00C453B3">
        <w:t xml:space="preserve"> mezi držitelem licence na obchod s </w:t>
      </w:r>
      <w:r w:rsidR="00E13E41">
        <w:t>plynem</w:t>
      </w:r>
      <w:r w:rsidR="00E13E41" w:rsidRPr="00C453B3">
        <w:t xml:space="preserve"> nebo výrobou </w:t>
      </w:r>
      <w:r w:rsidR="00E13E41">
        <w:t>plynu</w:t>
      </w:r>
      <w:r w:rsidR="00E13E41" w:rsidRPr="00C453B3">
        <w:t xml:space="preserve"> a zákazníkem v postavení spotřebitele, nebo</w:t>
      </w:r>
    </w:p>
    <w:p w14:paraId="7F4D9097" w14:textId="3F6929C4" w:rsidR="00E13E41" w:rsidRPr="00967BBF" w:rsidRDefault="00E13E41" w:rsidP="00E13E41">
      <w:pPr>
        <w:pStyle w:val="Zmna"/>
        <w:rPr>
          <w:rFonts w:cs="Times New Roman"/>
        </w:rPr>
      </w:pPr>
      <w:r>
        <w:t xml:space="preserve">b) </w:t>
      </w:r>
      <w:r w:rsidRPr="00682608">
        <w:t>spočívající</w:t>
      </w:r>
      <w:r w:rsidRPr="00C453B3">
        <w:rPr>
          <w:color w:val="000000"/>
        </w:rPr>
        <w:t xml:space="preserve"> ve sjednání, změně nebo ukončení </w:t>
      </w:r>
      <w:r w:rsidRPr="00C453B3">
        <w:t xml:space="preserve">smlouvy o dodávce </w:t>
      </w:r>
      <w:r>
        <w:t>plynu</w:t>
      </w:r>
      <w:r w:rsidRPr="00C453B3">
        <w:t xml:space="preserve"> nebo smlouvy o sdružených službách dodávky </w:t>
      </w:r>
      <w:r>
        <w:t>plynu</w:t>
      </w:r>
      <w:r w:rsidRPr="00C453B3">
        <w:t xml:space="preserve"> mezi držitelem licence na obchod s </w:t>
      </w:r>
      <w:r>
        <w:t>plynem</w:t>
      </w:r>
      <w:r w:rsidRPr="00C453B3">
        <w:t xml:space="preserve"> nebo výrobu </w:t>
      </w:r>
      <w:r>
        <w:t>plynu</w:t>
      </w:r>
      <w:r w:rsidRPr="00C453B3">
        <w:t xml:space="preserve"> a zákazníkem v postavení spotřebitele.</w:t>
      </w:r>
    </w:p>
    <w:p w14:paraId="792FE32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v teplárenství</w:t>
      </w:r>
    </w:p>
    <w:p w14:paraId="3D2B60E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 distributorem tepelné energie osoba, která má vlastnické nebo užívací právo k rozvodnému tepelnému zařízení, kterým se tepelná energie dopravuje nebo transformuje a dodává k dalšímu využití jiné fyzické nebo právnické osobě,</w:t>
      </w:r>
    </w:p>
    <w:p w14:paraId="4432892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dodavatelem tepelné energie výrobce nebo distributor tepelné energie, který dodává tepelnou energii jiné osobě,</w:t>
      </w:r>
    </w:p>
    <w:p w14:paraId="61C4F00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dodávkou tepelné energie dodávka energie tepla nebo chladu k dalšímu využití jinou fyzickou či právnickou osobou; dodávka energie tepla k dalšímu využití se uskutečňuje ve veřejném zájmu,</w:t>
      </w:r>
    </w:p>
    <w:p w14:paraId="5B38A88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zákazníkem osoba, která nakupuje tepelnou energii pro její konečné využití a odebírá nakoupenou tepelnou energii odběrným tepelným zařízením, které je přímo připojeno k rozvodnému tepelnému zařízení nebo zdroji tepelné energie,</w:t>
      </w:r>
    </w:p>
    <w:p w14:paraId="27A67CD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odběratelem tepelné energie distributor tepelné energie nebo zákazník,</w:t>
      </w:r>
    </w:p>
    <w:p w14:paraId="3911161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odběrem tepelné energie převzetí tepelné energie od výrobce nebo distributora tepelné energie ke konečné spotřebě nebo dalšímu využití,</w:t>
      </w:r>
    </w:p>
    <w:p w14:paraId="5F89F24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odběrným místem místo plnění stanovené ve smlouvě o dodávce tepelné energie, v němž přechází tepelná energie z vlastnictví dodavatele tepelné energie do vlastnictví odběratele tepelné energie,</w:t>
      </w:r>
    </w:p>
    <w:p w14:paraId="4A1FAFC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odběrným tepelným zařízením zařízení připojené ke zdroji tepelné energie nebo k rozvodnému tepelnému zařízení a určené pro odběr tepelné energie a spotřebu tepelné energie v objektu nebo jeho části,</w:t>
      </w:r>
    </w:p>
    <w:p w14:paraId="3CA680E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9. rozvodem tepelné energie doprava, akumulace, přeměna teplonosné látky nebo jejích parametrů a dodávka tepelné energie rozvodným tepelným zařízením,</w:t>
      </w:r>
    </w:p>
    <w:p w14:paraId="5AAB756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10. předávací stanicí zařízení pro přeměnu parametrů tepelné energie pro potřeby jednoho nebo více objektů; předávací stanice je samostatnou věcí a není součástí budovy, ve které je umístěna,</w:t>
      </w:r>
    </w:p>
    <w:p w14:paraId="7EC3002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11. rozvodným tepelným zařízením zařízení pro dopravu tepelné energie tvořené tepelnými sítěmi, předávacími stanicemi a tepelnými přípojkami; předávací stanice nebo tepelná přípojka jsou částí rozvodného tepelného zařízení v případě, že k nim má distributor tepelné energie vlastnické nebo užívací právo; částí rozvodného tepelného zařízení jsou s ním související řídicí a zabezpečovací systémy a systémy přenosu dat,</w:t>
      </w:r>
    </w:p>
    <w:p w14:paraId="19EA947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12. objektem stavba nebo stavby propojené společným odběrným tepelným zařízením,</w:t>
      </w:r>
    </w:p>
    <w:p w14:paraId="574D81A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13. zdrojem tepelné energie zařízení včetně nezbytných pomocných zařízení a stavebních částí, v němž se využíváním paliv nebo jiné formy energie získává tepelná energie, která se předává teplonosné látce,</w:t>
      </w:r>
    </w:p>
    <w:p w14:paraId="5373ABE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14. soustavou zásobování tepelnou energií soustava tvořená vzájemně propojeným zdrojem nebo zdroji tepelné energie a rozvodným tepelným zařízením sloužící pro dodávky tepelné energie pro vytápění, chlazení, ohřev teplé vody a technologické procesy, je-li provozována na základě licence na výrobu tepelné energie a licence na rozvod tepelné energie; soustava zásobování tepelnou energií je zřizována a provozována ve veřejném zájmu,</w:t>
      </w:r>
    </w:p>
    <w:p w14:paraId="1796744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15. tepelnou přípojkou část tepelné sítě, která umožňuje dodávku tepelné energie pouze pro jeden objekt.</w:t>
      </w:r>
    </w:p>
    <w:p w14:paraId="01F81DA4"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3</w:t>
      </w:r>
    </w:p>
    <w:p w14:paraId="2695DF7E"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Podnikání v energetických odvětvích</w:t>
      </w:r>
    </w:p>
    <w:p w14:paraId="5EABA01E" w14:textId="5F1C9F99" w:rsidR="00D05509" w:rsidRPr="00967BBF" w:rsidRDefault="00D05509" w:rsidP="0000285A">
      <w:pPr>
        <w:pStyle w:val="Zmna"/>
        <w:rPr>
          <w:rFonts w:cs="Times New Roman"/>
        </w:rPr>
      </w:pPr>
      <w:r w:rsidRPr="00967BBF">
        <w:rPr>
          <w:rFonts w:cs="Times New Roman"/>
        </w:rPr>
        <w:t>(1) </w:t>
      </w:r>
      <w:r w:rsidR="0000285A" w:rsidRPr="00CF1242">
        <w:t>Předmětem podnikání v energetických odvětvích je výroba elektřiny, přenos elektřiny, distribuce elektřiny</w:t>
      </w:r>
      <w:r w:rsidR="0000285A">
        <w:t xml:space="preserve">, </w:t>
      </w:r>
      <w:r w:rsidR="0000285A" w:rsidRPr="00CF1242">
        <w:t>obchod s</w:t>
      </w:r>
      <w:r w:rsidR="0000285A">
        <w:t> </w:t>
      </w:r>
      <w:r w:rsidR="0000285A" w:rsidRPr="00CF1242">
        <w:t>elektřinou</w:t>
      </w:r>
      <w:r w:rsidR="0000285A">
        <w:t xml:space="preserve"> a </w:t>
      </w:r>
      <w:r w:rsidR="0000285A" w:rsidRPr="00E368BA">
        <w:t>zprostředkovatelsk</w:t>
      </w:r>
      <w:r w:rsidR="0000285A">
        <w:t>á</w:t>
      </w:r>
      <w:r w:rsidR="0000285A" w:rsidRPr="00E368BA">
        <w:t xml:space="preserve"> činnost při prodeji elektřiny</w:t>
      </w:r>
      <w:r w:rsidR="0000285A" w:rsidRPr="00CF1242">
        <w:t>, činnosti operátora trhu, výroba plynu, přeprava plynu, distribuce plynu, uskladňování plynu</w:t>
      </w:r>
      <w:r w:rsidR="0000285A">
        <w:t xml:space="preserve">, </w:t>
      </w:r>
      <w:r w:rsidR="0000285A" w:rsidRPr="00CF1242">
        <w:t xml:space="preserve">obchod s plynem </w:t>
      </w:r>
      <w:r w:rsidR="0000285A">
        <w:t xml:space="preserve">a </w:t>
      </w:r>
      <w:r w:rsidR="0000285A" w:rsidRPr="00E368BA">
        <w:t>zprostředkovatelsk</w:t>
      </w:r>
      <w:r w:rsidR="0000285A">
        <w:t>á</w:t>
      </w:r>
      <w:r w:rsidR="0000285A" w:rsidRPr="00E368BA">
        <w:t xml:space="preserve"> činnost při prodeji </w:t>
      </w:r>
      <w:r w:rsidR="0000285A">
        <w:t xml:space="preserve">plynu </w:t>
      </w:r>
      <w:r w:rsidR="0000285A" w:rsidRPr="00CF1242">
        <w:t>a výroba tepelné energie a rozvod tepelné energie</w:t>
      </w:r>
      <w:r w:rsidR="0000285A">
        <w:t>.</w:t>
      </w:r>
    </w:p>
    <w:p w14:paraId="792A8A5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Přenos elektřiny, přeprava plynu, distribuce elektřiny a distribuce plynu, uskladňování plynu, výroba a rozvod tepelné energie se uskutečňují ve veřejném zájmu. Pro provádění stavby sloužící k vyvedení výkonu z výrobny elektřiny zřizované a provozované ve veřejném zájmu a liniové stavby nezbytné k jejímu řádnému provozu nebo stavby, která je součástí přenosové soustavy, přepravní soustavy, distribuční soustavy, zásobníku plynu, rozvodného tepelného zařízení nebo zdroje tepelné energie připojeného k rozvodnému tepelnému zařízení, lze vlastnické právo ke stavbě, pozemku a zařízení vyvlastnit podle zákona o vyvlastnění.</w:t>
      </w:r>
    </w:p>
    <w:p w14:paraId="700A3DF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(3) Podnikat v energetických odvětvích na území České republiky mohou za podmínek stanovených tímto zákonem osoby pouze na základě licence udělené Energetickým regulačním úřadem. Licence se dále vyžaduje na výrobu elektřiny ve výrobnách elektřiny s instalovaným výkonem nad 10 kW určené pro vlastní spotřebu zákazníka, pokud je výrobna elektřiny propojena </w:t>
      </w:r>
      <w:r w:rsidRPr="00967BBF">
        <w:rPr>
          <w:rFonts w:ascii="Times New Roman" w:hAnsi="Times New Roman" w:cs="Times New Roman"/>
          <w:sz w:val="24"/>
          <w:szCs w:val="24"/>
        </w:rPr>
        <w:lastRenderedPageBreak/>
        <w:t>s přenosovou soustavou nebo s distribuční soustavou, nebo na výrobu elektřiny vyrobenou ve výrobnách elektřiny s instalovaným výkonem do 10 kW včetně, určené pro vlastní spotřebu zákazníka, pokud je ve stejném odběrném místě připojena jiná výrobna elektřiny držitele licence.</w:t>
      </w:r>
    </w:p>
    <w:p w14:paraId="53F716A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Licence se nevyžaduje</w:t>
      </w:r>
    </w:p>
    <w:p w14:paraId="492CBEE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a) na obchod, výrobu, distribuci a uskladňování koksárenského plynu čistého, degazačního a generátorového plynu, </w:t>
      </w:r>
      <w:proofErr w:type="spellStart"/>
      <w:r w:rsidRPr="00967BBF">
        <w:rPr>
          <w:rFonts w:ascii="Times New Roman" w:hAnsi="Times New Roman" w:cs="Times New Roman"/>
          <w:sz w:val="24"/>
          <w:szCs w:val="24"/>
        </w:rPr>
        <w:t>biometanu</w:t>
      </w:r>
      <w:proofErr w:type="spellEnd"/>
      <w:r w:rsidRPr="00967BBF">
        <w:rPr>
          <w:rFonts w:ascii="Times New Roman" w:hAnsi="Times New Roman" w:cs="Times New Roman"/>
          <w:sz w:val="24"/>
          <w:szCs w:val="24"/>
        </w:rPr>
        <w:t>, propanu, butanu a jejich směsí, pokud se nejedná o distribuci potrubními systémy, k nimž je připojeno více než 50 odběrných míst,</w:t>
      </w:r>
    </w:p>
    <w:p w14:paraId="54A3E97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na výrobu tepelné energie určené pro jeden objekt jednoho zákazníka,</w:t>
      </w:r>
    </w:p>
    <w:p w14:paraId="2F40AD16" w14:textId="366B23F1" w:rsidR="00D05509" w:rsidRPr="0000285A" w:rsidRDefault="00D05509" w:rsidP="001C5AB4">
      <w:pPr>
        <w:spacing w:before="120" w:after="120" w:line="360" w:lineRule="auto"/>
        <w:jc w:val="both"/>
        <w:rPr>
          <w:rFonts w:ascii="Times New Roman" w:hAnsi="Times New Roman" w:cs="Times New Roman"/>
          <w:b/>
          <w:bCs/>
          <w:sz w:val="24"/>
          <w:szCs w:val="24"/>
        </w:rPr>
      </w:pPr>
      <w:r w:rsidRPr="00967BBF">
        <w:rPr>
          <w:rFonts w:ascii="Times New Roman" w:hAnsi="Times New Roman" w:cs="Times New Roman"/>
          <w:sz w:val="24"/>
          <w:szCs w:val="24"/>
        </w:rPr>
        <w:t>c) na využití elektřiny při provozování dobíjecí stanice podle zákona o pohonných hmotách</w:t>
      </w:r>
      <w:r w:rsidR="0000285A" w:rsidRPr="0000285A">
        <w:rPr>
          <w:rFonts w:ascii="Times New Roman" w:hAnsi="Times New Roman" w:cs="Times New Roman"/>
          <w:sz w:val="24"/>
          <w:szCs w:val="24"/>
        </w:rPr>
        <w:t>.</w:t>
      </w:r>
    </w:p>
    <w:p w14:paraId="5F3CEE9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Fyzické a právnické osoby, jejichž předmětem podnikání je plnění propanu, butanu a jejich směsí do propan-butanových lahví, jsou povinny zajistit pravidelné provádění tlakových zkoušek, kontrolu a opravy jimi vlastněných lahví. Plnit propan, butan a jejich směsi do lahví s nevyhovující periodickou zkouškou, nebo do lahví neodpovídajících technickým požadavkům na lahve určené pro plnění propanu, butanu a jejich směsí podle zvláštních předpisů</w:t>
      </w:r>
      <w:hyperlink r:id="rId6" w:anchor="f5636916" w:history="1">
        <w:r w:rsidRPr="00967BBF">
          <w:rPr>
            <w:rStyle w:val="Hyperlink"/>
            <w:rFonts w:ascii="Times New Roman" w:hAnsi="Times New Roman" w:cs="Times New Roman"/>
            <w:sz w:val="24"/>
            <w:szCs w:val="24"/>
            <w:vertAlign w:val="superscript"/>
          </w:rPr>
          <w:t>25</w:t>
        </w:r>
        <w:r w:rsidRPr="00967BBF">
          <w:rPr>
            <w:rStyle w:val="Hyperlink"/>
            <w:rFonts w:ascii="Times New Roman" w:hAnsi="Times New Roman" w:cs="Times New Roman"/>
            <w:sz w:val="24"/>
            <w:szCs w:val="24"/>
          </w:rPr>
          <w:t>)</w:t>
        </w:r>
      </w:hyperlink>
      <w:r w:rsidRPr="00967BBF">
        <w:rPr>
          <w:rFonts w:ascii="Times New Roman" w:hAnsi="Times New Roman" w:cs="Times New Roman"/>
          <w:sz w:val="24"/>
          <w:szCs w:val="24"/>
        </w:rPr>
        <w:t> je zakázáno. Plnění propan-butanových lahví bez souhlasu jejich vlastníka se zakazuje.</w:t>
      </w:r>
    </w:p>
    <w:p w14:paraId="3F993F1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Fyzické a právnické osoby, jejichž předmětem podnikání je plnění propanu, butanu a jejich směsí do propan-butanových lahví, jsou povinny zajistit pravidelné provádění tlakových zkoušek, kontrolu a opravy jimi vlastněných lahví. Plnění propan-butanových lahví bez souhlasu jejich vlastníka se zakazuje.</w:t>
      </w:r>
    </w:p>
    <w:p w14:paraId="751720D6"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4</w:t>
      </w:r>
    </w:p>
    <w:p w14:paraId="1353A1C3"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Licence</w:t>
      </w:r>
    </w:p>
    <w:p w14:paraId="0A717E9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Licence se uděluje</w:t>
      </w:r>
    </w:p>
    <w:p w14:paraId="3F12755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nejvýše na 25 let, a to na</w:t>
      </w:r>
    </w:p>
    <w:p w14:paraId="422D836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výrobu elektřiny,</w:t>
      </w:r>
    </w:p>
    <w:p w14:paraId="67178BC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výrobu plynu,</w:t>
      </w:r>
    </w:p>
    <w:p w14:paraId="0D59CDA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výrobu tepelné energie,</w:t>
      </w:r>
    </w:p>
    <w:p w14:paraId="49322A6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na dobu neurčitou, a to na</w:t>
      </w:r>
    </w:p>
    <w:p w14:paraId="24924D0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 přenos elektřiny,</w:t>
      </w:r>
    </w:p>
    <w:p w14:paraId="1BA1A63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přepravu plynu.</w:t>
      </w:r>
    </w:p>
    <w:p w14:paraId="237246F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distribuci elektřiny,</w:t>
      </w:r>
    </w:p>
    <w:p w14:paraId="7218B03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distribuci plynu,</w:t>
      </w:r>
    </w:p>
    <w:p w14:paraId="382E1DC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uskladňování plynu,</w:t>
      </w:r>
    </w:p>
    <w:p w14:paraId="5C3A353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rozvod tepelné energie,</w:t>
      </w:r>
    </w:p>
    <w:p w14:paraId="401930F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činnosti operátora trhu,</w:t>
      </w:r>
    </w:p>
    <w:p w14:paraId="21792CD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na dobu 5 let, a to na</w:t>
      </w:r>
    </w:p>
    <w:p w14:paraId="40BAAA5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obchod s elektřinou,</w:t>
      </w:r>
    </w:p>
    <w:p w14:paraId="5D2A48A7" w14:textId="2D660A6D" w:rsidR="0000285A" w:rsidRDefault="00D05509" w:rsidP="001C5AB4">
      <w:pPr>
        <w:spacing w:before="120" w:after="120" w:line="360" w:lineRule="auto"/>
        <w:jc w:val="both"/>
        <w:rPr>
          <w:rFonts w:ascii="Times New Roman" w:hAnsi="Times New Roman" w:cs="Times New Roman"/>
          <w:b/>
          <w:bCs/>
          <w:strike/>
          <w:sz w:val="24"/>
          <w:szCs w:val="24"/>
          <w:u w:val="single"/>
        </w:rPr>
      </w:pPr>
      <w:r w:rsidRPr="00967BBF">
        <w:rPr>
          <w:rFonts w:ascii="Times New Roman" w:hAnsi="Times New Roman" w:cs="Times New Roman"/>
          <w:sz w:val="24"/>
          <w:szCs w:val="24"/>
        </w:rPr>
        <w:t>2. obchod s plynem</w:t>
      </w:r>
      <w:r w:rsidRPr="0000285A">
        <w:rPr>
          <w:rFonts w:ascii="Times New Roman" w:hAnsi="Times New Roman" w:cs="Times New Roman"/>
          <w:b/>
          <w:bCs/>
          <w:strike/>
          <w:sz w:val="24"/>
          <w:szCs w:val="24"/>
          <w:u w:val="single"/>
        </w:rPr>
        <w:t>.</w:t>
      </w:r>
      <w:r w:rsidR="0000285A">
        <w:rPr>
          <w:rFonts w:ascii="Times New Roman" w:hAnsi="Times New Roman" w:cs="Times New Roman"/>
          <w:b/>
          <w:bCs/>
          <w:strike/>
          <w:sz w:val="24"/>
          <w:szCs w:val="24"/>
          <w:u w:val="single"/>
        </w:rPr>
        <w:t>,</w:t>
      </w:r>
    </w:p>
    <w:p w14:paraId="573E3E88" w14:textId="77777777" w:rsidR="0000285A" w:rsidRPr="00E368BA" w:rsidRDefault="0000285A" w:rsidP="0000285A">
      <w:pPr>
        <w:pStyle w:val="Zmna"/>
      </w:pPr>
      <w:r w:rsidRPr="00E368BA">
        <w:t>3. zprostředkovatelskou činnost při prodeji elektřiny, a</w:t>
      </w:r>
    </w:p>
    <w:p w14:paraId="09F1C18C" w14:textId="15812BF5" w:rsidR="0000285A" w:rsidRPr="00E368BA" w:rsidRDefault="0000285A" w:rsidP="0000285A">
      <w:pPr>
        <w:pStyle w:val="Zmna"/>
      </w:pPr>
      <w:r w:rsidRPr="00E368BA">
        <w:t>4. zprostředkovatelskou činnosti při prodeji plynu</w:t>
      </w:r>
      <w:r>
        <w:t>.</w:t>
      </w:r>
    </w:p>
    <w:p w14:paraId="25CC6BB3" w14:textId="1A9ADF0B" w:rsidR="00D05509" w:rsidRPr="00967BBF" w:rsidRDefault="0000285A" w:rsidP="0000285A">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 </w:t>
      </w:r>
      <w:r w:rsidR="00D05509" w:rsidRPr="00967BBF">
        <w:rPr>
          <w:rFonts w:ascii="Times New Roman" w:hAnsi="Times New Roman" w:cs="Times New Roman"/>
          <w:sz w:val="24"/>
          <w:szCs w:val="24"/>
        </w:rPr>
        <w:t>(2) Pro celé území České republiky jsou vydávány jako výlučné</w:t>
      </w:r>
    </w:p>
    <w:p w14:paraId="2E4C688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licence na přenos elektřiny,</w:t>
      </w:r>
    </w:p>
    <w:p w14:paraId="4451D25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licence na přepravu plynu a</w:t>
      </w:r>
    </w:p>
    <w:p w14:paraId="120007C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licence na činnosti operátora trhu.</w:t>
      </w:r>
    </w:p>
    <w:p w14:paraId="263787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(3) V případě, že žadatel o udělení licence podle odstavce 1 doloží vlastnické nebo užívací právo k energetickému zařízení, které má sloužit k výkonu licencované činnosti na dobu </w:t>
      </w:r>
      <w:proofErr w:type="gramStart"/>
      <w:r w:rsidRPr="00967BBF">
        <w:rPr>
          <w:rFonts w:ascii="Times New Roman" w:hAnsi="Times New Roman" w:cs="Times New Roman"/>
          <w:sz w:val="24"/>
          <w:szCs w:val="24"/>
        </w:rPr>
        <w:t>kratší</w:t>
      </w:r>
      <w:proofErr w:type="gramEnd"/>
      <w:r w:rsidRPr="00967BBF">
        <w:rPr>
          <w:rFonts w:ascii="Times New Roman" w:hAnsi="Times New Roman" w:cs="Times New Roman"/>
          <w:sz w:val="24"/>
          <w:szCs w:val="24"/>
        </w:rPr>
        <w:t xml:space="preserve"> než je doba platnosti licence stanovená v odstavci 1, licence spojená s tímto zařízením se uděluje nejvýše na dobu trvání vlastnického nebo užívacího práva.</w:t>
      </w:r>
    </w:p>
    <w:p w14:paraId="3B4BBAC6"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5</w:t>
      </w:r>
    </w:p>
    <w:p w14:paraId="63491DB0"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Podmínky udělení licence</w:t>
      </w:r>
    </w:p>
    <w:p w14:paraId="0704C80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Podmínkou pro udělení licence fyzické osobě je</w:t>
      </w:r>
    </w:p>
    <w:p w14:paraId="5D7A54E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plná svéprávnost,</w:t>
      </w:r>
    </w:p>
    <w:p w14:paraId="39185A7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bezúhonnost,</w:t>
      </w:r>
    </w:p>
    <w:p w14:paraId="76536FA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c) odborná způsobilost nebo ustanovení odpovědného zástupce podle § 6.</w:t>
      </w:r>
    </w:p>
    <w:p w14:paraId="79F047F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Žádá-li o udělení licence právnická osoba, musí podmínky podle odstavce 1 písm. a) a b) splňovat členové statutárního orgánu. Dále je podmínkou pro udělení licence právnické osobě ustanovení odpovědného zástupce.</w:t>
      </w:r>
    </w:p>
    <w:p w14:paraId="1206B6C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Fyzická nebo právnická osoba, která žádá o udělení licence, musí prokázat, že má finanční a technické předpoklady k zajištění výkonu licencované činnosti. Fyzická nebo právnická osoba žádající o udělení licence je povinna doložit vlastnické nebo užívací právo k energetickému zařízení, které má sloužit k výkonu licencované činnosti. Není-li žadatel o licence vlastníkem energetického zařízení, je povinen doložit i souhlas vlastníka energetického zařízení s jeho použitím k účelům vymezeným tímto zákonem, a to nejméně po dobu, na kterou má být licence udělena. Finanční předpoklady není povinen prokazovat žadatel o licenci na výrobu elektřiny, pokud bude instalovaný elektrický výkon výrobny elektřiny nižší než 200 kW, nebo žadatel o licenci na výrobu tepelné energie, pokud bude instalovaný tepelný výkon zdroje tepelné energie nižší než 1 MW.</w:t>
      </w:r>
    </w:p>
    <w:p w14:paraId="269E287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Za bezúhonnou se pro účely tohoto zákona nepovažuje osoba, která byla pravomocně odsouzena</w:t>
      </w:r>
    </w:p>
    <w:p w14:paraId="1C82231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pro trestný čin spáchaný úmyslně k nepodmíněnému trestu odnětí svobody v trvání alespoň 1 roku,</w:t>
      </w:r>
    </w:p>
    <w:p w14:paraId="4789BB8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pro trestný čin spáchaný úmyslně, jehož skutková podstata souvisí s podnikáním a na který se nevztahuje písmeno a), nebo</w:t>
      </w:r>
    </w:p>
    <w:p w14:paraId="09EBA8B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pro trestný čin spáchaný z nedbalosti, jehož skutková podstata souvisí s předmětem podnikání v energetice,</w:t>
      </w:r>
    </w:p>
    <w:p w14:paraId="30B3842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pokud se na ni nehledí, jako by nebyla odsouzena.</w:t>
      </w:r>
    </w:p>
    <w:p w14:paraId="71E20E61" w14:textId="40E8628E" w:rsidR="00D05509" w:rsidRPr="0000285A" w:rsidRDefault="00D05509" w:rsidP="0000285A">
      <w:pPr>
        <w:pStyle w:val="Zmna"/>
      </w:pPr>
      <w:r w:rsidRPr="0000285A">
        <w:rPr>
          <w:rFonts w:cs="Times New Roman"/>
          <w:b w:val="0"/>
          <w:bCs w:val="0"/>
          <w:u w:val="none"/>
        </w:rPr>
        <w:t xml:space="preserve">(5) Odbornou způsobilostí pro udělení licence podle § 4 odst. 1 se rozumí ukončené vysokoškolské vzdělání technického směru a 3 roky praxe v oboru nebo úplné střední odborné vzdělání technického směru s maturitou a 6 roků praxe v oboru. U výroby elektřiny nebo tepelné energie do instalovaného výkonu výrobny 1 MW včetně a samostatného distribučního zařízení elektřiny nebo rozvodného zařízení tepelné energie s instalovaným výkonem do 1 MW včetně postačuje vyučení v oboru a 3 roky praxe v oboru nebo osvědčení o rekvalifikaci k provozování </w:t>
      </w:r>
      <w:r w:rsidRPr="0000285A">
        <w:rPr>
          <w:rFonts w:cs="Times New Roman"/>
          <w:b w:val="0"/>
          <w:bCs w:val="0"/>
          <w:u w:val="none"/>
        </w:rPr>
        <w:lastRenderedPageBreak/>
        <w:t>malých energetických zdrojů nebo obdobné osvědčení vydané v jiném státě. U výroby elektřiny z obnovitelných zdrojů do instalovaného výkonu výrobny 20 kW není povinnost prokazovat odbornou způsobilost.</w:t>
      </w:r>
      <w:r w:rsidR="0000285A" w:rsidRPr="0000285A">
        <w:rPr>
          <w:b w:val="0"/>
          <w:bCs w:val="0"/>
          <w:u w:val="none"/>
        </w:rPr>
        <w:t xml:space="preserve"> </w:t>
      </w:r>
      <w:r w:rsidR="0000285A">
        <w:t>U zprostředkovatelské činnosti při prodeji elektřiny nebo plynu postačuje střední vzdělání s maturitní zkouškou</w:t>
      </w:r>
      <w:r w:rsidR="0000285A">
        <w:t>.</w:t>
      </w:r>
    </w:p>
    <w:p w14:paraId="084E98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Finančními předpoklady se rozumí schopnost žadatele finančně zabezpečit provozování činnosti, na kterou je vyžadována licence, a schopnost zabezpečit závazky nejméně na období 5 let. Finanční předpoklady žadatel nesplňuje, pokud v průběhu uplynulých 3 let soud zrušil konkurs vedený na majetek žadatele proto, že bylo splněno rozvrhové usnesení, nebo soud zamítl insolvenční návrh proto, že majetek dlužníka nebude postačovat k úhradě nákladů insolvenčního řízení, nebo rozhodl o zrušení konkursu proto, že majetek dlužníka je zcela nepostačující. Žadatel o licenci není finančně způsobilý, jestliže má evidovány nedoplatky na daních, clech a poplatcích, pojistném na sociálním zabezpečení, příspěvku na státní politiku zaměstnanosti nebo pojistném na všeobecné zdravotní pojištění a na pokutách.</w:t>
      </w:r>
    </w:p>
    <w:p w14:paraId="4A33903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Technické předpoklady se považují za splněné u energetického zařízení, u kterého je osvědčena jeho bezpečnost v rozsahu a za podmínek stanovených právními a ostatními předpisy k zajištění bezpečnosti a ochrany zdraví při práci a v souladu s technickou dokumentací. Pokud je energetické zařízení stavbou, musí žadatel o udělení licence rovněž prokázat, že je oprávněn stavbu užívat nebo jinak provozovat.</w:t>
      </w:r>
    </w:p>
    <w:p w14:paraId="373053F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K udělení licence na výrobu elektřiny nebo tepla v jaderných zařízeních je nezbytný souhlas Státního úřadu pro jadernou bezpečnost.</w:t>
      </w:r>
    </w:p>
    <w:p w14:paraId="5411F73B" w14:textId="5D8C3D9F" w:rsidR="00D05509"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(9) Bez licence na výrobu elektřiny, licence na výrobu plynu nebo licence na výrobu tepelné energie může osoba provozovat výrobnu elektřiny, výrobnu plynu nebo zdroj tepelné energie v nezbytném rozsahu přiměřeném technické povaze zařízení za účelem ověření technických předpokladů podle odstavce 7 (dále jen „provoz pro ověření technologie“); podmínkou je připojení výrobny elektřiny v souladu se smlouvou o připojení a sjednání smlouvy, jejímž předmětem je dodávka elektřiny nebo plynu vyrobených v průběhu provozu pro ověření technologie jinému účastníkovi trhu s elektřinou nebo plynem, nebo dodávka tepelné energie odběrateli tepelné energie. Provoz pro ověření technologie a jeho předpokládanou délku osoba oznámí nejméně 30 dnů před zahájením nebo případným prodloužením provozu pro ověření technologie Energetickému regulačnímu úřadu. Provoz pro ověření technologie trvající déle než 1 rok je možný </w:t>
      </w:r>
      <w:r w:rsidRPr="00967BBF">
        <w:rPr>
          <w:rFonts w:ascii="Times New Roman" w:hAnsi="Times New Roman" w:cs="Times New Roman"/>
          <w:sz w:val="24"/>
          <w:szCs w:val="24"/>
        </w:rPr>
        <w:lastRenderedPageBreak/>
        <w:t>pouze na základě souhlasu uděleného Energetickým regulačním úřadem na žádost osoby provozující výrobnu elektřiny, výrobnu plynu nebo zdroje tepelné energie. Energetický regulační úřad souhlas udělí, pokud žadatel prokáže, že provoz pro ověření technologie delší než 1 rok je nezbytný vzhledem k povaze technologického zařízení, předpokládané složitosti nebo dosavadnímu průběhu provozu pro ověření technologie. Po dobu provozu pro ověření technologie se na osobu provozující výrobnu elektřiny, výrobnu plynu nebo zdroj tepelné energie obdobně použijí ustanovení tohoto zákona, která se vztahují na výrobce elektřiny, výrobce plynu nebo výrobce tepelné energie.</w:t>
      </w:r>
    </w:p>
    <w:p w14:paraId="6824DCE5" w14:textId="54860DA4" w:rsidR="0000285A" w:rsidRPr="00967BBF" w:rsidRDefault="0000285A" w:rsidP="0000285A">
      <w:pPr>
        <w:pStyle w:val="Zmna"/>
        <w:rPr>
          <w:rFonts w:cs="Times New Roman"/>
        </w:rPr>
      </w:pPr>
      <w:r>
        <w:t>(</w:t>
      </w:r>
      <w:r w:rsidRPr="00E76CFA">
        <w:t xml:space="preserve">10) K udělení licence </w:t>
      </w:r>
      <w:r>
        <w:t xml:space="preserve">podle § 4 odst. 1 písm. c) bodu 3. a 4. tohoto zákona </w:t>
      </w:r>
      <w:r w:rsidRPr="00E76CFA">
        <w:t>se nevyžaduje splnění podmínek podle odst. 3. Tímto ustanovením není dotčena povinnost prokázání finančních předpokladů k zajištění výkonu licencované činnosti</w:t>
      </w:r>
      <w:r>
        <w:t>.</w:t>
      </w:r>
    </w:p>
    <w:p w14:paraId="50467DBB"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6</w:t>
      </w:r>
    </w:p>
    <w:p w14:paraId="3B524CF8"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Odpovědný zástupce</w:t>
      </w:r>
    </w:p>
    <w:p w14:paraId="5F5F9E5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Odpovědný zástupce, je-li ustanoven, odpovídá za výkon licencované činnosti podle tohoto zákona.</w:t>
      </w:r>
    </w:p>
    <w:p w14:paraId="724B083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Odpovědný zástupce musí splňovat podmínky pro udělení licence podle § 5 odst. 1.</w:t>
      </w:r>
    </w:p>
    <w:p w14:paraId="4386E2D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Je-li držitel licence právnickou osobou, je vždy povinen ustanovit odpovědného zástupce. Je-li držitel licence fyzickou osobou, je povinen ustanovit odpovědného zástupce, nesplňuje-li sám podmínku odborné způsobilosti.</w:t>
      </w:r>
    </w:p>
    <w:p w14:paraId="28B87F0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Odpovědným zástupcem právnické osoby nesmí být člen dozorčí rady nebo jiného kontrolního orgánu této právnické osoby.</w:t>
      </w:r>
    </w:p>
    <w:p w14:paraId="48ED5F1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Ustanovení odpovědného zástupce držitele licence schvaluje Energetický regulační úřad.</w:t>
      </w:r>
    </w:p>
    <w:p w14:paraId="55650C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Přestane-li v průběhu výkonu licencované činnosti odpovědný zástupce svou funkci vykonávat nebo přestane-li splňovat podmínky pro výkon funkce odpovědného zástupce, má držitel licence povinnost do 15 dnů navrhnout nového odpovědného zástupce. Do doby schválení nového odpovědného zástupce odpovídá za výkon licencované činnosti držitel licence.</w:t>
      </w:r>
    </w:p>
    <w:p w14:paraId="20931358"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7</w:t>
      </w:r>
    </w:p>
    <w:p w14:paraId="4559DDA0"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Žádost o licenci</w:t>
      </w:r>
    </w:p>
    <w:p w14:paraId="239827F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 Licence se uděluje na základě písemné žádosti.</w:t>
      </w:r>
    </w:p>
    <w:p w14:paraId="1F428E6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Žádost o udělení licence fyzické osobě obsahuje</w:t>
      </w:r>
    </w:p>
    <w:p w14:paraId="575D73B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jméno a příjmení, trvalý pobyt, rodné číslo, pokud bylo přiděleno, nebo datum narození; ustanoví-li odpovědného zástupce, též tyto údaje týkající se odpovědného zástupce,</w:t>
      </w:r>
    </w:p>
    <w:p w14:paraId="372DD2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předmět a rozsah podnikání, seznam provozoven, u licencí na distribuci a rozvod též vymezené území,</w:t>
      </w:r>
    </w:p>
    <w:p w14:paraId="73E7009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obchodní firmu, je-li žadatel zapsán do obchodního rejstříku, a identifikační číslo osoby (dále jen „identifikační číslo“), bylo-li přiděleno,</w:t>
      </w:r>
    </w:p>
    <w:p w14:paraId="000E94E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požadovanou dobu, na kterou má být licence udělena, a navrhovaný termín zahájení výkonu licencované činnosti,</w:t>
      </w:r>
    </w:p>
    <w:p w14:paraId="4A73E32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u zahraniční fyzické osoby bydliště mimo území České republiky, místo pobytu v České republice, pokud byl povolen, umístění organizační složky v České republice a údaje uvedené podle písmene a) týkající se vedoucího organizační složky; je-li odpovědným zástupcem nebo vedoucím organizační složky osoba s bydlištěm mimo území České republiky, místo jejího pobytu v České republice, pokud na území České republiky pobývá.</w:t>
      </w:r>
    </w:p>
    <w:p w14:paraId="5ADDF23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Žádost o udělení licence právnické osobě obsahuje</w:t>
      </w:r>
    </w:p>
    <w:p w14:paraId="0FA2CF9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obchodní firmu nebo název a sídlo právnické osoby, jméno a příjmení, rodné číslo a identifikační číslo, pokud byla přidělena, a bydliště osoby nebo osob, které vykonávají funkci člena statutárního orgánu, a způsob, jakým jednají jménem právnické osoby,</w:t>
      </w:r>
    </w:p>
    <w:p w14:paraId="740203D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předmět a rozsah podnikání, seznam provozoven, u licence na distribuci a rozvod též vymezené území,</w:t>
      </w:r>
    </w:p>
    <w:p w14:paraId="0C59DC8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identifikační číslo, bylo-li přiděleno,</w:t>
      </w:r>
    </w:p>
    <w:p w14:paraId="6E6DA19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údaje týkající se odpovědného zástupce,</w:t>
      </w:r>
    </w:p>
    <w:p w14:paraId="7EDC544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požadovanou dobu, na kterou má být licence udělena, a navrhovaný termín zahájení výkonu licencované činnosti,</w:t>
      </w:r>
    </w:p>
    <w:p w14:paraId="6599F38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f) u zahraniční právnické osoby umístění organizační složky v České republice a údaje uvedené v písmeni a) týkající se vedoucího organizační složky; je-li odpovědným zástupcem nebo vedoucím </w:t>
      </w:r>
      <w:r w:rsidRPr="00967BBF">
        <w:rPr>
          <w:rFonts w:ascii="Times New Roman" w:hAnsi="Times New Roman" w:cs="Times New Roman"/>
          <w:sz w:val="24"/>
          <w:szCs w:val="24"/>
        </w:rPr>
        <w:lastRenderedPageBreak/>
        <w:t>organizační složky osoba s bydlištěm mimo území České republiky, též místo jejího pobytu v České republice, pokud na území České republiky pobývá.</w:t>
      </w:r>
    </w:p>
    <w:p w14:paraId="5E210DE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K žádosti podle odstavců 2 a 3 se připojí</w:t>
      </w:r>
    </w:p>
    <w:p w14:paraId="351F8B7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kopie listiny prokazující vznik právnické osoby, není-li tato osoba zapsána ve veřejném rejstříku; zahraniční právnická osoba připojí výpis z obchodního nebo obdobného rejstříku vedeného ve státě sídla a doklad o provozování obchodního závodu v zahraničí,</w:t>
      </w:r>
    </w:p>
    <w:p w14:paraId="1637578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v případě fyzické osoby, osoby, která je členem statutárního orgánu, a odpovědného zástupce, výpis z cizozemské evidence trestů nebo rovnocenný doklad vydaný orgánem státu, jehož je občanem, jakož i státu, kde se naposledy osoba v posledních 3 letech zdržovala nepřetržitě po dobu nejméně 6 měsíců; nevydává-li stát takové doklady, pak prohlášení o bezúhonnosti učiněné před příslušným orgánem takového státu; tyto doklady nebo prohlášení nesmí být starší než 6 měsíců,</w:t>
      </w:r>
    </w:p>
    <w:p w14:paraId="6425F8C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doklady prokazující odbornou způsobilost fyzické osoby a odpovědného zástupce,</w:t>
      </w:r>
    </w:p>
    <w:p w14:paraId="1FC624F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doklady prokazující finanční a technické předpoklady,</w:t>
      </w:r>
    </w:p>
    <w:p w14:paraId="0F83F6F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doklady prokazující vlastnické nebo užívací právo k energetickému zařízení,</w:t>
      </w:r>
    </w:p>
    <w:p w14:paraId="54A5104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prohlášení odpovědného zástupce, že souhlasí s ustanovením do funkce,</w:t>
      </w:r>
    </w:p>
    <w:p w14:paraId="5B6F663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u zahraniční fyzické osoby doklady o trvalém pobytu, nejedná-li se o fyzickou osobu, která je občanem členského státu Evropské unie; zahraniční fyzická osoba, která zřizuje na území České republiky organizační složku obchodního závodu, doklad prokazující, že má obchodní závod mimo území České republiky, a doklady o jeho provozování,</w:t>
      </w:r>
    </w:p>
    <w:p w14:paraId="5BB20D3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doklady o umístění provozovny nebo vymezeného území.</w:t>
      </w:r>
    </w:p>
    <w:p w14:paraId="58B12B9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Energetický regulační úřad si za účelem prokázání</w:t>
      </w:r>
    </w:p>
    <w:p w14:paraId="1FE29720" w14:textId="07394D4C"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bezúhonnosti žadatele vyžádá podle zvláštního právního předpisu výpis z evidence Rejstříku trestů; žádost o vydání výpisu z Rejstříku trestů a výpis z Rejstříku trestů se předává v elektronické podobě, a to prostřednictvím veřejných datových sítí,</w:t>
      </w:r>
    </w:p>
    <w:p w14:paraId="52CC7AD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b) zápisu do veřejného rejstříku žadatele vyžádá výpis z veřejného rejstříku nebo takovou skutečnost ověří v informačním systému veřejné správy, pokud žadatel tyto doklady k žádosti o udělení licence nebo žádosti o změnu rozhodnutí o udělení licence nepřipojil. Je-li k žádosti o udělení licence požadován výpis z katastru nemovitostí, Energetický regulační úřad si vyžádá výpis </w:t>
      </w:r>
      <w:r w:rsidRPr="00967BBF">
        <w:rPr>
          <w:rFonts w:ascii="Times New Roman" w:hAnsi="Times New Roman" w:cs="Times New Roman"/>
          <w:sz w:val="24"/>
          <w:szCs w:val="24"/>
        </w:rPr>
        <w:lastRenderedPageBreak/>
        <w:t>z katastru nemovitostí nebo takovou skutečnost ověří v informačním systému veřejné správy, pokud žadatel tyto doklady k žádosti o udělení licence nebo žádosti o změnu rozhodnutí o udělení licence nepřipojil.</w:t>
      </w:r>
    </w:p>
    <w:p w14:paraId="0991909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Energetický regulační úřad si za účelem prokázání finančních předpokladů, že žadatel nemá evidovány nedoplatky na daních, poplatcích, cle nebo nedoplatky na pojistném na sociální zabezpečení a na příspěvku na státní politiku zaměstnanosti, vyžádá od finančního orgánu, orgánu správy sociálního zabezpečení a orgánu celní správy vydání dokladů nebo takovou skutečnost ověří v informačním systému veřejné správy, pokud žadatel tyto doklady k žádosti o udělení licence nebo žádosti o změnu rozhodnutí o udělení licence nepřipojil.</w:t>
      </w:r>
    </w:p>
    <w:p w14:paraId="30653F8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(7) Žádost o vydání dokladů se předává v elektronické </w:t>
      </w:r>
      <w:proofErr w:type="gramStart"/>
      <w:r w:rsidRPr="00967BBF">
        <w:rPr>
          <w:rFonts w:ascii="Times New Roman" w:hAnsi="Times New Roman" w:cs="Times New Roman"/>
          <w:sz w:val="24"/>
          <w:szCs w:val="24"/>
        </w:rPr>
        <w:t>podobě</w:t>
      </w:r>
      <w:proofErr w:type="gramEnd"/>
      <w:r w:rsidRPr="00967BBF">
        <w:rPr>
          <w:rFonts w:ascii="Times New Roman" w:hAnsi="Times New Roman" w:cs="Times New Roman"/>
          <w:sz w:val="24"/>
          <w:szCs w:val="24"/>
        </w:rPr>
        <w:t xml:space="preserve"> a to prostřednictvím veřejných datových sítí. Finanční orgán, orgán správy sociálního zabezpečení a orgán celní správy vydají vyžádané doklady do 7 dnů ode dne doručení žádosti.</w:t>
      </w:r>
    </w:p>
    <w:p w14:paraId="374236B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Byla-li licence zrušena podle § 10 odst. 2 písm. b) nebo c) tohoto zákona, lze licenci pro podnikání v témže odvětví takové osobě udělit nejdříve po uplynutí 3 let od právní moci rozhodnutí o zrušení licence.</w:t>
      </w:r>
    </w:p>
    <w:p w14:paraId="0239F82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(9) Žadatel o licenci je povinen neprodleně ohlásit Energetickému regulačnímu úřadu změny údajů uvedených v žádosti o licenci a v dokladech připojených k žádosti o licenci, které nastaly po podání žádosti o licenci.</w:t>
      </w:r>
    </w:p>
    <w:p w14:paraId="04F2AD32"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7a</w:t>
      </w:r>
    </w:p>
    <w:p w14:paraId="6CEAF848"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Uznání oprávnění podnikat</w:t>
      </w:r>
    </w:p>
    <w:p w14:paraId="0D43DDE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Osoba, která hodlá podnikat v energetických odvětvích na území České republiky na základě oprávnění k podnikání pro obchod s elektřinou nebo pro obchod s plynem uděleného příslušným orgánem jiného členského státu Evropské unie, musí požádat Energetický regulační úřad o uznání tohoto oprávnění.</w:t>
      </w:r>
    </w:p>
    <w:p w14:paraId="7FA5C0D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Energetický regulační úřad rozhodne o uznání oprávnění podle odstavce 1, jestliže na základě oprávnění vydaného jiným členským státem Evropské unie má žadatel právo vykonávat činnost obchodu s elektřinou nebo obchodu s plynem. Rozhodne-li Energetický regulační úřad o uznání oprávnění k podnikání pro obchod s elektřinou nebo pro obchod s plynem, považuje se osoba oprávněná k podnikání za držitele licence podle tohoto zákona.</w:t>
      </w:r>
    </w:p>
    <w:p w14:paraId="14E4AA1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(3) Oprávnění podnikat v oblasti obchodu s elektřinou nebo obchodu s plynem v České republice na základě rozhodnutí o uznání oprávnění podle odstavce 2 zaniká, zanikne-li oprávnění vydané v jiném členském státě, nebo rozhodne-li Energetický regulační úřad o zrušení rozhodnutí o uznání takového oprávnění. Pro zrušení rozhodnutí o uznání oprávnění se uplatní ustanovení § 10 odst. 2 písm. b) až d). Osoba podnikající v energetických odvětvích podle odstavce 1 je povinna Energetickému regulačnímu úřadu oznámit zánik předloženého oprávnění.</w:t>
      </w:r>
    </w:p>
    <w:p w14:paraId="235EED7C"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8</w:t>
      </w:r>
    </w:p>
    <w:p w14:paraId="0BC96473"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Udělení licence</w:t>
      </w:r>
    </w:p>
    <w:p w14:paraId="481F3E4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Energetický regulační úřad rozhodne o udělení licence na základě splnění podmínek pro její udělení podle § 5. Licence na obchod s elektřinou a obchod s plynem vzniká též marným uplynutím lhůty a způsobem podle § 28 až 30 zákona o volném pohybu služeb.</w:t>
      </w:r>
    </w:p>
    <w:p w14:paraId="71A62ED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Rozhodnutí o udělení licence obsahuje</w:t>
      </w:r>
    </w:p>
    <w:p w14:paraId="0F5F0B2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obchodní firmu fyzické nebo právnické osoby, jíž se licence uděluje, zapisuje-li se do obchodního rejstříku; jinak jméno a příjmení, jde-li o fyzickou osobu, nebo název, jde-li o právnickou osobu, identifikační číslo, bylo-li přiděleno, nebo datum narození, sídlo nebo bydliště,</w:t>
      </w:r>
    </w:p>
    <w:p w14:paraId="4C3AA69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předmět a rozsah podnikání; u licencí na distribuci elektřiny, distribuci plynu a rozvod tepelné energie též vymezené území,</w:t>
      </w:r>
    </w:p>
    <w:p w14:paraId="0114B74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technické podmínky, které je držitel licence při výkonu licencované činnosti povinen dodržovat,</w:t>
      </w:r>
    </w:p>
    <w:p w14:paraId="12C81E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termín zahájení výkonu licencované činnosti,</w:t>
      </w:r>
    </w:p>
    <w:p w14:paraId="223D2F9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dobu, na kterou je licence udělena, a den vzniku oprávnění k licencované činnosti,</w:t>
      </w:r>
    </w:p>
    <w:p w14:paraId="20580EB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schválení odpovědného zástupce podle § 6,</w:t>
      </w:r>
    </w:p>
    <w:p w14:paraId="6D3828B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seznam provozoven, pro něž se licence uděluje, nebo seznam vymezených území či specifikaci distribučních či rozvodných zařízení, pro něž se licence uděluje,</w:t>
      </w:r>
    </w:p>
    <w:p w14:paraId="1E7E4A6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h) u zahraniční fyzické osoby jméno a příjmení, rodné číslo a identifikační číslo, byla-li přidělena, jinak datum narození, bydliště mimo území České republiky, místo pobytu v České republice, byl-li povolen, umístění organizační složky v České republice, byla-li zřízena, a údaje týkající se odpovědného zástupce, byl-li ustanoven; u zahraniční právnické osoby název, sídlo, identifikační </w:t>
      </w:r>
      <w:r w:rsidRPr="00967BBF">
        <w:rPr>
          <w:rFonts w:ascii="Times New Roman" w:hAnsi="Times New Roman" w:cs="Times New Roman"/>
          <w:sz w:val="24"/>
          <w:szCs w:val="24"/>
        </w:rPr>
        <w:lastRenderedPageBreak/>
        <w:t>číslo, bylo-li přiděleno, umístění organizační složky v České republice a údaje týkající se odpovědného zástupce.</w:t>
      </w:r>
    </w:p>
    <w:p w14:paraId="6DF965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Na každé výrobní, přenosové, přepravní, distribuční nebo rozvodné zařízení a na každé zařízení na uskladňování plynu lze vydat pouze jednu licenci.</w:t>
      </w:r>
    </w:p>
    <w:p w14:paraId="13AE308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Vyžádá-li si Energetický regulační úřad u orgánu státní správy nebo od Rejstříku trestů potvrzení nebo jiný doklad podle § 7 odst. 5, ode dne odeslání žádosti do dne doručení potvrzení nebo jiného dokladu, lhůta pro vydání rozhodnutí neběží.</w:t>
      </w:r>
    </w:p>
    <w:p w14:paraId="1C89651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Energetický regulační úřad rozhodne při splnění podmínek podle tohoto zákona o udělení licence zahraniční osobě i před zápisem do obchodního rejstříku.</w:t>
      </w:r>
    </w:p>
    <w:p w14:paraId="5DF720D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Na žádost zakladatele, popřípadě orgánu nebo osoby nebo osob, oprávněných podat návrh na zápis české právnické osoby do obchodního rejstříku, rozhodne Energetický regulační úřad o udělení licence před zápisem do tohoto rejstříku, je-li prokázáno, že právnická osoba byla založena.</w:t>
      </w:r>
    </w:p>
    <w:p w14:paraId="6CB3552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Nepodá-li osoba uvedená v odstavci 5 nebo 6 návrh na zápis do obchodního rejstříku ve lhůtě 90 dnů od doručení rozhodnutí o udělení licence nebo není-li takovému návrhu vyhověno, platnost rozhodnutí o udělení licence zaniká.</w:t>
      </w:r>
    </w:p>
    <w:p w14:paraId="36D7C2B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Seznam rozhodnutí o udělení, změně nebo zrušení licence a obsah těchto rozhodnutí s výjimkou chráněných informací uveřejňuje Energetický regulační úřad v Energetickém regulačním věstníku.</w:t>
      </w:r>
    </w:p>
    <w:p w14:paraId="0E54D93E"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9</w:t>
      </w:r>
    </w:p>
    <w:p w14:paraId="681EEA4D"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Změny rozhodnutí o udělení licence</w:t>
      </w:r>
    </w:p>
    <w:p w14:paraId="050F707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(1) Držitel licence je povinen neprodleně oznámit Energetickému regulačnímu úřadu změny podmínek pro udělení licence podle § 5 a všechny změny týkající se údajů a dokladů, které jsou stanoveny jako náležitosti žádosti o udělení licence podle § 7, předložit o nich doklady a požádat o změnu rozhodnutí o udělení licence. Povinnost předložit doklady a požádat o změnu podle předchozí věty se nevztahuje na změny již zapsané v základních registrech a na nová energetická zařízení provozovatele přenosové soustavy, provozovatele přepravní soustavy, provozovatele distribuční soustavy a držitele licence na rozvod tepelné energie, která byla vybudována v rámci území, na nichž je příslušný provozovatel energetického zařízení držitelem odpovídající licence. Provozovatel přenosové soustavy, provozovatel přepravní soustavy, provozovatel distribuční soustavy a držitel licence na rozvod tepelné energie oznámí nejpozději do 30. dubna v rámci </w:t>
      </w:r>
      <w:r w:rsidRPr="00967BBF">
        <w:rPr>
          <w:rFonts w:ascii="Times New Roman" w:hAnsi="Times New Roman" w:cs="Times New Roman"/>
          <w:sz w:val="24"/>
          <w:szCs w:val="24"/>
        </w:rPr>
        <w:lastRenderedPageBreak/>
        <w:t>regulačních výkazů Energetickému regulačnímu úřadu souhrnné změny jím provozovaných energetických zařízení za uplynulý kalendářní rok u nově vybudovaných energetických zařízení, získaných energetických zařízení nebo energetických zařízení, která přestal využívat pro svoji licencovanou činnost, a to včetně odstraněných energetických zařízení na svých vymezených územích. Energetický regulační úřad na základě změn podle předchozí věty zahájí řízení o změně licence z moci úřední.</w:t>
      </w:r>
    </w:p>
    <w:p w14:paraId="3C59DBD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Na základě žádosti podle odstavce 1 Energetický regulační úřad rozhodne o změně rozhodnutí o udělení licence.</w:t>
      </w:r>
    </w:p>
    <w:p w14:paraId="5E54C9A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O změnách rozhodnutí o udělení licence může Energetický regulační úřad rozhodnout i z vlastního podnětu v případech, kdy se dozví o skutečnostech, které tuto změnu odůvodňují.</w:t>
      </w:r>
    </w:p>
    <w:p w14:paraId="75C9357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Na rozhodnutí o změně rozhodnutí o udělení licence se vztahuje ustanovení § 8. V případě rozhodnutí o změně rozhodnutí o udělení licence na činnosti uvedené v § 3 odst. 2, jehož důsledkem je zmenšení vymezeného území, zúžení seznamu provozoven, pro něž byla licence udělena, nebo omezení rozsahu podnikání, se přiměřeně použijí ustanovení § 10 odst. 4 až 9.</w:t>
      </w:r>
    </w:p>
    <w:p w14:paraId="431493E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V případě rozšíření počtu provozoven, změny technických parametrů stávajících provozoven nebo změny rozsahu vymezeného území je držitel licence oprávněn zahájit výkon licencované činnosti v těchto provozovnách nebo na vymezeném území dnem právní moci rozhodnutí o změně rozhodnutí o udělení licence.</w:t>
      </w:r>
    </w:p>
    <w:p w14:paraId="077B135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Požádá-li držitel licence na obchod s elektřinou nebo plynem nejdříve 6 měsíců a nejpozději 90 dní před uplynutím doby, na kterou byla licence udělena, o její prodloužení, Energetický regulační úřad rozhodne o prodloužení doby, na kterou byla licence udělena, nejvýše však o dobu stanovenou podle § 4 odst. 2. Licence na obchod s elektřinou nebo na obchod s plynem nezaniká do právní moci rozhodnutí o žádosti o její prodloužení.</w:t>
      </w:r>
    </w:p>
    <w:p w14:paraId="17A26F5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Žádost fyzické osoby o prodloužení doby, na kterou byla licence udělena, obsahuje náležitosti podle § 7 odst. 2. Žádost právnické osoby o prodloužení doby, na kterou byla licence udělena, obsahuje náležitosti podle § 7 odst. 3. Doklady podle § 7 odst. 4 se nevyžadují, ledaže si jejich doložení v případě důvodných pochybností o splnění podmínek pro udělení licence Energetický regulační úřad vyžádá. Ustanovení § 7 odst. 5 a 6 se použije obdobně.</w:t>
      </w:r>
    </w:p>
    <w:p w14:paraId="4D970C70"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10</w:t>
      </w:r>
    </w:p>
    <w:p w14:paraId="36C513BB"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lastRenderedPageBreak/>
        <w:t>Zánik licence</w:t>
      </w:r>
    </w:p>
    <w:p w14:paraId="4192CE1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Licence zaniká</w:t>
      </w:r>
    </w:p>
    <w:p w14:paraId="37FA1EE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u fyzických osob smrtí nebo prohlášením za mrtvého; to neplatí, pokud dědic nebo správce dědictví pokračuje ve výkonu licencované činnosti podle odstavců 8 až 10,</w:t>
      </w:r>
    </w:p>
    <w:p w14:paraId="1181559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zánikem nebo přeměnou právnické osoby, nejde-li o případy podle odstavce 11,</w:t>
      </w:r>
    </w:p>
    <w:p w14:paraId="29BE815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uplynutím doby, na kterou byla licence udělena,</w:t>
      </w:r>
    </w:p>
    <w:p w14:paraId="0C74B28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rozhodnutím Energetického regulačního úřadu o zrušení licence,</w:t>
      </w:r>
    </w:p>
    <w:p w14:paraId="73F0FF2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rozhodnutím soudu o zrušení licence.</w:t>
      </w:r>
    </w:p>
    <w:p w14:paraId="7F78E0B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Energetický regulační úřad licenci zruší, pokud její držitel</w:t>
      </w:r>
    </w:p>
    <w:p w14:paraId="5B51C83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přestal splňovat podmínky pro její udělení podle tohoto zákona,</w:t>
      </w:r>
    </w:p>
    <w:p w14:paraId="6B79AF1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porušováním povinností stanovených tímto zákonem ohrožuje život, zdraví nebo majetek osob,</w:t>
      </w:r>
    </w:p>
    <w:p w14:paraId="363E83B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při výkonu licencované činnosti závažným způsobem porušuje právní předpisy s touto činností související,</w:t>
      </w:r>
    </w:p>
    <w:p w14:paraId="174F90E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požádal písemně o její zrušení.</w:t>
      </w:r>
    </w:p>
    <w:p w14:paraId="6276685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Energetický regulační úřad může licenci zrušit, zjistí-li, že</w:t>
      </w:r>
    </w:p>
    <w:p w14:paraId="738EF3C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její držitel nezahájil výkon licencované činnosti v termínu stanoveném v rozhodnutí o udělení licence, nebo nevykonává licencovanou činnost po dobu delší než 24 měsíců,</w:t>
      </w:r>
    </w:p>
    <w:p w14:paraId="4E2B0F6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ohledně majetku držitele licence bylo vydáno rozhodnutí o úpadku nebo byl insolvenční návrh zamítnut proto, že majetek držitele licence nepostačuje k úhradě nákladů insolvenčního řízení, nebo držitel licence vstoupil do likvidace,</w:t>
      </w:r>
    </w:p>
    <w:p w14:paraId="64F9E04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její držitel nezaplatil příspěvek do Energetického regulačního fondu podle § 14,</w:t>
      </w:r>
    </w:p>
    <w:p w14:paraId="611D7D5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držitel licence řádně neuhradil ani po upozornění regulovanou cenu služby distribuční soustavy, regulovanou cenu služby přenosové soustavy nebo regulovanou cenu služby přepravy plynu příslušnému provozovateli distribuční soustavy, provozovateli přenosové soustavy nebo provozovateli přepravní soustavy.</w:t>
      </w:r>
    </w:p>
    <w:p w14:paraId="435EA7B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(4) Požádá-li držitel licence na činnosti uvedené v § 3 odst. 2 o zrušení licence, je povinen pokračovat ve výkonu licencované činnosti po dobu stanovenou Energetickým regulačním úřadem, nejvýše však po dobu 12 měsíců ode dne právní moci rozhodnutí o zrušení licence. Tuto povinnost nemá, prokáže-li, že není schopen plnit své závazky vyplývající z udělené licence pro překážky, jež nastaly nezávisle na jeho vůli a které není s to vlastními silami překonat.</w:t>
      </w:r>
    </w:p>
    <w:p w14:paraId="2154A59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O zkrácení lhůty uvedené v odstavci 4 a o termínu zrušení licence rozhodne Energetický regulační úřad.</w:t>
      </w:r>
    </w:p>
    <w:p w14:paraId="47608B3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Současně s podáním žádosti o zrušení licence předloží žadatel návrh na řešení vzniklé situace a doklady o tom, že se zamýšleným ukončením své činnosti seznámil všechny dotčené účastníky trhu, se kterými má uzavřené smlouvy podle tohoto zákona.</w:t>
      </w:r>
    </w:p>
    <w:p w14:paraId="5DC960C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Energetický regulační úřad stanoví na základě znaleckého posudku úhradu za poskytnutí energetických zařízení.</w:t>
      </w:r>
    </w:p>
    <w:p w14:paraId="1193453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Zemře-li držitel licence, mohou ve výkonu licencované činnosti pokračovat až do skončení řízení o dědictví</w:t>
      </w:r>
    </w:p>
    <w:p w14:paraId="59D2C69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dědicové ze zákona, pokud není dědiců ze závěti,</w:t>
      </w:r>
    </w:p>
    <w:p w14:paraId="06195B8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dědicové ze závěti a pozůstalý manžel, i když není dědicem, je-li vlastníkem nebo spoluvlastníkem energetického zařízení, které slouží k výkonu licencované činnosti,</w:t>
      </w:r>
    </w:p>
    <w:p w14:paraId="15D85D1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pozůstalý manžel splňující podmínku uvedenou v písmenu b), pokud ve výkonu licencované činnosti nepokračují dědicové, nebo</w:t>
      </w:r>
    </w:p>
    <w:p w14:paraId="28785DE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správce pozůstalosti nebo vykonavatel závěti, pokud byl k výkonu licencované činnosti ustanoven orgánem projednávajícím dědictví.</w:t>
      </w:r>
    </w:p>
    <w:p w14:paraId="2CB6336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(9) Pokud osoba nebo osoby pokračují do skončení řízení o dědictví ve výkonu licencované činnosti, jsou povinny oznámit tuto skutečnost Energetickému regulačnímu úřadu písemně ve lhůtě 3 měsíců ode dne smrti držitele licence nebo ode dne prohlášení za mrtvého nebo zahájení řízení o prohlášení za mrtvého. Správce pozůstalosti nebo vykonavatel závěti je povinen oznámit Energetickému regulačnímu úřadu pokračování ve výkonu licencované činnosti ve lhůtě do 3 měsíců ode dne, kdy se ujme funkce.</w:t>
      </w:r>
    </w:p>
    <w:p w14:paraId="64DE551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(10) Osoba uvedená v odstavci 8 písm. a) až c), která hodlá pokračovat ve výkonu licencované činnosti po skončení řízení o dědictví, oznámí tuto skutečnost Energetickému regulačnímu úřadu ve lhůtě 1 měsíce ode dne právní moci usnesení, jímž bylo řízení o dědictví skončeno, a současně předloží Energetickému regulačnímu úřadu žádost o udělení licence. Do doby vydání rozhodnutí Energetického regulačního úřadu o žádosti taková osoba pokračuje ve výkonu licencované činnosti na základě rozhodnutí o udělení licence zemřelého držitele licence. Vydáním rozhodnutí Energetického regulačního úřadu o žádosti o udělení licence zaniká licence udělená zemřelému držiteli licence; je-li rozhodnutím udělena licence pouze na některé z provozoven, vymezená území či distribuční nebo rozvodná zařízení, na která byla udělena licence zemřelému držiteli licence, zaniká licence zemřelého držitele licence pouze v tomto rozsahu.</w:t>
      </w:r>
    </w:p>
    <w:p w14:paraId="40729A4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(11) Při přeměně právnické osoby může právní nástupce držitele licence nebo právnická osoba vzniklá odštěpením pokračovat v provozování licencované činnosti na základě rozhodnutí o udělení licence přeměňované právnické osoby za předpokladu, že do 1 měsíce ode dne právních účinků přeměny oznámí pokračování v licencované činnosti Energetickému regulačnímu úřadu a současně mu předloží žádost o udělení licence na činnost, kterou vykonává na základě rozhodnutí o udělení licence přeměňované právnické osoby. Do doby vydání rozhodnutí Energetického regulačního úřadu o udělení licence pro přeměněnou právnickou osobu nebo právnickou osobu vzniklou odštěpením pokračuje právní nástupce nebo právnická osoba vzniklá odštěpením ve výkonu licencované činnosti s tím, že datum prvního uvedení výrobny do provozu zůstává zachováno. Vydáním rozhodnutí Energetického regulačního úřadu o žádosti o udělení licence právnímu nástupci nebo právnické osobě vzniklé odštěpením zaniká licence přeměňované právnické osobě.</w:t>
      </w:r>
    </w:p>
    <w:p w14:paraId="0794C673"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Certifikace</w:t>
      </w:r>
    </w:p>
    <w:p w14:paraId="718DCF8A"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10a</w:t>
      </w:r>
    </w:p>
    <w:p w14:paraId="685FCFF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Provozovatel přenosové soustavy a provozovatel přepravní soustavy může provozovat přenosovou soustavu nebo přepravní soustavu pouze tehdy, je-li držitelem certifikátu nezávislosti vydaného Energetickým regulačním úřadem.</w:t>
      </w:r>
    </w:p>
    <w:p w14:paraId="3EB98FF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Provozovatel přenosové soustavy nebo provozovatel přepravní soustavy je povinen oznámit Energetickému regulačnímu úřadu každou změnu skutečnosti, o které se dozví a v důsledku které přestal splňovat některou z podmínek nezávislosti podle § 24a odst. 2 nebo § 58a až 58n.</w:t>
      </w:r>
    </w:p>
    <w:p w14:paraId="6FD5E0A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(3) Provozovatel přenosové soustavy nebo provozovatel přepravní soustavy je povinen oznámit Energetickému regulačnímu úřadu veškeré okolnosti, které vedou k tomu, že nad ním nabude kontrolu osoba nebo osoby z třetí země, nebo že dojde ke změně osoby nebo osob z třetí země vykonávajících kontrolu nad provozovatelem přenosové soustavy nebo přepravní soustavy, nebo změnu jiných podstatných okolností. O této skutečnosti je Energetický regulační úřad povinen informovat Evropskou Komisi (dále jen „Komise“).</w:t>
      </w:r>
    </w:p>
    <w:p w14:paraId="7B178D20"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10b</w:t>
      </w:r>
    </w:p>
    <w:p w14:paraId="518E029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Certifikace se zahajuje na žádost provozovatele přenosové soustavy nebo provozovatele přepravní soustavy nebo osoby, která hodlá provozovat přenosovou soustavu nebo přepravní soustavu.</w:t>
      </w:r>
    </w:p>
    <w:p w14:paraId="5005CEA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Energetický regulační úřad zahájí certifikaci z moci úřední</w:t>
      </w:r>
    </w:p>
    <w:p w14:paraId="09D5527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má-li důvodně za to, že provozovatel přenosové soustavy nebo provozovatel přepravní soustavy přestal nebo přestane splňovat některou z podmínek nezávislosti podle § 24a odst. 2 nebo § 58a až 58n, nebo</w:t>
      </w:r>
    </w:p>
    <w:p w14:paraId="57C9F78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z podnětu Komise.</w:t>
      </w:r>
    </w:p>
    <w:p w14:paraId="7A2A9EE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Pokud Energetický regulační úřad neshledá důvody k zahájení certifikace na základě oznámení provozovatele přenosové soustavy nebo provozovatele přepravní soustavy podle § 10a odst. 2, sdělí to do 30 dnů ode dne, kdy oznámení obdržel, Komisi a provozovateli přenosové soustavy nebo provozovateli přepravní soustavy.</w:t>
      </w:r>
    </w:p>
    <w:p w14:paraId="501F1D7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Energetický regulační úřad vyhotoví koncept výrokové části rozhodnutí a odůvodnění a oznámí jej Komisi a účastníkovi řízení. Před oznámením konceptu výrokové části rozhodnutí a odůvodnění Komisi umožní Energetický regulační úřad účastníkovi řízení se k němu vyjádřit. Energetický regulační úřad vyhotoví koncept výrokové části rozhodnutí a odůvodnění do 4 měsíců od</w:t>
      </w:r>
    </w:p>
    <w:p w14:paraId="54B97F4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zahájení certifikace na žádost,</w:t>
      </w:r>
    </w:p>
    <w:p w14:paraId="6B555B2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obdržení podnětu Komise, nebo</w:t>
      </w:r>
    </w:p>
    <w:p w14:paraId="4495D6A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obdržení oznámení provozovatele přenosové soustavy nebo provozovatele přepravní soustavy.</w:t>
      </w:r>
    </w:p>
    <w:p w14:paraId="4357D00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(5) Pokud v certifikaci zahájené na žádost nevyhotoví Energetický regulační úřad koncept výrokové části rozhodnutí a odůvodnění do 4 měsíců ode dne jejího zahájení, platí, že do vydání </w:t>
      </w:r>
      <w:r w:rsidRPr="00967BBF">
        <w:rPr>
          <w:rFonts w:ascii="Times New Roman" w:hAnsi="Times New Roman" w:cs="Times New Roman"/>
          <w:sz w:val="24"/>
          <w:szCs w:val="24"/>
        </w:rPr>
        <w:lastRenderedPageBreak/>
        <w:t>rozhodnutí žadatel splňuje podmínku pro provozování přenosové nebo přepravní soustavy podle § 10a odst. 1. Pokud v certifikaci zahájené z moci úřední nevyhotoví Energetický regulační úřad koncept výrokové části rozhodnutí a odůvodnění do 4 měsíců od obdržení podnětu Komise nebo od oznámení provozovatele přenosové soustavy nebo provozovatele přepravní soustavy, platí, že Energetický regulační úřad neprokázal důvody pro zrušení certifikátu nezávislosti. Tuto skutečnost Energetický regulační úřad neprodleně oznámí Komisi a předá jí veškeré použité podklady. Dále se v certifikaci postupuje podle přímo použitelného předpisu Evropské unie.</w:t>
      </w:r>
    </w:p>
    <w:p w14:paraId="1AD3975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Energetický regulační úřad udělí certifikát nezávislosti, jestliže v certifikaci zahájené na žádost žadatel prokáže, že splňuje podmínky nezávislosti podle § 24a odst. 2 nebo § 58a až 58n.</w:t>
      </w:r>
    </w:p>
    <w:p w14:paraId="4261004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(7) V certifikaci zahájené z moci úřední Energetický regulační úřad certifikát nezávislosti zruší, pokud se v certifikaci prokáže, že provozovatel přenosové soustavy nebo provozovatel přepravní soustavy opakovaně závažným způsobem porušil některou z podmínek nezávislosti podle § 24a odst. 2, § 58b až </w:t>
      </w:r>
      <w:proofErr w:type="gramStart"/>
      <w:r w:rsidRPr="00967BBF">
        <w:rPr>
          <w:rFonts w:ascii="Times New Roman" w:hAnsi="Times New Roman" w:cs="Times New Roman"/>
          <w:sz w:val="24"/>
          <w:szCs w:val="24"/>
        </w:rPr>
        <w:t>58m</w:t>
      </w:r>
      <w:proofErr w:type="gramEnd"/>
      <w:r w:rsidRPr="00967BBF">
        <w:rPr>
          <w:rFonts w:ascii="Times New Roman" w:hAnsi="Times New Roman" w:cs="Times New Roman"/>
          <w:sz w:val="24"/>
          <w:szCs w:val="24"/>
        </w:rPr>
        <w:t xml:space="preserve"> nebo § 58n odst. 2 a opatření uložená Energetickým regulačním úřadem podle tohoto zákona nevedla k nápravě. V opačném případě Energetický regulační úřad certifikaci zastaví. O výsledku řízení informuje Energetický regulační úřad bezodkladně Komisi.</w:t>
      </w:r>
    </w:p>
    <w:p w14:paraId="1E547551"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10c</w:t>
      </w:r>
    </w:p>
    <w:p w14:paraId="29256FE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Certifikace provozovatele přenosové soustavy nebo provozovatele přepravní soustavy kontrolovaného osobou nebo osobami z třetí země se zahajuje na žádost provozovatele přenosové soustavy nebo provozovatele přepravní soustavy, nad nímž vykonává kontrolu osoba nebo osoby z třetí země, nebo osoby kontrolované osobou nebo osobami z třetí země, která hodlá provozovat přenosovou soustavu nebo přepravní soustavu. Energetický regulační úřad neprodleně informuje o zahájení certifikace Komisi.</w:t>
      </w:r>
    </w:p>
    <w:p w14:paraId="1C41E13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Energetický regulační úřad zahájí certifikaci z moci úřední, dozví-li se o skutečnostech, které vedou nebo mohou vést k tomu, že osoba nebo osoby z třetí země získají kontrolu nad provozovatelem přenosové soustavy nebo provozovatelem přepravní soustavy, a informuje o tom neprodleně Komisi. Pokud Energetický regulační úřad neshledá důvody k zahájení certifikace na základě oznámení provozovatele přenosové soustavy nebo provozovatele přepravní soustavy podle § 10a odst. 3, sdělí to do 30 dnů ode dne, kdy oznámení obdržel, Komisi a provozovateli přenosové soustavy nebo provozovateli přepravní soustavy.</w:t>
      </w:r>
    </w:p>
    <w:p w14:paraId="2669794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(3) Rozhodnutí Energetického regulačního úřadu je podmíněno závazným stanoviskem Ministerstva průmyslu a obchodu (dále jen „ministerstvo“) o tom, zda získání nebo výkon kontroly ze strany osoby nebo osob ze třetí země nad provozovatelem přenosové nebo přepravní soustavy může ohrozit bezpečnost dodávek elektřiny nebo plynu v České republice a Evropské unii. Ministerstvo vydá závazné stanovisko do 2 měsíců ode dne doručení žádosti Energetického regulačního úřadu o jeho vydání. Nevydá-li ministerstvo závazné stanovisko ve lhůtě podle věty druhé, platí, že získání nebo výkon kontroly ze strany osoby nebo osob ze třetí země nad provozovatelem přenosové nebo přepravní soustavy neohrozí bezpečnost dodávek elektřiny nebo plynu v České republice a Evropské unii. Závazné stanovisko ministerstvo vydává na základě posouzení</w:t>
      </w:r>
    </w:p>
    <w:p w14:paraId="375DABF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práv a závazků Evropské unie ve vztahu k dané třetí zemi nebo zemím, které vyplývají z mezinárodního práva, včetně dohod uzavřených s jednou nebo několika třetími zeměmi, jichž je Evropská unie smluvní stranou a které upravují bezpečnost dodávek energií,</w:t>
      </w:r>
    </w:p>
    <w:p w14:paraId="1F9C395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práv a závazků České republiky ve vztahu k dané třetí zemi nebo zemím, které vyplývají z dohod uzavřených s touto třetí zemí nebo zeměmi,</w:t>
      </w:r>
    </w:p>
    <w:p w14:paraId="47519BE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jiných skutečností nebo okolností hodných zvláštního zřetele.</w:t>
      </w:r>
    </w:p>
    <w:p w14:paraId="20D77F3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Energetický regulační úřad vyhotoví koncept výrokové části rozhodnutí a odůvodnění do 4 měsíců ode dne zahájení certifikace a oznámí jej Komisi, ministerstvu a účastníkovi řízení. Před oznámením tohoto konceptu Komisi umožní Energetický regulační úřad účastníkovi řízení se k němu vyjádřit. Současně s oznámením konceptu výrokové části rozhodnutí a odůvodnění požádá Energetický regulační úřad Komisi o vydání stanoviska, zda</w:t>
      </w:r>
    </w:p>
    <w:p w14:paraId="0638D3C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žadatel nebo provozovatel přenosové soustavy nebo provozovatel přepravní soustavy splňuje podmínky nezávislosti podle § 24a odst. 2 nebo § 58a až 58n,</w:t>
      </w:r>
    </w:p>
    <w:p w14:paraId="4D20340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udělení certifikátu nezávislosti neohrozí bezpečnost dodávek elektřiny nebo plynu do Evropské unie.</w:t>
      </w:r>
    </w:p>
    <w:p w14:paraId="67780099" w14:textId="424D124B"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Nevydá-li Komise stanovisko do 2 měsíců ode dne obdržení žádosti o jeho vydání nebo do 4 měsíců v případě, že Komise požádá o vyjádření Agenturu pro spolupráci energetických regulačních orgánů (dále jen „Agentura“), orgány jiných členských států nebo dotčené osoby, platí, že nemá proti konceptu výrokové části rozhodnutí a odůvodnění námitky.</w:t>
      </w:r>
    </w:p>
    <w:p w14:paraId="01BBDF8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(6) Energetický regulační úřad vydá rozhodnutí ve věci do 2 měsíců ode dne, kdy obdržel stanovisko Komise nebo kdy lhůta pro vydání stanoviska Komise uplynula. Přitom v co největší míře zohlední stanovisko Komise.</w:t>
      </w:r>
    </w:p>
    <w:p w14:paraId="1F7BE24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(7) Energetický regulační úřad udělí certifikát nezávislosti, jestliže v certifikaci zahájené na žádost žadatel prokáže, že splňuje podmínky nezávislosti podle § 24a odst. 2, § 58b až </w:t>
      </w:r>
      <w:proofErr w:type="gramStart"/>
      <w:r w:rsidRPr="00967BBF">
        <w:rPr>
          <w:rFonts w:ascii="Times New Roman" w:hAnsi="Times New Roman" w:cs="Times New Roman"/>
          <w:sz w:val="24"/>
          <w:szCs w:val="24"/>
        </w:rPr>
        <w:t>58m</w:t>
      </w:r>
      <w:proofErr w:type="gramEnd"/>
      <w:r w:rsidRPr="00967BBF">
        <w:rPr>
          <w:rFonts w:ascii="Times New Roman" w:hAnsi="Times New Roman" w:cs="Times New Roman"/>
          <w:sz w:val="24"/>
          <w:szCs w:val="24"/>
        </w:rPr>
        <w:t xml:space="preserve"> nebo § 58n odst. 2, a zároveň bylo zjištěno, že získání nebo výkon kontroly ze strany osoby nebo osob ze třetí země nad provozovatelem přenosové nebo přepravní soustavy neohrozí bezpečnost dodávek elektřiny nebo plynu v České republice a Evropské unii.</w:t>
      </w:r>
    </w:p>
    <w:p w14:paraId="6EA40D7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V certifikaci zahájené z moci úřední Energetický regulační úřad certifikát nezávislosti zruší, pokud se prokáže, že provozovatel přenosové soustavy nebo provozovatel přepravní soustavy nesplňuje některou z podmínek nezávislosti podle § 24a odst. 2, § 58b až 58m anebo § 58n odst. 2, nebo v důsledku změn osoby anebo osob z třetí země vykonávajících kontrolu nad provozovatelem přenosové soustavy anebo provozovatelem přepravní soustavy, nebo změn jiných podstatných okolností může dojít k ohrožení bezpečnosti dodávek elektřiny nebo plynu v České republice a Evropské unii, jinak Energetický regulační úřad certifikaci zastaví. Rozhodnutí Energetického regulačního úřadu je podmíněno závazným stanoviskem ministerstva; ustanovení odstavce 3 se použije přiměřeně.</w:t>
      </w:r>
    </w:p>
    <w:p w14:paraId="26A5790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(9) Výrokovou část rozhodnutí Energetického regulačního úřadu a stanovisko Komise uveřejní Energetický regulační úřad způsobem umožňujícím dálkový přístup a v Energetickém regulačním věstníku. Pokud Energetický regulační úřad rozhodl odlišně od stanoviska Komise, uveřejní rovněž odůvodnění rozhodnutí.</w:t>
      </w:r>
    </w:p>
    <w:p w14:paraId="351FEF0F"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11</w:t>
      </w:r>
    </w:p>
    <w:p w14:paraId="2522E82B"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Práva a povinnosti držitelů licencí</w:t>
      </w:r>
    </w:p>
    <w:p w14:paraId="47318BA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Držitel licence je povinen</w:t>
      </w:r>
    </w:p>
    <w:p w14:paraId="52C7F4F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vykonávat licencovanou činnost tak, aby byla zajištěna spolehlivá a trvale bezpečná dodávka energie, pokud je mu tato povinnost uložena ve zvláštní části tohoto zákona,</w:t>
      </w:r>
    </w:p>
    <w:p w14:paraId="5C0E6DE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předkládat Energetickému regulačnímu úřadu údaje pro rozhodnutí o cenách a údaje pro přípravu a provádění programů zvýšení energetické účinnosti a podporu a sledování energetických služeb a jiných opatření ke zvýšení energetické účinnosti,</w:t>
      </w:r>
    </w:p>
    <w:p w14:paraId="309AB7D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c) zajistit, aby k výkonu licencované činnosti byla používána technická zařízení, která splňují požadavky bezpečnosti a spolehlivosti stanovené právními předpisy a technickými normami, v plynárenství i technickými pravidly, která jsou registrována u Hospodářské komory České republiky,</w:t>
      </w:r>
    </w:p>
    <w:p w14:paraId="3A8AADA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zajistit, aby práce spojené s výkonem licencované činnosti byly prováděny osobami s odbornou způsobilostí,</w:t>
      </w:r>
    </w:p>
    <w:p w14:paraId="7534F2F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poskytovat ministerstvu a Energetickému regulačnímu úřadu pravdivé a úplné informace a podklady nezbytné pro výkon jejich zákonem stanovených oprávnění a umožnit jim přístup k zařízením, která k výkonu licencované činnosti slouží,</w:t>
      </w:r>
    </w:p>
    <w:p w14:paraId="0B5A3EB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vyúčtovávat dodávku elektřiny, plynu, tepelné energie a související službu v elektroenergetice a související službu v plynárenství,</w:t>
      </w:r>
    </w:p>
    <w:p w14:paraId="2024702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zachovávat mlčenlivost o skutečnostech charakteru obchodního, technického a finančního, o kterých se dozvěděl od svých zákazníků,</w:t>
      </w:r>
    </w:p>
    <w:p w14:paraId="30EF968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dodržovat stanovené parametry kvality dodávek a služeb a v případě jejich nedodržení poskytovat náhradu,</w:t>
      </w:r>
    </w:p>
    <w:p w14:paraId="726EBDB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vykonávat licencovanou činnost tak, aby nedošlo k ohrožení života a zdraví osob, majetku či zájmu na ochranu životního prostředí,</w:t>
      </w:r>
    </w:p>
    <w:p w14:paraId="1D71EFC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při výkonu licencované činnosti uvádět pravdivé a úplné informace o podmínkách dodávek energie,</w:t>
      </w:r>
    </w:p>
    <w:p w14:paraId="370953E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zdržet se všech činností, které mohou bránit poptávce po energetických službách</w:t>
      </w:r>
      <w:hyperlink r:id="rId7" w:anchor="f4311312" w:history="1">
        <w:proofErr w:type="gramStart"/>
        <w:r w:rsidRPr="00967BBF">
          <w:rPr>
            <w:rStyle w:val="Hyperlink"/>
            <w:rFonts w:ascii="Times New Roman" w:hAnsi="Times New Roman" w:cs="Times New Roman"/>
            <w:sz w:val="24"/>
            <w:szCs w:val="24"/>
            <w:vertAlign w:val="superscript"/>
          </w:rPr>
          <w:t>5a</w:t>
        </w:r>
        <w:proofErr w:type="gramEnd"/>
        <w:r w:rsidRPr="00967BBF">
          <w:rPr>
            <w:rStyle w:val="Hyperlink"/>
            <w:rFonts w:ascii="Times New Roman" w:hAnsi="Times New Roman" w:cs="Times New Roman"/>
            <w:sz w:val="24"/>
            <w:szCs w:val="24"/>
          </w:rPr>
          <w:t>)</w:t>
        </w:r>
      </w:hyperlink>
      <w:r w:rsidRPr="00967BBF">
        <w:rPr>
          <w:rFonts w:ascii="Times New Roman" w:hAnsi="Times New Roman" w:cs="Times New Roman"/>
          <w:sz w:val="24"/>
          <w:szCs w:val="24"/>
        </w:rPr>
        <w:t> nebo dalších opatřeních zaměřených na zvyšování energetické účinnosti a jejich poskytování nebo které by mohly brzdit rozvoj trhů těchto služeb,</w:t>
      </w:r>
    </w:p>
    <w:p w14:paraId="7BE59DB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zajistit, aby byly splněny povinnosti držitele licence podle tohoto zákona a jiných právních předpisů i v případech, kdy držitel licence zajišťuje výkon činnosti spojené s právy a povinnostmi držitele licence prostřednictvím třetí osoby na základě smluvních vztahů, uzavřených podle obecně závazných právních předpisů,</w:t>
      </w:r>
    </w:p>
    <w:p w14:paraId="32E1320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mít k plnění svých práv a povinností k dispozici potřebné lidské, technické a finanční zdroje,</w:t>
      </w:r>
    </w:p>
    <w:p w14:paraId="044A073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n) předkládat Energetickému regulačnímu úřadu podklady nezbytné pro zpracování čtvrtletních a ročních zpráv o provozu soustav v energetických odvětvích,</w:t>
      </w:r>
    </w:p>
    <w:p w14:paraId="2702E74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na žádost zákazníka v postavení spotřebitele zpřístupnit jím určenému poskytovateli energetických služeb údaje z vyúčtování dodávky energie a údaje o jeho spotřebě energie za alespoň 3 předcházející zúčtovací období,</w:t>
      </w:r>
    </w:p>
    <w:p w14:paraId="356F47A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nabízet zákazníkům možnost předávání informací o vyúčtování dodávek energie a souvisejících služeb v elektronické podobě a na požádání poskytnout jasné a srozumitelné vysvětlení způsobu, jakým bylo jejich vyúčtování vypracováno,</w:t>
      </w:r>
    </w:p>
    <w:p w14:paraId="091D196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předkládat operátorovi trhu podklady pro zpracování zprávy o budoucí očekávané spotřebě elektřiny a plynu a o způsobu zabezpečení rovnováhy mezi nabídkou a poptávkou elektřiny a plynu,</w:t>
      </w:r>
    </w:p>
    <w:p w14:paraId="3C654E2E" w14:textId="6D5EACDD" w:rsidR="00D05509"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poskytnout údaje z evidence technické infrastruktury vedené podle stavebního zákona na žádost osobě, která prokáže právní zájem.</w:t>
      </w:r>
    </w:p>
    <w:p w14:paraId="641A9025" w14:textId="50E78D28" w:rsidR="00995B53" w:rsidRPr="00967BBF" w:rsidRDefault="00995B53" w:rsidP="00995B53">
      <w:pPr>
        <w:pStyle w:val="Zmna"/>
        <w:rPr>
          <w:rFonts w:cs="Times New Roman"/>
        </w:rPr>
      </w:pPr>
      <w:r>
        <w:t xml:space="preserve">(2) </w:t>
      </w:r>
      <w:r w:rsidRPr="007E592A">
        <w:t>Povinnosti uvedené v odstavci 1 pod písmeny b), c), d), e), f), h), l), n), o), p), q), r) se nevztahují na držitel</w:t>
      </w:r>
      <w:r>
        <w:t>e</w:t>
      </w:r>
      <w:r w:rsidRPr="007E592A">
        <w:t xml:space="preserve"> licence </w:t>
      </w:r>
      <w:r>
        <w:t>podle § 4 odst. 1 písm. c) bod 3. a 4.</w:t>
      </w:r>
    </w:p>
    <w:p w14:paraId="1574FD8D" w14:textId="5A259B80" w:rsidR="00D05509" w:rsidRPr="00967BBF" w:rsidRDefault="00D05509" w:rsidP="00995B53">
      <w:pPr>
        <w:pStyle w:val="Zmna"/>
        <w:rPr>
          <w:rFonts w:cs="Times New Roman"/>
        </w:rPr>
      </w:pPr>
      <w:r w:rsidRPr="00995B53">
        <w:rPr>
          <w:rFonts w:cs="Times New Roman"/>
          <w:b w:val="0"/>
          <w:bCs w:val="0"/>
          <w:u w:val="none"/>
        </w:rPr>
        <w:t>(</w:t>
      </w:r>
      <w:r w:rsidRPr="00995B53">
        <w:rPr>
          <w:rFonts w:cs="Times New Roman"/>
          <w:strike/>
        </w:rPr>
        <w:t>2</w:t>
      </w:r>
      <w:r w:rsidR="00995B53" w:rsidRPr="00995B53">
        <w:rPr>
          <w:rFonts w:cs="Times New Roman"/>
        </w:rPr>
        <w:t>3</w:t>
      </w:r>
      <w:r w:rsidRPr="00995B53">
        <w:rPr>
          <w:rFonts w:cs="Times New Roman"/>
          <w:b w:val="0"/>
          <w:bCs w:val="0"/>
          <w:u w:val="none"/>
        </w:rPr>
        <w:t>)</w:t>
      </w:r>
      <w:r w:rsidRPr="00995B53">
        <w:rPr>
          <w:rFonts w:cs="Times New Roman"/>
          <w:u w:val="none"/>
        </w:rPr>
        <w:t> </w:t>
      </w:r>
      <w:r w:rsidRPr="00995B53">
        <w:rPr>
          <w:rFonts w:cs="Times New Roman"/>
          <w:b w:val="0"/>
          <w:bCs w:val="0"/>
          <w:u w:val="none"/>
        </w:rPr>
        <w:t>Držitel licence podle § 4 odst. 1</w:t>
      </w:r>
      <w:r w:rsidR="00995B53">
        <w:rPr>
          <w:rFonts w:cs="Times New Roman"/>
        </w:rPr>
        <w:t>,</w:t>
      </w:r>
      <w:r w:rsidR="00995B53" w:rsidRPr="00995B53">
        <w:t xml:space="preserve"> </w:t>
      </w:r>
      <w:r w:rsidR="00995B53">
        <w:t>vyjma držitele licence podle § 4 odst. 1 písm. c) bod 3. a 4.</w:t>
      </w:r>
      <w:r w:rsidR="00995B53">
        <w:t>,</w:t>
      </w:r>
      <w:r w:rsidRPr="00995B53">
        <w:rPr>
          <w:rFonts w:cs="Times New Roman"/>
          <w:b w:val="0"/>
          <w:bCs w:val="0"/>
          <w:u w:val="none"/>
        </w:rPr>
        <w:t xml:space="preserve"> postupuje při výkonu licencované činnosti při řešení mimořádných situací a krizových situací podle havarijního plánu a spolupracuje při tom se stálými orgány pro koordinaci složek integrovaného záchranného systému a s orgány krizového řízení; havarijní plán je součástí plánu krizové připravenosti.</w:t>
      </w:r>
    </w:p>
    <w:p w14:paraId="442FBE99" w14:textId="6A79C934"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w:t>
      </w:r>
      <w:r w:rsidRPr="00995B53">
        <w:rPr>
          <w:rFonts w:ascii="Times New Roman" w:hAnsi="Times New Roman" w:cs="Times New Roman"/>
          <w:b/>
          <w:bCs/>
          <w:strike/>
          <w:sz w:val="24"/>
          <w:szCs w:val="24"/>
          <w:u w:val="single"/>
        </w:rPr>
        <w:t>3</w:t>
      </w:r>
      <w:r w:rsidR="00995B53" w:rsidRPr="00995B53">
        <w:rPr>
          <w:rFonts w:ascii="Times New Roman" w:hAnsi="Times New Roman" w:cs="Times New Roman"/>
          <w:b/>
          <w:bCs/>
          <w:sz w:val="24"/>
          <w:szCs w:val="24"/>
          <w:u w:val="single"/>
        </w:rPr>
        <w:t>4</w:t>
      </w:r>
      <w:r w:rsidRPr="00967BBF">
        <w:rPr>
          <w:rFonts w:ascii="Times New Roman" w:hAnsi="Times New Roman" w:cs="Times New Roman"/>
          <w:sz w:val="24"/>
          <w:szCs w:val="24"/>
        </w:rPr>
        <w:t>) Držitel licence na výrobu elektřiny, výrobu plynu, obchod s elektřinou nebo obchod s plynem je povinen uchovávat po dobu 5 let údaje o plnění podle smluv uzavřených s účastníky velkoobchodního trhu s elektřinou nebo plynem, s provozovatelem přenosové soustavy, provozovatelem přepravní soustavy nebo s provozovateli zásobníků plynu, jejichž předmětem je dodávka elektřiny nebo plynu nebo deriváty vztažené k elektřině nebo plynu, a na vyžádání těchto orgánů uchovávané údaje poskytovat.</w:t>
      </w:r>
    </w:p>
    <w:p w14:paraId="76AFCC25" w14:textId="5D28D244"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w:t>
      </w:r>
      <w:r w:rsidRPr="00995B53">
        <w:rPr>
          <w:rFonts w:ascii="Times New Roman" w:hAnsi="Times New Roman" w:cs="Times New Roman"/>
          <w:b/>
          <w:bCs/>
          <w:strike/>
          <w:sz w:val="24"/>
          <w:szCs w:val="24"/>
          <w:u w:val="single"/>
        </w:rPr>
        <w:t>4</w:t>
      </w:r>
      <w:r w:rsidR="00995B53" w:rsidRPr="00995B53">
        <w:rPr>
          <w:rFonts w:ascii="Times New Roman" w:hAnsi="Times New Roman" w:cs="Times New Roman"/>
          <w:b/>
          <w:bCs/>
          <w:strike/>
          <w:sz w:val="24"/>
          <w:szCs w:val="24"/>
          <w:u w:val="single"/>
        </w:rPr>
        <w:t>5</w:t>
      </w:r>
      <w:r w:rsidRPr="00967BBF">
        <w:rPr>
          <w:rFonts w:ascii="Times New Roman" w:hAnsi="Times New Roman" w:cs="Times New Roman"/>
          <w:sz w:val="24"/>
          <w:szCs w:val="24"/>
        </w:rPr>
        <w:t xml:space="preserve">) Držitel licence na přenos elektřiny, distribuci elektřiny, přepravu plynu nebo distribuci plynu a držitel licence na činnosti operátora trhu je povinen provést úkony nezbytné k uskutečnění volby nebo změny dodavatele elektřiny nebo plynu, pokud zákazník takové právo uplatní. Uplatněním </w:t>
      </w:r>
      <w:r w:rsidRPr="00967BBF">
        <w:rPr>
          <w:rFonts w:ascii="Times New Roman" w:hAnsi="Times New Roman" w:cs="Times New Roman"/>
          <w:sz w:val="24"/>
          <w:szCs w:val="24"/>
        </w:rPr>
        <w:lastRenderedPageBreak/>
        <w:t>práva na změnu dodavatele elektřiny nebo plynu v rozporu se sjednanými podmínkami ukončení smlouvy se stávajícím dodavatelem elektřiny nebo plynu není dotčena odpovědnost zákazníka za způsobenou škodu.</w:t>
      </w:r>
    </w:p>
    <w:p w14:paraId="51379C1B"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11a</w:t>
      </w:r>
    </w:p>
    <w:p w14:paraId="5D6C8A9A"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Některá opatření na ochranu zákazníka</w:t>
      </w:r>
    </w:p>
    <w:p w14:paraId="280E2B2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(1) Držitel licence na výrobu elektřiny, výrobu plynu, obchod s elektřinou nebo obchod s plynem je povinen uveřejňovat způsobem umožňujícím dálkový přístup uplatňované podmínky dodávek plynu a ceny za dodávku plynu pro domácnosti a podnikající fyzické osoby s roční spotřebou plynu do 630 </w:t>
      </w:r>
      <w:proofErr w:type="spellStart"/>
      <w:r w:rsidRPr="00967BBF">
        <w:rPr>
          <w:rFonts w:ascii="Times New Roman" w:hAnsi="Times New Roman" w:cs="Times New Roman"/>
          <w:sz w:val="24"/>
          <w:szCs w:val="24"/>
        </w:rPr>
        <w:t>MWh</w:t>
      </w:r>
      <w:proofErr w:type="spellEnd"/>
      <w:r w:rsidRPr="00967BBF">
        <w:rPr>
          <w:rFonts w:ascii="Times New Roman" w:hAnsi="Times New Roman" w:cs="Times New Roman"/>
          <w:sz w:val="24"/>
          <w:szCs w:val="24"/>
        </w:rPr>
        <w:t>, podmínky dodávek elektřiny a ceny za dodávku elektřiny pro domácnosti nebo podnikající fyzické osoby odebírající elektřinu z hladiny nízkého napětí. Zvýšení cen za dodávku elektřiny nebo plynu nebo změny jiných podmínek dodávek elektřiny nebo plynu je držitel licence povinen uveřejnit a oznámit svým zákazníkům způsobem sjednaným ve smlouvě nejpozději třicátý den přede dnem jejich účinnosti. Pokud není způsob oznámení ve smlouvě sjednán, držitel licence oznámí zákazníkovi zvýšení cen za dodávku elektřiny nebo plynu nebo změny jiných podmínek dodávek elektřiny nebo plynu prokazatelným způsobem.</w:t>
      </w:r>
    </w:p>
    <w:p w14:paraId="4299947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V případě smlouvy o dodávce elektřiny, plynu nebo tepelné energie nebo smlouvy o sdružených službách dodávky elektřiny nebo plynu, kterou uzavřel zákazník v postavení spotřebitele s držitelem licence distančním způsobem nebo mimo obchodní prostory držitele licence, běží čtrnáctidenní lhůta pro odstoupení od smlouvy podle zvláštního zákona</w:t>
      </w:r>
      <w:hyperlink r:id="rId8" w:anchor="f5636998" w:history="1">
        <w:r w:rsidRPr="00967BBF">
          <w:rPr>
            <w:rStyle w:val="Hyperlink"/>
            <w:rFonts w:ascii="Times New Roman" w:hAnsi="Times New Roman" w:cs="Times New Roman"/>
            <w:sz w:val="24"/>
            <w:szCs w:val="24"/>
            <w:vertAlign w:val="superscript"/>
          </w:rPr>
          <w:t>1</w:t>
        </w:r>
        <w:r w:rsidRPr="00967BBF">
          <w:rPr>
            <w:rStyle w:val="Hyperlink"/>
            <w:rFonts w:ascii="Times New Roman" w:hAnsi="Times New Roman" w:cs="Times New Roman"/>
            <w:sz w:val="24"/>
            <w:szCs w:val="24"/>
          </w:rPr>
          <w:t>)</w:t>
        </w:r>
      </w:hyperlink>
      <w:r w:rsidRPr="00967BBF">
        <w:rPr>
          <w:rFonts w:ascii="Times New Roman" w:hAnsi="Times New Roman" w:cs="Times New Roman"/>
          <w:sz w:val="24"/>
          <w:szCs w:val="24"/>
        </w:rPr>
        <w:t> ode dne jejího uzavření.</w:t>
      </w:r>
    </w:p>
    <w:p w14:paraId="18E250C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V případě smlouvy o dodávce elektřiny nebo plynu nebo smlouvy o sdružených službách dodávky elektřiny nebo plynu, kterou při změně dodavatele uzavřel zákazník v postavení spotřebitele s držitelem licence distančním způsobem nebo mimo obchodní prostory držitele licence, je zákazník oprávněn bez sankce vypovědět smlouvu uzavřenou na dobu neurčitou nebo určitou, ve lhůtě do patnáctého dne po zahájení dodávky elektřiny nebo plynu. Lhůta je zachována, je-li v jejím průběhu výpověď odeslána držiteli licence. Výpovědní doba činí 15 dnů a počíná běžet prvním dnem měsíce následujícího po doručení výpovědi. Tím nejsou dotčena práva a povinnosti zákazníka a držitele licence podle tohoto zákona týkající se sjednané výpovědi smlouvy uzavřené na dobu neurčitou.</w:t>
      </w:r>
    </w:p>
    <w:p w14:paraId="3D41EC8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V případě pochybností je na držiteli licence, který smlouvu se zákazníkem uzavřel, aby prokázal, že smlouva nebyla uzavřena distančním způsobem nebo mimo obchodní prostory.</w:t>
      </w:r>
    </w:p>
    <w:p w14:paraId="251C227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(5) Zvýší-li držitel licence na obchod s elektřinou, obchod s plynem, výrobu elektřiny nebo výrobu plynu cenu za dodávku elektřiny nebo plynu nebo změní-li jiné smluvní podmínky, je zákazník oprávněn bez uvedení důvodu odstoupit od smlouvy do 3 měsíců od data zvýšení ceny nebo změny jiných smluvních podmínek. To neplatí, pokud držitel licence oznámí zákazníkovi zvýšení ceny nebo změnu jiných smluvních podmínek nejpozději třicátý den přede dnem jejich účinnosti a současně zákazníka poučí o jeho právu na odstoupení od smlouvy. V takovém případě je zákazník oprávněn bez uvedení důvodu odstoupit od smlouvy nejpozději desátý den přede dnem zvýšení ceny nebo změny jiných smluvních podmínek. Právo na odstoupení od smlouvy podle tohoto odstavce zákazníkovi nevzniká v případě zvýšení regulované složky ceny, daní a poplatků, a dále v případě změny jiných smluvních podmínek v nezbytném rozsahu z důvodu zajištění souladu s obecně závazným právním předpisem.</w:t>
      </w:r>
    </w:p>
    <w:p w14:paraId="436392F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Odstoupení podle odstavce 3 je účinné k poslednímu dni kalendářního měsíce, ve kterém bylo doručeno příslušnému držiteli licence, neurčí-li zákazník pozdější den účinnosti odstoupení. Uplatnění práva na odstoupení nesmí být spojeno s žádnými finančními nároky vůči zákazníkovi. Odstoupení, které bylo uskutečněno do 3 měsíců od účinnosti zvýšení ceny nebo změny jiných smluvních podmínek a méně než 10 dnů před koncem daného měsíce, je účinné k poslednímu dni kalendářního měsíce, který následuje po měsíci, ve kterém bylo odstoupení doručeno příslušnému držiteli licence.</w:t>
      </w:r>
    </w:p>
    <w:p w14:paraId="5E08DB40" w14:textId="46BA8B29" w:rsidR="00D05509"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Pro sjednání zvýšení ceny elektřiny nebo plynu nebo změny jiných smluvních podmínek, ke kterému není podle smlouvy uzavřené se zákazníkem třeba výslovného projevu vůle zákazníka nebo je projev vůle zákazníka spojen s marným uplynutím lhůty, se přiměřeně použijí ustanovení odstavců 3 a 4.</w:t>
      </w:r>
    </w:p>
    <w:p w14:paraId="3A68F4FE" w14:textId="6F34E3D8" w:rsidR="003F0CAD" w:rsidRPr="00683353" w:rsidRDefault="003F0CAD" w:rsidP="003F0CAD">
      <w:pPr>
        <w:pStyle w:val="Zmna"/>
      </w:pPr>
      <w:r>
        <w:t>(</w:t>
      </w:r>
      <w:r>
        <w:t>8</w:t>
      </w:r>
      <w:r w:rsidRPr="00D12E17">
        <w:t>)</w:t>
      </w:r>
      <w:r>
        <w:t xml:space="preserve"> </w:t>
      </w:r>
      <w:r w:rsidRPr="00D12E17">
        <w:t>Uložení jakýchkoliv sankcí zákazníkovi v postavení spotřebitele v souvislosti s</w:t>
      </w:r>
      <w:r>
        <w:t xml:space="preserve"> </w:t>
      </w:r>
      <w:r w:rsidRPr="00D12E17">
        <w:t xml:space="preserve">ukončením smlouvy o dodávce elektřiny nebo plynu nebo smlouvy o sdružených službách dodávky elektřiny nebo plynu odstoupením od smlouvy podle odstavce 2 nebo výpovědí smlouvy podle odstavce 3 se zakazuje. Pokud zákazník v postavení spotřebitele ukončí smlouvu o dodávce elektřiny nebo plynu nebo smlouvu o sdružených službách dodávky elektřiny nebo plynu odstoupením od smlouvy podle odstavce 2 nebo výpovědí smlouvy podle odstavce 3, zakazuje se uložení jakýchkoliv sankcí plynoucích z automatického ukončení smluv souvisejících. </w:t>
      </w:r>
    </w:p>
    <w:p w14:paraId="678B905C" w14:textId="77777777" w:rsidR="003F0CAD" w:rsidRDefault="003F0CAD" w:rsidP="003F0CAD">
      <w:pPr>
        <w:pStyle w:val="Zmna"/>
      </w:pPr>
      <w:r w:rsidRPr="00A7269E">
        <w:lastRenderedPageBreak/>
        <w:t>(</w:t>
      </w:r>
      <w:r>
        <w:t>9</w:t>
      </w:r>
      <w:r w:rsidRPr="00A7269E">
        <w:t>) V případě, že držitel licence uzavřel se zákazníkem v postavení spotřebitele smlouvu o dodávce elektřiny</w:t>
      </w:r>
      <w:r>
        <w:t>,</w:t>
      </w:r>
      <w:r w:rsidRPr="00A7269E">
        <w:t xml:space="preserve"> plynu neb</w:t>
      </w:r>
      <w:r>
        <w:t>o tepelné energie nebo</w:t>
      </w:r>
      <w:r w:rsidRPr="00A7269E">
        <w:t xml:space="preserve"> smlouvu o sdružených službách dodávky elektřiny nebo plynu na dobu určitou, jejíž celková doba trvání přesahuje 36 měsíců od účinnosti smlouvy, považuje se taková smlouva po uplynutí této doby za smlouvu uzavřenou na dobu neurčitou.</w:t>
      </w:r>
    </w:p>
    <w:p w14:paraId="702DFC53" w14:textId="77777777" w:rsidR="003F0CAD" w:rsidRDefault="003F0CAD" w:rsidP="003F0CAD">
      <w:pPr>
        <w:pStyle w:val="Zmna"/>
      </w:pPr>
      <w:r w:rsidRPr="00A7269E">
        <w:t>(</w:t>
      </w:r>
      <w:r>
        <w:t>10</w:t>
      </w:r>
      <w:r w:rsidRPr="00A7269E">
        <w:t>)</w:t>
      </w:r>
      <w:r>
        <w:t xml:space="preserve"> </w:t>
      </w:r>
      <w:r w:rsidRPr="00A7269E">
        <w:t>V případě smlouvy o dodávce elektřiny</w:t>
      </w:r>
      <w:r>
        <w:t>,</w:t>
      </w:r>
      <w:r w:rsidRPr="00A7269E">
        <w:t xml:space="preserve"> plynu </w:t>
      </w:r>
      <w:r>
        <w:t xml:space="preserve">nebo tepelné energie </w:t>
      </w:r>
      <w:r w:rsidRPr="00A7269E">
        <w:t xml:space="preserve">nebo smlouvy o sdružených službách dodávky elektřiny nebo plynu, kterou uzavřel zákazník v postavení spotřebitele s držitelem licence na dobu určitou, ve které je sjednáno automatické prodloužení závazku ze smlouvy, je zákazník v postavení spotřebitele oprávněn kdykoli do </w:t>
      </w:r>
      <w:r>
        <w:t>30.</w:t>
      </w:r>
      <w:r w:rsidRPr="00A7269E">
        <w:t xml:space="preserve"> dne před uplynutím sjednané doby trvání smlouvy </w:t>
      </w:r>
      <w:r>
        <w:t xml:space="preserve">oznámit držiteli licence, že na prodloužení smlouvy nemá zájem. </w:t>
      </w:r>
    </w:p>
    <w:p w14:paraId="2F35F35D" w14:textId="77777777" w:rsidR="003F0CAD" w:rsidRPr="004B4736" w:rsidRDefault="003F0CAD" w:rsidP="003F0CAD">
      <w:pPr>
        <w:pStyle w:val="Zmna"/>
      </w:pPr>
      <w:r w:rsidRPr="00A7269E">
        <w:t>(1</w:t>
      </w:r>
      <w:r>
        <w:t>1</w:t>
      </w:r>
      <w:r w:rsidRPr="00A7269E">
        <w:t>)</w:t>
      </w:r>
      <w:r>
        <w:t xml:space="preserve"> </w:t>
      </w:r>
      <w:r w:rsidRPr="00A7269E">
        <w:t xml:space="preserve">Zákazník v postavení spotřebitele má </w:t>
      </w:r>
      <w:r w:rsidRPr="00C77DA6">
        <w:t>právo bezplatně a bez sankce</w:t>
      </w:r>
      <w:r w:rsidRPr="00A7269E">
        <w:t xml:space="preserve"> vypovědět smlouvu na dodávku elektřiny</w:t>
      </w:r>
      <w:r>
        <w:t xml:space="preserve">, </w:t>
      </w:r>
      <w:r w:rsidRPr="00A7269E">
        <w:t xml:space="preserve">plynu </w:t>
      </w:r>
      <w:r>
        <w:t xml:space="preserve">nebo tepelné energie </w:t>
      </w:r>
      <w:r w:rsidRPr="00A7269E">
        <w:t>nebo smlouvu o sdružených službách dodávky elektřiny nebo plynu</w:t>
      </w:r>
      <w:r>
        <w:t xml:space="preserve"> zanikl-li mu právní titul </w:t>
      </w:r>
      <w:r w:rsidRPr="00A7269E">
        <w:t>k užívání odběrného místa. Výpovědní doba činí 15 pracovních dnů a počíná běžet prvním dnem po doručení výpovědi. Obdobně postupuje zákazník v postavení spotřebitele v případě smlouvy o připojení.</w:t>
      </w:r>
    </w:p>
    <w:p w14:paraId="43C61053" w14:textId="77777777" w:rsidR="003F0CAD" w:rsidRPr="003609F9" w:rsidRDefault="003F0CAD" w:rsidP="003F0CAD">
      <w:pPr>
        <w:pStyle w:val="Zmna"/>
      </w:pPr>
      <w:r w:rsidRPr="00CF42D4">
        <w:t>(1</w:t>
      </w:r>
      <w:r>
        <w:t>2</w:t>
      </w:r>
      <w:r w:rsidRPr="00630526">
        <w:t xml:space="preserve">) </w:t>
      </w:r>
      <w:r w:rsidRPr="00805186">
        <w:t>Držitel licence, který je smluvní stranou</w:t>
      </w:r>
      <w:r w:rsidRPr="00B46139">
        <w:t xml:space="preserve"> </w:t>
      </w:r>
      <w:r w:rsidRPr="00805186">
        <w:t xml:space="preserve">smlouvy </w:t>
      </w:r>
      <w:r w:rsidRPr="00D81A17">
        <w:t>o dodávce elektřiny</w:t>
      </w:r>
      <w:r>
        <w:t>,</w:t>
      </w:r>
      <w:r w:rsidRPr="00D81A17">
        <w:t xml:space="preserve"> plynu nebo </w:t>
      </w:r>
      <w:r>
        <w:t xml:space="preserve">tepelné energie nebo </w:t>
      </w:r>
      <w:r w:rsidRPr="00D81A17">
        <w:t>smlouv</w:t>
      </w:r>
      <w:r>
        <w:t>y</w:t>
      </w:r>
      <w:r w:rsidRPr="00D81A17">
        <w:t xml:space="preserve"> o sdružených službách dodávky elektřiny nebo plynu</w:t>
      </w:r>
      <w:r w:rsidRPr="00805186">
        <w:t xml:space="preserve">, je povinen bezodkladně po </w:t>
      </w:r>
      <w:r>
        <w:t xml:space="preserve">jejím </w:t>
      </w:r>
      <w:r w:rsidRPr="00805186">
        <w:t>uzavření nebo její změně poskytnout zákazníkovi v postavení spotřebitele písemné vyhotovení uzavřené smlouvy nebo její změny, společně s poučením o právech zákazníka na informace od držitele licence, možnostech odstoupení od smlouvy a dalšími informacemi týkajícími se vzniku, změny a zániku práv a povinností z takové smlouvy, a to v elektronické nebo listinné formě. Za takovéto poskytnutí smlouvy či její změny není držitel licence oprávněn žádat úhradu nákladů s tím spojených.</w:t>
      </w:r>
      <w:r>
        <w:t xml:space="preserve"> </w:t>
      </w:r>
      <w:r w:rsidRPr="003609F9">
        <w:t>Je-li smlouva uzavřena distančním způsobem nebo mimo obchodní prostory držitele licence, lhůta pro odstoupení od smlouvy běží ode dne poskytnutí písemného vyhotovení smlouvy zákazníkovi</w:t>
      </w:r>
      <w:r>
        <w:t xml:space="preserve"> dle tohoto odstavce</w:t>
      </w:r>
      <w:r w:rsidRPr="003609F9">
        <w:t>.</w:t>
      </w:r>
    </w:p>
    <w:p w14:paraId="7D798825" w14:textId="5B15CD81" w:rsidR="003F0CAD" w:rsidRPr="003F0CAD" w:rsidRDefault="003F0CAD" w:rsidP="003F0CAD">
      <w:pPr>
        <w:pStyle w:val="Zmna"/>
      </w:pPr>
      <w:r w:rsidRPr="00A654E3">
        <w:t>(1</w:t>
      </w:r>
      <w:r>
        <w:t>3</w:t>
      </w:r>
      <w:r w:rsidRPr="00A654E3">
        <w:t xml:space="preserve">) </w:t>
      </w:r>
      <w:r>
        <w:t>D</w:t>
      </w:r>
      <w:r w:rsidRPr="00A654E3">
        <w:t xml:space="preserve">ržitel licence, který je smluvní stranou smlouvy </w:t>
      </w:r>
      <w:r w:rsidRPr="00CF42D4">
        <w:t xml:space="preserve">o dodávce elektřiny, plynu </w:t>
      </w:r>
      <w:r w:rsidRPr="00630526">
        <w:t>nebo te</w:t>
      </w:r>
      <w:r w:rsidRPr="00805186">
        <w:t>pelné energie nebo smlouvy o sdružených službách dodávky elektřiny nebo plynu</w:t>
      </w:r>
      <w:r w:rsidRPr="00A654E3">
        <w:t xml:space="preserve">, </w:t>
      </w:r>
      <w:r>
        <w:t xml:space="preserve">je </w:t>
      </w:r>
      <w:r w:rsidRPr="00A654E3">
        <w:t xml:space="preserve">povinen </w:t>
      </w:r>
      <w:r>
        <w:t xml:space="preserve">vyhovět žádosti zákazníka v postavení spotřebitele na poskytnutí písemného </w:t>
      </w:r>
      <w:r>
        <w:lastRenderedPageBreak/>
        <w:t>vyhotovení</w:t>
      </w:r>
      <w:r w:rsidRPr="00A654E3">
        <w:t xml:space="preserve"> uzavřené</w:t>
      </w:r>
      <w:r>
        <w:t xml:space="preserve"> smlouvy nebo jeho žádosti o sdělení </w:t>
      </w:r>
      <w:r w:rsidRPr="00A654E3">
        <w:t>přesné</w:t>
      </w:r>
      <w:r>
        <w:t>ho</w:t>
      </w:r>
      <w:r w:rsidRPr="00A654E3">
        <w:t xml:space="preserve"> dat</w:t>
      </w:r>
      <w:r>
        <w:t>a</w:t>
      </w:r>
      <w:r w:rsidRPr="00A654E3">
        <w:t xml:space="preserve"> skončení takové smlouvy</w:t>
      </w:r>
      <w:r>
        <w:t xml:space="preserve">, </w:t>
      </w:r>
      <w:r w:rsidRPr="00CF42D4">
        <w:t xml:space="preserve">a to v elektronické </w:t>
      </w:r>
      <w:r w:rsidRPr="00630526">
        <w:t>n</w:t>
      </w:r>
      <w:r w:rsidRPr="00805186">
        <w:t>ebo listinné formě.</w:t>
      </w:r>
      <w:r>
        <w:t xml:space="preserve"> </w:t>
      </w:r>
      <w:r w:rsidRPr="00352F09">
        <w:t>V případě žádosti zákazníka v postavení spotřebitele o poskytnutí listinné formy je držitel licence oprávněn po předchozím poučení zákazníka žádat úhradu ve výši, která nesmí přesáhnout náklady spojené s pořízením kopií a s odesláním informací zákazníkovi v postavení spotřebitele.</w:t>
      </w:r>
    </w:p>
    <w:p w14:paraId="14D00CD4" w14:textId="4893C0AB"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w:t>
      </w:r>
      <w:r w:rsidRPr="003F0CAD">
        <w:rPr>
          <w:rFonts w:ascii="Times New Roman" w:hAnsi="Times New Roman" w:cs="Times New Roman"/>
          <w:b/>
          <w:bCs/>
          <w:strike/>
          <w:sz w:val="24"/>
          <w:szCs w:val="24"/>
          <w:u w:val="single"/>
        </w:rPr>
        <w:t>8</w:t>
      </w:r>
      <w:r w:rsidR="003F0CAD" w:rsidRPr="003F0CAD">
        <w:rPr>
          <w:rFonts w:ascii="Times New Roman" w:hAnsi="Times New Roman" w:cs="Times New Roman"/>
          <w:b/>
          <w:bCs/>
          <w:sz w:val="24"/>
          <w:szCs w:val="24"/>
          <w:u w:val="single"/>
        </w:rPr>
        <w:t>14</w:t>
      </w:r>
      <w:r w:rsidRPr="00967BBF">
        <w:rPr>
          <w:rFonts w:ascii="Times New Roman" w:hAnsi="Times New Roman" w:cs="Times New Roman"/>
          <w:sz w:val="24"/>
          <w:szCs w:val="24"/>
        </w:rPr>
        <w:t>) Držitel licence na výrobu elektřiny, obchod s elektřinou, výrobu plynu nebo obchod s plynem je povinen zákazníkům umožnit neznevýhodňující výběr způsobu platby za dodanou elektřinu nebo plyn.</w:t>
      </w:r>
    </w:p>
    <w:p w14:paraId="6571F395" w14:textId="4E5B75CA" w:rsidR="00D05509"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w:t>
      </w:r>
      <w:r w:rsidRPr="003F0CAD">
        <w:rPr>
          <w:rFonts w:ascii="Times New Roman" w:hAnsi="Times New Roman" w:cs="Times New Roman"/>
          <w:b/>
          <w:bCs/>
          <w:strike/>
          <w:sz w:val="24"/>
          <w:szCs w:val="24"/>
          <w:u w:val="single"/>
        </w:rPr>
        <w:t>9</w:t>
      </w:r>
      <w:r w:rsidR="003F0CAD" w:rsidRPr="003F0CAD">
        <w:rPr>
          <w:rFonts w:ascii="Times New Roman" w:hAnsi="Times New Roman" w:cs="Times New Roman"/>
          <w:b/>
          <w:bCs/>
          <w:sz w:val="24"/>
          <w:szCs w:val="24"/>
          <w:u w:val="single"/>
        </w:rPr>
        <w:t>15</w:t>
      </w:r>
      <w:r w:rsidRPr="00967BBF">
        <w:rPr>
          <w:rFonts w:ascii="Times New Roman" w:hAnsi="Times New Roman" w:cs="Times New Roman"/>
          <w:sz w:val="24"/>
          <w:szCs w:val="24"/>
        </w:rPr>
        <w:t>) Uplatňuje-li držitel licence na obchod s elektřinou, obchod s plynem, výrobu elektřiny, výrobu plynu nebo dodavatel tepelné energie zálohové platby na dodávku elektřiny, plynu nebo tepelné energie, stanoví zálohové platby nejvýše v rozsahu důvodně předpokládané spotřeby elektřiny, plynu nebo tepelné energie v následujícím zúčtovacím období.</w:t>
      </w:r>
    </w:p>
    <w:p w14:paraId="36A91AF5" w14:textId="77777777" w:rsidR="003F0CAD" w:rsidRPr="00A654E3" w:rsidRDefault="003F0CAD" w:rsidP="003F0CAD">
      <w:pPr>
        <w:pStyle w:val="Zmna"/>
      </w:pPr>
      <w:r w:rsidRPr="00A654E3">
        <w:t>(1</w:t>
      </w:r>
      <w:r>
        <w:t>6</w:t>
      </w:r>
      <w:r w:rsidRPr="00A654E3">
        <w:t>) Pokud je smlouva o dodávce elektřiny</w:t>
      </w:r>
      <w:r>
        <w:t>,</w:t>
      </w:r>
      <w:r w:rsidRPr="00A654E3">
        <w:t xml:space="preserve"> plynu </w:t>
      </w:r>
      <w:r>
        <w:t xml:space="preserve">nebo tepelné energie </w:t>
      </w:r>
      <w:r w:rsidRPr="00A654E3">
        <w:t>nebo o sdružených službách dodávek elektřiny nebo plynu uzavřena v zastoupení zákazníka v postavení spotřebitele</w:t>
      </w:r>
      <w:r>
        <w:t xml:space="preserve"> osobou vykonávající </w:t>
      </w:r>
      <w:r w:rsidRPr="00E368BA">
        <w:t>zprostředkovatelskou činnost při prodeji elektřiny</w:t>
      </w:r>
      <w:r>
        <w:t xml:space="preserve"> nebo plynu</w:t>
      </w:r>
      <w:r w:rsidRPr="00A654E3">
        <w:t>, pohlíží se na ni jako na smlouvu uzavřenou distančním způsobem.</w:t>
      </w:r>
    </w:p>
    <w:p w14:paraId="25C2A10C" w14:textId="7F6956F1" w:rsidR="003F0CAD" w:rsidRPr="00967BBF" w:rsidRDefault="003F0CAD" w:rsidP="003F0CAD">
      <w:pPr>
        <w:pStyle w:val="Zmna"/>
        <w:rPr>
          <w:rFonts w:cs="Times New Roman"/>
        </w:rPr>
      </w:pPr>
      <w:r w:rsidRPr="001D63EB">
        <w:t>(17) V souvislosti se změnou dodavatele elektřiny, plynu nebo tepelné energie je držitel licence, který má za zákazníka v postavení spotřebitele uzavřít novou smlouvu o dodávce elektřiny, plynu nebo tepelné energie nebo smlouvu o sdružených službách dodávky elektřiny nebo plynu, povinen si vyžádat předchozí písemný souhlas zákazníka v postavení spotřebitele, jestliže by tomuto zákazníkovi měla být v souvislosti se změnou způsobena újma. Neučiní-li tak držitel licence, je povinen újmu v případě jejího vzniku nahradit sám</w:t>
      </w:r>
      <w:r>
        <w:t>.</w:t>
      </w:r>
    </w:p>
    <w:p w14:paraId="167FC348"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90</w:t>
      </w:r>
    </w:p>
    <w:p w14:paraId="3E7359A7"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Přestupky fyzických osob</w:t>
      </w:r>
    </w:p>
    <w:p w14:paraId="6A433F5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Fyzická osoba se dopustí přestupku tím, že</w:t>
      </w:r>
    </w:p>
    <w:p w14:paraId="30E28CE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podniká v energetických odvětvích bez licence nebo bez oprávnění k podnikání uznaného Energetickým regulačním úřadem podle § 7a,</w:t>
      </w:r>
    </w:p>
    <w:p w14:paraId="7E455E8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poskytuje odebranou elektřinu, plyn nebo tepelnou energii jiné fyzické či právnické osobě v rozporu s § 3 odst. 3 nebo poruší zákaz stanovený v § 3 odst. 6,</w:t>
      </w:r>
    </w:p>
    <w:p w14:paraId="46473EC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c) jako vlastník energetického zařízení neumožní určenému držiteli licence výkon licencované činnosti podle § 12 odst. 1,</w:t>
      </w:r>
    </w:p>
    <w:p w14:paraId="363F151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nepředá nezbytné údaje potřebné k dispečerskému řízení podle § 26 odst. 6,</w:t>
      </w:r>
    </w:p>
    <w:p w14:paraId="2D197FF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některou z povinností stanovených v § 22 odst. 3, § 28 odst. 2 písm. a) až f), h), j), k) nebo v § 28 odst. 7 nebo některou z povinností stanovených v § 62 odst. 2 písm. b) až i) nebo v § 62 odst. 4,</w:t>
      </w:r>
    </w:p>
    <w:p w14:paraId="464F8B7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provede zásah na odběrném elektrickém zařízení, kterým prochází neměřená elektřina, bez souhlasu provozovatele přenosové soustavy nebo provozovatele distribuční soustavy v rozporu s § 28 odst. 3 nebo provede zásah na odběrném plynovém zařízení před měřicím zařízením bez předchozího písemného souhlasu provozovatele přepravní nebo distribuční soustavy v rozporu s § 71 odst. 11,</w:t>
      </w:r>
    </w:p>
    <w:p w14:paraId="74A702F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provozuje vlastní náhradní zdroj bez dohody s provozovatelem přenosové soustavy nebo provozovatelem distribuční soustavy v rozporu s § 28 odst. 4 nebo provozuje výrobnu elektřiny, která je propojena s přenosovou soustavou nebo s distribuční soustavou v rozporu s § 28 odst. 5 nebo 6,</w:t>
      </w:r>
    </w:p>
    <w:p w14:paraId="4628AAC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jako provozovatel přímého vedení nebo přímého plynovodu poruší některou z povinností stanovených v § 43 nebo § 65 odst. 3,</w:t>
      </w:r>
    </w:p>
    <w:p w14:paraId="212D267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nezajistí provoz, údržbu nebo opravy elektrické nebo plynovodní přípojky podle § 45 odst. 5 nebo § 66 odst. 3 nebo nezajistí jako vlastník opravy nebo údržbu tepelné přípojky nebo předávací stanice podle § 79 odst. 3,</w:t>
      </w:r>
    </w:p>
    <w:p w14:paraId="5C2921E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jako vlastník či uživatel nemovitosti neumožní provozovateli přenosové soustavy, provozovateli přepravní soustavy nebo provozovateli distribuční soustavy výkon činností v ochranném pásmu podle § 46 odst. 4 nebo § 68 odst. 5 nebo jako vlastník nemovitosti neumožní provozovateli zařízení přístup k zařízení pro rozvod tepelné energie podle § 87 odst. 6,</w:t>
      </w:r>
    </w:p>
    <w:p w14:paraId="3105AA9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poruší některý ze zákazů stanovených v § 46 odst. 8, 9, 10 nebo v § 68 odst. 3 nebo 5,</w:t>
      </w:r>
    </w:p>
    <w:p w14:paraId="416EA51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l) nesplní některou z povinností stanovených v § 46 odst. 12 nebo 13 nebo § 68 odst. 5 nebo umístí stavbu v ochranném pásmu v rozporu s ustanoveními § 68 odst. 4 nebo provede jinou činnost v ochranném pásmu v rozporu s ustanoveními § 68 odst. 4 nebo vysadí trvalé porosty v rozporu s </w:t>
      </w:r>
      <w:r w:rsidRPr="00967BBF">
        <w:rPr>
          <w:rFonts w:ascii="Times New Roman" w:hAnsi="Times New Roman" w:cs="Times New Roman"/>
          <w:sz w:val="24"/>
          <w:szCs w:val="24"/>
        </w:rPr>
        <w:lastRenderedPageBreak/>
        <w:t>ustanoveními § 68 odst. 6 nebo umístí stavbu v bezpečnostním pásmu v rozporu s ustanoveními § 69 odst. 3,</w:t>
      </w:r>
    </w:p>
    <w:p w14:paraId="4CBF762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poruší zákaz neoprávněného přenosu elektřiny nebo neoprávněné distribuce elektřiny uvedený v § 53 odst. 3 nebo zákaz neoprávněné přepravy plynu nebo neoprávněné distribuce plynu uvedený v § 74 odst. 6,</w:t>
      </w:r>
    </w:p>
    <w:p w14:paraId="6825D05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n) neupraví odběrné místo pro instalaci měřicího zařízení podle § 49 odst. 2 nebo podle § 71 odst. 4,</w:t>
      </w:r>
    </w:p>
    <w:p w14:paraId="0DB5E58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neoznámí provozovateli přenosové, přepravní nebo distribuční soustavy zjištěné závady na měřicím zařízení nebo zajištění proti neoprávněné manipulaci neprodleně po jejich zjištění podle § 49 odst. 4 nebo podle § 71 odst. 7 nebo neoznámí zjištěné porušení měřicího zařízení nebo jeho zajištění podle § 78 odst. 4,</w:t>
      </w:r>
    </w:p>
    <w:p w14:paraId="1633630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zasáhne do měřicího zařízení bez souhlasu provozovatele přenosové, přepravní nebo distribuční soustavy v rozporu s § 49 odst. 4, § 71 odst. 5 nebo zasáhne do měřicího zařízení bez souhlasu dodavatele tepelné energie v rozporu s § 78 odst. 3,</w:t>
      </w:r>
    </w:p>
    <w:p w14:paraId="4C6AEE7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neumožní provozovateli přenosové nebo distribuční soustavy přístup k měřicímu zařízení nebo neměřeným částem odběrného elektrického zařízení podle § 49 odst. 6 nebo provozovateli přepravní nebo distribuční soustavy přístup k měřicímu zařízení podle § 71 odst. 6 nebo neumožní dodavateli tepelné energie osazení měřicího zařízení nebo přístup k němu podle § 78 odst. 4 nebo neumožní dodavateli tepelné energie přístup k částem odběrného tepelného zařízení, kterými prochází neměřená tepelná energie, podle § 77 odst. 7,</w:t>
      </w:r>
    </w:p>
    <w:p w14:paraId="3D4B2CC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nepodřídí se omezení spotřeby elektřiny, plynu nebo změně dodávek elektřiny nebo plynu podle § 54 odst. 5 nebo § 73 odst. 5 nebo se nepodřídí omezení spotřeby tepelné energie podle § 88 odst. 3,</w:t>
      </w:r>
    </w:p>
    <w:p w14:paraId="080207E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s) vysadí trvalé porosty bez souhlasu provozovatele přepravní soustavy, provozovatele distribuční soustavy nebo provozovatele přípojky v rozporu s § 68 odst. 6,</w:t>
      </w:r>
    </w:p>
    <w:p w14:paraId="50F58CB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t) neupraví odběrné tepelné zařízení nebo rozvodné tepelné zařízení při změně teplonosné látky nebo jejích parametrů nebo neupraví odběrné tepelné zařízení pro instalaci měřicího zařízení po předchozím projednání s dodavatelem tepelné energie podle § 77 odst. 3,</w:t>
      </w:r>
    </w:p>
    <w:p w14:paraId="772549D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u) zřídí a provozuje náhradní či jiný zdroj tepelné energie, který je propojen s rozvodným tepelným zařízením, nebo může ovlivnit provoz tohoto zařízení, teplonosnou látku v rozvodném tepelném zařízení nebo její parametry bez písemné dohody s držitelem licence na rozvod tepelné energie v rozporu s § 77 odst. 4,</w:t>
      </w:r>
    </w:p>
    <w:p w14:paraId="6C8E776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v) jako vlastník nemovitosti nestrpí umístění nebo provozování rozvodného tepelného zařízení nebo jeho části podle § 77 odst. 6,</w:t>
      </w:r>
    </w:p>
    <w:p w14:paraId="30876A2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w) provede úpravy na odběrném tepelném zařízení nebo jeho částech, kterými prochází neměřená dodávka tepelné energie, bez souhlasu držitele licence na výrobu tepelné energie nebo rozvod tepelné energie v rozporu s § 77 odst. 7,</w:t>
      </w:r>
    </w:p>
    <w:p w14:paraId="560156B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x) poruší zákaz stanovený v § 87 odst. 4 nebo provádí v ochranných pásmech činnosti bez předchozího písemného souhlasu provozovatele zařízení, které slouží pro výrobu či rozvod tepelné energie v rozporu s § 87 odst. 4,</w:t>
      </w:r>
    </w:p>
    <w:p w14:paraId="0C690C9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y) jako vlastník dotčené stavby při provádění stavebních činností nezajistí bezpečnost zařízení pro rozvod tepelné energie podle § 87 odst. 5,</w:t>
      </w:r>
    </w:p>
    <w:p w14:paraId="3515C43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z) jako člen statutárního orgánu, člen dozorčí rady nebo správní rady nebo zaměstnanec přímo podřízený vedoucímu zaměstnanci v záležitostech týkajících se provozu, údržby nebo rozvoje přepravní soustavy se účastní na podnikání jiné osoby, která je součástí téhož vertikálně integrovaného plynárenského podnikatele jako nezávislý provozovatel přepravní soustavy, nebo nabude vůči takové osobě právo na podíl na zisku nebo jiné obdobné plnění v rozporu s § 58d odst. 4 nebo poruší povinnost uvedenou v § 58d odst. 5, nebo</w:t>
      </w:r>
    </w:p>
    <w:p w14:paraId="1F156260" w14:textId="77777777" w:rsidR="00D05509" w:rsidRPr="00967BBF" w:rsidRDefault="00D05509" w:rsidP="001C5AB4">
      <w:pPr>
        <w:spacing w:before="120" w:after="120" w:line="360" w:lineRule="auto"/>
        <w:jc w:val="both"/>
        <w:rPr>
          <w:rFonts w:ascii="Times New Roman" w:hAnsi="Times New Roman" w:cs="Times New Roman"/>
          <w:sz w:val="24"/>
          <w:szCs w:val="24"/>
        </w:rPr>
      </w:pPr>
      <w:proofErr w:type="spellStart"/>
      <w:r w:rsidRPr="00967BBF">
        <w:rPr>
          <w:rFonts w:ascii="Times New Roman" w:hAnsi="Times New Roman" w:cs="Times New Roman"/>
          <w:sz w:val="24"/>
          <w:szCs w:val="24"/>
        </w:rPr>
        <w:t>aa</w:t>
      </w:r>
      <w:proofErr w:type="spellEnd"/>
      <w:r w:rsidRPr="00967BBF">
        <w:rPr>
          <w:rFonts w:ascii="Times New Roman" w:hAnsi="Times New Roman" w:cs="Times New Roman"/>
          <w:sz w:val="24"/>
          <w:szCs w:val="24"/>
        </w:rPr>
        <w:t>) jako auditor programu poruší některou z povinností auditora programu stanovených v § 25a odst. 5, § 58d odst. 4 nebo 5, § 58i odst. 4, § 58j odst. 6 až 8, § 59a odst. 5 nebo § 60a odst. 5.</w:t>
      </w:r>
    </w:p>
    <w:p w14:paraId="126BC20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Fyzická osoba se dále dopustí přestupku tím, že</w:t>
      </w:r>
    </w:p>
    <w:p w14:paraId="4AFF9FD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neposkytne v případech společné dodávky tepelné energie do více odběrných míst dodavateli tepelné energie údaje ze stanovených měřidel podle zákona o metrologii nebo ze zařízení pro rozdělování nákladů na vytápění nebo další údaje potřebné pro rozdělování nákladů na vytápění a dodávku teplé vody v rozporu s § 78 odst. 5,</w:t>
      </w:r>
    </w:p>
    <w:p w14:paraId="4BA413B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poruší některou z povinností uvedenou v § 66 odst. 3,</w:t>
      </w:r>
    </w:p>
    <w:p w14:paraId="7095ED3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c) jako člen statutárního orgánu nebo vedoucí zaměstnanec provozovatele distribuční soustavy poruší zákaz v § 25a odst. 6 nebo v § 59a odst. 7,</w:t>
      </w:r>
    </w:p>
    <w:p w14:paraId="42BA094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neposkytne ministerstvu nebo Energetickému regulačnímu úřadu ve stanovené přiměřené lhůtě požadované podklady nebo informace podle § 15a odst. 2,</w:t>
      </w:r>
    </w:p>
    <w:p w14:paraId="7601FE5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manipuluje nebo se pokusí o manipulaci s trhem v rozporu s čl. 5 Nařízení o velkoobchodním trhu s energií,</w:t>
      </w:r>
    </w:p>
    <w:p w14:paraId="4586655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použije důvěrné informace v rozporu se zákazem podle čl. 3 Nařízení o velkoobchodním trhu s energií,</w:t>
      </w:r>
    </w:p>
    <w:p w14:paraId="4FEB3EA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nezajistí zveřejnění důvěrné informace podle čl. 4 bodu 3 Nařízení o velkoobchodním trhu s energií,</w:t>
      </w:r>
    </w:p>
    <w:p w14:paraId="0ED0854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neoznámí podezření podle čl. 15 Nařízení o velkoobchodním trhu s energií,</w:t>
      </w:r>
    </w:p>
    <w:p w14:paraId="70950BF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znemožní nebo závažně ztíží výkon dozoru podle § 18 odst. 1 tím, že neumožní Energetickému regulačnímu úřadu výkon jeho oprávnění podle § 18 odst. 5 nebo nesplní některou z povinností podle kontrolního řádu,</w:t>
      </w:r>
    </w:p>
    <w:p w14:paraId="20F8FE8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neumožní Energetickému regulačnímu úřadu výkon jeho oprávnění podle § 18b nebo neposkytne Energetickému regulačnímu úřadu součinnost, ač je k tomu podle tohoto zákona povinen.</w:t>
      </w:r>
    </w:p>
    <w:p w14:paraId="0B48C42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Fyzická osoba se jako zaměstnanec Energetického regulačního úřadu nebo po skončení pracovněprávního nebo jiného vztahu k Energetickému regulačnímu úřadu dopustí přestupku tím, že poruší povinnost mlčenlivosti podle § 17 odst. 13.</w:t>
      </w:r>
    </w:p>
    <w:p w14:paraId="0198E5F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(4) Za přestupek uvedený v odstavci 1 písm. a) až y) nebo odstavci 2 písm. c) nebo odstavci 3 lze uložit pokutu až do výše 100000 Kč. Za přestupek uvedený v odstavci 1 písm. z) nebo </w:t>
      </w:r>
      <w:proofErr w:type="spellStart"/>
      <w:r w:rsidRPr="00967BBF">
        <w:rPr>
          <w:rFonts w:ascii="Times New Roman" w:hAnsi="Times New Roman" w:cs="Times New Roman"/>
          <w:sz w:val="24"/>
          <w:szCs w:val="24"/>
        </w:rPr>
        <w:t>aa</w:t>
      </w:r>
      <w:proofErr w:type="spellEnd"/>
      <w:r w:rsidRPr="00967BBF">
        <w:rPr>
          <w:rFonts w:ascii="Times New Roman" w:hAnsi="Times New Roman" w:cs="Times New Roman"/>
          <w:sz w:val="24"/>
          <w:szCs w:val="24"/>
        </w:rPr>
        <w:t>) lze uložit pokutu až do výše 500000 Kč. Za přestupek uvedený v odstavci 2 písm. a), b) a d) lze uložit pokutu až do výše 50000 Kč. Za přestupek uvedený v odstavci 2 písm. e) až j) lze uložit pokutu až do výše 1000000 Kč.</w:t>
      </w:r>
    </w:p>
    <w:p w14:paraId="61BB864E"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91</w:t>
      </w:r>
    </w:p>
    <w:p w14:paraId="721C3A0C"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Přestupky držitele licence</w:t>
      </w:r>
    </w:p>
    <w:p w14:paraId="3FEBD0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Držitel licence se dopustí přestupku tím, že</w:t>
      </w:r>
    </w:p>
    <w:p w14:paraId="54A104A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a) nenavrhne nového odpovědného zástupce ve stanovené lhůtě podle § 6 odst. 6,</w:t>
      </w:r>
    </w:p>
    <w:p w14:paraId="403D9AD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neoznámí neprodleně změny podmínek pro udělení licence nebo změny týkající se údajů a dokladů, které jsou stanoveny jako náležitosti žádosti o udělení licence, nepředloží o nich doklady nebo neoznámí nejpozději do 30. dubna Energetickému regulačnímu úřadu souhrnné změny svých energetických zařízení za uplynulý kalendářní rok u nově vybudovaných nebo získaných energetických zařízení na svých vymezených územích nebo nepožádá o změnu rozhodnutí o udělení licence podle § 9 odst. 1,</w:t>
      </w:r>
    </w:p>
    <w:p w14:paraId="16693DB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nesplní některou z povinností podle § 11 odst. 1 až 4,</w:t>
      </w:r>
    </w:p>
    <w:p w14:paraId="5E7042C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neuveřejní stanoveným způsobem a ve stanovené lhůtě uplatňované podmínky dodávek plynu nebo elektřiny nebo ceny za dodávku plynu nebo elektřiny podle § 11a odst. 1 nebo neumožní neznevýhodňující výběr způsobu platby za dodanou elektřinu nebo plyn podle § 11a odst. 6,</w:t>
      </w:r>
    </w:p>
    <w:p w14:paraId="13BED53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neposkytne ministerstvu nebo Energetickému regulačnímu úřadu ve stanovené lhůtě požadované podklady nebo informace podle § 15a odst. 1 nebo neposkytne Komisi ve stanovené lhůtě požadované podklady nebo informace podle § 15a odst. 3,</w:t>
      </w:r>
    </w:p>
    <w:p w14:paraId="1B0566C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poruší některou z povinností podle § 20 odst. 1 až 3 nebo podle § 20 odst. 6 nebo 7,</w:t>
      </w:r>
    </w:p>
    <w:p w14:paraId="3945DAE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poruší některý ze zákazů uvedených v § 53 odst. 3 nebo v § 74 odst. 6, nebo</w:t>
      </w:r>
    </w:p>
    <w:p w14:paraId="47EBC99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zahájí výkon licencované činnosti v rozporu s § 9 odst. 5,</w:t>
      </w:r>
    </w:p>
    <w:p w14:paraId="3BA1F22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nevede samostatné účty vztahující se k povinnosti nad rámec licence podle § 12 odst. 6,</w:t>
      </w:r>
    </w:p>
    <w:p w14:paraId="4ED4DBB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nepředloží regulační výkazy podle § 20 odst. 6 ve struktuře, obsahu a termínech stanovených prováděcím právním předpisem,</w:t>
      </w:r>
    </w:p>
    <w:p w14:paraId="56FE429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nesplní povinnost podle § 22 odst. 3,</w:t>
      </w:r>
    </w:p>
    <w:p w14:paraId="734C7FE7" w14:textId="62585A0A" w:rsidR="00D05509" w:rsidRDefault="00D05509" w:rsidP="001C5AB4">
      <w:pPr>
        <w:spacing w:before="120" w:after="120" w:line="360" w:lineRule="auto"/>
        <w:jc w:val="both"/>
        <w:rPr>
          <w:rFonts w:ascii="Times New Roman" w:hAnsi="Times New Roman" w:cs="Times New Roman"/>
          <w:b/>
          <w:bCs/>
          <w:sz w:val="24"/>
          <w:szCs w:val="24"/>
          <w:u w:val="single"/>
        </w:rPr>
      </w:pPr>
      <w:r w:rsidRPr="00967BBF">
        <w:rPr>
          <w:rFonts w:ascii="Times New Roman" w:hAnsi="Times New Roman" w:cs="Times New Roman"/>
          <w:sz w:val="24"/>
          <w:szCs w:val="24"/>
        </w:rPr>
        <w:t>l) při uplatňování záloh za dodávky elektřiny, plynu nebo tepelné energie nestanovil jejich výši nejvýše v rozsahu důvodně předpokládané spotřeby elektřiny, plynu nebo tepelné energie v následujícím zúčtovacím období podle § 11a odst. 7</w:t>
      </w:r>
      <w:r w:rsidRPr="003F0CAD">
        <w:rPr>
          <w:rFonts w:ascii="Times New Roman" w:hAnsi="Times New Roman" w:cs="Times New Roman"/>
          <w:b/>
          <w:bCs/>
          <w:strike/>
          <w:sz w:val="24"/>
          <w:szCs w:val="24"/>
          <w:u w:val="single"/>
        </w:rPr>
        <w:t>.</w:t>
      </w:r>
      <w:r w:rsidR="003F0CAD">
        <w:rPr>
          <w:rFonts w:ascii="Times New Roman" w:hAnsi="Times New Roman" w:cs="Times New Roman"/>
          <w:b/>
          <w:bCs/>
          <w:sz w:val="24"/>
          <w:szCs w:val="24"/>
          <w:u w:val="single"/>
        </w:rPr>
        <w:t>,</w:t>
      </w:r>
    </w:p>
    <w:p w14:paraId="728318F5" w14:textId="5081CC56" w:rsidR="00AC5119" w:rsidRPr="00AC5119" w:rsidRDefault="00AC5119" w:rsidP="00AC5119">
      <w:pPr>
        <w:pStyle w:val="Zmna"/>
        <w:rPr>
          <w:rFonts w:cs="Times New Roman"/>
        </w:rPr>
      </w:pPr>
      <w:r>
        <w:rPr>
          <w:rFonts w:cs="Times New Roman"/>
        </w:rPr>
        <w:t xml:space="preserve">m) </w:t>
      </w:r>
      <w:r>
        <w:t>nesplní svou povinnost vyplývající z § 11a odst. 12, odst. 13 nebo odst. 17 tohoto zákona</w:t>
      </w:r>
      <w:r>
        <w:t>.</w:t>
      </w:r>
    </w:p>
    <w:p w14:paraId="58D3A8D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Držitel licence na výrobu elektřiny se dopustí přestupku tím, že</w:t>
      </w:r>
    </w:p>
    <w:p w14:paraId="4B013DE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09B0EC8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b) omezí, přeruší nebo ukončí dodávku elektřiny v rozporu s § 23 odst. 1 písm. e),</w:t>
      </w:r>
    </w:p>
    <w:p w14:paraId="636E216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poruší některou z povinností uvedených v § 23 odst. 2 písm. a) až i) nebo písm. k) až r),</w:t>
      </w:r>
    </w:p>
    <w:p w14:paraId="13042EA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některý ze zákazů uvedených v § 24a odst. 5 nebo v § 58n odst. 5,</w:t>
      </w:r>
    </w:p>
    <w:p w14:paraId="227EAC6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nepředá nezbytné údaje potřebné k dispečerskému řízení podle § 26 odst. 6,</w:t>
      </w:r>
    </w:p>
    <w:p w14:paraId="70A8252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neoznámí ministerstvu změny údajů uvedených v rozhodnutí o udělení autorizace podle § 30c odst. 2,</w:t>
      </w:r>
    </w:p>
    <w:p w14:paraId="7DA57B0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neupraví na svůj náklad předávací místo pro instalaci měřicího zařízení podle § 49 odst. 2,</w:t>
      </w:r>
    </w:p>
    <w:p w14:paraId="506D376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neoznámí provozovateli přenosové nebo distribuční soustavy zjištěné závady na měřicím zařízení nebo zajištění proti neoprávněné manipulaci neprodleně po jejich zjištění podle § 49 odst. 4 nebo zasáhne do měřicího zařízení bez souhlasu provozovatele přenosové nebo distribuční soustavy v rozporu s § 49 odst. 4,</w:t>
      </w:r>
    </w:p>
    <w:p w14:paraId="08F4048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neumožní provozovateli přenosové nebo distribuční soustavy přístup k měřicímu zařízení podle § 49 odst. 6, nebo</w:t>
      </w:r>
    </w:p>
    <w:p w14:paraId="145E5DC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nepodřídí se omezení spotřeby elektřiny nebo změně dodávky elektřiny podle § 54 odst. 5.</w:t>
      </w:r>
    </w:p>
    <w:p w14:paraId="0341422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Držitel licence na přenos elektřiny se dopustí přestupku tím, že</w:t>
      </w:r>
    </w:p>
    <w:p w14:paraId="7993092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18D4536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provozuje přenosovou soustavu, aniž by byl držitelem certifikátu nezávislosti, podle § 10a nebo nesplní oznamovací povinnost podle § 10a odst. 2 nebo 3,</w:t>
      </w:r>
    </w:p>
    <w:p w14:paraId="2491570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neoznámí započetí nebo skončení omezení nebo přerušení dodávek elektřiny podle § 24 odst. 5 nebo neobnoví dodávku elektřiny bezprostředně po odstranění příčin, které vedly k jejímu omezení nebo přerušení, podle § 24 odst. 6,</w:t>
      </w:r>
    </w:p>
    <w:p w14:paraId="76C4D75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některou z povinností uvedených v § 24 odst. 1 písm. a), c), d), e) nebo f) nebo odst. 10 písm. a) až d), f) až l), o), s), t) nebo w) až z),</w:t>
      </w:r>
    </w:p>
    <w:p w14:paraId="788569E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některou z povinností uvedených v § 24 odst. 10 písm. e), m), n), p), r), u) nebo v),</w:t>
      </w:r>
    </w:p>
    <w:p w14:paraId="313DED7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poruší některou z podmínek nezávislosti podle § 24a odst. 2,</w:t>
      </w:r>
    </w:p>
    <w:p w14:paraId="2FCC8B0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g) při výkonu činností technického dispečinku provozovatele přenosové soustavy poruší některou z povinností technického dispečinku provozovatele přenosové soustavy uvedených v § 26 odst. 1, 3 nebo 5,</w:t>
      </w:r>
    </w:p>
    <w:p w14:paraId="54FE9BB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neseznámí toho, kdo potřebu přeložky vyvolal, se způsobem jejího provedení nebo předpokládanými náklady na její provedení podle § 47 odst. 2,</w:t>
      </w:r>
    </w:p>
    <w:p w14:paraId="46A8348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nezajistí na svůj náklad instalaci vlastního měřicího zařízení, jeho udržování nebo pravidelné ověřování správnosti měření podle § 49 odst. 7,</w:t>
      </w:r>
    </w:p>
    <w:p w14:paraId="3DF3638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nevymění měřicí zařízení nebo nezajistí ověření správnosti měření podle § 49 odst. 8,</w:t>
      </w:r>
    </w:p>
    <w:p w14:paraId="3D3EE98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poruší některou z povinností při stavu nouze uvedených v § 54 odst. 3,</w:t>
      </w:r>
    </w:p>
    <w:p w14:paraId="319170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překročí některé z oprávnění uvedených v § 24 odst. 3 písm. c) nebo d), nebo</w:t>
      </w:r>
    </w:p>
    <w:p w14:paraId="338B43E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nesplní některou z povinností provozovatele přenosové soustavy podle Nařízení o podmínkách pro přístup k sítím pro přeshraniční obchod s elektřinou nebo podle přímo použitelného předpisu vydaného na jeho základě nebo k jeho provedení.</w:t>
      </w:r>
    </w:p>
    <w:p w14:paraId="00B8BEC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Držitel licence na distribuci elektřiny se dopustí přestupku tím, že</w:t>
      </w:r>
    </w:p>
    <w:p w14:paraId="4A7C75B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23BC027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nepředá dodavateli poslední instance identifikační údaje podle § 12a odst. 5,</w:t>
      </w:r>
    </w:p>
    <w:p w14:paraId="7EB825A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neoznámí započetí nebo skončení omezení nebo přerušení dodávek elektřiny podle § 25 odst. 5 nebo neobnoví dodávku elektřiny bezprostředně po odstranění příčin, které vedly k jejímu omezení nebo přerušení, podle § 25 odst. 6,</w:t>
      </w:r>
    </w:p>
    <w:p w14:paraId="7989C3B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některou z povinností uvedených v § 25 odst. 1 písm. a) nebo c), 10 nebo 11,</w:t>
      </w:r>
    </w:p>
    <w:p w14:paraId="352574E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některé z kritérií nebo poruší některou z povinností uvedených v § 25a odst. 2,</w:t>
      </w:r>
    </w:p>
    <w:p w14:paraId="7901C74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poruší některou z povinností uvedených v § 25a odst. 3 nebo 4, nebo neposkytne auditorovi programu informace nebo podklady nebo jinou nezbytnou součinnost nebo neseznámí s programem rovného zacházení členy statutárního orgánu, členy dozorčí rady nebo správní rady nebo zaměstnance podle § 25a odst. 5,</w:t>
      </w:r>
    </w:p>
    <w:p w14:paraId="544621E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jako nájemce nepřevezme propachtovaný obchodní závod nebo jeho část do svého účetnictví nebo nesdělí pachtýři informace o hodnotě propachtovaného majetku v rozporu s § 25a odst. 8,</w:t>
      </w:r>
    </w:p>
    <w:p w14:paraId="2190006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h) jedná v rozporu s § 25a odst. 10,</w:t>
      </w:r>
    </w:p>
    <w:p w14:paraId="2C6D171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při výkonu činností technického dispečinku provozovatele distribuční soustavy poruší některou z povinností technického dispečinku provozovatele distribuční soustavy uvedených v § 26 odst. 2 až 5,</w:t>
      </w:r>
    </w:p>
    <w:p w14:paraId="701B776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poruší povinnost vůči vlastníku elektrické přípojky uvedenou v § 45 odst. 6,</w:t>
      </w:r>
    </w:p>
    <w:p w14:paraId="68C00D5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neseznámí toho, kdo potřebu přeložky vyvolal, se způsobem jejího provedení nebo předpokládanými náklady na její provedení podle § 47 odst. 2,</w:t>
      </w:r>
    </w:p>
    <w:p w14:paraId="2ACCD6E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neupraví na svůj náklad předávací místo pro instalaci měřicího zařízení podle § 49 odst. 2,</w:t>
      </w:r>
    </w:p>
    <w:p w14:paraId="0F5CAE3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neoznámí provozovateli přenosové soustavy nebo jinému provozovateli distribuční soustavy zjištěné závady na měřicím zařízení nebo zajištění proti neoprávněné manipulaci neprodleně po jejich zjištění podle § 49 odst. 4 nebo zasáhne do měřicího zařízení bez souhlasu provozovatele přenosové soustavy nebo jiného provozovatele distribuční soustavy v rozporu s § 49 odst. 4,</w:t>
      </w:r>
    </w:p>
    <w:p w14:paraId="71942F1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n) neumožní provozovateli přenosové nebo distribuční soustavy přístup k měřicímu zařízení podle § 49 odst. 6,</w:t>
      </w:r>
    </w:p>
    <w:p w14:paraId="5CDFB7F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nezajistí na svůj náklad instalaci vlastního měřicího zařízení, jeho udržování a pravidelné ověřování správnosti měření podle § 49 odst. 7,</w:t>
      </w:r>
    </w:p>
    <w:p w14:paraId="0DA2199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nevymění měřicí zařízení nebo nezajistí ověření správnosti měření podle § 49 odst. 8,</w:t>
      </w:r>
    </w:p>
    <w:p w14:paraId="1EBC5D9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poruší některou z povinností při stavu nouze uvedených v § 54 odst. 4, nebo</w:t>
      </w:r>
    </w:p>
    <w:p w14:paraId="3B5E67D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překročí některé z oprávnění uvedených v § 25 odst. 3 písm. b) až d).</w:t>
      </w:r>
    </w:p>
    <w:p w14:paraId="2FC310C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Držitel licence na obchod s elektřinou se dopustí přestupku tím, že</w:t>
      </w:r>
    </w:p>
    <w:p w14:paraId="6967826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43036B2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jako dodavatel poslední instance nedodá elektřinu podle § 12a odst. 2 nebo 7 nebo neoznámí dotčenému zákazníkovi nebo provozovateli distribuční soustavy zahájení dodávky, výši ceny nebo jiné podmínky dodávky podle § 12a odst. 4,</w:t>
      </w:r>
    </w:p>
    <w:p w14:paraId="7532DC6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poruší některý ze zákazů uvedených v § 24a odst. 5 nebo v § 58n odst. 5,</w:t>
      </w:r>
    </w:p>
    <w:p w14:paraId="3B3D894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některou z povinností uvedených v § 30 odst. 2, nebo</w:t>
      </w:r>
    </w:p>
    <w:p w14:paraId="42C8FF7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přeruší nebo ukončí dodávku elektřiny zákazníkovi v rozporu s § 30 odst. 1 písm. d).</w:t>
      </w:r>
    </w:p>
    <w:p w14:paraId="33FCCCA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(6) Držitel licence na výrobu plynu se dopustí přestupku tím, že</w:t>
      </w:r>
    </w:p>
    <w:p w14:paraId="0442D48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12E097B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omezí, přeruší nebo ukončí dodávku plynu v rozporu s § 57 odst. 1 písm. e),</w:t>
      </w:r>
    </w:p>
    <w:p w14:paraId="4D29ECD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omezí nebo přeruší provoz výrobny plynu nebo těžebních plynovodů v rozporu s § 57 odst. 1 písm. c),</w:t>
      </w:r>
    </w:p>
    <w:p w14:paraId="5C6F393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neoznámí započetí nebo skončení omezení nebo přerušení dodávky plynu podle § 57 odst. 5 nebo neobnoví dodávku plynu bezprostředně po odstranění příčin, které vedly k jejímu omezení nebo přerušení, podle § 57 odst. 6,</w:t>
      </w:r>
    </w:p>
    <w:p w14:paraId="31F2AF4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některou z povinností uvedených v § 57 odst. 8 písm. b) až p),</w:t>
      </w:r>
    </w:p>
    <w:p w14:paraId="463BD8E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poruší některý ze zákazů uvedených v § 24a odst. 5 nebo v § 58n odst. 5,</w:t>
      </w:r>
    </w:p>
    <w:p w14:paraId="00FD6ED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při výkonu činností technického dispečinku poruší některou z povinností uvedenou v § 64 odst. 2,</w:t>
      </w:r>
    </w:p>
    <w:p w14:paraId="1591DBD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neoznámí ministerstvu změny údajů uvedených v rozhodnutí o udělení autorizace podle § 67 odst. 8,</w:t>
      </w:r>
    </w:p>
    <w:p w14:paraId="17AA8CC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neseznámí toho, kdo potřebu přeložky vyvolal, se způsobem jejího provedení nebo předpokládanými náklady na její provedení podle § 70 odst. 2,</w:t>
      </w:r>
    </w:p>
    <w:p w14:paraId="04E6DDC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neupraví na svůj náklad předávací místo pro instalaci měřicího zařízení podle § 71 odst. 4 nebo zasáhne do měřicího zařízení bez souhlasu provozovatele přepravní soustavy nebo provozovatele distribuční soustavy v rozporu s § 71 odst. 5,</w:t>
      </w:r>
    </w:p>
    <w:p w14:paraId="27D7280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neumožní provozovateli přepravní soustavy nebo provozovateli distribuční soustavy přístup k měřicímu zařízení podle § 71 odst. 6,</w:t>
      </w:r>
    </w:p>
    <w:p w14:paraId="0428232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nepodřídí se omezení spotřeby plynu nebo změně dodávky plynu podle § 73 odst. 5,</w:t>
      </w:r>
    </w:p>
    <w:p w14:paraId="12D92F4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nepodílí se na odstranění havárií nebo obnovení dodávek podle § 73 odst. 7 nebo bezprostředně po vzniku havárie či vyhlášení stavu nouze nezahájí likvidaci následků podle § 73 odst. 8,</w:t>
      </w:r>
    </w:p>
    <w:p w14:paraId="30F7770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n) nezajistí bezpečnostní standard dodávky plynu podle § 73a odst. 1 nebo nepředá operátorovi trhu a Energetickému regulačnímu úřadu údaje o rozsahu a způsobu zajištění bezpečnostního standardu podle § 73a odst. 2, nebo</w:t>
      </w:r>
    </w:p>
    <w:p w14:paraId="209EC4B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o) nesplní některou z povinností výrobce plynu podle Nařízení o opatřeních na zajištění bezpečnosti dodávek zemního plynu.</w:t>
      </w:r>
    </w:p>
    <w:p w14:paraId="05EC746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(7) Držitel licence na přepravu plynu se dopustí přestupku tím, že</w:t>
      </w:r>
    </w:p>
    <w:p w14:paraId="5B3AA18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7353447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provozuje přepravní soustavu, aniž by byl držitelem certifikátu nezávislosti podle § 10a odst. 1, nebo nesplní oznamovací povinnost podle § 10a odst. 2 nebo 3,</w:t>
      </w:r>
    </w:p>
    <w:p w14:paraId="5C75926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neoznámí započetí nebo skončení omezení nebo přerušení přepravy plynu podle § 58 odst. 5 nebo podle § 58 odst. 6 neobnoví přepravu plynu bezprostředně po odstranění příčin, které vedly k jejímu omezení nebo přerušení,</w:t>
      </w:r>
    </w:p>
    <w:p w14:paraId="257E038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d) poruší některou z povinností uvedených v § 58 odst. 8 písm. a) až e), g), m) nebo n), r) až t), v), w) nebo </w:t>
      </w:r>
      <w:proofErr w:type="spellStart"/>
      <w:r w:rsidRPr="00967BBF">
        <w:rPr>
          <w:rFonts w:ascii="Times New Roman" w:hAnsi="Times New Roman" w:cs="Times New Roman"/>
          <w:sz w:val="24"/>
          <w:szCs w:val="24"/>
        </w:rPr>
        <w:t>aa</w:t>
      </w:r>
      <w:proofErr w:type="spellEnd"/>
      <w:r w:rsidRPr="00967BBF">
        <w:rPr>
          <w:rFonts w:ascii="Times New Roman" w:hAnsi="Times New Roman" w:cs="Times New Roman"/>
          <w:sz w:val="24"/>
          <w:szCs w:val="24"/>
        </w:rPr>
        <w:t xml:space="preserve">) až </w:t>
      </w:r>
      <w:proofErr w:type="spellStart"/>
      <w:r w:rsidRPr="00967BBF">
        <w:rPr>
          <w:rFonts w:ascii="Times New Roman" w:hAnsi="Times New Roman" w:cs="Times New Roman"/>
          <w:sz w:val="24"/>
          <w:szCs w:val="24"/>
        </w:rPr>
        <w:t>dd</w:t>
      </w:r>
      <w:proofErr w:type="spellEnd"/>
      <w:r w:rsidRPr="00967BBF">
        <w:rPr>
          <w:rFonts w:ascii="Times New Roman" w:hAnsi="Times New Roman" w:cs="Times New Roman"/>
          <w:sz w:val="24"/>
          <w:szCs w:val="24"/>
        </w:rPr>
        <w:t>),</w:t>
      </w:r>
    </w:p>
    <w:p w14:paraId="6E5A66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některou z povinností uvedených v § 58 odst. 8 písm. f), h) až l), o) až q), u), x), y) nebo z),</w:t>
      </w:r>
    </w:p>
    <w:p w14:paraId="1D118A0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poruší některou z podmínek nezávislosti podle § 58n odst. 2,</w:t>
      </w:r>
    </w:p>
    <w:p w14:paraId="44E9143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při výkonu činností technického dispečinku poruší některou z povinností uvedenou v § 64 odst. 2,</w:t>
      </w:r>
    </w:p>
    <w:p w14:paraId="3CB994D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neoznámí ministerstvu změny údajů uvedených v rozhodnutí o udělení autorizace podle § 67 odst. 9,</w:t>
      </w:r>
    </w:p>
    <w:p w14:paraId="368FD68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neseznámí toho, kdo potřebu přeložky vyvolal, se způsobem jejího provedení nebo předpokládanými náklady na její provedení podle § 70 odst. 2,</w:t>
      </w:r>
    </w:p>
    <w:p w14:paraId="4726758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nevybaví zákazníka, jehož odběrné plynové zařízení je připojeno k přepravní soustavě, měřicím zařízením podle § 71 odst. 2,</w:t>
      </w:r>
    </w:p>
    <w:p w14:paraId="2978810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nezajistí instalaci vlastního měřicího zařízení, jeho udržování nebo pravidelné ověřování správnosti měření podle § 71 odst. 8,</w:t>
      </w:r>
    </w:p>
    <w:p w14:paraId="0EF9FAF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nevymění měřicí zařízení nebo nezajistí ověření správnosti měření podle § 71 odst. 9,</w:t>
      </w:r>
    </w:p>
    <w:p w14:paraId="271D123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poruší některou z povinností při stavu nouze uvedených v § 73 odst. 3,</w:t>
      </w:r>
    </w:p>
    <w:p w14:paraId="2150D54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n) nepodílí se na odstranění havárií nebo obnovení dodávek podle § 73 odst. 7 nebo bezprostředně po vzniku havárie či vyhlášení stavu nouze nezahájí likvidaci následků podle § 73 odst. 8,</w:t>
      </w:r>
    </w:p>
    <w:p w14:paraId="35138E1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nekoordinuje odstranění havárií nebo obnovení dodávek plynu v případě stavu nouze vyhlášeného pro celé území státu podle § 73 odst. 9,</w:t>
      </w:r>
    </w:p>
    <w:p w14:paraId="4A3FCFA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překročí některé z oprávnění uvedených v § 58 odst. 1 písm. h) nebo i),</w:t>
      </w:r>
    </w:p>
    <w:p w14:paraId="0D0DB00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nesplní některou z povinností provozovatele přepravní soustavy podle Nařízení o podmínkách přístupu k plynárenským přepravním soustavám nebo podle přímo použitelného předpisu vydaného na jeho základě nebo k jeho provedení, nebo</w:t>
      </w:r>
    </w:p>
    <w:p w14:paraId="6125DFA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nesplní některou z povinností provozovatele přepravní soustavy podle Nařízení o opatřeních na zajištění bezpečnosti dodávek zemního plynu.</w:t>
      </w:r>
    </w:p>
    <w:p w14:paraId="0501892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(8) Je-li provozovatel přepravní soustavy součástí vertikálně integrovaného plynárenského podnikatele, dopustí se držitel licence na přepravu plynu dále přestupku tím, že</w:t>
      </w:r>
    </w:p>
    <w:p w14:paraId="26F71FD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nemá právní formu společnosti podle § 58b odst. 1,</w:t>
      </w:r>
    </w:p>
    <w:p w14:paraId="718E4FC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nevydá akcie na jméno jako cenný papír nebo akcie na jméno nebo na majitele jako zaknihovaný cenný papír podle § 58b odst. 2 písm. a), nezřídí statutární orgán podle § 58b odst. 2 písm. b) nebo nevydá stanovy podle § 58b odst. 2 písm. c),</w:t>
      </w:r>
    </w:p>
    <w:p w14:paraId="7B98689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nezřídí dozorčí radu podle § 58b odst. 3 písm. a), nejmenuje stanovený počet jednatelů podle § 58b odst. 3 písm. b) nebo neupraví základní organizační strukturu, organizační zajištění vnitřního řídícího a kontrolního systému podle § 58b odst. 3 písm. c),</w:t>
      </w:r>
    </w:p>
    <w:p w14:paraId="20F1C2F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nejmenuje nebo nezvolí členy statutárního orgánu podle § 58b odst. 4,</w:t>
      </w:r>
    </w:p>
    <w:p w14:paraId="75D19B0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poskytne plnění ve prospěch člena statutárního orgánu v rozporu s § 58c odst. 6,</w:t>
      </w:r>
    </w:p>
    <w:p w14:paraId="0534595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jmenuje nebo zvolí členem statutárního orgánu osobu v rozporu s § 58d odst. 1 nebo 2,</w:t>
      </w:r>
    </w:p>
    <w:p w14:paraId="44535E4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zvolí členem dozorčí rady, k jehož volbě je třeba schválení Energetického regulačního úřadu, nebo zaměstnává v pracovněprávním vztahu na pozici přímo podřízené vedoucímu zaměstnanci ve výkonné řídící funkci v nejvyšší linii řízení v záležitostech týkajících se provozu, údržby nebo rozvoje přepravní soustavy, osobu, která nesplňuje podmínky podle § 58d odst. 1 až 3,</w:t>
      </w:r>
    </w:p>
    <w:p w14:paraId="4D53B7A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h) poskytne ve prospěch člena statutárního orgánu, člena dozorčí rady nebo správní rady, k jehož volbě je třeba schválení Energetického regulačního úřadu, nebo zaměstnance přímo podřízeného vedoucímu zaměstnanci ve výkonné řídící funkci v nejvyšší linii řízení provozovatele přepravní soustavy v záležitostech týkajících se provozu, údržby nebo rozvoje přepravní soustavy plnění v rozporu s § 58d odst. 4,</w:t>
      </w:r>
    </w:p>
    <w:p w14:paraId="1FBA86C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poruší zákaz uvedený v § 58e odst. 2,</w:t>
      </w:r>
    </w:p>
    <w:p w14:paraId="51D1175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sám nebo prostřednictvím ovládané osoby drží podíl v dceřiné společnosti, která vyrábí plyn, obchoduje s plynem nebo vlastní zařízení na výrobu plynu, nebo vůči takové dceřiné společnosti nabude právo na podíl na zisku nebo jiné obdobné plnění v rozporu s § 58g odst. 2,</w:t>
      </w:r>
    </w:p>
    <w:p w14:paraId="5D7A6F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poruší některou z povinností uvedených v § 58g odst. 3 nebo 4,</w:t>
      </w:r>
    </w:p>
    <w:p w14:paraId="3D0ADEF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poruší některou z povinností uvedených v § 58h odst. 1 nebo 2,</w:t>
      </w:r>
    </w:p>
    <w:p w14:paraId="6519699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poruší některý ze zákazů uvedených v § 58h odst. 4, 5, 10 nebo 11 nebo některou z povinností uvedených v § 58h odst. 9 nebo 12,</w:t>
      </w:r>
    </w:p>
    <w:p w14:paraId="1AF4FCA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n) poskytne službu jiné osobě, která je součástí téhož vertikálně integrovaného plynárenského podnikatele, v rozporu s § 58h odst. 6,</w:t>
      </w:r>
    </w:p>
    <w:p w14:paraId="438E80D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jedná v rozporu s § 58h odst. 8 nebo vykonává činnost v obchodních prostorách, ve kterých vykonává činnost jiná osoba, která je součástí téhož vertikálně integrovaného plynárenského podnikatele, v rozporu s § 58h odst. 8,</w:t>
      </w:r>
    </w:p>
    <w:p w14:paraId="4CF1ABF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nepřijme program rovného zacházení nebo jej nezveřejní podle § 58i odst. 1 nebo nezajistí řádné provádění programu rovného zacházení podle § 58i odst. 2,</w:t>
      </w:r>
    </w:p>
    <w:p w14:paraId="6E5E35B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nejmenuje nebo jinak neustanoví do funkce auditora programu podle § 58j odst. 1 nebo jmenuje nebo jinak ustanoví do funkce auditora programu osobu, která nesplňuje podmínky podle § 58d odst. 1,</w:t>
      </w:r>
    </w:p>
    <w:p w14:paraId="2F3F55F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neposkytne auditorovi programu informace nebo podklady nebo jinou nezbytnou součinnost nebo neseznámí s programem rovného zacházení statutární orgán nebo jeho členy, členy dozorčí rady nebo zaměstnance podle § 58j odst. 8 nebo 9,</w:t>
      </w:r>
    </w:p>
    <w:p w14:paraId="2BD0DBB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s) nezpracuje nebo nepředloží ministerstvu nebo Energetickému regulačnímu úřadu desetiletý plán rozvoje přepravní soustavy podle § 58k odst. 1, nebo</w:t>
      </w:r>
    </w:p>
    <w:p w14:paraId="0688C05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t) nepřipojí k přepravní soustavě zařízení jiné přepravní soustavy, distribuční soustavy, zásobníku plynu nebo odběrné plynové zařízení podle § 58m odst. 1,</w:t>
      </w:r>
    </w:p>
    <w:p w14:paraId="47467A9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u) poruší některou z povinností uvedenou v § 58g odst. 8.</w:t>
      </w:r>
    </w:p>
    <w:p w14:paraId="75D95E7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(9) Držitel licence na distribuci plynu se dopustí přestupku tím, že</w:t>
      </w:r>
    </w:p>
    <w:p w14:paraId="2F0A389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3629398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nepředá dodavateli poslední instance identifikační údaje podle § 12a odst. 5,</w:t>
      </w:r>
    </w:p>
    <w:p w14:paraId="669150A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neoznámí započetí nebo skončení omezení nebo přerušení distribuce plynu podle § 59 odst. 5 nebo neobnoví distribuci plynu bezprostředně po odstranění příčin podle § 59 odst. 6,</w:t>
      </w:r>
    </w:p>
    <w:p w14:paraId="6FD0EC1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některou z povinností uvedených v § 59 odst. 8 písm. a), b), d) až y) nebo z) až ff),</w:t>
      </w:r>
    </w:p>
    <w:p w14:paraId="3CFF0A9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některé z kritérií nebo poruší některou z povinností uvedených v § 59a odst. 2,</w:t>
      </w:r>
    </w:p>
    <w:p w14:paraId="1F4759C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poruší některou z povinností uvedených v § 59a odst. 3 nebo 4, nebo neposkytne auditorovi programu informace nebo podklady nebo jinou nezbytnou součinnost nebo neseznámí s programem rovného zacházení členy statutárního orgánu, členy dozorčí rady nebo správní rady nebo zaměstnance podle § 59a odst. 5,</w:t>
      </w:r>
    </w:p>
    <w:p w14:paraId="0F4C870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jako nájemce nepřevezme propachtovaný obchodní závod nebo jeho část do svého účetnictví nebo nesdělí pachtýři informace o hodnotě propachtovaného majetku v rozporu s § 59a odst. 9,</w:t>
      </w:r>
    </w:p>
    <w:p w14:paraId="05E4FFE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jedná v rozporu s § 59a odst. 12,</w:t>
      </w:r>
    </w:p>
    <w:p w14:paraId="3D3AB52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při výkonu činností technického dispečinku poruší některou z povinností uvedenou v § 64 odst. 2,</w:t>
      </w:r>
    </w:p>
    <w:p w14:paraId="1045AB9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neprovozuje, neudržuje nebo neopraví plynovodní přípojku na žádost jejího vlastníka podle § 66 odst. 4,</w:t>
      </w:r>
    </w:p>
    <w:p w14:paraId="5BD549D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neoznámí ministerstvu změny údajů uvedených v rozhodnutí o udělení autorizace podle § 67 odst. 8,</w:t>
      </w:r>
    </w:p>
    <w:p w14:paraId="207F034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neseznámí toho, kdo potřebu přeložky vyvolal, se způsobem jejího provedení nebo předpokládanými náklady na její provedení podle § 70 odst. 2,</w:t>
      </w:r>
    </w:p>
    <w:p w14:paraId="43AE189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nevybaví všechny zákazníky, jejichž odběrné plynové zařízení je připojeno k jím provozované soustavě, měřicím zařízením podle § 71 odst. 2,</w:t>
      </w:r>
    </w:p>
    <w:p w14:paraId="08F1D8C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n) nezajistí instalaci vlastního měřicího zařízení, jeho udržování nebo pravidelné ověřování správnosti měření podle § 71 odst. 8,</w:t>
      </w:r>
    </w:p>
    <w:p w14:paraId="4116438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nevymění měřicí zařízení nebo nezajistí ověření správnosti měření podle § 71 odst. 9,</w:t>
      </w:r>
    </w:p>
    <w:p w14:paraId="0E2967D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poruší některou z povinností při stavu nouze uvedených v § 73 odst. 4,</w:t>
      </w:r>
    </w:p>
    <w:p w14:paraId="658155C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nepodílí se na odstranění havárií nebo obnovení dodávek podle § 73 odst. 7 nebo bezprostředně po vzniku havárie či vyhlášení stavu nouze nezahájí likvidaci následků podle § 73 odst. 8,</w:t>
      </w:r>
    </w:p>
    <w:p w14:paraId="2DC3C53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nekoordinuje odstranění havárií nebo obnovení dodávek plynu v případě stavu nouze vyhlášeného pro část území státu podle § 73 odst. 9,</w:t>
      </w:r>
    </w:p>
    <w:p w14:paraId="4A71FC1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s) překročí některé z oprávnění uvedených v § 59 odst. 1 písm. i), j) nebo l), nebo</w:t>
      </w:r>
    </w:p>
    <w:p w14:paraId="11DFE24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t) nesplní některou z povinností provozovatele distribuční soustavy podle Nařízení o opatřeních na zajištění bezpečnosti dodávek zemního plynu,</w:t>
      </w:r>
    </w:p>
    <w:p w14:paraId="54F8B04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u) poruší povinnost uvedenou v § 59a odst. 6 nebo v § 59a odst. 8.</w:t>
      </w:r>
    </w:p>
    <w:p w14:paraId="638FA8F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(10) Držitel licence na uskladňování plynu se dopustí přestupku tím, že</w:t>
      </w:r>
    </w:p>
    <w:p w14:paraId="19524B1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0517D47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neoznámí započetí nebo skončení omezení nebo přerušení činností spojených s uskladňováním plynu podle § 60 odst. 5 nebo neobnoví činnosti spojené s uskladňováním plynu bezprostředně po odstranění příčin, které vedly k jejímu omezení nebo přerušení, podle § 60 odst. 6,</w:t>
      </w:r>
    </w:p>
    <w:p w14:paraId="7E3F105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poruší některou z povinností uvedených v § 60 odst. 8 písm. a), b) nebo d) až u),</w:t>
      </w:r>
    </w:p>
    <w:p w14:paraId="54634A3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některé z kritérií nebo poruší některou z povinností uvedených v § 60a odst. 2,</w:t>
      </w:r>
    </w:p>
    <w:p w14:paraId="002269F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poruší některou z povinností uvedených v § 60a odst. 3 nebo 4, nebo neposkytne auditorovi programu informace nebo podklady nebo jinou nezbytnou součinnost nebo neseznámí s programem rovného zacházení členy statutárního orgánu, členy dozorčí rady nebo správní rady nebo zaměstnance podle § 60a odst. 5,</w:t>
      </w:r>
    </w:p>
    <w:p w14:paraId="4347B74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při výkonu činností technického dispečinku poruší některou z povinností uvedenou v § 64 odst. 2,</w:t>
      </w:r>
    </w:p>
    <w:p w14:paraId="314E8EB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neoznámí ministerstvu změny údajů uvedených v rozhodnutí o udělení autorizace podle § 67 odst. 8,</w:t>
      </w:r>
    </w:p>
    <w:p w14:paraId="2DC4B5C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h) neupraví na svůj náklad předávací místo pro instalaci měřicího zařízení podle § 71 odst. 4 nebo zasáhne do měřicího zařízení bez souhlasu provozovatele přepravní nebo distribuční soustavy v rozporu s § 71 odst. 5,</w:t>
      </w:r>
    </w:p>
    <w:p w14:paraId="6E7E63D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neumožní provozovateli přepravní nebo distribuční soustavy přístup k měřicímu zařízení podle § 71 odst. 6,</w:t>
      </w:r>
    </w:p>
    <w:p w14:paraId="01C9131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j) nepodřídí se omezení spotřeby plynu nebo změně dodávky plynu podle § 73 odst. 5,</w:t>
      </w:r>
    </w:p>
    <w:p w14:paraId="19ED0C4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nepodílí se na odstranění havárií nebo obnovení dodávek podle § 73 odst. 7 nebo bezprostředně po vzniku havárie či vyhlášení stavu nouze nezahájí likvidaci následků podle § 73 odst. 8,</w:t>
      </w:r>
    </w:p>
    <w:p w14:paraId="35FCD3D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omezí nebo přeruší činnosti spojené s uskladňováním plynu v rozporu s § 60 odst. 1 písm. f),</w:t>
      </w:r>
    </w:p>
    <w:p w14:paraId="3F58AE7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nesplní některou z povinností provozovatele zásobníku plynu podle Nařízení o podmínkách přístupu k plynárenským přepravním soustavám nebo podle přímo použitelného předpisu vydaného na jeho základě nebo k jeho provedení, nebo</w:t>
      </w:r>
    </w:p>
    <w:p w14:paraId="482AA5C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n) nesplní některou z povinností provozovatele zásobníku plynu podle Nařízení o opatřeních na zajištění bezpečnosti dodávek zemního plynu.</w:t>
      </w:r>
    </w:p>
    <w:p w14:paraId="2726E89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(11) Držitel licence na obchod s plynem se dopustí přestupku tím, že</w:t>
      </w:r>
    </w:p>
    <w:p w14:paraId="1AB590C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poruší opatření stanovené formou opatření obecné povahy podle § 18a odst. 3,</w:t>
      </w:r>
    </w:p>
    <w:p w14:paraId="42808E7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jako dodavatel poslední instance nedodává plyn podle § 12a odst. 2 nebo 7 nebo neoznámí dotčenému zákazníkovi nebo provozovateli distribuční soustavy zahájení dodávky, výši ceny nebo ostatní podmínky dodávky podle § 12a odst. 4,</w:t>
      </w:r>
    </w:p>
    <w:p w14:paraId="58E6597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poruší některý ze zákazů stanovených v § 24a odst. 5 nebo § 58n odst. 5,</w:t>
      </w:r>
    </w:p>
    <w:p w14:paraId="1802720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poruší některou z povinností uvedených v § 61 odst. 2,</w:t>
      </w:r>
    </w:p>
    <w:p w14:paraId="30DD944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nezajistí bezpečnostní standard dodávky plynu podle § 73a odst. 1 nebo nepředá operátorovi trhu a Energetickému regulačnímu úřadu údaje o rozsahu a způsobu zajištění bezpečnostního standardu podle § 73a odst. 2,</w:t>
      </w:r>
    </w:p>
    <w:p w14:paraId="3F8DDC1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omezí nebo přeruší dodávku plynu zákazníkovi v rozporu s § 61 odst. 1 písm. d), nebo</w:t>
      </w:r>
    </w:p>
    <w:p w14:paraId="4041C4C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nesplní některou z povinností obchodníka s plynem podle Nařízení o opatřeních na zajištění bezpečnosti dodávek zemního plynu.</w:t>
      </w:r>
    </w:p>
    <w:p w14:paraId="3626353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(12) Držitel licence na výrobu tepelné energie nebo licence na rozvod tepelné energie se dopustí přestupku tím, že</w:t>
      </w:r>
    </w:p>
    <w:p w14:paraId="72D4910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neuzavře smlouvu o dodávce tepelné energie, ačkoli mu odběratel poskytne nezbytné technické údaje, nebo nezajistí dodávku tepelné energie podle § 76 odst. 1,</w:t>
      </w:r>
    </w:p>
    <w:p w14:paraId="5FCC20F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překročí některé z oprávnění uvedených v § 76 odst. 4,</w:t>
      </w:r>
    </w:p>
    <w:p w14:paraId="35198DC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poruší některou z povinností uvedených v § 76 odst. 9,</w:t>
      </w:r>
    </w:p>
    <w:p w14:paraId="305FFFC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neměří, nevyhodnocuje nebo neúčtuje dodávku tepelné energie podle skutečných hodnot teplonosné látky nebo údajů měřicího zařízení nebo neosadí, nezapojí nebo neudržuje měřicí zařízení nebo pravidelně neověřuje správnost měření podle § 78 odst. 1,</w:t>
      </w:r>
    </w:p>
    <w:p w14:paraId="6DE446E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neověří správnost měření nebo nevymění měřicí zařízení podle § 78 odst. 2,</w:t>
      </w:r>
    </w:p>
    <w:p w14:paraId="69806B3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neseznámí toho, kdo potřebu přeložky vyvolal se způsobem jejího provedení nebo náklady na její provedení, podle § 86 odst. 2,</w:t>
      </w:r>
    </w:p>
    <w:p w14:paraId="7E9F489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neinformuje vlastníka nebo správce nemovitosti o rozsahu nebo době trvání provádění nezbytných prací na zařízení pro rozvod tepelné energie podle § 87 odst. 6,</w:t>
      </w:r>
    </w:p>
    <w:p w14:paraId="3FB0E0F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nepodřídí se omezení spotřeby tepelné energie při předcházení stavu nouze nebo při stavu nouze podle § 88 odst. 3, nebo</w:t>
      </w:r>
    </w:p>
    <w:p w14:paraId="7FB30D0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nepřezkoumal účinky výpadku zdroje nebo nezřídil vstupy do tepelné sítě pro připojení náhradních zdrojů podle § 88 odst. 5.</w:t>
      </w:r>
    </w:p>
    <w:p w14:paraId="13072F8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(13) Držitel licence na činnosti operátora trhu se dopustí přestupku tím, že poruší některou z povinností podle § 20a odst. 3.</w:t>
      </w:r>
    </w:p>
    <w:p w14:paraId="15B6A58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(14) Za přestupek lze uložit pokutu do</w:t>
      </w:r>
    </w:p>
    <w:p w14:paraId="1AF83BC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100000000 Kč nebo 10 % z čistého obratu dosaženého provozovatelem přenosové soustavy nebo provozovatelem přepravní soustavy za poslední ukončené účetní období, jde-li o přestupek uvedený v odstavci 3 písm. b), d), nebo m), odstavci 7 písm. b), d), q) nebo r), nebo odstavci 8,</w:t>
      </w:r>
    </w:p>
    <w:p w14:paraId="401AFD9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50000000 Kč nebo 1 % z čistého obratu dosaženého držitelem licence za poslední ukončené účetní období, jde-li o přestupek uvedený v odstavci 2, 3 písm. a), c), e) až l), odstavci 4 až 6, odstavci 7 písm. a), c), e) až p) nebo odstavci 9 až 11,</w:t>
      </w:r>
    </w:p>
    <w:p w14:paraId="667E723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c) 15000000 Kč, jde-li o přestupek uvedený v odstavci 1 nebo odstavci 12,</w:t>
      </w:r>
    </w:p>
    <w:p w14:paraId="1BEFF628" w14:textId="05FC49C6" w:rsidR="00D05509" w:rsidRDefault="00D05509" w:rsidP="001C5AB4">
      <w:pPr>
        <w:spacing w:before="120" w:after="120" w:line="360" w:lineRule="auto"/>
        <w:jc w:val="both"/>
        <w:rPr>
          <w:rFonts w:ascii="Times New Roman" w:hAnsi="Times New Roman" w:cs="Times New Roman"/>
          <w:b/>
          <w:bCs/>
          <w:sz w:val="24"/>
          <w:szCs w:val="24"/>
          <w:u w:val="single"/>
        </w:rPr>
      </w:pPr>
      <w:r w:rsidRPr="00967BBF">
        <w:rPr>
          <w:rFonts w:ascii="Times New Roman" w:hAnsi="Times New Roman" w:cs="Times New Roman"/>
          <w:sz w:val="24"/>
          <w:szCs w:val="24"/>
        </w:rPr>
        <w:t>d) 3000000 Kč, jde-li o přestupek uvedený v odstavci 13</w:t>
      </w:r>
      <w:r w:rsidRPr="00AC5119">
        <w:rPr>
          <w:rFonts w:ascii="Times New Roman" w:hAnsi="Times New Roman" w:cs="Times New Roman"/>
          <w:b/>
          <w:bCs/>
          <w:strike/>
          <w:sz w:val="24"/>
          <w:szCs w:val="24"/>
          <w:u w:val="single"/>
        </w:rPr>
        <w:t>.</w:t>
      </w:r>
      <w:r w:rsidR="00AC5119">
        <w:rPr>
          <w:rFonts w:ascii="Times New Roman" w:hAnsi="Times New Roman" w:cs="Times New Roman"/>
          <w:b/>
          <w:bCs/>
          <w:sz w:val="24"/>
          <w:szCs w:val="24"/>
          <w:u w:val="single"/>
        </w:rPr>
        <w:t>,</w:t>
      </w:r>
    </w:p>
    <w:p w14:paraId="3AA6F02B" w14:textId="12D91818" w:rsidR="00AC5119" w:rsidRPr="00AC5119" w:rsidRDefault="00AC5119" w:rsidP="00AC5119">
      <w:pPr>
        <w:pStyle w:val="Zmna"/>
      </w:pPr>
      <w:r>
        <w:t>e) 100 000 Kč, jde-li o přestupek uvedený v odstavci 1, písm. m)</w:t>
      </w:r>
      <w:r>
        <w:t>.</w:t>
      </w:r>
    </w:p>
    <w:p w14:paraId="5FC31806"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91a</w:t>
      </w:r>
    </w:p>
    <w:p w14:paraId="5A7D808F"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Přestupky právnických a podnikajících fyzických osob</w:t>
      </w:r>
    </w:p>
    <w:p w14:paraId="1BB9DAB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Právnická nebo podnikající fyzická osoba se dopustí přestupku tím, že</w:t>
      </w:r>
    </w:p>
    <w:p w14:paraId="4409A15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podniká v energetických odvětvích bez licence nebo bez oprávnění k podnikání uznaného Energetickým regulačním úřadem podle § 7a nebo neoznámí Energetickému regulačnímu úřadu zánik oprávnění podle § 7a odst. 3,</w:t>
      </w:r>
    </w:p>
    <w:p w14:paraId="407F32D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poskytuje odebranou elektřinu, plyn nebo tepelnou energii jiné osobě v rozporu s § 3 odst. 3,</w:t>
      </w:r>
    </w:p>
    <w:p w14:paraId="6ACD35D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poruší zákaz stanovený v § 3 odst. 6,</w:t>
      </w:r>
    </w:p>
    <w:p w14:paraId="5D9788F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jako vlastník energetického zařízení neumožní určenému držiteli licence výkon licencované činnosti podle § 12 odst. 1,</w:t>
      </w:r>
    </w:p>
    <w:p w14:paraId="196E625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neposkytne ministerstvu, Energetickému regulačnímu úřadu nebo Státní energetické inspekci ve stanovené lhůtě požadované podklady nebo informace podle § 15a odst. 1,</w:t>
      </w:r>
    </w:p>
    <w:p w14:paraId="3ABF920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jako vlastník nebo propachtovatel energetického zařízení nevede v účtovém rozvrhu účty pro účtování o nákladech a výnosech z vlastnictví nebo pachtu energetického zařízení podle § 20 odst. 5,</w:t>
      </w:r>
    </w:p>
    <w:p w14:paraId="6252CC8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neposkytne operátorovi trhu údaje nezbytné pro plnění jeho povinností nebo neposkytne informace o změnách dodavatele plynu podle § 20a odst. 5 písm. a) nebo f) nebo nepředá nezbytné údaje potřebné k dispečerskému řízení podle § 26 odst. 6,</w:t>
      </w:r>
    </w:p>
    <w:p w14:paraId="1D7CF55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poruší povinnost podle § 22 odst. 3,</w:t>
      </w:r>
    </w:p>
    <w:p w14:paraId="5DDBE69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poruší některou z povinností stanovených v § 28 odst. 2 písm. a) až f), h), j), k) nebo odst. 7 nebo některou z povinností stanovených v § 62 odst. 2 písm. b) až i), v § 62 odst. 3 nebo 4,</w:t>
      </w:r>
    </w:p>
    <w:p w14:paraId="5829F13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 xml:space="preserve">j) provede zásah na odběrném elektrickém zařízení, kterým prochází neměřená elektřina, bez souhlasu provozovatele přenosové soustavy nebo provozovatele distribuční soustavy v rozporu s § 28 odst. 3 nebo provede zásah na odběrném plynovém zařízení před měřicím zařízením bez </w:t>
      </w:r>
      <w:r w:rsidRPr="00967BBF">
        <w:rPr>
          <w:rFonts w:ascii="Times New Roman" w:hAnsi="Times New Roman" w:cs="Times New Roman"/>
          <w:sz w:val="24"/>
          <w:szCs w:val="24"/>
        </w:rPr>
        <w:lastRenderedPageBreak/>
        <w:t>předchozího písemného souhlasu provozovatele přepravní nebo distribuční soustavy v rozporu s § 71 odst. 11,</w:t>
      </w:r>
    </w:p>
    <w:p w14:paraId="5C18AED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k) v rozporu s § 28 odst. 5 nebo 6 provozuje výrobnu elektřiny, která je propojena s přenosovou soustavou nebo s distribuční soustavou,</w:t>
      </w:r>
    </w:p>
    <w:p w14:paraId="39F752D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l) jako vlastník přímého vedení nebo provozovatel přímého plynovodu poruší některou z povinností stanovených v § 43 nebo § 65 odst. 3 nebo jako vlastník příslušné části elektrizační soustavy nebo osoba provozující plynárenské zařízení bezdůvodně nestanoví písemně podmínky pro realizaci veřejně prospěšné stavby nebo neudělí bezdůvodně písemný souhlas s jinou stavbou nebo stavební nebo jinou činností v ochranném pásmu podle § 46 odst. 11 nebo § 68 odst. 4,</w:t>
      </w:r>
    </w:p>
    <w:p w14:paraId="6032679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m) nezajistí provoz, údržbu nebo opravy elektrické nebo plynovodní přípojky podle § 45 odst. 5 nebo § 66 odst. 3 nebo nezajistí jako vlastník opravy nebo údržbu tepelné přípojky nebo předávací stanice podle § 79 odst. 3,</w:t>
      </w:r>
    </w:p>
    <w:p w14:paraId="08BDB38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n) jako vlastník či uživatel nemovitosti neumožní provozovateli přenosové soustavy, provozovateli přepravní soustavy nebo provozovateli distribuční soustavy výkon činností v ochranném pásmu podle § 46 odst. 4 nebo § 68 odst. 5 nebo jako vlastník nemovitosti neumožní provozovateli zařízení přístup k zařízení pro rozvod tepelné energie podle § 87 odst. 6,</w:t>
      </w:r>
    </w:p>
    <w:p w14:paraId="709CEC1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o) poruší některý ze zákazů stanovených v § 46 odst. 8, 9, 10 nebo § 68 odst. 3 nebo 5,</w:t>
      </w:r>
    </w:p>
    <w:p w14:paraId="4F19914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p) nesplní některou z povinností stanovených v § 46 odst. 12 nebo 13 nebo § 68 odst. 5 nebo umístí stavbu v ochranném pásmu v rozporu s ustanoveními § 68 odst. 4 nebo provede jinou činnost v ochranném pásmu v rozporu s ustanoveními § 68 odst. 4 nebo vysadí trvalé porosty v rozporu s ustanoveními § 68 odst. 6 nebo umístí stavbu v bezpečnostním pásmu v rozporu s ustanoveními § 69 odst. 3,</w:t>
      </w:r>
    </w:p>
    <w:p w14:paraId="22E7651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q) neupraví odběrné místo pro instalaci měřicího zařízení podle § 49 odst. 2 nebo § 71 odst. 4,</w:t>
      </w:r>
    </w:p>
    <w:p w14:paraId="221D75A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r) neoznámí provozovateli přenosové, přepravní nebo distribuční soustavy zjištěné závady na měřicím zařízení nebo zajištění proti neoprávněné manipulaci neprodleně po jejich zjištění podle § 49 odst. 4 nebo § 71 odst. 7 nebo neoznámí zjištěné porušení měřicího zařízení nebo jeho zajištění podle § 78 odst. 4,</w:t>
      </w:r>
    </w:p>
    <w:p w14:paraId="5F3742C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s) zasáhne do měřicího zařízení bez souhlasu provozovatele přenosové, přepravní nebo distribuční soustavy v rozporu s § 49 odst. 4, § 71 odst. 5 nebo zasáhne do měřicího zařízení bez souhlasu dodavatele tepelné energie v rozporu s § 78 odst. 3,</w:t>
      </w:r>
    </w:p>
    <w:p w14:paraId="6609FEE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t) neumožní provozovateli přenosové nebo distribuční soustavy přístup k měřicímu zařízení nebo neměřeným částem odběrného elektrického zařízení podle § 49 odst. 6 nebo provozovateli přepravní nebo distribuční soustavy přístup k měřicímu zařízení podle § 71 odst. 6 nebo neumožní dodavateli tepelné energie osazení měřicího zařízení a přístup k němu podle § 78 odst. 4 nebo neumožní dodavateli tepelné energie přístup k částem odběrného tepelného zařízení, kterými prochází neměřená tepelná energie, podle § 77 odst. 7,</w:t>
      </w:r>
    </w:p>
    <w:p w14:paraId="28857EC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u) poruší zákaz neoprávněného přenosu elektřiny nebo neoprávněné distribuce elektřiny uvedený v § 53 odst. 3 nebo zákaz neoprávněné přepravy plynu nebo neoprávněné distribuce plynu uvedený v § 74 odst. 6,</w:t>
      </w:r>
    </w:p>
    <w:p w14:paraId="245D400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v) nepodřídí se omezení spotřeby elektřiny, plynu nebo změně dodávek elektřiny nebo plynu podle § 54 odst. 5 nebo § 73 odst. 5 nebo se nepodřídí omezení spotřeby tepelné energie podle § 88 odst. 3,</w:t>
      </w:r>
    </w:p>
    <w:p w14:paraId="286D4A8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w) vysadí trvalé porosty bez souhlasu provozovatele přepravní soustavy, provozovatele distribuční soustavy nebo provozovatele přípojky v rozporu s § 68 odst. 6,</w:t>
      </w:r>
    </w:p>
    <w:p w14:paraId="03D18AB8"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x) neupraví odběrné tepelné zařízení nebo rozvodné tepelné zařízení při změně teplonosné látky nebo jejích parametrů nebo neupraví odběrné tepelné zařízení pro instalaci měřicího zařízení po předchozím projednání s dodavatelem tepelné energie podle § 77 odst. 3,</w:t>
      </w:r>
    </w:p>
    <w:p w14:paraId="18C36E9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y) zřídí a provozuje náhradní či jiný zdroj tepelné energie, který je propojen s rozvodným tepelným zařízením nebo může ovlivnit provoz tohoto zařízení, teplonosnou látku v rozvodném tepelném zařízení nebo její parametry bez písemné dohody s držitelem licence na rozvod tepelné energie v rozporu s § 77 odst. 4,</w:t>
      </w:r>
    </w:p>
    <w:p w14:paraId="1C77589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z) jako vlastník nemovitosti nestrpí umístění nebo provozování rozvodného tepelného zařízení nebo jeho části podle § 77 odst. 6.</w:t>
      </w:r>
    </w:p>
    <w:p w14:paraId="298EBE1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Právnická nebo podnikající fyzická osoba se dále dopustí přestupku tím, že</w:t>
      </w:r>
    </w:p>
    <w:p w14:paraId="641EA6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a) provede úpravy na odběrném tepelném zařízení nebo jeho částech, kterými prochází neměřená dodávka tepelné energie, bez souhlasu držitele licence na výrobu tepelné energie nebo rozvod tepelné energie v rozporu s § 77 odst. 7,</w:t>
      </w:r>
    </w:p>
    <w:p w14:paraId="06DC22A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poruší zákaz stanovený v § 87 odst. 4 nebo provádí v ochranných pásmech činnosti bez předchozího písemného souhlasu provozovatele zařízení, které slouží pro výrobu či rozvod tepelné energie v rozporu s § 87 odst. 4,</w:t>
      </w:r>
    </w:p>
    <w:p w14:paraId="4629B50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jako vlastník dotčené stavby při provádění stavebních činností nezajistí bezpečnost zařízení pro rozvod tepelné energie podle § 87 odst. 5,</w:t>
      </w:r>
    </w:p>
    <w:p w14:paraId="4913E53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neposkytne v případech společné dodávky tepelné energie do více odběrných míst dodavateli tepelné energie údaje ze stanovených měřidel podle zákona o metrologii nebo ze zařízení pro rozdělování nákladů na vytápění a další údaje podle § 78 odst. 5,</w:t>
      </w:r>
    </w:p>
    <w:p w14:paraId="1B4DC7A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jako člen statutárního orgánu provozovatele distribuční soustavy poruší zákaz v § 25a odst. 6 nebo v § 59a odst. 6,</w:t>
      </w:r>
    </w:p>
    <w:p w14:paraId="11F1F704"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znemožní nebo závažně ztíží výkon dozoru podle § 18 odst. 1 tím, že neumožní Energetickému regulačnímu úřadu výkon jeho oprávnění podle § 18 odst. 5 nebo nesplní některou z povinností podle kontrolního řádu,</w:t>
      </w:r>
    </w:p>
    <w:p w14:paraId="0A9E0CA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neumožní Energetickému regulačnímu úřadu výkon jeho oprávnění podle § 18b nebo neposkytne Energetickému regulačnímu úřadu součinnost, ač je k tomu podle tohoto zákona povinen.</w:t>
      </w:r>
    </w:p>
    <w:p w14:paraId="6C581EF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(3) Právnická nebo podnikající fyzická osoba se dopustí přestupku tím, že jako auditor programu poruší některou z povinností auditora programu stanovených v § 25a odst. 5, § 58i odst. 8 až 10, § 59a odst. 5 nebo § 60a odst. 5.</w:t>
      </w:r>
    </w:p>
    <w:p w14:paraId="0BA98BD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(4) Právnická nebo podnikající fyzická osoba se jako dodavatel tepelné energie, který není držitelem licence na výrobu tepelné energie nebo licence na rozvod tepelné energie, dopustí přestupku tím, že</w:t>
      </w:r>
    </w:p>
    <w:p w14:paraId="0267100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omezí nebo přeruší dodávku tepelné energie v rozporu s § 76 odst. 4 písm. i),</w:t>
      </w:r>
    </w:p>
    <w:p w14:paraId="46DE8A4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neprovozuje, neudržuje nebo neopravuje tepelnou přípojku na žádost jejího vlastníka podle § 79 odst. 4,</w:t>
      </w:r>
    </w:p>
    <w:p w14:paraId="626A8B7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c) nedodává tepelnou energii na základě smlouvy nebo nevyúčtuje dodávku tepelné energie podle § 76 odst. 2,</w:t>
      </w:r>
    </w:p>
    <w:p w14:paraId="2C748F3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v rozporu s § 11a odst. 7 při uplatňování záloh za dodávky tepelné energie nestanovil jejich výši nejvýše v rozsahu důvodně předpokládané spotřeby tepelné energie v následujícím zúčtovacím období,</w:t>
      </w:r>
    </w:p>
    <w:p w14:paraId="0EA74C6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neměří, nevyhodnocuje nebo nevyúčtuje dodávku tepelné energie podle skutečných hodnot teplonosné látky nebo údajů měřicího zařízení nebo neosadí, nezapojí nebo neudržuje měřicí zařízení nebo pravidelně neověřuje správnost měření podle § 78 odst. 1.</w:t>
      </w:r>
    </w:p>
    <w:p w14:paraId="432A1ACD"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(5) Právnická osoba nebo podnikající fyzická osoba se dopustí přestupku tím, že neposkytne Energetickému regulačnímu úřadu vysvětlení, nepředloží požadované doklady nebo se neúčastní jednání nebo neumožní Energetickému regulačnímu úřadu nahlédnout do svých obchodních záznamů podle § 96a, je-li účastníkem sporu rozhodovaného Energetickým regulačním úřadem.</w:t>
      </w:r>
    </w:p>
    <w:p w14:paraId="4153041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(6) Právnická nebo podnikající fyzická osoba se jako účastník trhu podle Nařízení REMIT</w:t>
      </w:r>
      <w:r w:rsidRPr="00967BBF">
        <w:rPr>
          <w:rFonts w:ascii="Times New Roman" w:hAnsi="Times New Roman" w:cs="Times New Roman"/>
          <w:sz w:val="24"/>
          <w:szCs w:val="24"/>
          <w:vertAlign w:val="superscript"/>
        </w:rPr>
        <w:t>26</w:t>
      </w:r>
      <w:r w:rsidRPr="00967BBF">
        <w:rPr>
          <w:rFonts w:ascii="Times New Roman" w:hAnsi="Times New Roman" w:cs="Times New Roman"/>
          <w:sz w:val="24"/>
          <w:szCs w:val="24"/>
        </w:rPr>
        <w:t>) dopustí přestupku tím, že</w:t>
      </w:r>
    </w:p>
    <w:p w14:paraId="28D0A320"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neposkytne ministerstvu nebo Energetickému regulačnímu úřadu ve stanovené lhůtě požadované podklady nebo informace podle § 15a odst. 2,</w:t>
      </w:r>
    </w:p>
    <w:p w14:paraId="670EC203"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poruší povinnost uloženou opatřením obecné povahy podle § 18a odst. 4,</w:t>
      </w:r>
    </w:p>
    <w:p w14:paraId="3C35E08E"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manipuluje nebo se pokusí o manipulaci s trhem v rozporu s čl. 5 Nařízení o velkoobchodním trhu s energií,</w:t>
      </w:r>
    </w:p>
    <w:p w14:paraId="79F47DE6"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použije důvěrné informace v rozporu se zákazem podle čl. 3 Nařízení o velkoobchodním trhu s energií,</w:t>
      </w:r>
    </w:p>
    <w:p w14:paraId="338EEA59"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e) nezveřejní nebo neposkytne důvěrné informace podle čl. 4 bodu 3 Nařízení o velkoobchodním trhu s energií,</w:t>
      </w:r>
    </w:p>
    <w:p w14:paraId="0CC133A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f) neposkytne záznamy nebo informace podle čl. 8 Nařízení o velkoobchodním trhu s energií,</w:t>
      </w:r>
    </w:p>
    <w:p w14:paraId="6AE81111"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g) provádí transakce bez registrace podle čl. 9 Nařízení o velkoobchodním trhu s energií,</w:t>
      </w:r>
    </w:p>
    <w:p w14:paraId="63E3B33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h) neoznámí podezření podle čl. 15 Nařízení o velkoobchodním trhu s energií,</w:t>
      </w:r>
    </w:p>
    <w:p w14:paraId="315FDA97"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i) nesplní povinnost podle § 15b.</w:t>
      </w:r>
    </w:p>
    <w:p w14:paraId="4551ABDF"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lastRenderedPageBreak/>
        <w:t>(7) Za přestupek uvedený v odstavcích 1 až 4 lze uložit pokutu do 15000000 Kč s výjimkou přestupku podle odstavce 1 písm. v) a odstavce 6, kdy lze uložit pokutu až do 50000000 Kč s výjimkou přestupku podle odstavce 2 písm. f) nebo g), kdy lze uložit pokutu až do výše 1000000 Kč. Za přestupek uvedený v odstavci 5 lze uložit pokutu až do výše 1000000 Kč.</w:t>
      </w:r>
    </w:p>
    <w:p w14:paraId="693B5BC2"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 91b</w:t>
      </w:r>
    </w:p>
    <w:p w14:paraId="253C01D6"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Přestupky osoby, která je součástí vertikálně integrovaného podnikatele nebo vertikálně integrovaného plynárenského podnikatele nebo koncernu</w:t>
      </w:r>
    </w:p>
    <w:p w14:paraId="0A1F38D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Osoba, která je součástí vertikálně integrovaného podnikatele nebo vertikálně integrovaného plynárenského podnikatele nebo koncernu, se dopustí přestupku tím, že</w:t>
      </w:r>
    </w:p>
    <w:p w14:paraId="6AD4A8F5"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a) sama nebo prostřednictvím ovládané osoby drží podíl v provozovateli přepravní soustavy a současně vyrábí plyn nebo obchoduje s plynem v rozporu s § 58g odst. 1,</w:t>
      </w:r>
    </w:p>
    <w:p w14:paraId="7B62ADD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b) nezdrží se jednání nebo udělování pokynů ohledně každodenních činností provozovatele přepravní soustavy a provozu přepravní soustavy v rozporu s § 58g odst. 5,</w:t>
      </w:r>
    </w:p>
    <w:p w14:paraId="13B34402"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c) jako mateřská společnost udělí provozovateli distribuční soustavy pokyn ohledně běžného provozu nebo údržby distribuční soustavy nebo jiným způsobem zasáhne do rozhodování o výstavbě či modernizaci částí distribuční soustavy v rozporu s § 25a odst. 2 písm. c) nebo § 59a odst. 2 písm. c), nebo</w:t>
      </w:r>
    </w:p>
    <w:p w14:paraId="5F44B7CC"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d) jako mateřská společnost v rozporu s § 60a odst. 2 písm. c) udělí provozovateli zásobníku plynu pokyn ohledně běžného provozu nebo údržby zásobníku plynu nebo jiným způsobem zasáhne do rozhodování o výstavbě či modernizaci částí zásobníku plynu.</w:t>
      </w:r>
    </w:p>
    <w:p w14:paraId="6A4BFA5A"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Za přestupek uvedený v odstavci 1 písm. a) nebo b) lze uložit pokutu až do výše 100000000 Kč nebo 10 % z čistého obratu dosaženého osobou, která je součástí vertikálně integrovaného plynárenského podnikatele nebo koncernu společně s provozovatelem přepravní soustavy, za poslední ukončené účetní období. Za přestupek uvedený v odstavci 1 písm. c) nebo d) lze uložit pokutu až do výše 50000000 Kč nebo 1 % z čistého obratu dosaženého osobou, která je součástí vertikálně integrovaného podnikatele nebo vertikálně integrovaného plynárenského podnikatele nebo koncernu společně s provozovatelem distribuční soustavy nebo zásobníku plynu, za poslední ukončené účetní období.</w:t>
      </w:r>
    </w:p>
    <w:p w14:paraId="7FD04873" w14:textId="77777777" w:rsidR="00D05509" w:rsidRPr="00967BBF" w:rsidRDefault="00D05509" w:rsidP="001C5AB4">
      <w:pPr>
        <w:spacing w:before="120" w:after="120" w:line="360" w:lineRule="auto"/>
        <w:jc w:val="center"/>
        <w:rPr>
          <w:rFonts w:ascii="Times New Roman" w:hAnsi="Times New Roman" w:cs="Times New Roman"/>
          <w:b/>
          <w:bCs/>
          <w:i/>
          <w:iCs/>
          <w:sz w:val="24"/>
          <w:szCs w:val="24"/>
        </w:rPr>
      </w:pPr>
      <w:r w:rsidRPr="00967BBF">
        <w:rPr>
          <w:rFonts w:ascii="Times New Roman" w:hAnsi="Times New Roman" w:cs="Times New Roman"/>
          <w:b/>
          <w:bCs/>
          <w:i/>
          <w:iCs/>
          <w:sz w:val="24"/>
          <w:szCs w:val="24"/>
        </w:rPr>
        <w:t>§ 91c</w:t>
      </w:r>
      <w:r w:rsidRPr="00967BBF">
        <w:rPr>
          <w:rFonts w:ascii="Times New Roman" w:hAnsi="Times New Roman" w:cs="Times New Roman"/>
          <w:i/>
          <w:iCs/>
          <w:sz w:val="24"/>
          <w:szCs w:val="24"/>
        </w:rPr>
        <w:t>zrušeno</w:t>
      </w:r>
    </w:p>
    <w:p w14:paraId="74786A58"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lastRenderedPageBreak/>
        <w:t>§ 91d</w:t>
      </w:r>
    </w:p>
    <w:p w14:paraId="4A94BADD" w14:textId="77777777" w:rsidR="00D05509" w:rsidRPr="00967BBF" w:rsidRDefault="00D05509" w:rsidP="001C5AB4">
      <w:pPr>
        <w:spacing w:before="120" w:after="120" w:line="360" w:lineRule="auto"/>
        <w:jc w:val="center"/>
        <w:rPr>
          <w:rFonts w:ascii="Times New Roman" w:hAnsi="Times New Roman" w:cs="Times New Roman"/>
          <w:b/>
          <w:bCs/>
          <w:sz w:val="24"/>
          <w:szCs w:val="24"/>
        </w:rPr>
      </w:pPr>
      <w:r w:rsidRPr="00967BBF">
        <w:rPr>
          <w:rFonts w:ascii="Times New Roman" w:hAnsi="Times New Roman" w:cs="Times New Roman"/>
          <w:b/>
          <w:bCs/>
          <w:sz w:val="24"/>
          <w:szCs w:val="24"/>
        </w:rPr>
        <w:t>Společná ustanovení k přestupkům</w:t>
      </w:r>
    </w:p>
    <w:p w14:paraId="46D184B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(1) Přestupky podle tohoto zákona projednává Energetický regulační úřad.</w:t>
      </w:r>
    </w:p>
    <w:p w14:paraId="6EDDC89B" w14:textId="77777777" w:rsidR="00D05509" w:rsidRPr="00967BBF" w:rsidRDefault="00D05509" w:rsidP="001C5AB4">
      <w:pPr>
        <w:spacing w:before="120" w:after="120" w:line="360" w:lineRule="auto"/>
        <w:jc w:val="both"/>
        <w:rPr>
          <w:rFonts w:ascii="Times New Roman" w:hAnsi="Times New Roman" w:cs="Times New Roman"/>
          <w:sz w:val="24"/>
          <w:szCs w:val="24"/>
        </w:rPr>
      </w:pPr>
      <w:r w:rsidRPr="00967BBF">
        <w:rPr>
          <w:rFonts w:ascii="Times New Roman" w:hAnsi="Times New Roman" w:cs="Times New Roman"/>
          <w:sz w:val="24"/>
          <w:szCs w:val="24"/>
        </w:rPr>
        <w:t>(2) Pokuty vybírá a vymáhá Energetický regulační úřad.</w:t>
      </w:r>
    </w:p>
    <w:p w14:paraId="1B914657" w14:textId="32A3769D" w:rsidR="00D05509" w:rsidRDefault="00D05509" w:rsidP="001C5AB4">
      <w:pPr>
        <w:spacing w:before="120" w:after="120" w:line="360" w:lineRule="auto"/>
        <w:jc w:val="both"/>
        <w:rPr>
          <w:rFonts w:ascii="Times New Roman" w:hAnsi="Times New Roman" w:cs="Times New Roman"/>
          <w:sz w:val="24"/>
          <w:szCs w:val="24"/>
        </w:rPr>
      </w:pPr>
    </w:p>
    <w:p w14:paraId="6DD70EA8" w14:textId="3E563674" w:rsidR="00982A53" w:rsidRPr="00982A53" w:rsidRDefault="00982A53" w:rsidP="00982A53">
      <w:pPr>
        <w:spacing w:before="120" w:after="120" w:line="360" w:lineRule="auto"/>
        <w:jc w:val="center"/>
        <w:rPr>
          <w:rFonts w:ascii="Times New Roman" w:hAnsi="Times New Roman" w:cs="Times New Roman"/>
          <w:sz w:val="24"/>
          <w:szCs w:val="24"/>
        </w:rPr>
      </w:pPr>
      <w:r w:rsidRPr="00982A53">
        <w:rPr>
          <w:rFonts w:ascii="Times New Roman" w:hAnsi="Times New Roman" w:cs="Times New Roman"/>
          <w:sz w:val="24"/>
          <w:szCs w:val="24"/>
        </w:rPr>
        <w:t>ČÁST DRUHÁ</w:t>
      </w:r>
    </w:p>
    <w:p w14:paraId="440A258C" w14:textId="0E69044F" w:rsidR="00967BBF" w:rsidRPr="00982A53" w:rsidRDefault="00967BBF" w:rsidP="00982A53">
      <w:pPr>
        <w:spacing w:before="120" w:after="120" w:line="360" w:lineRule="auto"/>
        <w:jc w:val="center"/>
        <w:rPr>
          <w:rFonts w:ascii="Times New Roman" w:hAnsi="Times New Roman" w:cs="Times New Roman"/>
          <w:b/>
          <w:bCs/>
          <w:sz w:val="24"/>
          <w:szCs w:val="24"/>
        </w:rPr>
      </w:pPr>
      <w:r w:rsidRPr="00982A53">
        <w:rPr>
          <w:rFonts w:ascii="Times New Roman" w:hAnsi="Times New Roman" w:cs="Times New Roman"/>
          <w:b/>
          <w:bCs/>
          <w:sz w:val="24"/>
          <w:szCs w:val="24"/>
        </w:rPr>
        <w:t xml:space="preserve">Změna </w:t>
      </w:r>
      <w:r w:rsidR="00982A53" w:rsidRPr="00982A53">
        <w:rPr>
          <w:rFonts w:ascii="Times New Roman" w:hAnsi="Times New Roman"/>
          <w:b/>
          <w:bCs/>
          <w:sz w:val="24"/>
          <w:szCs w:val="24"/>
        </w:rPr>
        <w:t>č. 455/1991 Sb., o živnostenském podnikání (živnostenský zákon)</w:t>
      </w:r>
    </w:p>
    <w:p w14:paraId="31D42692" w14:textId="77777777" w:rsidR="00967BBF" w:rsidRPr="00967BBF" w:rsidRDefault="00967BBF" w:rsidP="001C5AB4">
      <w:pPr>
        <w:pStyle w:val="l3"/>
        <w:spacing w:before="120" w:beforeAutospacing="0" w:after="120" w:afterAutospacing="0" w:line="360" w:lineRule="auto"/>
        <w:jc w:val="center"/>
        <w:rPr>
          <w:b/>
          <w:bCs/>
          <w:color w:val="000000" w:themeColor="text1"/>
        </w:rPr>
      </w:pPr>
      <w:r w:rsidRPr="00967BBF">
        <w:rPr>
          <w:b/>
          <w:bCs/>
          <w:color w:val="000000" w:themeColor="text1"/>
        </w:rPr>
        <w:t>§ 1</w:t>
      </w:r>
    </w:p>
    <w:p w14:paraId="32D86DD5" w14:textId="77777777" w:rsidR="00967BBF" w:rsidRPr="00967BBF" w:rsidRDefault="00967BBF" w:rsidP="001C5AB4">
      <w:pPr>
        <w:pStyle w:val="l4"/>
        <w:spacing w:before="120" w:beforeAutospacing="0" w:after="120" w:afterAutospacing="0" w:line="360" w:lineRule="auto"/>
        <w:jc w:val="both"/>
        <w:rPr>
          <w:color w:val="000000" w:themeColor="text1"/>
        </w:rPr>
      </w:pPr>
      <w:r w:rsidRPr="00967BBF">
        <w:rPr>
          <w:color w:val="000000" w:themeColor="text1"/>
        </w:rPr>
        <w:t>Tento zákon upravuje podmínky živnostenského podnikání (dále jen "živnost") a kontrolu nad jejich dodržováním.</w:t>
      </w:r>
    </w:p>
    <w:p w14:paraId="33FA4019" w14:textId="77777777" w:rsidR="00967BBF" w:rsidRPr="00967BBF" w:rsidRDefault="00967BBF" w:rsidP="001C5AB4">
      <w:pPr>
        <w:pStyle w:val="Heading3"/>
        <w:spacing w:before="120" w:beforeAutospacing="0" w:after="120" w:afterAutospacing="0" w:line="360" w:lineRule="auto"/>
        <w:jc w:val="center"/>
        <w:rPr>
          <w:color w:val="000000" w:themeColor="text1"/>
          <w:sz w:val="24"/>
          <w:szCs w:val="24"/>
        </w:rPr>
      </w:pPr>
      <w:r w:rsidRPr="00967BBF">
        <w:rPr>
          <w:color w:val="000000" w:themeColor="text1"/>
          <w:sz w:val="24"/>
          <w:szCs w:val="24"/>
        </w:rPr>
        <w:t>Živnost</w:t>
      </w:r>
    </w:p>
    <w:p w14:paraId="2279D002" w14:textId="77777777" w:rsidR="00967BBF" w:rsidRPr="00967BBF" w:rsidRDefault="00967BBF" w:rsidP="001C5AB4">
      <w:pPr>
        <w:pStyle w:val="l4"/>
        <w:spacing w:before="120" w:beforeAutospacing="0" w:after="120" w:afterAutospacing="0" w:line="360" w:lineRule="auto"/>
        <w:jc w:val="center"/>
        <w:rPr>
          <w:b/>
          <w:bCs/>
          <w:color w:val="000000" w:themeColor="text1"/>
        </w:rPr>
      </w:pPr>
      <w:r w:rsidRPr="00967BBF">
        <w:rPr>
          <w:b/>
          <w:bCs/>
          <w:color w:val="000000" w:themeColor="text1"/>
        </w:rPr>
        <w:t>§ 2</w:t>
      </w:r>
    </w:p>
    <w:p w14:paraId="362D96CC" w14:textId="77777777" w:rsidR="00967BBF" w:rsidRPr="00967BBF" w:rsidRDefault="00967BBF" w:rsidP="001C5AB4">
      <w:pPr>
        <w:pStyle w:val="l5"/>
        <w:spacing w:before="120" w:beforeAutospacing="0" w:after="120" w:afterAutospacing="0" w:line="360" w:lineRule="auto"/>
        <w:jc w:val="both"/>
        <w:rPr>
          <w:color w:val="000000" w:themeColor="text1"/>
        </w:rPr>
      </w:pPr>
      <w:r w:rsidRPr="00967BBF">
        <w:rPr>
          <w:color w:val="000000" w:themeColor="text1"/>
        </w:rPr>
        <w:t>Živností je soustavná činnost provozovaná samostatně, vlastním jménem, na vlastní odpovědnost, za účelem dosažení zisku a za podmínek stanovených tímto zákonem.</w:t>
      </w:r>
    </w:p>
    <w:p w14:paraId="0DFEE12F" w14:textId="77777777" w:rsidR="00967BBF" w:rsidRPr="00967BBF" w:rsidRDefault="00967BBF" w:rsidP="001C5AB4">
      <w:pPr>
        <w:pStyle w:val="l4"/>
        <w:spacing w:before="120" w:beforeAutospacing="0" w:after="120" w:afterAutospacing="0" w:line="360" w:lineRule="auto"/>
        <w:jc w:val="center"/>
        <w:rPr>
          <w:b/>
          <w:bCs/>
          <w:color w:val="000000" w:themeColor="text1"/>
        </w:rPr>
      </w:pPr>
      <w:r w:rsidRPr="00967BBF">
        <w:rPr>
          <w:b/>
          <w:bCs/>
          <w:color w:val="000000" w:themeColor="text1"/>
        </w:rPr>
        <w:t>§ 3</w:t>
      </w:r>
    </w:p>
    <w:p w14:paraId="06119016" w14:textId="77777777" w:rsidR="00967BBF" w:rsidRPr="001C5AB4" w:rsidRDefault="00967BBF" w:rsidP="001C5AB4">
      <w:pPr>
        <w:pStyle w:val="l5"/>
        <w:spacing w:before="120" w:beforeAutospacing="0" w:after="120" w:afterAutospacing="0" w:line="360" w:lineRule="auto"/>
        <w:jc w:val="both"/>
        <w:rPr>
          <w:color w:val="000000" w:themeColor="text1"/>
        </w:rPr>
      </w:pPr>
      <w:r w:rsidRPr="001C5AB4">
        <w:rPr>
          <w:rStyle w:val="HTMLVariable"/>
          <w:i w:val="0"/>
          <w:iCs w:val="0"/>
          <w:color w:val="000000" w:themeColor="text1"/>
        </w:rPr>
        <w:t>(1)</w:t>
      </w:r>
      <w:r w:rsidRPr="001C5AB4">
        <w:rPr>
          <w:rStyle w:val="apple-converted-space"/>
          <w:color w:val="000000" w:themeColor="text1"/>
        </w:rPr>
        <w:t> </w:t>
      </w:r>
      <w:r w:rsidRPr="001C5AB4">
        <w:rPr>
          <w:color w:val="000000" w:themeColor="text1"/>
        </w:rPr>
        <w:t>Živností není:</w:t>
      </w:r>
    </w:p>
    <w:p w14:paraId="6AD13E75" w14:textId="77777777"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a)</w:t>
      </w:r>
      <w:r w:rsidRPr="001C5AB4">
        <w:rPr>
          <w:rStyle w:val="apple-converted-space"/>
          <w:color w:val="000000" w:themeColor="text1"/>
        </w:rPr>
        <w:t> </w:t>
      </w:r>
      <w:r w:rsidRPr="001C5AB4">
        <w:rPr>
          <w:color w:val="000000" w:themeColor="text1"/>
        </w:rPr>
        <w:t>provozování činnosti vyhrazené zákonem státu nebo určené právnické osobě,</w:t>
      </w:r>
    </w:p>
    <w:p w14:paraId="7855FD9F" w14:textId="3325034B"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b)</w:t>
      </w:r>
      <w:r w:rsidRPr="001C5AB4">
        <w:rPr>
          <w:rStyle w:val="apple-converted-space"/>
          <w:color w:val="000000" w:themeColor="text1"/>
        </w:rPr>
        <w:t> </w:t>
      </w:r>
      <w:r w:rsidRPr="001C5AB4">
        <w:rPr>
          <w:color w:val="000000" w:themeColor="text1"/>
        </w:rPr>
        <w:t xml:space="preserve">využívání výsledků duševní tvůrčí činnosti, chráněných zvláštními zákony, jejich původci nebo autory, </w:t>
      </w:r>
    </w:p>
    <w:p w14:paraId="15EFA4FD" w14:textId="3A9E4069"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c)</w:t>
      </w:r>
      <w:r w:rsidRPr="001C5AB4">
        <w:rPr>
          <w:rStyle w:val="apple-converted-space"/>
          <w:color w:val="000000" w:themeColor="text1"/>
        </w:rPr>
        <w:t> </w:t>
      </w:r>
      <w:r w:rsidRPr="001C5AB4">
        <w:rPr>
          <w:color w:val="000000" w:themeColor="text1"/>
        </w:rPr>
        <w:t xml:space="preserve">výkon kolektivní správy práva autorského a práv souvisejících s právem autorským podle zvláštního právního předpisu, </w:t>
      </w:r>
    </w:p>
    <w:p w14:paraId="25994ADD" w14:textId="4F18EBDF"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d)</w:t>
      </w:r>
      <w:r w:rsidRPr="001C5AB4">
        <w:rPr>
          <w:rStyle w:val="apple-converted-space"/>
          <w:color w:val="000000" w:themeColor="text1"/>
        </w:rPr>
        <w:t> </w:t>
      </w:r>
      <w:r w:rsidRPr="001C5AB4">
        <w:rPr>
          <w:color w:val="000000" w:themeColor="text1"/>
        </w:rPr>
        <w:t xml:space="preserve">restaurování kulturních památek nebo jejich částí, které jsou díly výtvarných umění nebo uměleckořemeslnými pracemi, </w:t>
      </w:r>
    </w:p>
    <w:p w14:paraId="04D9C8AB" w14:textId="306859BF"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e)</w:t>
      </w:r>
      <w:r w:rsidRPr="001C5AB4">
        <w:rPr>
          <w:rStyle w:val="apple-converted-space"/>
          <w:color w:val="000000" w:themeColor="text1"/>
        </w:rPr>
        <w:t> </w:t>
      </w:r>
      <w:r w:rsidRPr="001C5AB4">
        <w:rPr>
          <w:color w:val="000000" w:themeColor="text1"/>
        </w:rPr>
        <w:t xml:space="preserve">provádění archeologických výzkumů. </w:t>
      </w:r>
    </w:p>
    <w:p w14:paraId="31F40D6E" w14:textId="77777777" w:rsidR="00967BBF" w:rsidRPr="001C5AB4" w:rsidRDefault="00967BBF" w:rsidP="001C5AB4">
      <w:pPr>
        <w:pStyle w:val="l5"/>
        <w:spacing w:before="120" w:beforeAutospacing="0" w:after="120" w:afterAutospacing="0" w:line="360" w:lineRule="auto"/>
        <w:jc w:val="both"/>
        <w:rPr>
          <w:color w:val="000000" w:themeColor="text1"/>
        </w:rPr>
      </w:pPr>
      <w:r w:rsidRPr="001C5AB4">
        <w:rPr>
          <w:rStyle w:val="HTMLVariable"/>
          <w:i w:val="0"/>
          <w:iCs w:val="0"/>
          <w:color w:val="000000" w:themeColor="text1"/>
        </w:rPr>
        <w:t>(2)</w:t>
      </w:r>
      <w:r w:rsidRPr="001C5AB4">
        <w:rPr>
          <w:rStyle w:val="apple-converted-space"/>
          <w:color w:val="000000" w:themeColor="text1"/>
        </w:rPr>
        <w:t> </w:t>
      </w:r>
      <w:r w:rsidRPr="001C5AB4">
        <w:rPr>
          <w:color w:val="000000" w:themeColor="text1"/>
        </w:rPr>
        <w:t>Živností dále není v rozsahu zvláštních zákonů činnost fyzických osob:</w:t>
      </w:r>
    </w:p>
    <w:p w14:paraId="7AB40F79" w14:textId="57FD88ED"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lastRenderedPageBreak/>
        <w:t>a)</w:t>
      </w:r>
      <w:r w:rsidRPr="001C5AB4">
        <w:rPr>
          <w:rStyle w:val="apple-converted-space"/>
          <w:color w:val="000000" w:themeColor="text1"/>
        </w:rPr>
        <w:t> </w:t>
      </w:r>
      <w:r w:rsidRPr="001C5AB4">
        <w:rPr>
          <w:color w:val="000000" w:themeColor="text1"/>
        </w:rPr>
        <w:t>lékařů, zubních lékařů a farmaceutů, nelékařských zdravotnických pracovníků při poskytování zdravotních služeb a přírodních léčitelů,</w:t>
      </w:r>
    </w:p>
    <w:p w14:paraId="68C27EFA" w14:textId="654D56C1"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b)</w:t>
      </w:r>
      <w:r w:rsidRPr="001C5AB4">
        <w:rPr>
          <w:rStyle w:val="apple-converted-space"/>
          <w:color w:val="000000" w:themeColor="text1"/>
        </w:rPr>
        <w:t> </w:t>
      </w:r>
      <w:r w:rsidRPr="001C5AB4">
        <w:rPr>
          <w:color w:val="000000" w:themeColor="text1"/>
        </w:rPr>
        <w:t xml:space="preserve">veterinárních lékařů, dalších veterinárních pracovníků včetně pracovníků veterinární asanace a osob vykonávajících odborné práce při šlechtitelské a plemenářské činnosti v chovu hospodářských zvířat, </w:t>
      </w:r>
    </w:p>
    <w:p w14:paraId="088E3DED" w14:textId="67EFF5F1"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c)</w:t>
      </w:r>
      <w:r w:rsidRPr="001C5AB4">
        <w:rPr>
          <w:rStyle w:val="apple-converted-space"/>
          <w:color w:val="000000" w:themeColor="text1"/>
        </w:rPr>
        <w:t> </w:t>
      </w:r>
      <w:r w:rsidRPr="001C5AB4">
        <w:rPr>
          <w:color w:val="000000" w:themeColor="text1"/>
        </w:rPr>
        <w:t xml:space="preserve">advokátů, notářů a patentových zástupců a soudních exekutorů, </w:t>
      </w:r>
    </w:p>
    <w:p w14:paraId="53EA5F4C" w14:textId="5258BDA6"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d)</w:t>
      </w:r>
      <w:r w:rsidRPr="001C5AB4">
        <w:rPr>
          <w:rStyle w:val="apple-converted-space"/>
          <w:color w:val="000000" w:themeColor="text1"/>
        </w:rPr>
        <w:t> </w:t>
      </w:r>
      <w:r w:rsidRPr="001C5AB4">
        <w:rPr>
          <w:color w:val="000000" w:themeColor="text1"/>
        </w:rPr>
        <w:t xml:space="preserve">znalců a tlumočníků, </w:t>
      </w:r>
    </w:p>
    <w:p w14:paraId="6156DB45" w14:textId="6CFCA33E"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e)</w:t>
      </w:r>
      <w:r w:rsidRPr="001C5AB4">
        <w:rPr>
          <w:rStyle w:val="apple-converted-space"/>
          <w:color w:val="000000" w:themeColor="text1"/>
        </w:rPr>
        <w:t> </w:t>
      </w:r>
      <w:r w:rsidRPr="001C5AB4">
        <w:rPr>
          <w:color w:val="000000" w:themeColor="text1"/>
        </w:rPr>
        <w:t>auditorů</w:t>
      </w:r>
      <w:r w:rsidRPr="001C5AB4">
        <w:rPr>
          <w:rStyle w:val="apple-converted-space"/>
          <w:color w:val="000000" w:themeColor="text1"/>
        </w:rPr>
        <w:t> </w:t>
      </w:r>
      <w:r w:rsidRPr="001C5AB4">
        <w:rPr>
          <w:color w:val="000000" w:themeColor="text1"/>
        </w:rPr>
        <w:t xml:space="preserve">a daňových poradců, </w:t>
      </w:r>
    </w:p>
    <w:p w14:paraId="5C26DF26" w14:textId="330F84CD"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f)</w:t>
      </w:r>
      <w:r w:rsidRPr="001C5AB4">
        <w:rPr>
          <w:rStyle w:val="apple-converted-space"/>
          <w:color w:val="000000" w:themeColor="text1"/>
        </w:rPr>
        <w:t> </w:t>
      </w:r>
      <w:r w:rsidRPr="001C5AB4">
        <w:rPr>
          <w:color w:val="000000" w:themeColor="text1"/>
        </w:rPr>
        <w:t>burzovních dohodců,</w:t>
      </w:r>
    </w:p>
    <w:p w14:paraId="5A4BA306" w14:textId="1E5AECB3"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g)</w:t>
      </w:r>
      <w:r w:rsidRPr="001C5AB4">
        <w:rPr>
          <w:rStyle w:val="apple-converted-space"/>
          <w:color w:val="000000" w:themeColor="text1"/>
        </w:rPr>
        <w:t> </w:t>
      </w:r>
      <w:r w:rsidRPr="001C5AB4">
        <w:rPr>
          <w:color w:val="000000" w:themeColor="text1"/>
        </w:rPr>
        <w:t>zprostředkovatelů a rozhodců při řešení kolektivních sporů</w:t>
      </w:r>
      <w:r w:rsidRPr="001C5AB4">
        <w:rPr>
          <w:rStyle w:val="apple-converted-space"/>
          <w:color w:val="000000" w:themeColor="text1"/>
        </w:rPr>
        <w:t> </w:t>
      </w:r>
      <w:r w:rsidRPr="001C5AB4">
        <w:rPr>
          <w:color w:val="000000" w:themeColor="text1"/>
        </w:rPr>
        <w:t xml:space="preserve">a rozhodců při rozhodování majetkových sporů, </w:t>
      </w:r>
    </w:p>
    <w:p w14:paraId="22B9FE70" w14:textId="61581104"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h)</w:t>
      </w:r>
      <w:r w:rsidRPr="001C5AB4">
        <w:rPr>
          <w:rStyle w:val="apple-converted-space"/>
          <w:color w:val="000000" w:themeColor="text1"/>
        </w:rPr>
        <w:t> </w:t>
      </w:r>
      <w:r w:rsidRPr="001C5AB4">
        <w:rPr>
          <w:color w:val="000000" w:themeColor="text1"/>
        </w:rPr>
        <w:t xml:space="preserve">úředně oprávněných zeměměřických inženýrů, </w:t>
      </w:r>
    </w:p>
    <w:p w14:paraId="5462DFAF" w14:textId="104EE874"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i)</w:t>
      </w:r>
      <w:r w:rsidRPr="001C5AB4">
        <w:rPr>
          <w:rStyle w:val="apple-converted-space"/>
          <w:color w:val="000000" w:themeColor="text1"/>
        </w:rPr>
        <w:t> </w:t>
      </w:r>
      <w:r w:rsidRPr="001C5AB4">
        <w:rPr>
          <w:color w:val="000000" w:themeColor="text1"/>
        </w:rPr>
        <w:t xml:space="preserve">autorizovaných architektů a autorizovaných inženýrů činných ve výstavbě, kteří vykonávají svoji činnost jako svobodní architekti a svobodní inženýři, </w:t>
      </w:r>
    </w:p>
    <w:p w14:paraId="702C23F9" w14:textId="3E38754B"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j)</w:t>
      </w:r>
      <w:r w:rsidRPr="001C5AB4">
        <w:rPr>
          <w:rStyle w:val="apple-converted-space"/>
          <w:color w:val="000000" w:themeColor="text1"/>
        </w:rPr>
        <w:t> </w:t>
      </w:r>
      <w:r w:rsidRPr="001C5AB4">
        <w:rPr>
          <w:color w:val="000000" w:themeColor="text1"/>
        </w:rPr>
        <w:t>autorizovaných inspektorů, kteří vykonávají svoji činnost jako svobodné povolání,</w:t>
      </w:r>
    </w:p>
    <w:p w14:paraId="686CFAC5" w14:textId="16F89F35"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k)</w:t>
      </w:r>
      <w:r w:rsidRPr="001C5AB4">
        <w:rPr>
          <w:rStyle w:val="apple-converted-space"/>
          <w:color w:val="000000" w:themeColor="text1"/>
        </w:rPr>
        <w:t> </w:t>
      </w:r>
      <w:r w:rsidRPr="001C5AB4">
        <w:rPr>
          <w:color w:val="000000" w:themeColor="text1"/>
        </w:rPr>
        <w:t>auditorů bezpečnosti pozemních komunikací,</w:t>
      </w:r>
    </w:p>
    <w:p w14:paraId="37DD4663" w14:textId="77777777"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l)</w:t>
      </w:r>
      <w:r w:rsidRPr="001C5AB4">
        <w:rPr>
          <w:rStyle w:val="apple-converted-space"/>
          <w:color w:val="000000" w:themeColor="text1"/>
        </w:rPr>
        <w:t> </w:t>
      </w:r>
      <w:r w:rsidRPr="001C5AB4">
        <w:rPr>
          <w:color w:val="000000" w:themeColor="text1"/>
        </w:rPr>
        <w:t>zapsaných mediátorů podle zákona o mediaci.</w:t>
      </w:r>
    </w:p>
    <w:p w14:paraId="3EE2103E" w14:textId="77777777" w:rsidR="00967BBF" w:rsidRPr="001C5AB4" w:rsidRDefault="00967BBF" w:rsidP="001C5AB4">
      <w:pPr>
        <w:pStyle w:val="l5"/>
        <w:spacing w:before="120" w:beforeAutospacing="0" w:after="120" w:afterAutospacing="0" w:line="360" w:lineRule="auto"/>
        <w:jc w:val="both"/>
        <w:rPr>
          <w:color w:val="000000" w:themeColor="text1"/>
        </w:rPr>
      </w:pPr>
      <w:r w:rsidRPr="001C5AB4">
        <w:rPr>
          <w:rStyle w:val="HTMLVariable"/>
          <w:i w:val="0"/>
          <w:iCs w:val="0"/>
          <w:color w:val="000000" w:themeColor="text1"/>
        </w:rPr>
        <w:t>(3)</w:t>
      </w:r>
      <w:r w:rsidRPr="001C5AB4">
        <w:rPr>
          <w:rStyle w:val="apple-converted-space"/>
          <w:color w:val="000000" w:themeColor="text1"/>
        </w:rPr>
        <w:t> </w:t>
      </w:r>
      <w:r w:rsidRPr="001C5AB4">
        <w:rPr>
          <w:color w:val="000000" w:themeColor="text1"/>
        </w:rPr>
        <w:t>Živností dále není:</w:t>
      </w:r>
    </w:p>
    <w:p w14:paraId="0195F0EB" w14:textId="25809596"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a)</w:t>
      </w:r>
      <w:r w:rsidRPr="001C5AB4">
        <w:rPr>
          <w:rStyle w:val="apple-converted-space"/>
          <w:color w:val="000000" w:themeColor="text1"/>
        </w:rPr>
        <w:t> </w:t>
      </w:r>
      <w:r w:rsidRPr="001C5AB4">
        <w:rPr>
          <w:color w:val="000000" w:themeColor="text1"/>
        </w:rPr>
        <w:t>činnost bank, poskytování platebních služeb, vydávání elektronických peněz, provozování platebních systémů s neodvolatelností zúčtování, směnárenská činnost, činnost pojišťoven, zajišťoven, pojišťovacích zprostředkovatelů nebo akreditovaných osob podle zákona upravujícího distribuci pojištění a zajištění, penzijních fondů, penzijních společností, spořitelních a úvěrních družstev, komoditních burz, organizátorů regulovaných trhů, obchodníků s cennými papíry</w:t>
      </w:r>
      <w:r w:rsidRPr="001C5AB4">
        <w:rPr>
          <w:rStyle w:val="apple-converted-space"/>
          <w:color w:val="000000" w:themeColor="text1"/>
        </w:rPr>
        <w:t> </w:t>
      </w:r>
      <w:r w:rsidRPr="001C5AB4">
        <w:rPr>
          <w:color w:val="000000" w:themeColor="text1"/>
        </w:rPr>
        <w:t>a jejich vázaných zástupců</w:t>
      </w:r>
      <w:r w:rsidRPr="001C5AB4">
        <w:rPr>
          <w:rStyle w:val="apple-converted-space"/>
          <w:color w:val="000000" w:themeColor="text1"/>
        </w:rPr>
        <w:t> </w:t>
      </w:r>
      <w:r w:rsidRPr="001C5AB4">
        <w:rPr>
          <w:color w:val="000000" w:themeColor="text1"/>
        </w:rPr>
        <w:t xml:space="preserve">a činnost osob zabývajících se obhospodařováním nebo administrací investičního fondu anebo zahraničního investičního fondu a činnosti osob provádějících vypořádání obchodů s cennými papíry, činnosti osob provádějících přijímání a předávání pokynů nebo investičního poradenství týkající se investičních nástrojů za podmínek stanovených zvláštním </w:t>
      </w:r>
      <w:r w:rsidRPr="001C5AB4">
        <w:rPr>
          <w:color w:val="000000" w:themeColor="text1"/>
        </w:rPr>
        <w:lastRenderedPageBreak/>
        <w:t>zákonem</w:t>
      </w:r>
      <w:r w:rsidRPr="001C5AB4">
        <w:rPr>
          <w:rStyle w:val="apple-converted-space"/>
          <w:color w:val="000000" w:themeColor="text1"/>
        </w:rPr>
        <w:t> </w:t>
      </w:r>
      <w:r w:rsidRPr="001C5AB4">
        <w:rPr>
          <w:color w:val="000000" w:themeColor="text1"/>
        </w:rPr>
        <w:t>a jejich vázaných zástupců, činnost ratingových agentur, činnost poskytovatelů služeb hlášení údajů, činnost akreditovaných osob podle zákona upravujícího podnikání na kapitálovém trhu, poskytování a zprostředkování spotřebitelského úvěru a činnost akreditovaných osob podle zákona upravujícího spotřebitelský úvěr,</w:t>
      </w:r>
    </w:p>
    <w:p w14:paraId="70482B67" w14:textId="77777777"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b)</w:t>
      </w:r>
      <w:r w:rsidRPr="001C5AB4">
        <w:rPr>
          <w:rStyle w:val="apple-converted-space"/>
          <w:color w:val="000000" w:themeColor="text1"/>
        </w:rPr>
        <w:t> </w:t>
      </w:r>
      <w:r w:rsidRPr="001C5AB4">
        <w:rPr>
          <w:color w:val="000000" w:themeColor="text1"/>
        </w:rPr>
        <w:t>provozování hazardních her,</w:t>
      </w:r>
    </w:p>
    <w:p w14:paraId="1BB60BED" w14:textId="3AF21DF3"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c)</w:t>
      </w:r>
      <w:r w:rsidRPr="001C5AB4">
        <w:rPr>
          <w:rStyle w:val="apple-converted-space"/>
          <w:color w:val="000000" w:themeColor="text1"/>
        </w:rPr>
        <w:t> </w:t>
      </w:r>
      <w:r w:rsidRPr="001C5AB4">
        <w:rPr>
          <w:color w:val="000000" w:themeColor="text1"/>
        </w:rPr>
        <w:t>hornická činnost a činnost prováděná hornickým způsobem,</w:t>
      </w:r>
      <w:r w:rsidR="001C5AB4" w:rsidRPr="001C5AB4">
        <w:rPr>
          <w:color w:val="000000" w:themeColor="text1"/>
        </w:rPr>
        <w:t xml:space="preserve"> </w:t>
      </w:r>
    </w:p>
    <w:p w14:paraId="56234775" w14:textId="1DC79AE7" w:rsidR="00AC5119" w:rsidRDefault="00AC5119" w:rsidP="00AC5119">
      <w:pPr>
        <w:pStyle w:val="Zmna"/>
      </w:pPr>
      <w:r>
        <w:t xml:space="preserve">d) </w:t>
      </w:r>
      <w:r w:rsidRPr="00C72F56">
        <w:t>výroba elektřiny, výroba plynu, přenos elektřiny, přeprava plynu, distribuce elektřiny, distribuce plynu, uskladňování plynu, obchod s elektřinou,</w:t>
      </w:r>
      <w:r>
        <w:t xml:space="preserve"> </w:t>
      </w:r>
      <w:r w:rsidRPr="00E368BA">
        <w:t>zprostředkovatelsk</w:t>
      </w:r>
      <w:r>
        <w:t>á</w:t>
      </w:r>
      <w:r w:rsidRPr="00E368BA">
        <w:t xml:space="preserve"> činnost při prodeji elektřiny</w:t>
      </w:r>
      <w:r>
        <w:t>,</w:t>
      </w:r>
      <w:r w:rsidRPr="00C72F56">
        <w:t xml:space="preserve"> obchod s plynem,</w:t>
      </w:r>
      <w:r>
        <w:t xml:space="preserve"> </w:t>
      </w:r>
      <w:r w:rsidRPr="00E368BA">
        <w:t>zprostředkovatelsk</w:t>
      </w:r>
      <w:r>
        <w:t>á</w:t>
      </w:r>
      <w:r w:rsidRPr="00E368BA">
        <w:t xml:space="preserve"> činnost při prodeji</w:t>
      </w:r>
      <w:r>
        <w:t xml:space="preserve"> plynu,</w:t>
      </w:r>
      <w:r w:rsidRPr="00C72F56">
        <w:t xml:space="preserve"> výroba tepelné energie a rozvod tepelné energie, které podléhají licenci podle zvláštního právního předpisu,</w:t>
      </w:r>
      <w:r w:rsidRPr="003517EA">
        <w:rPr>
          <w:vertAlign w:val="superscript"/>
        </w:rPr>
        <w:t>16)</w:t>
      </w:r>
    </w:p>
    <w:p w14:paraId="0409129C" w14:textId="77777777"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e)</w:t>
      </w:r>
      <w:r w:rsidRPr="001C5AB4">
        <w:rPr>
          <w:rStyle w:val="apple-converted-space"/>
          <w:color w:val="000000" w:themeColor="text1"/>
        </w:rPr>
        <w:t> </w:t>
      </w:r>
      <w:r w:rsidRPr="001C5AB4">
        <w:rPr>
          <w:color w:val="000000" w:themeColor="text1"/>
        </w:rPr>
        <w:t>zemědělství, včetně prodeje nezpracovaných zemědělských výrobků za účelem zpracování nebo dalšího prodeje, nejde-li o provozování odborných činností na úseku rostlinolékařské péče,</w:t>
      </w:r>
    </w:p>
    <w:p w14:paraId="6B1B9275" w14:textId="77777777"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f)</w:t>
      </w:r>
      <w:r w:rsidRPr="001C5AB4">
        <w:rPr>
          <w:rStyle w:val="apple-converted-space"/>
          <w:color w:val="000000" w:themeColor="text1"/>
        </w:rPr>
        <w:t> </w:t>
      </w:r>
      <w:r w:rsidRPr="001C5AB4">
        <w:rPr>
          <w:color w:val="000000" w:themeColor="text1"/>
        </w:rPr>
        <w:t>prodej nezpracovaných rostlinných a živočišných výrobků z vlastní drobné pěstitelské a chovatelské činnosti fyzickými osobami,</w:t>
      </w:r>
    </w:p>
    <w:p w14:paraId="1BCE7DA7" w14:textId="2B039E2F"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g)</w:t>
      </w:r>
      <w:r w:rsidRPr="001C5AB4">
        <w:rPr>
          <w:rStyle w:val="apple-converted-space"/>
          <w:color w:val="000000" w:themeColor="text1"/>
        </w:rPr>
        <w:t> </w:t>
      </w:r>
      <w:r w:rsidRPr="001C5AB4">
        <w:rPr>
          <w:color w:val="000000" w:themeColor="text1"/>
        </w:rPr>
        <w:t>námořní doprava a mořský rybolov,</w:t>
      </w:r>
      <w:r w:rsidR="001C5AB4" w:rsidRPr="001C5AB4">
        <w:rPr>
          <w:color w:val="000000" w:themeColor="text1"/>
        </w:rPr>
        <w:t xml:space="preserve"> </w:t>
      </w:r>
    </w:p>
    <w:p w14:paraId="5BB73FEA" w14:textId="3746359F"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h)</w:t>
      </w:r>
      <w:r w:rsidRPr="001C5AB4">
        <w:rPr>
          <w:rStyle w:val="apple-converted-space"/>
          <w:color w:val="000000" w:themeColor="text1"/>
        </w:rPr>
        <w:t> </w:t>
      </w:r>
      <w:r w:rsidRPr="001C5AB4">
        <w:rPr>
          <w:color w:val="000000" w:themeColor="text1"/>
        </w:rPr>
        <w:t>provozování dráhy a drážní dopravy,</w:t>
      </w:r>
      <w:r w:rsidR="001C5AB4" w:rsidRPr="001C5AB4">
        <w:rPr>
          <w:color w:val="000000" w:themeColor="text1"/>
        </w:rPr>
        <w:t xml:space="preserve"> </w:t>
      </w:r>
    </w:p>
    <w:p w14:paraId="201BE274" w14:textId="1B83F0ED"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i)</w:t>
      </w:r>
      <w:r w:rsidRPr="001C5AB4">
        <w:rPr>
          <w:rStyle w:val="apple-converted-space"/>
          <w:color w:val="000000" w:themeColor="text1"/>
        </w:rPr>
        <w:t> </w:t>
      </w:r>
      <w:r w:rsidRPr="001C5AB4">
        <w:rPr>
          <w:color w:val="000000" w:themeColor="text1"/>
        </w:rPr>
        <w:t>vykonávání komunikační činnosti podle zvláštního právního předpisu,</w:t>
      </w:r>
    </w:p>
    <w:p w14:paraId="68CB4BF0" w14:textId="38FF6866"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j)</w:t>
      </w:r>
      <w:r w:rsidRPr="001C5AB4">
        <w:rPr>
          <w:rStyle w:val="apple-converted-space"/>
          <w:color w:val="000000" w:themeColor="text1"/>
        </w:rPr>
        <w:t> </w:t>
      </w:r>
      <w:r w:rsidRPr="001C5AB4">
        <w:rPr>
          <w:color w:val="000000" w:themeColor="text1"/>
        </w:rPr>
        <w:t>výzkum, výroba a distribuce léčiv,</w:t>
      </w:r>
      <w:r w:rsidR="001C5AB4" w:rsidRPr="001C5AB4">
        <w:rPr>
          <w:color w:val="000000" w:themeColor="text1"/>
        </w:rPr>
        <w:t xml:space="preserve"> </w:t>
      </w:r>
    </w:p>
    <w:p w14:paraId="5A2D212F" w14:textId="39998DDF"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k)</w:t>
      </w:r>
      <w:r w:rsidRPr="001C5AB4">
        <w:rPr>
          <w:rStyle w:val="apple-converted-space"/>
          <w:color w:val="000000" w:themeColor="text1"/>
        </w:rPr>
        <w:t> </w:t>
      </w:r>
      <w:r w:rsidRPr="001C5AB4">
        <w:rPr>
          <w:color w:val="000000" w:themeColor="text1"/>
        </w:rPr>
        <w:t>zacházení s návykovými látkami, přípravky je obsahujícími a s některými látkami používanými k výrobě nebo zpracování návykových látek podle zvláštního zákona,</w:t>
      </w:r>
      <w:r w:rsidR="001C5AB4" w:rsidRPr="001C5AB4">
        <w:rPr>
          <w:color w:val="000000" w:themeColor="text1"/>
        </w:rPr>
        <w:t xml:space="preserve"> </w:t>
      </w:r>
    </w:p>
    <w:p w14:paraId="105EF09A" w14:textId="2317BA13"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l)</w:t>
      </w:r>
      <w:r w:rsidRPr="001C5AB4">
        <w:rPr>
          <w:rStyle w:val="apple-converted-space"/>
          <w:color w:val="000000" w:themeColor="text1"/>
        </w:rPr>
        <w:t> </w:t>
      </w:r>
      <w:r w:rsidRPr="001C5AB4">
        <w:rPr>
          <w:color w:val="000000" w:themeColor="text1"/>
        </w:rPr>
        <w:t>činnost autorizovaných nebo akreditovaných osob</w:t>
      </w:r>
      <w:r w:rsidRPr="001C5AB4">
        <w:rPr>
          <w:rStyle w:val="apple-converted-space"/>
          <w:color w:val="000000" w:themeColor="text1"/>
        </w:rPr>
        <w:t> </w:t>
      </w:r>
      <w:r w:rsidRPr="001C5AB4">
        <w:rPr>
          <w:color w:val="000000" w:themeColor="text1"/>
        </w:rPr>
        <w:t>a oznámených subjektů</w:t>
      </w:r>
      <w:r w:rsidRPr="001C5AB4">
        <w:rPr>
          <w:rStyle w:val="apple-converted-space"/>
          <w:color w:val="000000" w:themeColor="text1"/>
        </w:rPr>
        <w:t> </w:t>
      </w:r>
      <w:r w:rsidRPr="001C5AB4">
        <w:rPr>
          <w:color w:val="000000" w:themeColor="text1"/>
        </w:rPr>
        <w:t>v oblasti státního zkušebnictví,</w:t>
      </w:r>
    </w:p>
    <w:p w14:paraId="25410655" w14:textId="1A1F9703"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m)</w:t>
      </w:r>
      <w:r w:rsidRPr="001C5AB4">
        <w:rPr>
          <w:rStyle w:val="apple-converted-space"/>
          <w:color w:val="000000" w:themeColor="text1"/>
        </w:rPr>
        <w:t> </w:t>
      </w:r>
      <w:r w:rsidRPr="001C5AB4">
        <w:rPr>
          <w:color w:val="000000" w:themeColor="text1"/>
        </w:rPr>
        <w:t>zahraniční obchod s vojenským materiálem,</w:t>
      </w:r>
      <w:r w:rsidR="001C5AB4" w:rsidRPr="001C5AB4">
        <w:rPr>
          <w:color w:val="000000" w:themeColor="text1"/>
        </w:rPr>
        <w:t xml:space="preserve"> </w:t>
      </w:r>
    </w:p>
    <w:p w14:paraId="4A9CC22C" w14:textId="48F1089C"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n)</w:t>
      </w:r>
      <w:r w:rsidRPr="001C5AB4">
        <w:rPr>
          <w:rStyle w:val="apple-converted-space"/>
          <w:color w:val="000000" w:themeColor="text1"/>
        </w:rPr>
        <w:t> </w:t>
      </w:r>
      <w:r w:rsidRPr="001C5AB4">
        <w:rPr>
          <w:color w:val="000000" w:themeColor="text1"/>
        </w:rPr>
        <w:t>výkon inspekce práce,</w:t>
      </w:r>
    </w:p>
    <w:p w14:paraId="7AD1DCE9" w14:textId="0740B673"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o)</w:t>
      </w:r>
      <w:r w:rsidRPr="001C5AB4">
        <w:rPr>
          <w:rStyle w:val="apple-converted-space"/>
          <w:color w:val="000000" w:themeColor="text1"/>
        </w:rPr>
        <w:t> </w:t>
      </w:r>
      <w:r w:rsidRPr="001C5AB4">
        <w:rPr>
          <w:color w:val="000000" w:themeColor="text1"/>
        </w:rPr>
        <w:t>provozování rozhlasového a televizního vysílání,</w:t>
      </w:r>
      <w:r w:rsidR="001C5AB4" w:rsidRPr="001C5AB4">
        <w:rPr>
          <w:color w:val="000000" w:themeColor="text1"/>
        </w:rPr>
        <w:t xml:space="preserve"> </w:t>
      </w:r>
    </w:p>
    <w:p w14:paraId="6014C90F" w14:textId="77777777"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p)</w:t>
      </w:r>
      <w:r w:rsidRPr="001C5AB4">
        <w:rPr>
          <w:rStyle w:val="apple-converted-space"/>
          <w:color w:val="000000" w:themeColor="text1"/>
        </w:rPr>
        <w:t> </w:t>
      </w:r>
      <w:r w:rsidRPr="001C5AB4">
        <w:rPr>
          <w:color w:val="000000" w:themeColor="text1"/>
        </w:rPr>
        <w:t>nabízení nebo poskytování služeb směřujících bezprostředně k uspokojování sexuálních potřeb,</w:t>
      </w:r>
    </w:p>
    <w:p w14:paraId="18722C61" w14:textId="266701C4"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lastRenderedPageBreak/>
        <w:t>r)</w:t>
      </w:r>
      <w:r w:rsidRPr="001C5AB4">
        <w:rPr>
          <w:rStyle w:val="apple-converted-space"/>
          <w:color w:val="000000" w:themeColor="text1"/>
        </w:rPr>
        <w:t> </w:t>
      </w:r>
      <w:r w:rsidRPr="001C5AB4">
        <w:rPr>
          <w:color w:val="000000" w:themeColor="text1"/>
        </w:rPr>
        <w:t>zprostředkování zaměstnání,</w:t>
      </w:r>
      <w:r w:rsidR="001C5AB4" w:rsidRPr="001C5AB4">
        <w:rPr>
          <w:color w:val="000000" w:themeColor="text1"/>
        </w:rPr>
        <w:t xml:space="preserve"> </w:t>
      </w:r>
    </w:p>
    <w:p w14:paraId="6F1D363D" w14:textId="2A958DED"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s)</w:t>
      </w:r>
      <w:r w:rsidRPr="001C5AB4">
        <w:rPr>
          <w:rStyle w:val="apple-converted-space"/>
          <w:color w:val="000000" w:themeColor="text1"/>
        </w:rPr>
        <w:t> </w:t>
      </w:r>
      <w:r w:rsidRPr="001C5AB4">
        <w:rPr>
          <w:color w:val="000000" w:themeColor="text1"/>
        </w:rPr>
        <w:t>provozování stanic technické kontroly,</w:t>
      </w:r>
      <w:r w:rsidR="001C5AB4" w:rsidRPr="001C5AB4">
        <w:rPr>
          <w:color w:val="000000" w:themeColor="text1"/>
        </w:rPr>
        <w:t xml:space="preserve"> </w:t>
      </w:r>
    </w:p>
    <w:p w14:paraId="4EB6BA6B" w14:textId="3374799D"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t)</w:t>
      </w:r>
      <w:r w:rsidRPr="001C5AB4">
        <w:rPr>
          <w:rStyle w:val="apple-converted-space"/>
          <w:color w:val="000000" w:themeColor="text1"/>
        </w:rPr>
        <w:t> </w:t>
      </w:r>
      <w:r w:rsidRPr="001C5AB4">
        <w:rPr>
          <w:color w:val="000000" w:themeColor="text1"/>
        </w:rPr>
        <w:t>výchova a vzdělávání ve školách, předškolních a školských zařízeních zařazených do rejstříku škol a školských zařízení, vzdělávání v bakalářských, magisterských a doktorských studijních programech a programech celoživotního vzdělávání podle zvláštního právního předpisu,</w:t>
      </w:r>
      <w:r w:rsidR="001C5AB4" w:rsidRPr="001C5AB4">
        <w:rPr>
          <w:color w:val="000000" w:themeColor="text1"/>
        </w:rPr>
        <w:t xml:space="preserve"> </w:t>
      </w:r>
    </w:p>
    <w:p w14:paraId="531A893D" w14:textId="05EC40E4"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u)</w:t>
      </w:r>
      <w:r w:rsidRPr="001C5AB4">
        <w:rPr>
          <w:rStyle w:val="apple-converted-space"/>
          <w:color w:val="000000" w:themeColor="text1"/>
        </w:rPr>
        <w:t> </w:t>
      </w:r>
      <w:r w:rsidRPr="001C5AB4">
        <w:rPr>
          <w:color w:val="000000" w:themeColor="text1"/>
        </w:rPr>
        <w:t>nakládání s vysoce nebezpečnými látkami,</w:t>
      </w:r>
      <w:r w:rsidR="001C5AB4" w:rsidRPr="001C5AB4">
        <w:rPr>
          <w:color w:val="000000" w:themeColor="text1"/>
        </w:rPr>
        <w:t xml:space="preserve"> </w:t>
      </w:r>
    </w:p>
    <w:p w14:paraId="3C0FD85B" w14:textId="53821C21"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v)</w:t>
      </w:r>
      <w:r w:rsidRPr="001C5AB4">
        <w:rPr>
          <w:rStyle w:val="apple-converted-space"/>
          <w:color w:val="000000" w:themeColor="text1"/>
        </w:rPr>
        <w:t> </w:t>
      </w:r>
      <w:r w:rsidRPr="001C5AB4">
        <w:rPr>
          <w:color w:val="000000" w:themeColor="text1"/>
        </w:rPr>
        <w:t>provozování letišť, provozování obchodní letecké dopravy a leteckých prací, poskytování leteckých služeb, činnost výkonných letců a uskutečňování odborné přípravy v oblasti ochrany civilního letectví před protiprávními činy,</w:t>
      </w:r>
    </w:p>
    <w:p w14:paraId="46EBE3D0" w14:textId="417E0BC2"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x)</w:t>
      </w:r>
      <w:r w:rsidRPr="001C5AB4">
        <w:rPr>
          <w:rStyle w:val="apple-converted-space"/>
          <w:color w:val="000000" w:themeColor="text1"/>
        </w:rPr>
        <w:t> </w:t>
      </w:r>
      <w:r w:rsidRPr="001C5AB4">
        <w:rPr>
          <w:color w:val="000000" w:themeColor="text1"/>
        </w:rPr>
        <w:t>činnost organizací zřízených podle zvláštních právních předpisů</w:t>
      </w:r>
      <w:r w:rsidRPr="001C5AB4">
        <w:rPr>
          <w:rStyle w:val="apple-converted-space"/>
          <w:color w:val="000000" w:themeColor="text1"/>
        </w:rPr>
        <w:t> </w:t>
      </w:r>
      <w:r w:rsidRPr="001C5AB4">
        <w:rPr>
          <w:color w:val="000000" w:themeColor="text1"/>
        </w:rPr>
        <w:t>vykonávaná v souladu s účelem, pro který byly zřízeny,</w:t>
      </w:r>
    </w:p>
    <w:p w14:paraId="628F8AB6" w14:textId="17B9F36E" w:rsidR="00967BBF" w:rsidRPr="001C5AB4" w:rsidRDefault="00784045"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 xml:space="preserve"> </w:t>
      </w:r>
      <w:r w:rsidR="00967BBF" w:rsidRPr="001C5AB4">
        <w:rPr>
          <w:rStyle w:val="HTMLVariable"/>
          <w:i w:val="0"/>
          <w:iCs w:val="0"/>
          <w:color w:val="000000" w:themeColor="text1"/>
        </w:rPr>
        <w:t>y)</w:t>
      </w:r>
      <w:r w:rsidR="00967BBF" w:rsidRPr="001C5AB4">
        <w:rPr>
          <w:rStyle w:val="apple-converted-space"/>
          <w:color w:val="000000" w:themeColor="text1"/>
        </w:rPr>
        <w:t> </w:t>
      </w:r>
      <w:r w:rsidR="00967BBF" w:rsidRPr="001C5AB4">
        <w:rPr>
          <w:color w:val="000000" w:themeColor="text1"/>
        </w:rPr>
        <w:t>výkon sociálně-právní ochrany dětí právnickými a fyzickými osobami, jsou-li výkonem sociálně-právní ochrany dětí pověřeny podle zvláštního právního předpisu,</w:t>
      </w:r>
      <w:r w:rsidR="001C5AB4" w:rsidRPr="001C5AB4">
        <w:rPr>
          <w:color w:val="000000" w:themeColor="text1"/>
        </w:rPr>
        <w:t xml:space="preserve"> </w:t>
      </w:r>
    </w:p>
    <w:p w14:paraId="37C95464" w14:textId="6E81B6ED"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z)</w:t>
      </w:r>
      <w:r w:rsidRPr="001C5AB4">
        <w:rPr>
          <w:rStyle w:val="apple-converted-space"/>
          <w:color w:val="000000" w:themeColor="text1"/>
        </w:rPr>
        <w:t> </w:t>
      </w:r>
      <w:r w:rsidRPr="001C5AB4">
        <w:rPr>
          <w:color w:val="000000" w:themeColor="text1"/>
        </w:rPr>
        <w:t>vyhledávání, průzkum a těžba nerostných zdrojů ze dna moří a oceánů a jeho podzemí za hranicemi pravomocí států,</w:t>
      </w:r>
      <w:r w:rsidR="001C5AB4" w:rsidRPr="001C5AB4">
        <w:rPr>
          <w:color w:val="000000" w:themeColor="text1"/>
        </w:rPr>
        <w:t xml:space="preserve"> </w:t>
      </w:r>
    </w:p>
    <w:p w14:paraId="41B745DD" w14:textId="7F302508" w:rsidR="00967BBF" w:rsidRPr="001C5AB4" w:rsidRDefault="00967BBF" w:rsidP="001C5AB4">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aa</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provozování pohřebišť,</w:t>
      </w:r>
      <w:r w:rsidR="001C5AB4" w:rsidRPr="001C5AB4">
        <w:rPr>
          <w:color w:val="000000" w:themeColor="text1"/>
        </w:rPr>
        <w:t xml:space="preserve"> </w:t>
      </w:r>
    </w:p>
    <w:p w14:paraId="2EFFF857" w14:textId="0C995284"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ab)</w:t>
      </w:r>
      <w:r w:rsidRPr="001C5AB4">
        <w:rPr>
          <w:rStyle w:val="apple-converted-space"/>
          <w:color w:val="000000" w:themeColor="text1"/>
        </w:rPr>
        <w:t> </w:t>
      </w:r>
      <w:r w:rsidRPr="001C5AB4">
        <w:rPr>
          <w:color w:val="000000" w:themeColor="text1"/>
        </w:rPr>
        <w:t>činnost autorizovaných obalových společností podle zvláštního právního předpisu,</w:t>
      </w:r>
      <w:r w:rsidR="001C5AB4" w:rsidRPr="001C5AB4">
        <w:rPr>
          <w:color w:val="000000" w:themeColor="text1"/>
        </w:rPr>
        <w:t xml:space="preserve"> </w:t>
      </w:r>
    </w:p>
    <w:p w14:paraId="2CE6FF44" w14:textId="0F253B76" w:rsidR="00967BBF" w:rsidRPr="001C5AB4" w:rsidRDefault="00967BBF" w:rsidP="001C5AB4">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ac</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nakládání s vysoce rizikovým a rizikovým biologickým agens a toxinem,</w:t>
      </w:r>
      <w:r w:rsidR="001C5AB4" w:rsidRPr="001C5AB4">
        <w:rPr>
          <w:color w:val="000000" w:themeColor="text1"/>
        </w:rPr>
        <w:t xml:space="preserve"> </w:t>
      </w:r>
    </w:p>
    <w:p w14:paraId="34DBAF7E" w14:textId="5C2C7DA4"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ad)</w:t>
      </w:r>
      <w:r w:rsidRPr="001C5AB4">
        <w:rPr>
          <w:rStyle w:val="apple-converted-space"/>
          <w:color w:val="000000" w:themeColor="text1"/>
        </w:rPr>
        <w:t> </w:t>
      </w:r>
      <w:r w:rsidRPr="001C5AB4">
        <w:rPr>
          <w:color w:val="000000" w:themeColor="text1"/>
        </w:rPr>
        <w:t>provozování zoologických zahrad na základě licence vydané Ministerstvem životního prostředí,</w:t>
      </w:r>
      <w:r w:rsidR="001C5AB4" w:rsidRPr="001C5AB4">
        <w:rPr>
          <w:color w:val="000000" w:themeColor="text1"/>
        </w:rPr>
        <w:t xml:space="preserve"> </w:t>
      </w:r>
    </w:p>
    <w:p w14:paraId="6AE83BCE" w14:textId="02AFBACD" w:rsidR="00967BBF" w:rsidRPr="001C5AB4" w:rsidRDefault="00967BBF" w:rsidP="001C5AB4">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ae</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archivnictví,</w:t>
      </w:r>
      <w:r w:rsidR="001C5AB4" w:rsidRPr="001C5AB4">
        <w:rPr>
          <w:color w:val="000000" w:themeColor="text1"/>
        </w:rPr>
        <w:t xml:space="preserve"> </w:t>
      </w:r>
    </w:p>
    <w:p w14:paraId="6A4B2F2A" w14:textId="2A9E08BD" w:rsidR="00967BBF" w:rsidRPr="001C5AB4" w:rsidRDefault="00967BBF" w:rsidP="001C5AB4">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af</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poskytování sociálních služeb podle zvláštního právního předpisu,</w:t>
      </w:r>
    </w:p>
    <w:p w14:paraId="615D5CA9" w14:textId="50C7FFA8" w:rsidR="00967BBF" w:rsidRPr="001C5AB4" w:rsidRDefault="00784045"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t xml:space="preserve"> </w:t>
      </w:r>
      <w:proofErr w:type="spellStart"/>
      <w:r w:rsidR="00967BBF" w:rsidRPr="001C5AB4">
        <w:rPr>
          <w:rStyle w:val="HTMLVariable"/>
          <w:i w:val="0"/>
          <w:iCs w:val="0"/>
          <w:color w:val="000000" w:themeColor="text1"/>
        </w:rPr>
        <w:t>ag</w:t>
      </w:r>
      <w:proofErr w:type="spellEnd"/>
      <w:r w:rsidR="00967BBF" w:rsidRPr="001C5AB4">
        <w:rPr>
          <w:rStyle w:val="HTMLVariable"/>
          <w:i w:val="0"/>
          <w:iCs w:val="0"/>
          <w:color w:val="000000" w:themeColor="text1"/>
        </w:rPr>
        <w:t>)</w:t>
      </w:r>
      <w:r w:rsidR="00967BBF" w:rsidRPr="001C5AB4">
        <w:rPr>
          <w:rStyle w:val="apple-converted-space"/>
          <w:color w:val="000000" w:themeColor="text1"/>
        </w:rPr>
        <w:t> </w:t>
      </w:r>
      <w:r w:rsidR="00967BBF" w:rsidRPr="001C5AB4">
        <w:rPr>
          <w:color w:val="000000" w:themeColor="text1"/>
        </w:rPr>
        <w:t>činnost autorizovaných osob, oprávněných ověřovat dosažení odborné způsobilosti vyžadované k získání osvědčení o profesní kvalifikaci podle zvláštního zákona,</w:t>
      </w:r>
    </w:p>
    <w:p w14:paraId="55B8A9A4" w14:textId="77777777" w:rsidR="00967BBF" w:rsidRPr="001C5AB4" w:rsidRDefault="00967BBF" w:rsidP="001C5AB4">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ah</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pronájem nemovitostí, bytů a nebytových prostor,</w:t>
      </w:r>
    </w:p>
    <w:p w14:paraId="2850E826" w14:textId="2F45FEED" w:rsidR="00967BBF" w:rsidRPr="001C5AB4" w:rsidRDefault="00967BBF" w:rsidP="001C5AB4">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ai</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poskytování zdravotních služeb,</w:t>
      </w:r>
    </w:p>
    <w:p w14:paraId="42E6BF0A" w14:textId="2B519ED8" w:rsidR="00967BBF" w:rsidRPr="001C5AB4" w:rsidRDefault="00967BBF" w:rsidP="001C5AB4">
      <w:pPr>
        <w:pStyle w:val="l6"/>
        <w:spacing w:before="120" w:beforeAutospacing="0" w:after="120" w:afterAutospacing="0" w:line="360" w:lineRule="auto"/>
        <w:jc w:val="both"/>
        <w:rPr>
          <w:color w:val="000000" w:themeColor="text1"/>
        </w:rPr>
      </w:pPr>
      <w:r w:rsidRPr="001C5AB4">
        <w:rPr>
          <w:rStyle w:val="HTMLVariable"/>
          <w:i w:val="0"/>
          <w:iCs w:val="0"/>
          <w:color w:val="000000" w:themeColor="text1"/>
        </w:rPr>
        <w:lastRenderedPageBreak/>
        <w:t>aj)</w:t>
      </w:r>
      <w:r w:rsidRPr="001C5AB4">
        <w:rPr>
          <w:rStyle w:val="apple-converted-space"/>
          <w:color w:val="000000" w:themeColor="text1"/>
        </w:rPr>
        <w:t> </w:t>
      </w:r>
      <w:r w:rsidRPr="001C5AB4">
        <w:rPr>
          <w:color w:val="000000" w:themeColor="text1"/>
        </w:rPr>
        <w:t>provádění odborných rostlinolékařských činností podle zvláštního právního předpisu,</w:t>
      </w:r>
    </w:p>
    <w:p w14:paraId="3B65BD88" w14:textId="547F4135" w:rsidR="00967BBF" w:rsidRPr="00982A53" w:rsidRDefault="00967BBF" w:rsidP="00982A53">
      <w:pPr>
        <w:pStyle w:val="l6"/>
        <w:spacing w:before="120" w:beforeAutospacing="0" w:after="120" w:afterAutospacing="0" w:line="360" w:lineRule="auto"/>
        <w:jc w:val="both"/>
        <w:rPr>
          <w:color w:val="000000" w:themeColor="text1"/>
        </w:rPr>
      </w:pPr>
      <w:proofErr w:type="spellStart"/>
      <w:r w:rsidRPr="001C5AB4">
        <w:rPr>
          <w:rStyle w:val="HTMLVariable"/>
          <w:i w:val="0"/>
          <w:iCs w:val="0"/>
          <w:color w:val="000000" w:themeColor="text1"/>
        </w:rPr>
        <w:t>ak</w:t>
      </w:r>
      <w:proofErr w:type="spellEnd"/>
      <w:r w:rsidRPr="001C5AB4">
        <w:rPr>
          <w:rStyle w:val="HTMLVariable"/>
          <w:i w:val="0"/>
          <w:iCs w:val="0"/>
          <w:color w:val="000000" w:themeColor="text1"/>
        </w:rPr>
        <w:t>)</w:t>
      </w:r>
      <w:r w:rsidRPr="001C5AB4">
        <w:rPr>
          <w:rStyle w:val="apple-converted-space"/>
          <w:color w:val="000000" w:themeColor="text1"/>
        </w:rPr>
        <w:t> </w:t>
      </w:r>
      <w:r w:rsidRPr="001C5AB4">
        <w:rPr>
          <w:color w:val="000000" w:themeColor="text1"/>
        </w:rPr>
        <w:t>provozování poštovních služeb a zahraničních poštovních služeb podle zvláštního právního předpisu.</w:t>
      </w:r>
    </w:p>
    <w:p w14:paraId="54CBB4DA" w14:textId="2609794D" w:rsidR="00982A53" w:rsidRPr="00982A53" w:rsidRDefault="00982A53" w:rsidP="00AC5119">
      <w:pPr>
        <w:spacing w:before="120" w:after="120" w:line="360" w:lineRule="auto"/>
        <w:jc w:val="center"/>
        <w:rPr>
          <w:rFonts w:ascii="Times New Roman" w:hAnsi="Times New Roman" w:cs="Times New Roman"/>
          <w:sz w:val="24"/>
          <w:szCs w:val="24"/>
        </w:rPr>
      </w:pPr>
      <w:r w:rsidRPr="00982A53">
        <w:rPr>
          <w:rFonts w:ascii="Times New Roman" w:hAnsi="Times New Roman" w:cs="Times New Roman"/>
          <w:sz w:val="24"/>
          <w:szCs w:val="24"/>
        </w:rPr>
        <w:t xml:space="preserve">ČÁST TŘETÍ </w:t>
      </w:r>
    </w:p>
    <w:p w14:paraId="2036DDB6" w14:textId="0C73E2AD" w:rsidR="00967BBF" w:rsidRPr="00AC5119" w:rsidRDefault="00AC5119" w:rsidP="00AC5119">
      <w:pPr>
        <w:spacing w:before="120" w:after="120" w:line="360" w:lineRule="auto"/>
        <w:jc w:val="center"/>
        <w:rPr>
          <w:rFonts w:ascii="Times New Roman" w:hAnsi="Times New Roman" w:cs="Times New Roman"/>
          <w:b/>
          <w:bCs/>
          <w:sz w:val="24"/>
          <w:szCs w:val="24"/>
        </w:rPr>
      </w:pPr>
      <w:r w:rsidRPr="00AC5119">
        <w:rPr>
          <w:rFonts w:ascii="Times New Roman" w:hAnsi="Times New Roman" w:cs="Times New Roman"/>
          <w:b/>
          <w:bCs/>
          <w:sz w:val="24"/>
          <w:szCs w:val="24"/>
        </w:rPr>
        <w:t xml:space="preserve">Změna zákona č. </w:t>
      </w:r>
      <w:r w:rsidRPr="00AC5119">
        <w:rPr>
          <w:rFonts w:ascii="Times New Roman" w:hAnsi="Times New Roman"/>
          <w:b/>
          <w:bCs/>
          <w:szCs w:val="24"/>
        </w:rPr>
        <w:t>634/2004 Sb., o správních poplatcích</w:t>
      </w:r>
    </w:p>
    <w:p w14:paraId="5098D897" w14:textId="6DB97F1C" w:rsidR="00E13E41" w:rsidRPr="00AC5119" w:rsidRDefault="00E13E41" w:rsidP="00E13E41">
      <w:pPr>
        <w:pStyle w:val="Heading3"/>
        <w:spacing w:before="120" w:beforeAutospacing="0" w:after="120" w:afterAutospacing="0" w:line="360" w:lineRule="auto"/>
        <w:jc w:val="center"/>
        <w:rPr>
          <w:color w:val="000000" w:themeColor="text1"/>
          <w:sz w:val="24"/>
          <w:szCs w:val="24"/>
        </w:rPr>
      </w:pPr>
      <w:r w:rsidRPr="00AC5119">
        <w:rPr>
          <w:color w:val="000000" w:themeColor="text1"/>
          <w:sz w:val="24"/>
          <w:szCs w:val="24"/>
        </w:rPr>
        <w:t xml:space="preserve">Příloha </w:t>
      </w:r>
      <w:r w:rsidRPr="00AC5119">
        <w:rPr>
          <w:color w:val="000000" w:themeColor="text1"/>
          <w:sz w:val="24"/>
          <w:szCs w:val="24"/>
        </w:rPr>
        <w:br/>
        <w:t>Sazebník</w:t>
      </w:r>
    </w:p>
    <w:p w14:paraId="0637251A" w14:textId="48A49A1F" w:rsidR="00784045" w:rsidRPr="00AC5119" w:rsidRDefault="00E13E41" w:rsidP="00E13E41">
      <w:pPr>
        <w:pStyle w:val="Heading3"/>
        <w:spacing w:before="120" w:beforeAutospacing="0" w:after="120" w:afterAutospacing="0" w:line="360" w:lineRule="auto"/>
        <w:jc w:val="center"/>
        <w:rPr>
          <w:color w:val="000000" w:themeColor="text1"/>
          <w:sz w:val="24"/>
          <w:szCs w:val="24"/>
        </w:rPr>
      </w:pPr>
      <w:r w:rsidRPr="00AC5119">
        <w:rPr>
          <w:color w:val="000000" w:themeColor="text1"/>
          <w:sz w:val="24"/>
          <w:szCs w:val="24"/>
        </w:rPr>
        <w:t>Část I</w:t>
      </w:r>
      <w:r w:rsidRPr="00AC5119">
        <w:rPr>
          <w:color w:val="000000" w:themeColor="text1"/>
          <w:sz w:val="24"/>
          <w:szCs w:val="24"/>
        </w:rPr>
        <w:br/>
        <w:t xml:space="preserve"> </w:t>
      </w:r>
      <w:r w:rsidR="00784045" w:rsidRPr="00AC5119">
        <w:rPr>
          <w:color w:val="000000" w:themeColor="text1"/>
          <w:sz w:val="24"/>
          <w:szCs w:val="24"/>
        </w:rPr>
        <w:t>Položka 23</w:t>
      </w:r>
    </w:p>
    <w:p w14:paraId="03118A45" w14:textId="77777777" w:rsidR="00784045" w:rsidRPr="00E13E41" w:rsidRDefault="00784045" w:rsidP="00E13E41">
      <w:pPr>
        <w:pStyle w:val="l3"/>
        <w:spacing w:before="120" w:beforeAutospacing="0" w:after="120" w:afterAutospacing="0" w:line="360" w:lineRule="auto"/>
        <w:jc w:val="both"/>
        <w:rPr>
          <w:color w:val="000000" w:themeColor="text1"/>
        </w:rPr>
      </w:pPr>
      <w:r w:rsidRPr="00E13E41">
        <w:rPr>
          <w:color w:val="000000" w:themeColor="text1"/>
        </w:rPr>
        <w:t>Předmětem poplatku není</w:t>
      </w:r>
    </w:p>
    <w:p w14:paraId="52F23D07" w14:textId="77777777" w:rsidR="00784045" w:rsidRPr="00E13E41" w:rsidRDefault="00784045" w:rsidP="00E13E41">
      <w:pPr>
        <w:pStyle w:val="l4"/>
        <w:spacing w:before="120" w:beforeAutospacing="0" w:after="120" w:afterAutospacing="0" w:line="360" w:lineRule="auto"/>
        <w:jc w:val="both"/>
        <w:rPr>
          <w:color w:val="000000" w:themeColor="text1"/>
        </w:rPr>
      </w:pPr>
      <w:r w:rsidRPr="00E13E41">
        <w:rPr>
          <w:rStyle w:val="HTMLVariable"/>
          <w:i w:val="0"/>
          <w:iCs w:val="0"/>
          <w:color w:val="000000" w:themeColor="text1"/>
        </w:rPr>
        <w:t>1.</w:t>
      </w:r>
      <w:r w:rsidRPr="00E13E41">
        <w:rPr>
          <w:rStyle w:val="apple-converted-space"/>
          <w:color w:val="000000" w:themeColor="text1"/>
        </w:rPr>
        <w:t> </w:t>
      </w:r>
      <w:r w:rsidRPr="00E13E41">
        <w:rPr>
          <w:color w:val="000000" w:themeColor="text1"/>
        </w:rPr>
        <w:t>Zrušení licence nebo zánik státní autorizace z podnětu správního úřadu.</w:t>
      </w:r>
    </w:p>
    <w:p w14:paraId="321C05B8" w14:textId="77777777" w:rsidR="00784045" w:rsidRPr="00E13E41" w:rsidRDefault="00784045" w:rsidP="00E13E41">
      <w:pPr>
        <w:pStyle w:val="l4"/>
        <w:spacing w:before="120" w:beforeAutospacing="0" w:after="120" w:afterAutospacing="0" w:line="360" w:lineRule="auto"/>
        <w:jc w:val="both"/>
        <w:rPr>
          <w:color w:val="000000" w:themeColor="text1"/>
        </w:rPr>
      </w:pPr>
      <w:r w:rsidRPr="00E13E41">
        <w:rPr>
          <w:rStyle w:val="HTMLVariable"/>
          <w:i w:val="0"/>
          <w:iCs w:val="0"/>
          <w:color w:val="000000" w:themeColor="text1"/>
        </w:rPr>
        <w:t>2.</w:t>
      </w:r>
      <w:r w:rsidRPr="00E13E41">
        <w:rPr>
          <w:rStyle w:val="apple-converted-space"/>
          <w:color w:val="000000" w:themeColor="text1"/>
        </w:rPr>
        <w:t> </w:t>
      </w:r>
      <w:r w:rsidRPr="00E13E41">
        <w:rPr>
          <w:color w:val="000000" w:themeColor="text1"/>
        </w:rPr>
        <w:t>Změna uvedená v písmenu b) této položky, která navazuje na změnu již provedenou v obchodním rejstříku.</w:t>
      </w:r>
    </w:p>
    <w:p w14:paraId="78143BF5" w14:textId="1A64A33A" w:rsidR="00784045" w:rsidRPr="00E13E41" w:rsidRDefault="00784045" w:rsidP="00E13E41">
      <w:pPr>
        <w:pStyle w:val="l4"/>
        <w:spacing w:before="120" w:beforeAutospacing="0" w:after="120" w:afterAutospacing="0" w:line="360" w:lineRule="auto"/>
        <w:jc w:val="both"/>
        <w:rPr>
          <w:color w:val="000000" w:themeColor="text1"/>
        </w:rPr>
      </w:pPr>
      <w:r w:rsidRPr="00E13E41">
        <w:rPr>
          <w:rStyle w:val="HTMLVariable"/>
          <w:i w:val="0"/>
          <w:iCs w:val="0"/>
          <w:color w:val="000000" w:themeColor="text1"/>
        </w:rPr>
        <w:t>3.</w:t>
      </w:r>
      <w:r w:rsidRPr="00E13E41">
        <w:rPr>
          <w:rStyle w:val="apple-converted-space"/>
          <w:color w:val="000000" w:themeColor="text1"/>
        </w:rPr>
        <w:t> </w:t>
      </w:r>
      <w:r w:rsidRPr="00E13E41">
        <w:rPr>
          <w:color w:val="000000" w:themeColor="text1"/>
        </w:rPr>
        <w:t>Zrušení nebo zánik oprávnění energetického specialisty z podnětu správního úřadu.</w:t>
      </w:r>
    </w:p>
    <w:p w14:paraId="21D6B65F" w14:textId="4AB3A60C"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 xml:space="preserve">a) Udělení licence pro podnikání v energetických odvětvích </w:t>
      </w:r>
    </w:p>
    <w:p w14:paraId="68F6085A" w14:textId="370E7588"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1. na výrobu elektřiny, výrobu plynu a výrobu tepelné energie do instalovaného výkonu 1 MW včetně, na distribuci elektřiny, distribuci plynu a rozvod tepelné energie do přenosové kapacity 1 MW včetně</w:t>
      </w:r>
      <w:r w:rsidR="00AC5119">
        <w:rPr>
          <w:lang w:eastAsia="cs-CZ"/>
        </w:rPr>
        <w:t xml:space="preserve"> ________ </w:t>
      </w:r>
      <w:r w:rsidR="00E13E41">
        <w:rPr>
          <w:color w:val="000000" w:themeColor="text1"/>
        </w:rPr>
        <w:t>Kč 1000</w:t>
      </w:r>
    </w:p>
    <w:p w14:paraId="0071A6E9" w14:textId="1560BD2D"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2. na přenos elektřiny, přepravu plynu a uskladňování plynu</w:t>
      </w:r>
      <w:r w:rsidR="00AC5119">
        <w:rPr>
          <w:lang w:eastAsia="cs-CZ"/>
        </w:rPr>
        <w:t xml:space="preserve"> ________ </w:t>
      </w:r>
      <w:r w:rsidR="00E13E41">
        <w:rPr>
          <w:color w:val="000000" w:themeColor="text1"/>
        </w:rPr>
        <w:t>Kč 1000</w:t>
      </w:r>
      <w:r w:rsidR="00E13E41">
        <w:rPr>
          <w:color w:val="000000" w:themeColor="text1"/>
        </w:rPr>
        <w:t>0</w:t>
      </w:r>
    </w:p>
    <w:p w14:paraId="7B5C88E3" w14:textId="0C3AB9EC"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3. na výrobu elektřiny a distribuci elektřiny, na výrobu plynu a distribuci plynu, na výrobu tepelné energie a rozvod tepelné energie od 1 MW výše</w:t>
      </w:r>
      <w:r w:rsidR="00AC5119">
        <w:rPr>
          <w:lang w:eastAsia="cs-CZ"/>
        </w:rPr>
        <w:t xml:space="preserve"> ________ </w:t>
      </w:r>
      <w:r w:rsidR="00E13E41">
        <w:rPr>
          <w:color w:val="000000" w:themeColor="text1"/>
        </w:rPr>
        <w:t>Kč 1000</w:t>
      </w:r>
      <w:r w:rsidR="00E13E41">
        <w:rPr>
          <w:color w:val="000000" w:themeColor="text1"/>
        </w:rPr>
        <w:t>0</w:t>
      </w:r>
    </w:p>
    <w:p w14:paraId="2FB7557B" w14:textId="19C9F6E7" w:rsidR="00784045"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4. na obchod s elektřinou a na obchod s plynem</w:t>
      </w:r>
      <w:r w:rsidR="00AC5119">
        <w:rPr>
          <w:lang w:eastAsia="cs-CZ"/>
        </w:rPr>
        <w:t xml:space="preserve"> ________ </w:t>
      </w:r>
      <w:r w:rsidR="00E13E41">
        <w:rPr>
          <w:color w:val="000000" w:themeColor="text1"/>
        </w:rPr>
        <w:t>Kč 1000</w:t>
      </w:r>
      <w:r w:rsidR="00E13E41">
        <w:rPr>
          <w:color w:val="000000" w:themeColor="text1"/>
        </w:rPr>
        <w:t>0</w:t>
      </w:r>
    </w:p>
    <w:p w14:paraId="26E73DEA" w14:textId="256EF063" w:rsidR="00AC5119" w:rsidRPr="00AC5119" w:rsidRDefault="00AC5119" w:rsidP="00AC5119">
      <w:pPr>
        <w:pStyle w:val="Zmna"/>
        <w:rPr>
          <w:rFonts w:cs="Times New Roman"/>
          <w:color w:val="000000" w:themeColor="text1"/>
        </w:rPr>
      </w:pPr>
      <w:r>
        <w:t xml:space="preserve">5. na </w:t>
      </w:r>
      <w:r w:rsidRPr="00E368BA">
        <w:t>zprostředkovatelsk</w:t>
      </w:r>
      <w:r>
        <w:t xml:space="preserve">ou </w:t>
      </w:r>
      <w:r w:rsidRPr="00E368BA">
        <w:t>činnost při prodeji elektřiny</w:t>
      </w:r>
      <w:r>
        <w:t xml:space="preserve"> a na </w:t>
      </w:r>
      <w:r w:rsidRPr="00E368BA">
        <w:t>zprostředkovatelsk</w:t>
      </w:r>
      <w:r>
        <w:t>ou</w:t>
      </w:r>
      <w:r w:rsidRPr="00E368BA">
        <w:t xml:space="preserve"> činnost při prodeji </w:t>
      </w:r>
      <w:r>
        <w:t>plynu ________ Kč 10</w:t>
      </w:r>
      <w:r>
        <w:t> </w:t>
      </w:r>
      <w:r>
        <w:t>000</w:t>
      </w:r>
    </w:p>
    <w:p w14:paraId="4BA3FD4B" w14:textId="345836E6"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b) Změna nebo zrušení licence pro podnikání v energetických odvětvích anebo udělení, prodloužení platnosti nebo zánik státní autorizace</w:t>
      </w:r>
    </w:p>
    <w:p w14:paraId="18595069" w14:textId="6956BB43" w:rsidR="00784045" w:rsidRPr="00E13E41" w:rsidRDefault="00784045" w:rsidP="00AC5119">
      <w:pPr>
        <w:pStyle w:val="Zmna"/>
      </w:pPr>
      <w:r w:rsidRPr="00AC5119">
        <w:rPr>
          <w:b w:val="0"/>
          <w:bCs w:val="0"/>
          <w:u w:val="none"/>
        </w:rPr>
        <w:lastRenderedPageBreak/>
        <w:t>1</w:t>
      </w:r>
      <w:r w:rsidRPr="00AC5119">
        <w:rPr>
          <w:u w:val="none"/>
        </w:rPr>
        <w:t>.</w:t>
      </w:r>
      <w:r w:rsidRPr="00E13E41">
        <w:t xml:space="preserve"> </w:t>
      </w:r>
      <w:r w:rsidRPr="00AC5119">
        <w:t>změna licence na výrobu elektřiny, přenos elektřiny a distribuci elektřiny, obchod s elektřinou, výrobu plynu, přepravu plynu, distribuci plynu, uskladňování plynu, obchod s plynem a na výrobu tepelné energie a rozvod tepelné energie</w:t>
      </w:r>
      <w:r w:rsidR="00AC5119" w:rsidRPr="00AC5119">
        <w:rPr>
          <w:b w:val="0"/>
          <w:bCs w:val="0"/>
          <w:u w:val="none"/>
        </w:rPr>
        <w:t xml:space="preserve"> ________ </w:t>
      </w:r>
      <w:r w:rsidR="00E13E41" w:rsidRPr="00AC5119">
        <w:rPr>
          <w:b w:val="0"/>
          <w:bCs w:val="0"/>
          <w:u w:val="none"/>
        </w:rPr>
        <w:t>Kč 1000</w:t>
      </w:r>
    </w:p>
    <w:p w14:paraId="023D5E83" w14:textId="1C754597"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2. zrušení licence pro všechny skupiny bez omezení výkonu nebo vydání duplikátu licence v případě její ztráty, zničení nebo odcizení</w:t>
      </w:r>
      <w:r w:rsidR="00AC5119">
        <w:rPr>
          <w:lang w:eastAsia="cs-CZ"/>
        </w:rPr>
        <w:t xml:space="preserve"> ________ </w:t>
      </w:r>
      <w:r w:rsidR="00E13E41">
        <w:rPr>
          <w:color w:val="000000" w:themeColor="text1"/>
        </w:rPr>
        <w:t xml:space="preserve">Kč </w:t>
      </w:r>
      <w:r w:rsidR="00E13E41">
        <w:rPr>
          <w:color w:val="000000" w:themeColor="text1"/>
        </w:rPr>
        <w:t>500</w:t>
      </w:r>
    </w:p>
    <w:p w14:paraId="2530DE59" w14:textId="1DB2F0CF"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3. státní autorizace na výstavbu výrobny elektřiny a zdrojů tepelné energie nebo státní autorizace na výstavbu přímého vedení nebo státní autorizace na výstavbu vybraných plynových zařízení</w:t>
      </w:r>
      <w:r w:rsidR="00AC5119">
        <w:rPr>
          <w:lang w:eastAsia="cs-CZ"/>
        </w:rPr>
        <w:t xml:space="preserve"> ________ </w:t>
      </w:r>
      <w:r w:rsidR="00E13E41">
        <w:rPr>
          <w:color w:val="000000" w:themeColor="text1"/>
        </w:rPr>
        <w:t>Kč 1000</w:t>
      </w:r>
      <w:r w:rsidR="00E13E41">
        <w:rPr>
          <w:color w:val="000000" w:themeColor="text1"/>
        </w:rPr>
        <w:t>0</w:t>
      </w:r>
    </w:p>
    <w:p w14:paraId="08547F7D" w14:textId="3913F0B9" w:rsidR="00784045"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4. prodloužení platnosti udělené státní autorizace nebo zánik státní autorizace na výstavbu přímého vedení nebo výroby elektřiny nebo zdrojů tepelné energie (energetických zařízení) nebo na výstavbu vybraných plynových zařízení</w:t>
      </w:r>
      <w:r w:rsidR="00AC5119">
        <w:rPr>
          <w:lang w:eastAsia="cs-CZ"/>
        </w:rPr>
        <w:t xml:space="preserve"> ________ </w:t>
      </w:r>
      <w:r w:rsidR="00E13E41">
        <w:rPr>
          <w:color w:val="000000" w:themeColor="text1"/>
        </w:rPr>
        <w:t xml:space="preserve">Kč </w:t>
      </w:r>
      <w:r w:rsidR="00E13E41">
        <w:rPr>
          <w:color w:val="000000" w:themeColor="text1"/>
        </w:rPr>
        <w:t>500</w:t>
      </w:r>
    </w:p>
    <w:p w14:paraId="6BF41D43" w14:textId="7BD8BBD8"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c) Udělení licence k nakládání s vysoce nebezpečnými látkami</w:t>
      </w:r>
      <w:r w:rsidR="00AC5119">
        <w:rPr>
          <w:lang w:eastAsia="cs-CZ"/>
        </w:rPr>
        <w:t xml:space="preserve"> ________ </w:t>
      </w:r>
      <w:r w:rsidR="00E13E41">
        <w:rPr>
          <w:color w:val="000000" w:themeColor="text1"/>
        </w:rPr>
        <w:t>Kč 1000</w:t>
      </w:r>
    </w:p>
    <w:p w14:paraId="72E9C8D0" w14:textId="797D7D92" w:rsidR="00784045" w:rsidRPr="00E13E41" w:rsidRDefault="00784045" w:rsidP="00E13E41">
      <w:pPr>
        <w:pStyle w:val="l4"/>
        <w:spacing w:before="120" w:beforeAutospacing="0" w:after="120" w:afterAutospacing="0" w:line="360" w:lineRule="auto"/>
        <w:jc w:val="both"/>
        <w:rPr>
          <w:color w:val="000000" w:themeColor="text1"/>
        </w:rPr>
      </w:pPr>
      <w:r w:rsidRPr="00E13E41">
        <w:rPr>
          <w:color w:val="000000" w:themeColor="text1"/>
        </w:rPr>
        <w:t>d) Vydání oprávnění energetického specialisty</w:t>
      </w:r>
      <w:r w:rsidRPr="00E13E41">
        <w:rPr>
          <w:rStyle w:val="apple-converted-space"/>
          <w:color w:val="000000" w:themeColor="text1"/>
        </w:rPr>
        <w:t> </w:t>
      </w:r>
      <w:r w:rsidRPr="00E13E41">
        <w:rPr>
          <w:color w:val="000000" w:themeColor="text1"/>
        </w:rPr>
        <w:t>k</w:t>
      </w:r>
    </w:p>
    <w:p w14:paraId="5E472FDD" w14:textId="2A516CCE" w:rsidR="00E13E41" w:rsidRPr="00E13E41" w:rsidRDefault="00E13E41" w:rsidP="00E13E41">
      <w:pPr>
        <w:pStyle w:val="l4"/>
        <w:spacing w:before="120" w:beforeAutospacing="0" w:after="120" w:afterAutospacing="0" w:line="360" w:lineRule="auto"/>
        <w:jc w:val="both"/>
        <w:rPr>
          <w:color w:val="000000" w:themeColor="text1"/>
        </w:rPr>
      </w:pPr>
      <w:r w:rsidRPr="00E13E41">
        <w:rPr>
          <w:color w:val="000000" w:themeColor="text1"/>
        </w:rPr>
        <w:t>1. zpracování energetického auditu a energetického posudku</w:t>
      </w:r>
      <w:r w:rsidR="00AC5119">
        <w:rPr>
          <w:color w:val="000000" w:themeColor="text1"/>
        </w:rPr>
        <w:t xml:space="preserve"> </w:t>
      </w:r>
      <w:r w:rsidR="00AC5119">
        <w:rPr>
          <w:lang w:eastAsia="cs-CZ"/>
        </w:rPr>
        <w:t xml:space="preserve">________ </w:t>
      </w:r>
      <w:r>
        <w:rPr>
          <w:color w:val="000000" w:themeColor="text1"/>
        </w:rPr>
        <w:t>Kč 1000</w:t>
      </w:r>
    </w:p>
    <w:p w14:paraId="0A99C45C" w14:textId="5D8D443F" w:rsidR="00E13E41" w:rsidRPr="00E13E41" w:rsidRDefault="00E13E41" w:rsidP="00E13E41">
      <w:pPr>
        <w:pStyle w:val="l4"/>
        <w:spacing w:before="120" w:beforeAutospacing="0" w:after="120" w:afterAutospacing="0" w:line="360" w:lineRule="auto"/>
        <w:jc w:val="both"/>
        <w:rPr>
          <w:color w:val="000000" w:themeColor="text1"/>
        </w:rPr>
      </w:pPr>
      <w:r w:rsidRPr="00E13E41">
        <w:rPr>
          <w:color w:val="000000" w:themeColor="text1"/>
        </w:rPr>
        <w:t>2. zpracování průkazu energetické náročnosti budovy</w:t>
      </w:r>
      <w:r w:rsidR="00AC5119">
        <w:rPr>
          <w:lang w:eastAsia="cs-CZ"/>
        </w:rPr>
        <w:t xml:space="preserve"> ________ </w:t>
      </w:r>
      <w:r>
        <w:rPr>
          <w:color w:val="000000" w:themeColor="text1"/>
        </w:rPr>
        <w:t>Kč 1000</w:t>
      </w:r>
    </w:p>
    <w:p w14:paraId="13D3D6B0" w14:textId="3F4A357D" w:rsidR="00E13E41" w:rsidRPr="00E13E41" w:rsidRDefault="00E13E41" w:rsidP="00E13E41">
      <w:pPr>
        <w:pStyle w:val="l4"/>
        <w:spacing w:before="120" w:beforeAutospacing="0" w:after="120" w:afterAutospacing="0" w:line="360" w:lineRule="auto"/>
        <w:jc w:val="both"/>
        <w:rPr>
          <w:color w:val="000000" w:themeColor="text1"/>
        </w:rPr>
      </w:pPr>
      <w:r w:rsidRPr="00E13E41">
        <w:rPr>
          <w:color w:val="000000" w:themeColor="text1"/>
        </w:rPr>
        <w:t>3. provádění kontroly kotlů a rozvodů tepelné energie</w:t>
      </w:r>
      <w:r w:rsidR="00AC5119">
        <w:rPr>
          <w:lang w:eastAsia="cs-CZ"/>
        </w:rPr>
        <w:t xml:space="preserve"> ________ </w:t>
      </w:r>
      <w:r>
        <w:rPr>
          <w:color w:val="000000" w:themeColor="text1"/>
        </w:rPr>
        <w:t>Kč 1000</w:t>
      </w:r>
    </w:p>
    <w:p w14:paraId="50FED908" w14:textId="2ACA4A28" w:rsidR="00E13E41" w:rsidRPr="00E13E41" w:rsidRDefault="00E13E41" w:rsidP="00E13E41">
      <w:pPr>
        <w:pStyle w:val="l4"/>
        <w:spacing w:before="120" w:beforeAutospacing="0" w:after="120" w:afterAutospacing="0" w:line="360" w:lineRule="auto"/>
        <w:jc w:val="both"/>
        <w:rPr>
          <w:color w:val="000000" w:themeColor="text1"/>
        </w:rPr>
      </w:pPr>
      <w:r w:rsidRPr="00E13E41">
        <w:rPr>
          <w:color w:val="000000" w:themeColor="text1"/>
        </w:rPr>
        <w:t>4. provádění kontroly klimatizačních systémů</w:t>
      </w:r>
      <w:r w:rsidR="00AC5119">
        <w:rPr>
          <w:lang w:eastAsia="cs-CZ"/>
        </w:rPr>
        <w:t xml:space="preserve"> ________ </w:t>
      </w:r>
      <w:r>
        <w:rPr>
          <w:color w:val="000000" w:themeColor="text1"/>
        </w:rPr>
        <w:t>Kč 1000</w:t>
      </w:r>
    </w:p>
    <w:p w14:paraId="5327ADAD" w14:textId="629995C7" w:rsidR="00E13E41" w:rsidRPr="00E13E41" w:rsidRDefault="00E13E41" w:rsidP="00E13E41">
      <w:pPr>
        <w:pStyle w:val="l4"/>
        <w:spacing w:before="120" w:beforeAutospacing="0" w:after="120" w:afterAutospacing="0" w:line="360" w:lineRule="auto"/>
        <w:jc w:val="both"/>
        <w:rPr>
          <w:color w:val="000000" w:themeColor="text1"/>
        </w:rPr>
      </w:pPr>
      <w:r w:rsidRPr="00E13E41">
        <w:rPr>
          <w:color w:val="000000" w:themeColor="text1"/>
        </w:rPr>
        <w:t xml:space="preserve">e) </w:t>
      </w:r>
      <w:r w:rsidRPr="00E13E41">
        <w:rPr>
          <w:color w:val="000000" w:themeColor="text1"/>
        </w:rPr>
        <w:t>Přijetí žádosti o zrušení oprávnění energetického specialisty</w:t>
      </w:r>
      <w:r w:rsidRPr="00E13E41">
        <w:rPr>
          <w:rStyle w:val="apple-converted-space"/>
          <w:color w:val="000000" w:themeColor="text1"/>
        </w:rPr>
        <w:t> </w:t>
      </w:r>
      <w:r w:rsidRPr="00E13E41">
        <w:rPr>
          <w:color w:val="000000" w:themeColor="text1"/>
        </w:rPr>
        <w:t>za každé oprávnění</w:t>
      </w:r>
      <w:r w:rsidR="00AC5119">
        <w:rPr>
          <w:lang w:eastAsia="cs-CZ"/>
        </w:rPr>
        <w:t xml:space="preserve"> ________ </w:t>
      </w:r>
      <w:r>
        <w:rPr>
          <w:color w:val="000000" w:themeColor="text1"/>
        </w:rPr>
        <w:t xml:space="preserve">Kč </w:t>
      </w:r>
      <w:r>
        <w:rPr>
          <w:color w:val="000000" w:themeColor="text1"/>
        </w:rPr>
        <w:t>200</w:t>
      </w:r>
    </w:p>
    <w:p w14:paraId="7B89B0E9" w14:textId="77777777" w:rsidR="00E13E41" w:rsidRPr="00E13E41" w:rsidRDefault="00E13E41" w:rsidP="00E13E41">
      <w:pPr>
        <w:spacing w:before="120" w:after="120" w:line="360" w:lineRule="auto"/>
        <w:jc w:val="both"/>
        <w:rPr>
          <w:rFonts w:ascii="Times New Roman" w:eastAsia="Times New Roman" w:hAnsi="Times New Roman" w:cs="Times New Roman"/>
          <w:color w:val="000000" w:themeColor="text1"/>
          <w:sz w:val="24"/>
          <w:szCs w:val="24"/>
          <w:lang w:eastAsia="en-GB"/>
        </w:rPr>
      </w:pPr>
      <w:r w:rsidRPr="00E13E41">
        <w:rPr>
          <w:rFonts w:ascii="Times New Roman" w:eastAsia="Times New Roman" w:hAnsi="Times New Roman" w:cs="Times New Roman"/>
          <w:color w:val="000000" w:themeColor="text1"/>
          <w:sz w:val="24"/>
          <w:szCs w:val="24"/>
          <w:lang w:eastAsia="en-GB"/>
        </w:rPr>
        <w:t>Předmětem poplatku není</w:t>
      </w:r>
    </w:p>
    <w:p w14:paraId="6C54CB8F" w14:textId="77777777" w:rsidR="00E13E41" w:rsidRPr="00E13E41" w:rsidRDefault="00E13E41" w:rsidP="00E13E41">
      <w:pPr>
        <w:spacing w:before="120" w:after="120" w:line="360" w:lineRule="auto"/>
        <w:jc w:val="both"/>
        <w:rPr>
          <w:rFonts w:ascii="Times New Roman" w:eastAsia="Times New Roman" w:hAnsi="Times New Roman" w:cs="Times New Roman"/>
          <w:color w:val="000000" w:themeColor="text1"/>
          <w:sz w:val="24"/>
          <w:szCs w:val="24"/>
          <w:lang w:eastAsia="en-GB"/>
        </w:rPr>
      </w:pPr>
      <w:r w:rsidRPr="00E13E41">
        <w:rPr>
          <w:rFonts w:ascii="Times New Roman" w:eastAsia="Times New Roman" w:hAnsi="Times New Roman" w:cs="Times New Roman"/>
          <w:color w:val="000000" w:themeColor="text1"/>
          <w:sz w:val="24"/>
          <w:szCs w:val="24"/>
          <w:lang w:eastAsia="en-GB"/>
        </w:rPr>
        <w:t>1. Zrušení licence nebo zánik státní autorizace z podnětu správního úřadu.</w:t>
      </w:r>
    </w:p>
    <w:p w14:paraId="0C1222F7" w14:textId="77777777" w:rsidR="00E13E41" w:rsidRPr="00E13E41" w:rsidRDefault="00E13E41" w:rsidP="00E13E41">
      <w:pPr>
        <w:spacing w:before="120" w:after="120" w:line="360" w:lineRule="auto"/>
        <w:jc w:val="both"/>
        <w:rPr>
          <w:rFonts w:ascii="Times New Roman" w:eastAsia="Times New Roman" w:hAnsi="Times New Roman" w:cs="Times New Roman"/>
          <w:color w:val="000000" w:themeColor="text1"/>
          <w:sz w:val="24"/>
          <w:szCs w:val="24"/>
          <w:lang w:eastAsia="en-GB"/>
        </w:rPr>
      </w:pPr>
      <w:r w:rsidRPr="00E13E41">
        <w:rPr>
          <w:rFonts w:ascii="Times New Roman" w:eastAsia="Times New Roman" w:hAnsi="Times New Roman" w:cs="Times New Roman"/>
          <w:color w:val="000000" w:themeColor="text1"/>
          <w:sz w:val="24"/>
          <w:szCs w:val="24"/>
          <w:lang w:eastAsia="en-GB"/>
        </w:rPr>
        <w:t>2. Změna uvedená v písmenu b) této položky, která navazuje na změnu již provedenou v obchodním rejstříku.</w:t>
      </w:r>
    </w:p>
    <w:p w14:paraId="2ED41481" w14:textId="77777777" w:rsidR="00E13E41" w:rsidRPr="00E13E41" w:rsidRDefault="00E13E41" w:rsidP="00E13E41">
      <w:pPr>
        <w:spacing w:before="120" w:after="120" w:line="360" w:lineRule="auto"/>
        <w:jc w:val="both"/>
        <w:rPr>
          <w:rFonts w:ascii="Times New Roman" w:eastAsia="Times New Roman" w:hAnsi="Times New Roman" w:cs="Times New Roman"/>
          <w:color w:val="000000" w:themeColor="text1"/>
          <w:sz w:val="24"/>
          <w:szCs w:val="24"/>
          <w:lang w:eastAsia="en-GB"/>
        </w:rPr>
      </w:pPr>
      <w:r w:rsidRPr="00E13E41">
        <w:rPr>
          <w:rFonts w:ascii="Times New Roman" w:eastAsia="Times New Roman" w:hAnsi="Times New Roman" w:cs="Times New Roman"/>
          <w:color w:val="000000" w:themeColor="text1"/>
          <w:sz w:val="24"/>
          <w:szCs w:val="24"/>
          <w:lang w:eastAsia="en-GB"/>
        </w:rPr>
        <w:t>3. Zrušení nebo zánik oprávnění energetického specialisty z podnětu správního úřadu.</w:t>
      </w:r>
    </w:p>
    <w:p w14:paraId="647212B9" w14:textId="77777777" w:rsidR="00E13E41" w:rsidRPr="00784045" w:rsidRDefault="00E13E41" w:rsidP="00784045">
      <w:pPr>
        <w:pStyle w:val="l4"/>
        <w:spacing w:before="0" w:beforeAutospacing="0" w:after="0" w:afterAutospacing="0"/>
        <w:jc w:val="both"/>
        <w:rPr>
          <w:rFonts w:ascii="Arial" w:hAnsi="Arial" w:cs="Arial"/>
          <w:sz w:val="20"/>
          <w:szCs w:val="20"/>
        </w:rPr>
      </w:pPr>
    </w:p>
    <w:p w14:paraId="58171EA7" w14:textId="77777777" w:rsidR="00784045" w:rsidRDefault="00784045" w:rsidP="00784045">
      <w:pPr>
        <w:pStyle w:val="l4"/>
        <w:spacing w:before="0" w:beforeAutospacing="0" w:after="0" w:afterAutospacing="0"/>
        <w:jc w:val="both"/>
        <w:rPr>
          <w:rFonts w:ascii="Arial" w:hAnsi="Arial" w:cs="Arial"/>
          <w:color w:val="000000"/>
          <w:sz w:val="20"/>
          <w:szCs w:val="20"/>
        </w:rPr>
      </w:pPr>
    </w:p>
    <w:p w14:paraId="75D0A0D7" w14:textId="77777777" w:rsidR="005232CB" w:rsidRPr="00967BBF" w:rsidRDefault="005232CB" w:rsidP="001C5AB4">
      <w:pPr>
        <w:spacing w:before="120" w:after="120" w:line="360" w:lineRule="auto"/>
        <w:jc w:val="both"/>
        <w:rPr>
          <w:rFonts w:ascii="Times New Roman" w:hAnsi="Times New Roman" w:cs="Times New Roman"/>
          <w:sz w:val="24"/>
          <w:szCs w:val="24"/>
        </w:rPr>
      </w:pPr>
    </w:p>
    <w:sectPr w:rsidR="005232CB" w:rsidRPr="00967BBF">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DD37C3"/>
    <w:multiLevelType w:val="hybridMultilevel"/>
    <w:tmpl w:val="99F02C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583223E"/>
    <w:multiLevelType w:val="hybridMultilevel"/>
    <w:tmpl w:val="99F02C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8C7"/>
    <w:rsid w:val="0000285A"/>
    <w:rsid w:val="000E5252"/>
    <w:rsid w:val="001C5AB4"/>
    <w:rsid w:val="003170EF"/>
    <w:rsid w:val="003F0CAD"/>
    <w:rsid w:val="005232CB"/>
    <w:rsid w:val="00784045"/>
    <w:rsid w:val="00967BBF"/>
    <w:rsid w:val="00982A53"/>
    <w:rsid w:val="00995B53"/>
    <w:rsid w:val="00AC5119"/>
    <w:rsid w:val="00D05509"/>
    <w:rsid w:val="00E13E41"/>
    <w:rsid w:val="00F12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F81C3"/>
  <w15:chartTrackingRefBased/>
  <w15:docId w15:val="{AD39DDA2-55B0-4882-9A3E-3BA4E26B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67BB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5509"/>
    <w:rPr>
      <w:color w:val="0563C1" w:themeColor="hyperlink"/>
      <w:u w:val="single"/>
    </w:rPr>
  </w:style>
  <w:style w:type="character" w:styleId="UnresolvedMention">
    <w:name w:val="Unresolved Mention"/>
    <w:basedOn w:val="DefaultParagraphFont"/>
    <w:uiPriority w:val="99"/>
    <w:semiHidden/>
    <w:unhideWhenUsed/>
    <w:rsid w:val="00D05509"/>
    <w:rPr>
      <w:color w:val="605E5C"/>
      <w:shd w:val="clear" w:color="auto" w:fill="E1DFDD"/>
    </w:rPr>
  </w:style>
  <w:style w:type="character" w:customStyle="1" w:styleId="Heading3Char">
    <w:name w:val="Heading 3 Char"/>
    <w:basedOn w:val="DefaultParagraphFont"/>
    <w:link w:val="Heading3"/>
    <w:uiPriority w:val="9"/>
    <w:rsid w:val="00967BBF"/>
    <w:rPr>
      <w:rFonts w:ascii="Times New Roman" w:eastAsia="Times New Roman" w:hAnsi="Times New Roman" w:cs="Times New Roman"/>
      <w:b/>
      <w:bCs/>
      <w:sz w:val="27"/>
      <w:szCs w:val="27"/>
      <w:lang w:eastAsia="en-GB"/>
    </w:rPr>
  </w:style>
  <w:style w:type="paragraph" w:customStyle="1" w:styleId="l3">
    <w:name w:val="l3"/>
    <w:basedOn w:val="Normal"/>
    <w:rsid w:val="00967BB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4">
    <w:name w:val="l4"/>
    <w:basedOn w:val="Normal"/>
    <w:rsid w:val="00967BB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5">
    <w:name w:val="l5"/>
    <w:basedOn w:val="Normal"/>
    <w:rsid w:val="00967BB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Variable">
    <w:name w:val="HTML Variable"/>
    <w:basedOn w:val="DefaultParagraphFont"/>
    <w:uiPriority w:val="99"/>
    <w:semiHidden/>
    <w:unhideWhenUsed/>
    <w:rsid w:val="00967BBF"/>
    <w:rPr>
      <w:i/>
      <w:iCs/>
    </w:rPr>
  </w:style>
  <w:style w:type="character" w:customStyle="1" w:styleId="apple-converted-space">
    <w:name w:val="apple-converted-space"/>
    <w:basedOn w:val="DefaultParagraphFont"/>
    <w:rsid w:val="00967BBF"/>
  </w:style>
  <w:style w:type="paragraph" w:customStyle="1" w:styleId="l6">
    <w:name w:val="l6"/>
    <w:basedOn w:val="Normal"/>
    <w:rsid w:val="00967BB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1C5AB4"/>
    <w:rPr>
      <w:color w:val="954F72" w:themeColor="followedHyperlink"/>
      <w:u w:val="single"/>
    </w:rPr>
  </w:style>
  <w:style w:type="paragraph" w:styleId="ListParagraph">
    <w:name w:val="List Paragraph"/>
    <w:basedOn w:val="Normal"/>
    <w:uiPriority w:val="34"/>
    <w:unhideWhenUsed/>
    <w:qFormat/>
    <w:rsid w:val="00E13E41"/>
    <w:pPr>
      <w:spacing w:after="120" w:line="360" w:lineRule="auto"/>
      <w:ind w:left="720"/>
      <w:contextualSpacing/>
      <w:jc w:val="both"/>
    </w:pPr>
    <w:rPr>
      <w:rFonts w:ascii="Arial" w:eastAsia="Times New Roman" w:hAnsi="Arial" w:cs="Times New Roman"/>
      <w:sz w:val="24"/>
      <w:szCs w:val="20"/>
      <w:lang w:eastAsia="ar-SA"/>
    </w:rPr>
  </w:style>
  <w:style w:type="paragraph" w:customStyle="1" w:styleId="Zmna">
    <w:name w:val="Změna"/>
    <w:basedOn w:val="Normal"/>
    <w:autoRedefine/>
    <w:qFormat/>
    <w:rsid w:val="00E13E41"/>
    <w:pPr>
      <w:spacing w:before="120" w:after="120" w:line="360" w:lineRule="auto"/>
    </w:pPr>
    <w:rPr>
      <w:rFonts w:ascii="Times New Roman" w:hAnsi="Times New Roman"/>
      <w:b/>
      <w:bCs/>
      <w:sz w:val="24"/>
      <w:szCs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93977">
      <w:bodyDiv w:val="1"/>
      <w:marLeft w:val="0"/>
      <w:marRight w:val="0"/>
      <w:marTop w:val="0"/>
      <w:marBottom w:val="0"/>
      <w:divBdr>
        <w:top w:val="none" w:sz="0" w:space="0" w:color="auto"/>
        <w:left w:val="none" w:sz="0" w:space="0" w:color="auto"/>
        <w:bottom w:val="none" w:sz="0" w:space="0" w:color="auto"/>
        <w:right w:val="none" w:sz="0" w:space="0" w:color="auto"/>
      </w:divBdr>
      <w:divsChild>
        <w:div w:id="2119791774">
          <w:marLeft w:val="0"/>
          <w:marRight w:val="0"/>
          <w:marTop w:val="0"/>
          <w:marBottom w:val="0"/>
          <w:divBdr>
            <w:top w:val="none" w:sz="0" w:space="0" w:color="auto"/>
            <w:left w:val="none" w:sz="0" w:space="0" w:color="auto"/>
            <w:bottom w:val="none" w:sz="0" w:space="0" w:color="auto"/>
            <w:right w:val="none" w:sz="0" w:space="0" w:color="auto"/>
          </w:divBdr>
          <w:divsChild>
            <w:div w:id="202147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681124">
      <w:bodyDiv w:val="1"/>
      <w:marLeft w:val="0"/>
      <w:marRight w:val="0"/>
      <w:marTop w:val="0"/>
      <w:marBottom w:val="0"/>
      <w:divBdr>
        <w:top w:val="none" w:sz="0" w:space="0" w:color="auto"/>
        <w:left w:val="none" w:sz="0" w:space="0" w:color="auto"/>
        <w:bottom w:val="none" w:sz="0" w:space="0" w:color="auto"/>
        <w:right w:val="none" w:sz="0" w:space="0" w:color="auto"/>
      </w:divBdr>
    </w:div>
    <w:div w:id="672727056">
      <w:bodyDiv w:val="1"/>
      <w:marLeft w:val="0"/>
      <w:marRight w:val="0"/>
      <w:marTop w:val="0"/>
      <w:marBottom w:val="0"/>
      <w:divBdr>
        <w:top w:val="none" w:sz="0" w:space="0" w:color="auto"/>
        <w:left w:val="none" w:sz="0" w:space="0" w:color="auto"/>
        <w:bottom w:val="none" w:sz="0" w:space="0" w:color="auto"/>
        <w:right w:val="none" w:sz="0" w:space="0" w:color="auto"/>
      </w:divBdr>
    </w:div>
    <w:div w:id="1573346414">
      <w:bodyDiv w:val="1"/>
      <w:marLeft w:val="0"/>
      <w:marRight w:val="0"/>
      <w:marTop w:val="0"/>
      <w:marBottom w:val="0"/>
      <w:divBdr>
        <w:top w:val="none" w:sz="0" w:space="0" w:color="auto"/>
        <w:left w:val="none" w:sz="0" w:space="0" w:color="auto"/>
        <w:bottom w:val="none" w:sz="0" w:space="0" w:color="auto"/>
        <w:right w:val="none" w:sz="0" w:space="0" w:color="auto"/>
      </w:divBdr>
      <w:divsChild>
        <w:div w:id="1793933676">
          <w:marLeft w:val="0"/>
          <w:marRight w:val="0"/>
          <w:marTop w:val="0"/>
          <w:marBottom w:val="0"/>
          <w:divBdr>
            <w:top w:val="none" w:sz="0" w:space="0" w:color="auto"/>
            <w:left w:val="none" w:sz="0" w:space="0" w:color="auto"/>
            <w:bottom w:val="none" w:sz="0" w:space="0" w:color="auto"/>
            <w:right w:val="none" w:sz="0" w:space="0" w:color="auto"/>
          </w:divBdr>
          <w:divsChild>
            <w:div w:id="198877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87632">
      <w:bodyDiv w:val="1"/>
      <w:marLeft w:val="0"/>
      <w:marRight w:val="0"/>
      <w:marTop w:val="0"/>
      <w:marBottom w:val="0"/>
      <w:divBdr>
        <w:top w:val="none" w:sz="0" w:space="0" w:color="auto"/>
        <w:left w:val="none" w:sz="0" w:space="0" w:color="auto"/>
        <w:bottom w:val="none" w:sz="0" w:space="0" w:color="auto"/>
        <w:right w:val="none" w:sz="0" w:space="0" w:color="auto"/>
      </w:divBdr>
      <w:divsChild>
        <w:div w:id="1980889">
          <w:marLeft w:val="0"/>
          <w:marRight w:val="0"/>
          <w:marTop w:val="0"/>
          <w:marBottom w:val="0"/>
          <w:divBdr>
            <w:top w:val="none" w:sz="0" w:space="0" w:color="auto"/>
            <w:left w:val="none" w:sz="0" w:space="0" w:color="auto"/>
            <w:bottom w:val="none" w:sz="0" w:space="0" w:color="auto"/>
            <w:right w:val="none" w:sz="0" w:space="0" w:color="auto"/>
          </w:divBdr>
          <w:divsChild>
            <w:div w:id="114623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30497">
      <w:bodyDiv w:val="1"/>
      <w:marLeft w:val="0"/>
      <w:marRight w:val="0"/>
      <w:marTop w:val="0"/>
      <w:marBottom w:val="0"/>
      <w:divBdr>
        <w:top w:val="none" w:sz="0" w:space="0" w:color="auto"/>
        <w:left w:val="none" w:sz="0" w:space="0" w:color="auto"/>
        <w:bottom w:val="none" w:sz="0" w:space="0" w:color="auto"/>
        <w:right w:val="none" w:sz="0" w:space="0" w:color="auto"/>
      </w:divBdr>
    </w:div>
    <w:div w:id="197390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0-458" TargetMode="External"/><Relationship Id="rId3" Type="http://schemas.openxmlformats.org/officeDocument/2006/relationships/styles" Target="styles.xml"/><Relationship Id="rId7" Type="http://schemas.openxmlformats.org/officeDocument/2006/relationships/hyperlink" Target="https://www.zakonyprolidi.cz/cs/2000-4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zakonyprolidi.cz/cs/2000-45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641D7-8F0F-8748-9B54-8CE159352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61</Pages>
  <Words>18588</Words>
  <Characters>105958</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Kopejtková</dc:creator>
  <cp:keywords/>
  <dc:description/>
  <cp:lastModifiedBy>Jan Nešpor</cp:lastModifiedBy>
  <cp:revision>5</cp:revision>
  <dcterms:created xsi:type="dcterms:W3CDTF">2019-11-27T09:25:00Z</dcterms:created>
  <dcterms:modified xsi:type="dcterms:W3CDTF">2019-11-27T10:59:00Z</dcterms:modified>
</cp:coreProperties>
</file>