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E0807" w14:textId="2FEE82D4" w:rsidR="00D06BAF" w:rsidRPr="007337B6" w:rsidRDefault="00D06BAF" w:rsidP="00D06BAF">
      <w:pPr>
        <w:pStyle w:val="l15"/>
        <w:spacing w:before="0" w:after="0"/>
        <w:jc w:val="center"/>
        <w:rPr>
          <w:b/>
          <w:bCs/>
          <w:color w:val="000000"/>
        </w:rPr>
      </w:pPr>
      <w:bookmarkStart w:id="0" w:name="_Hlk515636224"/>
      <w:r w:rsidRPr="007337B6">
        <w:rPr>
          <w:b/>
          <w:bCs/>
          <w:color w:val="000000"/>
        </w:rPr>
        <w:t>ZÁKON</w:t>
      </w:r>
    </w:p>
    <w:p w14:paraId="4EF6B08F" w14:textId="77777777" w:rsidR="00D06BAF" w:rsidRPr="007337B6" w:rsidRDefault="001E15AB" w:rsidP="00D06BAF">
      <w:pPr>
        <w:pStyle w:val="l15"/>
        <w:spacing w:before="0" w:after="0"/>
        <w:jc w:val="center"/>
        <w:rPr>
          <w:color w:val="000000"/>
        </w:rPr>
      </w:pPr>
      <w:r w:rsidRPr="007337B6">
        <w:rPr>
          <w:color w:val="000000"/>
        </w:rPr>
        <w:t>ze dne .................... 2019</w:t>
      </w:r>
      <w:r w:rsidR="00D06BAF" w:rsidRPr="007337B6">
        <w:rPr>
          <w:color w:val="000000"/>
        </w:rPr>
        <w:t>,</w:t>
      </w:r>
    </w:p>
    <w:p w14:paraId="68E04ABE" w14:textId="77777777" w:rsidR="00D06BAF" w:rsidRPr="007337B6" w:rsidRDefault="00D06BAF" w:rsidP="00D06BAF">
      <w:pPr>
        <w:pStyle w:val="l15"/>
        <w:spacing w:before="0" w:after="0"/>
        <w:rPr>
          <w:color w:val="000000"/>
        </w:rPr>
      </w:pPr>
    </w:p>
    <w:p w14:paraId="7FA05155" w14:textId="77777777" w:rsidR="00D06BAF" w:rsidRPr="007337B6" w:rsidRDefault="00D06BAF" w:rsidP="00D06BAF">
      <w:pPr>
        <w:pStyle w:val="l15"/>
        <w:spacing w:before="0" w:after="0"/>
        <w:jc w:val="center"/>
        <w:rPr>
          <w:color w:val="000000"/>
        </w:rPr>
      </w:pPr>
      <w:r w:rsidRPr="007337B6">
        <w:rPr>
          <w:b/>
          <w:bCs/>
          <w:color w:val="000000"/>
        </w:rPr>
        <w:t>kterým se mění zákon č. 245/2000 Sb., o státních svátcích, o ostatních svátcích, o významných dnech a o dnech pracovního klidu, ve znění pozdějších předpisů</w:t>
      </w:r>
    </w:p>
    <w:p w14:paraId="445D22D0" w14:textId="77777777" w:rsidR="00D06BAF" w:rsidRPr="007337B6" w:rsidRDefault="00D06BAF" w:rsidP="00D06BAF">
      <w:pPr>
        <w:pStyle w:val="l15"/>
        <w:spacing w:before="0" w:after="0"/>
        <w:jc w:val="left"/>
        <w:rPr>
          <w:color w:val="000000"/>
        </w:rPr>
      </w:pPr>
    </w:p>
    <w:p w14:paraId="440D65FF" w14:textId="77777777" w:rsidR="00D06BAF" w:rsidRPr="007337B6" w:rsidRDefault="00D06BAF" w:rsidP="00D06BAF">
      <w:pPr>
        <w:pStyle w:val="l15"/>
        <w:spacing w:before="0" w:after="0"/>
        <w:jc w:val="left"/>
        <w:rPr>
          <w:color w:val="000000"/>
        </w:rPr>
      </w:pPr>
    </w:p>
    <w:p w14:paraId="510EB8B5" w14:textId="77777777" w:rsidR="00D06BAF" w:rsidRPr="007337B6" w:rsidRDefault="00D06BAF" w:rsidP="00D06BAF">
      <w:pPr>
        <w:pStyle w:val="l15"/>
        <w:spacing w:before="0" w:after="0"/>
        <w:jc w:val="left"/>
        <w:rPr>
          <w:color w:val="000000"/>
        </w:rPr>
      </w:pPr>
    </w:p>
    <w:p w14:paraId="3CD0E620" w14:textId="77777777" w:rsidR="00D06BAF" w:rsidRPr="007337B6" w:rsidRDefault="00D06BAF" w:rsidP="00D06BAF">
      <w:pPr>
        <w:pStyle w:val="l15"/>
        <w:spacing w:before="0" w:after="0"/>
        <w:ind w:firstLine="708"/>
        <w:jc w:val="left"/>
        <w:rPr>
          <w:color w:val="000000"/>
        </w:rPr>
      </w:pPr>
      <w:r w:rsidRPr="007337B6">
        <w:rPr>
          <w:color w:val="000000"/>
        </w:rPr>
        <w:t>Parlament se usnesl na tomto zákoně České republiky:</w:t>
      </w:r>
    </w:p>
    <w:p w14:paraId="35192275" w14:textId="77777777" w:rsidR="00D06BAF" w:rsidRPr="007337B6" w:rsidRDefault="00D06BAF" w:rsidP="00D06BAF">
      <w:pPr>
        <w:rPr>
          <w:color w:val="000000"/>
        </w:rPr>
      </w:pPr>
    </w:p>
    <w:p w14:paraId="204BAB43" w14:textId="77777777" w:rsidR="00D06BAF" w:rsidRDefault="00D06BAF" w:rsidP="00D06BAF">
      <w:pPr>
        <w:rPr>
          <w:color w:val="000000"/>
        </w:rPr>
      </w:pPr>
    </w:p>
    <w:p w14:paraId="0C426738" w14:textId="77777777" w:rsidR="00D14493" w:rsidRPr="007337B6" w:rsidRDefault="00D14493" w:rsidP="00D06BAF">
      <w:pPr>
        <w:rPr>
          <w:color w:val="000000"/>
        </w:rPr>
      </w:pPr>
    </w:p>
    <w:p w14:paraId="11F5EB21" w14:textId="77777777" w:rsidR="00D06BAF" w:rsidRPr="007337B6" w:rsidRDefault="00D06BAF" w:rsidP="00D06BAF">
      <w:pPr>
        <w:jc w:val="center"/>
        <w:rPr>
          <w:color w:val="000000"/>
        </w:rPr>
      </w:pPr>
      <w:r w:rsidRPr="007337B6">
        <w:rPr>
          <w:color w:val="000000"/>
        </w:rPr>
        <w:t>Čl. I</w:t>
      </w:r>
    </w:p>
    <w:p w14:paraId="224A16E6" w14:textId="77777777" w:rsidR="00D06BAF" w:rsidRPr="007337B6" w:rsidRDefault="00D06BAF" w:rsidP="00D06BAF">
      <w:pPr>
        <w:rPr>
          <w:color w:val="000000"/>
        </w:rPr>
      </w:pPr>
    </w:p>
    <w:p w14:paraId="0F5D3B17" w14:textId="6BECE7C3" w:rsidR="00D06BAF" w:rsidRPr="007337B6" w:rsidRDefault="00D06BAF" w:rsidP="00DF7336">
      <w:pPr>
        <w:ind w:firstLine="708"/>
        <w:jc w:val="both"/>
      </w:pPr>
      <w:r w:rsidRPr="007337B6">
        <w:rPr>
          <w:color w:val="000000"/>
        </w:rPr>
        <w:t>V § 4 odst. 1 zákona č. 245/2000 Sb., o státních svátcích, o ostatních svátcích, o významných dnech a o dnech pracovního klidu, ve znění zákona č. 101/2004 Sb., zákona č. 129/2006 Sb., zákona č.</w:t>
      </w:r>
      <w:r w:rsidR="00B610F0">
        <w:rPr>
          <w:color w:val="000000"/>
        </w:rPr>
        <w:t xml:space="preserve"> 162/2013 Sb., </w:t>
      </w:r>
      <w:r w:rsidRPr="007337B6">
        <w:rPr>
          <w:color w:val="000000"/>
        </w:rPr>
        <w:t>zákona č. 226/2017 Sb.</w:t>
      </w:r>
      <w:r w:rsidR="00B610F0">
        <w:rPr>
          <w:color w:val="000000"/>
        </w:rPr>
        <w:t xml:space="preserve"> </w:t>
      </w:r>
      <w:r w:rsidR="00B610F0" w:rsidRPr="007337B6">
        <w:rPr>
          <w:color w:val="000000"/>
        </w:rPr>
        <w:t>a zákona</w:t>
      </w:r>
      <w:r w:rsidR="00B610F0" w:rsidRPr="00B610F0">
        <w:t xml:space="preserve"> </w:t>
      </w:r>
      <w:r w:rsidR="00B610F0" w:rsidRPr="00B610F0">
        <w:rPr>
          <w:color w:val="000000"/>
        </w:rPr>
        <w:t>č. 49/2019 Sb.</w:t>
      </w:r>
      <w:r w:rsidRPr="007337B6">
        <w:rPr>
          <w:color w:val="000000"/>
        </w:rPr>
        <w:t>, se za slova „</w:t>
      </w:r>
      <w:r w:rsidR="00965671" w:rsidRPr="007337B6">
        <w:rPr>
          <w:color w:val="000000"/>
        </w:rPr>
        <w:t>27. červen - Den památky obětí komunistického režimu</w:t>
      </w:r>
      <w:r w:rsidR="00E87BCD">
        <w:rPr>
          <w:color w:val="000000"/>
        </w:rPr>
        <w:t>,</w:t>
      </w:r>
      <w:r w:rsidR="00F42D15" w:rsidRPr="007337B6">
        <w:rPr>
          <w:color w:val="000000"/>
        </w:rPr>
        <w:t xml:space="preserve">“ </w:t>
      </w:r>
      <w:r w:rsidR="00AE5508" w:rsidRPr="007337B6">
        <w:rPr>
          <w:color w:val="000000"/>
        </w:rPr>
        <w:t>vkládají slova „</w:t>
      </w:r>
      <w:r w:rsidR="00827D3D" w:rsidRPr="007337B6">
        <w:t xml:space="preserve">21. srpen </w:t>
      </w:r>
      <w:r w:rsidR="00C27AE6">
        <w:t>–</w:t>
      </w:r>
      <w:r w:rsidR="00827D3D" w:rsidRPr="007337B6">
        <w:t xml:space="preserve"> </w:t>
      </w:r>
      <w:r w:rsidR="00C27AE6">
        <w:t>D</w:t>
      </w:r>
      <w:r w:rsidR="00827D3D" w:rsidRPr="007337B6">
        <w:t>en</w:t>
      </w:r>
      <w:r w:rsidR="00C27AE6">
        <w:t xml:space="preserve"> památky</w:t>
      </w:r>
      <w:bookmarkStart w:id="1" w:name="_GoBack"/>
      <w:bookmarkEnd w:id="1"/>
      <w:r w:rsidR="00827D3D" w:rsidRPr="007337B6">
        <w:t xml:space="preserve"> obětí invaze</w:t>
      </w:r>
      <w:r w:rsidR="00827D3D">
        <w:t xml:space="preserve"> a následné</w:t>
      </w:r>
      <w:r w:rsidR="00827D3D" w:rsidRPr="007337B6">
        <w:t xml:space="preserve"> okupace vojsk</w:t>
      </w:r>
      <w:r w:rsidR="00B2013C">
        <w:t>y</w:t>
      </w:r>
      <w:r w:rsidR="00827D3D" w:rsidRPr="007337B6">
        <w:t xml:space="preserve"> Varšavské smlouvy</w:t>
      </w:r>
      <w:r w:rsidR="00E87BCD">
        <w:t>,</w:t>
      </w:r>
      <w:r w:rsidRPr="007337B6">
        <w:rPr>
          <w:color w:val="000000"/>
        </w:rPr>
        <w:t>“.</w:t>
      </w:r>
    </w:p>
    <w:p w14:paraId="06B0AA6A" w14:textId="77777777" w:rsidR="00D06BAF" w:rsidRPr="007337B6" w:rsidRDefault="00D06BAF" w:rsidP="00D06BAF">
      <w:pPr>
        <w:rPr>
          <w:color w:val="000000"/>
        </w:rPr>
      </w:pPr>
    </w:p>
    <w:p w14:paraId="42865BCE" w14:textId="77777777" w:rsidR="00D06BAF" w:rsidRPr="007337B6" w:rsidRDefault="00D06BAF" w:rsidP="00D06BAF">
      <w:pPr>
        <w:rPr>
          <w:color w:val="000000"/>
        </w:rPr>
      </w:pPr>
    </w:p>
    <w:p w14:paraId="377CC9A0" w14:textId="77777777" w:rsidR="00D06BAF" w:rsidRPr="007337B6" w:rsidRDefault="00D06BAF" w:rsidP="00D06BAF">
      <w:pPr>
        <w:rPr>
          <w:color w:val="000000"/>
        </w:rPr>
      </w:pPr>
    </w:p>
    <w:p w14:paraId="494FC628" w14:textId="77777777" w:rsidR="00D06BAF" w:rsidRPr="007337B6" w:rsidRDefault="00D06BAF" w:rsidP="00D06BAF">
      <w:pPr>
        <w:jc w:val="center"/>
        <w:rPr>
          <w:color w:val="000000"/>
        </w:rPr>
      </w:pPr>
      <w:r w:rsidRPr="007337B6">
        <w:rPr>
          <w:color w:val="000000"/>
        </w:rPr>
        <w:t>Čl. II</w:t>
      </w:r>
    </w:p>
    <w:p w14:paraId="1471CDDE" w14:textId="77777777" w:rsidR="00D06BAF" w:rsidRPr="007337B6" w:rsidRDefault="00D06BAF" w:rsidP="00D06BAF">
      <w:pPr>
        <w:jc w:val="center"/>
        <w:rPr>
          <w:b/>
          <w:bCs/>
          <w:color w:val="070707"/>
        </w:rPr>
      </w:pPr>
      <w:r w:rsidRPr="007337B6">
        <w:rPr>
          <w:b/>
          <w:bCs/>
          <w:color w:val="070707"/>
        </w:rPr>
        <w:t>Účinnost</w:t>
      </w:r>
    </w:p>
    <w:p w14:paraId="6CF36F40" w14:textId="77777777" w:rsidR="00D06BAF" w:rsidRPr="007337B6" w:rsidRDefault="00D06BAF" w:rsidP="00D06BAF">
      <w:pPr>
        <w:rPr>
          <w:bCs/>
          <w:color w:val="070707"/>
        </w:rPr>
      </w:pPr>
    </w:p>
    <w:p w14:paraId="51FFCD87" w14:textId="77777777" w:rsidR="00D06BAF" w:rsidRPr="007337B6" w:rsidRDefault="00D06BAF" w:rsidP="00D06BAF">
      <w:pPr>
        <w:pStyle w:val="l21"/>
        <w:spacing w:before="0" w:after="0"/>
        <w:ind w:firstLine="708"/>
      </w:pPr>
      <w:r w:rsidRPr="007337B6">
        <w:rPr>
          <w:color w:val="000000"/>
        </w:rPr>
        <w:t>Tento zákon nabývá účinnosti prvním dnem druhého kalendářního měsíce následujícího po jeho vyhlášení.</w:t>
      </w:r>
    </w:p>
    <w:p w14:paraId="5D7CA7CE" w14:textId="77777777" w:rsidR="00D06BAF" w:rsidRPr="007337B6" w:rsidRDefault="00D06BAF" w:rsidP="00D06BAF"/>
    <w:bookmarkEnd w:id="0"/>
    <w:sectPr w:rsidR="00D06BAF" w:rsidRPr="007337B6" w:rsidSect="00DF7336">
      <w:pgSz w:w="11906" w:h="16838"/>
      <w:pgMar w:top="1693" w:right="1417" w:bottom="16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2866C" w14:textId="77777777" w:rsidR="004A4C33" w:rsidRDefault="004A4C33">
      <w:r>
        <w:separator/>
      </w:r>
    </w:p>
  </w:endnote>
  <w:endnote w:type="continuationSeparator" w:id="0">
    <w:p w14:paraId="647DA405" w14:textId="77777777" w:rsidR="004A4C33" w:rsidRDefault="004A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INPro-Light">
    <w:altName w:val="DINPro-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6555D" w14:textId="77777777" w:rsidR="004A4C33" w:rsidRDefault="004A4C33">
      <w:r>
        <w:separator/>
      </w:r>
    </w:p>
  </w:footnote>
  <w:footnote w:type="continuationSeparator" w:id="0">
    <w:p w14:paraId="16714B4E" w14:textId="77777777" w:rsidR="004A4C33" w:rsidRDefault="004A4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AF"/>
    <w:rsid w:val="000134C3"/>
    <w:rsid w:val="00030F03"/>
    <w:rsid w:val="00032EFF"/>
    <w:rsid w:val="00046AC2"/>
    <w:rsid w:val="00067E63"/>
    <w:rsid w:val="00086658"/>
    <w:rsid w:val="000D3429"/>
    <w:rsid w:val="0012427F"/>
    <w:rsid w:val="001A2781"/>
    <w:rsid w:val="001A5551"/>
    <w:rsid w:val="001B4875"/>
    <w:rsid w:val="001D07D1"/>
    <w:rsid w:val="001D7AC8"/>
    <w:rsid w:val="001E15AB"/>
    <w:rsid w:val="00227E9B"/>
    <w:rsid w:val="00264E1B"/>
    <w:rsid w:val="002D090E"/>
    <w:rsid w:val="00314C98"/>
    <w:rsid w:val="003362BE"/>
    <w:rsid w:val="00342052"/>
    <w:rsid w:val="003931EA"/>
    <w:rsid w:val="003A1098"/>
    <w:rsid w:val="003A527D"/>
    <w:rsid w:val="003E322E"/>
    <w:rsid w:val="003E7D54"/>
    <w:rsid w:val="00445ADA"/>
    <w:rsid w:val="0046198D"/>
    <w:rsid w:val="00471491"/>
    <w:rsid w:val="00472340"/>
    <w:rsid w:val="00473E2A"/>
    <w:rsid w:val="004A4C33"/>
    <w:rsid w:val="004C7048"/>
    <w:rsid w:val="004D29A9"/>
    <w:rsid w:val="004E6211"/>
    <w:rsid w:val="00585F45"/>
    <w:rsid w:val="005C496E"/>
    <w:rsid w:val="005E3B5F"/>
    <w:rsid w:val="00601E9B"/>
    <w:rsid w:val="006062CB"/>
    <w:rsid w:val="00607087"/>
    <w:rsid w:val="00655D75"/>
    <w:rsid w:val="00693AAC"/>
    <w:rsid w:val="006B7771"/>
    <w:rsid w:val="006C07B0"/>
    <w:rsid w:val="007271BC"/>
    <w:rsid w:val="00731A63"/>
    <w:rsid w:val="007337B6"/>
    <w:rsid w:val="007402B8"/>
    <w:rsid w:val="00767DB5"/>
    <w:rsid w:val="00773BCD"/>
    <w:rsid w:val="00797E50"/>
    <w:rsid w:val="007B17F0"/>
    <w:rsid w:val="007E1E7A"/>
    <w:rsid w:val="008144C0"/>
    <w:rsid w:val="00827D3D"/>
    <w:rsid w:val="00852DE2"/>
    <w:rsid w:val="0085629A"/>
    <w:rsid w:val="008A399F"/>
    <w:rsid w:val="008B46CB"/>
    <w:rsid w:val="008D5D91"/>
    <w:rsid w:val="0092545D"/>
    <w:rsid w:val="00964A94"/>
    <w:rsid w:val="00965671"/>
    <w:rsid w:val="009673E4"/>
    <w:rsid w:val="0099392D"/>
    <w:rsid w:val="009C4812"/>
    <w:rsid w:val="009D2AC8"/>
    <w:rsid w:val="00A2048A"/>
    <w:rsid w:val="00A47321"/>
    <w:rsid w:val="00A95EC0"/>
    <w:rsid w:val="00AE5508"/>
    <w:rsid w:val="00B2013C"/>
    <w:rsid w:val="00B32E6A"/>
    <w:rsid w:val="00B4268B"/>
    <w:rsid w:val="00B544ED"/>
    <w:rsid w:val="00B610F0"/>
    <w:rsid w:val="00B7105D"/>
    <w:rsid w:val="00BA082D"/>
    <w:rsid w:val="00BB2D83"/>
    <w:rsid w:val="00BC2D2B"/>
    <w:rsid w:val="00BF4024"/>
    <w:rsid w:val="00C05314"/>
    <w:rsid w:val="00C133F3"/>
    <w:rsid w:val="00C27AE6"/>
    <w:rsid w:val="00C35C10"/>
    <w:rsid w:val="00C46830"/>
    <w:rsid w:val="00C57C65"/>
    <w:rsid w:val="00C85350"/>
    <w:rsid w:val="00CE39F1"/>
    <w:rsid w:val="00D06BAF"/>
    <w:rsid w:val="00D14493"/>
    <w:rsid w:val="00D857C3"/>
    <w:rsid w:val="00DB1300"/>
    <w:rsid w:val="00DC4850"/>
    <w:rsid w:val="00DD6138"/>
    <w:rsid w:val="00DE1EA1"/>
    <w:rsid w:val="00DF7336"/>
    <w:rsid w:val="00E0653A"/>
    <w:rsid w:val="00E138F1"/>
    <w:rsid w:val="00E23DF4"/>
    <w:rsid w:val="00E71E0E"/>
    <w:rsid w:val="00E87BCD"/>
    <w:rsid w:val="00EB7E58"/>
    <w:rsid w:val="00EE086D"/>
    <w:rsid w:val="00F110CC"/>
    <w:rsid w:val="00F42D15"/>
    <w:rsid w:val="00F562F5"/>
    <w:rsid w:val="00F70F44"/>
    <w:rsid w:val="00FB6D27"/>
    <w:rsid w:val="00FC7BAD"/>
    <w:rsid w:val="00FD2F82"/>
    <w:rsid w:val="00F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C6EB"/>
  <w15:docId w15:val="{5C74044A-C33C-42CE-A5A9-C3755122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BA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15">
    <w:name w:val="l15"/>
    <w:basedOn w:val="Normln"/>
    <w:rsid w:val="00D06BAF"/>
    <w:pPr>
      <w:spacing w:before="144" w:after="144"/>
      <w:jc w:val="both"/>
    </w:pPr>
  </w:style>
  <w:style w:type="paragraph" w:styleId="Zpat">
    <w:name w:val="footer"/>
    <w:basedOn w:val="Normln"/>
    <w:link w:val="ZpatChar"/>
    <w:uiPriority w:val="99"/>
    <w:rsid w:val="00D0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6BA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l21">
    <w:name w:val="l21"/>
    <w:basedOn w:val="Normln"/>
    <w:rsid w:val="00D06BAF"/>
    <w:pPr>
      <w:spacing w:before="144" w:after="144"/>
      <w:jc w:val="both"/>
    </w:pPr>
  </w:style>
  <w:style w:type="paragraph" w:customStyle="1" w:styleId="Standard">
    <w:name w:val="Standard"/>
    <w:rsid w:val="00D06BAF"/>
    <w:pPr>
      <w:suppressAutoHyphens/>
      <w:autoSpaceDN w:val="0"/>
      <w:spacing w:after="200" w:line="276" w:lineRule="auto"/>
      <w:textAlignment w:val="baseline"/>
    </w:pPr>
    <w:rPr>
      <w:rFonts w:ascii="Verdana" w:eastAsia="Calibri" w:hAnsi="Verdana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06BAF"/>
    <w:pPr>
      <w:spacing w:after="120"/>
    </w:pPr>
  </w:style>
  <w:style w:type="paragraph" w:styleId="Normlnweb">
    <w:name w:val="Normal (Web)"/>
    <w:basedOn w:val="Normln"/>
    <w:uiPriority w:val="99"/>
    <w:rsid w:val="00D06BAF"/>
    <w:pPr>
      <w:spacing w:before="280" w:after="119"/>
    </w:pPr>
  </w:style>
  <w:style w:type="character" w:customStyle="1" w:styleId="Zkladntext">
    <w:name w:val="Základní text_"/>
    <w:basedOn w:val="Standardnpsmoodstavce"/>
    <w:link w:val="Zkladntext2"/>
    <w:rsid w:val="00D06B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D06BAF"/>
    <w:pPr>
      <w:shd w:val="clear" w:color="auto" w:fill="FFFFFF"/>
      <w:suppressAutoHyphens w:val="0"/>
      <w:spacing w:before="300" w:after="300" w:line="0" w:lineRule="atLeast"/>
      <w:ind w:hanging="300"/>
      <w:jc w:val="both"/>
    </w:pPr>
    <w:rPr>
      <w:rFonts w:eastAsia="Times New Roman" w:cs="Times New Roman"/>
      <w:kern w:val="0"/>
      <w:sz w:val="22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7F0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7F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customStyle="1" w:styleId="4Zkladntext">
    <w:name w:val="4 Základní text"/>
    <w:basedOn w:val="Zkladntext0"/>
    <w:qFormat/>
    <w:rsid w:val="00A2048A"/>
    <w:pPr>
      <w:widowControl/>
      <w:tabs>
        <w:tab w:val="left" w:pos="709"/>
      </w:tabs>
      <w:suppressAutoHyphens w:val="0"/>
      <w:spacing w:after="0"/>
      <w:ind w:firstLine="709"/>
      <w:jc w:val="both"/>
    </w:pPr>
    <w:rPr>
      <w:rFonts w:eastAsia="Times New Roman" w:cs="Times New Roman"/>
      <w:color w:val="00000A"/>
      <w:kern w:val="0"/>
      <w:szCs w:val="20"/>
      <w:lang w:eastAsia="cs-CZ" w:bidi="ar-SA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A2048A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A2048A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3A1098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3A1098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9C4812"/>
    <w:pPr>
      <w:autoSpaceDE w:val="0"/>
      <w:autoSpaceDN w:val="0"/>
      <w:adjustRightInd w:val="0"/>
      <w:spacing w:after="0" w:line="240" w:lineRule="auto"/>
    </w:pPr>
    <w:rPr>
      <w:rFonts w:ascii="DINPro-Light" w:hAnsi="DINPro-Light" w:cs="DINPro-Light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3B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3B5F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3B5F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3B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3B5F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Krausova Jana</dc:creator>
  <cp:lastModifiedBy>Krausova Jana</cp:lastModifiedBy>
  <cp:revision>6</cp:revision>
  <cp:lastPrinted>2019-06-06T11:02:00Z</cp:lastPrinted>
  <dcterms:created xsi:type="dcterms:W3CDTF">2019-06-12T10:32:00Z</dcterms:created>
  <dcterms:modified xsi:type="dcterms:W3CDTF">2019-10-24T10:31:00Z</dcterms:modified>
</cp:coreProperties>
</file>