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12D5" w:rsidRDefault="00547F4D" w:rsidP="0022282F">
      <w:pPr>
        <w:pStyle w:val="Bezmezer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PS190080038</w:t>
      </w:r>
    </w:p>
    <w:p w:rsidR="00547F4D" w:rsidRPr="0022282F" w:rsidRDefault="00547F4D" w:rsidP="0022282F">
      <w:pPr>
        <w:pStyle w:val="Bezmezer"/>
        <w:jc w:val="right"/>
        <w:rPr>
          <w:rFonts w:ascii="Times New Roman" w:hAnsi="Times New Roman"/>
        </w:rPr>
      </w:pPr>
    </w:p>
    <w:p w:rsidR="0022282F" w:rsidRPr="00E012D5" w:rsidRDefault="0022282F" w:rsidP="0022282F">
      <w:pPr>
        <w:pStyle w:val="Bezmezer"/>
        <w:jc w:val="right"/>
      </w:pPr>
    </w:p>
    <w:p w:rsidR="00955672" w:rsidRPr="00955672" w:rsidRDefault="00955672" w:rsidP="00955672">
      <w:pPr>
        <w:pStyle w:val="Bezmezer"/>
      </w:pPr>
    </w:p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201</w:t>
      </w:r>
      <w:r w:rsidR="00630334">
        <w:t>9</w:t>
      </w:r>
    </w:p>
    <w:p w:rsidR="00DC29E4" w:rsidRDefault="008A2341" w:rsidP="00377253">
      <w:pPr>
        <w:pStyle w:val="PS-hlavika1"/>
      </w:pPr>
      <w:r>
        <w:t>8</w:t>
      </w:r>
      <w:r w:rsidR="00DC29E4">
        <w:t>. volební období</w:t>
      </w:r>
    </w:p>
    <w:p w:rsidR="00943434" w:rsidRDefault="005E22EF" w:rsidP="00903269">
      <w:pPr>
        <w:pStyle w:val="PS-hlavika3"/>
      </w:pPr>
      <w:r>
        <w:t>1</w:t>
      </w:r>
      <w:r w:rsidR="00273630">
        <w:t>4</w:t>
      </w:r>
      <w:r w:rsidR="003D35CE">
        <w:t>9</w:t>
      </w:r>
    </w:p>
    <w:p w:rsidR="00DC29E4" w:rsidRDefault="00DC29E4" w:rsidP="00903269">
      <w:pPr>
        <w:pStyle w:val="PS-hlavika3"/>
      </w:pPr>
      <w:r>
        <w:t>USNESENÍ</w:t>
      </w:r>
    </w:p>
    <w:p w:rsidR="00CD4A2B" w:rsidRDefault="00CD4A2B" w:rsidP="00377253">
      <w:pPr>
        <w:pStyle w:val="PS-hlavika1"/>
      </w:pPr>
      <w:r>
        <w:rPr>
          <w:b w:val="0"/>
          <w:i w:val="0"/>
        </w:rPr>
        <w:t>Výboru pro veřejnou správu a regionální rozvoj</w:t>
      </w:r>
      <w:r>
        <w:t xml:space="preserve"> </w:t>
      </w:r>
    </w:p>
    <w:p w:rsidR="00DC29E4" w:rsidRDefault="00DC29E4" w:rsidP="00377253">
      <w:pPr>
        <w:pStyle w:val="PS-hlavika1"/>
      </w:pPr>
      <w:r>
        <w:t xml:space="preserve">z </w:t>
      </w:r>
      <w:r w:rsidR="005E22EF">
        <w:t>2</w:t>
      </w:r>
      <w:r w:rsidR="00310647">
        <w:t>8</w:t>
      </w:r>
      <w:r>
        <w:t>. schůze</w:t>
      </w:r>
    </w:p>
    <w:p w:rsidR="00DC29E4" w:rsidRDefault="00DC29E4" w:rsidP="00377253">
      <w:pPr>
        <w:pStyle w:val="PS-hlavika1"/>
      </w:pPr>
      <w:r>
        <w:t xml:space="preserve"> dne</w:t>
      </w:r>
      <w:r w:rsidR="009354B9">
        <w:t xml:space="preserve"> </w:t>
      </w:r>
      <w:r w:rsidR="00273630">
        <w:t>3</w:t>
      </w:r>
      <w:r w:rsidR="00310647">
        <w:t>1</w:t>
      </w:r>
      <w:r w:rsidR="00BF1569">
        <w:t xml:space="preserve">. </w:t>
      </w:r>
      <w:r w:rsidR="00D53463">
        <w:t>ří</w:t>
      </w:r>
      <w:r w:rsidR="00273630">
        <w:t>jna</w:t>
      </w:r>
      <w:r>
        <w:t xml:space="preserve"> 201</w:t>
      </w:r>
      <w:r w:rsidR="005C5AA3">
        <w:t>9</w:t>
      </w:r>
    </w:p>
    <w:p w:rsidR="00813758" w:rsidRPr="00813758" w:rsidRDefault="00813758" w:rsidP="00813758">
      <w:pPr>
        <w:pStyle w:val="Bezmezer"/>
      </w:pPr>
    </w:p>
    <w:p w:rsidR="001C3306" w:rsidRDefault="001C3306" w:rsidP="001C3306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24"/>
          <w:szCs w:val="24"/>
          <w:lang w:eastAsia="cs-CZ"/>
        </w:rPr>
      </w:pPr>
      <w:r w:rsidRPr="001C3306">
        <w:rPr>
          <w:rFonts w:ascii="Times New Roman" w:hAnsi="Times New Roman"/>
          <w:b/>
          <w:bCs/>
          <w:sz w:val="24"/>
          <w:szCs w:val="24"/>
          <w:lang w:eastAsia="cs-CZ"/>
        </w:rPr>
        <w:t>Vládní návrh zákona, kterým se mění zákon č. 424/20</w:t>
      </w:r>
      <w:r>
        <w:rPr>
          <w:rFonts w:ascii="Times New Roman" w:hAnsi="Times New Roman"/>
          <w:b/>
          <w:bCs/>
          <w:sz w:val="24"/>
          <w:szCs w:val="24"/>
          <w:lang w:eastAsia="cs-CZ"/>
        </w:rPr>
        <w:t>10 Sb., kterým se mění zákon č. </w:t>
      </w:r>
      <w:r w:rsidRPr="001C3306">
        <w:rPr>
          <w:rFonts w:ascii="Times New Roman" w:hAnsi="Times New Roman"/>
          <w:b/>
          <w:bCs/>
          <w:sz w:val="24"/>
          <w:szCs w:val="24"/>
          <w:lang w:eastAsia="cs-CZ"/>
        </w:rPr>
        <w:t xml:space="preserve">11/2009 Sb., o základních registrech, ve znění zákona č. 100/2010 Sb., a další související zákony, ve znění pozdějších předpisů, sněmovní tisk 448. </w:t>
      </w:r>
    </w:p>
    <w:p w:rsidR="001C3306" w:rsidRPr="001C3306" w:rsidRDefault="001C3306" w:rsidP="001C3306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24"/>
          <w:szCs w:val="24"/>
          <w:lang w:eastAsia="cs-CZ"/>
        </w:rPr>
      </w:pPr>
      <w:r w:rsidRPr="001C3306">
        <w:rPr>
          <w:rFonts w:ascii="Times New Roman" w:hAnsi="Times New Roman"/>
          <w:b/>
          <w:bCs/>
          <w:sz w:val="24"/>
          <w:szCs w:val="24"/>
          <w:lang w:eastAsia="cs-CZ"/>
        </w:rPr>
        <w:t>(Jednání garančního výboru).</w:t>
      </w:r>
    </w:p>
    <w:p w:rsidR="00273630" w:rsidRPr="00AC51E8" w:rsidRDefault="00B750E3" w:rsidP="00273630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bCs/>
          <w:sz w:val="24"/>
          <w:szCs w:val="24"/>
          <w:lang w:eastAsia="cs-CZ"/>
        </w:rPr>
      </w:pPr>
      <w:r>
        <w:rPr>
          <w:rFonts w:ascii="Times New Roman" w:hAnsi="Times New Roman"/>
          <w:b/>
          <w:bCs/>
          <w:sz w:val="24"/>
          <w:szCs w:val="24"/>
          <w:lang w:eastAsia="cs-CZ"/>
        </w:rPr>
        <w:t>___________________________________________________________________________</w:t>
      </w:r>
    </w:p>
    <w:tbl>
      <w:tblPr>
        <w:tblW w:w="9226" w:type="dxa"/>
        <w:tblInd w:w="-8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226"/>
      </w:tblGrid>
      <w:tr w:rsidR="00F50261" w:rsidTr="00125B6C">
        <w:trPr>
          <w:trHeight w:val="481"/>
        </w:trPr>
        <w:tc>
          <w:tcPr>
            <w:tcW w:w="9226" w:type="dxa"/>
          </w:tcPr>
          <w:p w:rsidR="00F50261" w:rsidRDefault="00EC26D3" w:rsidP="003D35CE">
            <w:pPr>
              <w:spacing w:after="0"/>
              <w:jc w:val="both"/>
            </w:pPr>
            <w:r w:rsidRPr="002E4ABA">
              <w:rPr>
                <w:rFonts w:ascii="Times New Roman" w:hAnsi="Times New Roman"/>
                <w:sz w:val="24"/>
                <w:szCs w:val="24"/>
              </w:rPr>
              <w:t>Výbor pro veřejnou správu a regionální rozvoj na své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28</w:t>
            </w:r>
            <w:r w:rsidRPr="002E4ABA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="001C3306">
              <w:rPr>
                <w:rFonts w:ascii="Times New Roman" w:hAnsi="Times New Roman"/>
                <w:sz w:val="24"/>
                <w:szCs w:val="24"/>
              </w:rPr>
              <w:t>schůzi jako garanční výbor po </w:t>
            </w:r>
            <w:r>
              <w:rPr>
                <w:rFonts w:ascii="Times New Roman" w:hAnsi="Times New Roman"/>
                <w:sz w:val="24"/>
                <w:szCs w:val="24"/>
              </w:rPr>
              <w:t>projednání návrhu zákona po druhém čtení:</w:t>
            </w:r>
            <w:r w:rsidR="00124EE6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</w:tbl>
    <w:p w:rsidR="00F50261" w:rsidRDefault="00F50261" w:rsidP="00324AE3">
      <w:pPr>
        <w:spacing w:after="0"/>
        <w:rPr>
          <w:rFonts w:eastAsia="Lucida Sans Unicode" w:cs="Mangal"/>
          <w:kern w:val="2"/>
          <w:lang w:eastAsia="zh-CN" w:bidi="hi-IN"/>
        </w:rPr>
      </w:pPr>
    </w:p>
    <w:p w:rsidR="00646709" w:rsidRPr="00646709" w:rsidRDefault="00646709" w:rsidP="00646709">
      <w:pPr>
        <w:rPr>
          <w:rFonts w:ascii="Times New Roman" w:hAnsi="Times New Roman"/>
          <w:sz w:val="24"/>
          <w:szCs w:val="24"/>
        </w:rPr>
      </w:pPr>
      <w:r w:rsidRPr="00646709">
        <w:rPr>
          <w:rFonts w:ascii="Times New Roman" w:hAnsi="Times New Roman"/>
          <w:sz w:val="24"/>
          <w:szCs w:val="24"/>
        </w:rPr>
        <w:t xml:space="preserve">a) </w:t>
      </w:r>
      <w:r w:rsidRPr="00646709">
        <w:rPr>
          <w:rFonts w:ascii="Times New Roman" w:hAnsi="Times New Roman"/>
          <w:b/>
          <w:sz w:val="24"/>
          <w:szCs w:val="24"/>
        </w:rPr>
        <w:t>d o p o r u č u j e</w:t>
      </w:r>
      <w:r w:rsidRPr="00646709">
        <w:rPr>
          <w:rFonts w:ascii="Times New Roman" w:hAnsi="Times New Roman"/>
          <w:sz w:val="24"/>
          <w:szCs w:val="24"/>
        </w:rPr>
        <w:t xml:space="preserve"> Poslanecké sněmovně hlasovat ve třetím čtení o návrzích podaných k návrhu zákona (podle sněmovního tisku 448/3) v následujícím pořadí:</w:t>
      </w:r>
    </w:p>
    <w:p w:rsidR="00646709" w:rsidRPr="00646709" w:rsidRDefault="00646709" w:rsidP="00646709">
      <w:pPr>
        <w:jc w:val="both"/>
        <w:rPr>
          <w:rFonts w:ascii="Times New Roman" w:hAnsi="Times New Roman"/>
          <w:sz w:val="24"/>
          <w:szCs w:val="24"/>
        </w:rPr>
      </w:pPr>
      <w:r w:rsidRPr="00646709">
        <w:rPr>
          <w:rFonts w:ascii="Times New Roman" w:hAnsi="Times New Roman"/>
          <w:sz w:val="24"/>
          <w:szCs w:val="24"/>
        </w:rPr>
        <w:t xml:space="preserve"> </w:t>
      </w:r>
    </w:p>
    <w:p w:rsidR="00646709" w:rsidRPr="00646709" w:rsidRDefault="00646709" w:rsidP="00646709">
      <w:pPr>
        <w:jc w:val="both"/>
        <w:rPr>
          <w:rFonts w:ascii="Times New Roman" w:hAnsi="Times New Roman"/>
          <w:sz w:val="24"/>
          <w:szCs w:val="24"/>
        </w:rPr>
      </w:pPr>
      <w:r w:rsidRPr="00646709">
        <w:rPr>
          <w:rFonts w:ascii="Times New Roman" w:hAnsi="Times New Roman"/>
          <w:b/>
          <w:sz w:val="24"/>
          <w:szCs w:val="24"/>
        </w:rPr>
        <w:t>1.</w:t>
      </w:r>
      <w:r w:rsidRPr="00646709">
        <w:rPr>
          <w:rFonts w:ascii="Times New Roman" w:hAnsi="Times New Roman"/>
          <w:sz w:val="24"/>
          <w:szCs w:val="24"/>
        </w:rPr>
        <w:t xml:space="preserve"> hlasovat o případných návrzích legislativně technických úprav podle § 95 odst. 2 jednacího  řádu Poslanecké sněmovny, budou-li v rozpravě ve třetím čtení předneseny,</w:t>
      </w:r>
    </w:p>
    <w:p w:rsidR="00646709" w:rsidRPr="00646709" w:rsidRDefault="00646709" w:rsidP="00646709">
      <w:pPr>
        <w:jc w:val="both"/>
        <w:rPr>
          <w:rFonts w:ascii="Times New Roman" w:hAnsi="Times New Roman"/>
          <w:sz w:val="24"/>
          <w:szCs w:val="24"/>
        </w:rPr>
      </w:pPr>
    </w:p>
    <w:p w:rsidR="00646709" w:rsidRPr="00646709" w:rsidRDefault="00646709" w:rsidP="00646709">
      <w:pPr>
        <w:rPr>
          <w:rFonts w:ascii="Times New Roman" w:hAnsi="Times New Roman"/>
          <w:b/>
          <w:sz w:val="24"/>
          <w:szCs w:val="24"/>
        </w:rPr>
      </w:pPr>
      <w:r w:rsidRPr="00646709">
        <w:rPr>
          <w:rFonts w:ascii="Times New Roman" w:hAnsi="Times New Roman"/>
          <w:b/>
          <w:sz w:val="24"/>
          <w:szCs w:val="24"/>
        </w:rPr>
        <w:t>2.</w:t>
      </w:r>
      <w:r w:rsidRPr="00646709">
        <w:rPr>
          <w:rFonts w:ascii="Times New Roman" w:hAnsi="Times New Roman"/>
          <w:sz w:val="24"/>
          <w:szCs w:val="24"/>
        </w:rPr>
        <w:t xml:space="preserve"> hlasovat o pozměňovacím návrhu </w:t>
      </w:r>
      <w:r w:rsidRPr="00646709">
        <w:rPr>
          <w:rFonts w:ascii="Times New Roman" w:hAnsi="Times New Roman"/>
          <w:b/>
          <w:sz w:val="24"/>
          <w:szCs w:val="24"/>
        </w:rPr>
        <w:t>A</w:t>
      </w:r>
    </w:p>
    <w:p w:rsidR="00646709" w:rsidRPr="00646709" w:rsidRDefault="00646709" w:rsidP="00646709">
      <w:pPr>
        <w:rPr>
          <w:rFonts w:ascii="Times New Roman" w:hAnsi="Times New Roman"/>
          <w:i/>
          <w:sz w:val="24"/>
          <w:szCs w:val="24"/>
        </w:rPr>
      </w:pPr>
    </w:p>
    <w:p w:rsidR="00646709" w:rsidRPr="00646709" w:rsidRDefault="00646709" w:rsidP="00646709">
      <w:pPr>
        <w:rPr>
          <w:rFonts w:ascii="Times New Roman" w:hAnsi="Times New Roman"/>
          <w:b/>
          <w:sz w:val="24"/>
          <w:szCs w:val="24"/>
        </w:rPr>
      </w:pPr>
      <w:r w:rsidRPr="00646709">
        <w:rPr>
          <w:rFonts w:ascii="Times New Roman" w:hAnsi="Times New Roman"/>
          <w:b/>
          <w:sz w:val="24"/>
          <w:szCs w:val="24"/>
        </w:rPr>
        <w:t>3.</w:t>
      </w:r>
      <w:r w:rsidRPr="00646709">
        <w:rPr>
          <w:rFonts w:ascii="Times New Roman" w:hAnsi="Times New Roman"/>
          <w:sz w:val="24"/>
          <w:szCs w:val="24"/>
        </w:rPr>
        <w:t xml:space="preserve"> hlasovat společně, jedním hlasováním o pozměňovacích návrzích </w:t>
      </w:r>
      <w:r w:rsidRPr="00646709">
        <w:rPr>
          <w:rFonts w:ascii="Times New Roman" w:hAnsi="Times New Roman"/>
          <w:b/>
          <w:sz w:val="24"/>
          <w:szCs w:val="24"/>
        </w:rPr>
        <w:t>B1, B2 a B3</w:t>
      </w:r>
    </w:p>
    <w:p w:rsidR="00646709" w:rsidRPr="00646709" w:rsidRDefault="00646709" w:rsidP="00646709">
      <w:pPr>
        <w:rPr>
          <w:rFonts w:ascii="Times New Roman" w:hAnsi="Times New Roman"/>
          <w:b/>
          <w:sz w:val="24"/>
          <w:szCs w:val="24"/>
        </w:rPr>
      </w:pPr>
    </w:p>
    <w:p w:rsidR="00646709" w:rsidRPr="00646709" w:rsidRDefault="00646709" w:rsidP="00646709">
      <w:pPr>
        <w:rPr>
          <w:rFonts w:ascii="Times New Roman" w:hAnsi="Times New Roman"/>
          <w:i/>
          <w:sz w:val="24"/>
          <w:szCs w:val="24"/>
        </w:rPr>
      </w:pPr>
      <w:r w:rsidRPr="00646709">
        <w:rPr>
          <w:rFonts w:ascii="Times New Roman" w:hAnsi="Times New Roman"/>
          <w:b/>
          <w:sz w:val="24"/>
          <w:szCs w:val="24"/>
        </w:rPr>
        <w:t>4.</w:t>
      </w:r>
      <w:r w:rsidRPr="00646709">
        <w:rPr>
          <w:rFonts w:ascii="Times New Roman" w:hAnsi="Times New Roman"/>
          <w:sz w:val="24"/>
          <w:szCs w:val="24"/>
        </w:rPr>
        <w:t xml:space="preserve"> hlasovat o zákonu jako o celku</w:t>
      </w:r>
    </w:p>
    <w:p w:rsidR="00646709" w:rsidRPr="00646709" w:rsidRDefault="00646709" w:rsidP="00646709">
      <w:pPr>
        <w:rPr>
          <w:rFonts w:ascii="Times New Roman" w:hAnsi="Times New Roman"/>
          <w:sz w:val="24"/>
          <w:szCs w:val="24"/>
        </w:rPr>
      </w:pPr>
    </w:p>
    <w:p w:rsidR="00646709" w:rsidRPr="00646709" w:rsidRDefault="00646709" w:rsidP="00646709">
      <w:pPr>
        <w:rPr>
          <w:rFonts w:ascii="Times New Roman" w:hAnsi="Times New Roman"/>
          <w:sz w:val="24"/>
          <w:szCs w:val="24"/>
        </w:rPr>
      </w:pPr>
      <w:proofErr w:type="gramStart"/>
      <w:r w:rsidRPr="00646709">
        <w:rPr>
          <w:rFonts w:ascii="Times New Roman" w:hAnsi="Times New Roman"/>
          <w:sz w:val="24"/>
          <w:szCs w:val="24"/>
        </w:rPr>
        <w:t xml:space="preserve">b) </w:t>
      </w:r>
      <w:r w:rsidRPr="00646709">
        <w:rPr>
          <w:rFonts w:ascii="Times New Roman" w:hAnsi="Times New Roman"/>
          <w:b/>
          <w:sz w:val="24"/>
          <w:szCs w:val="24"/>
        </w:rPr>
        <w:t>z a u j í m á</w:t>
      </w:r>
      <w:r w:rsidRPr="00646709">
        <w:rPr>
          <w:rFonts w:ascii="Times New Roman" w:hAnsi="Times New Roman"/>
          <w:sz w:val="24"/>
          <w:szCs w:val="24"/>
        </w:rPr>
        <w:t xml:space="preserve">  následující</w:t>
      </w:r>
      <w:proofErr w:type="gramEnd"/>
      <w:r w:rsidRPr="00646709">
        <w:rPr>
          <w:rFonts w:ascii="Times New Roman" w:hAnsi="Times New Roman"/>
          <w:sz w:val="24"/>
          <w:szCs w:val="24"/>
        </w:rPr>
        <w:t xml:space="preserve"> stanoviska k předloženým návrhům:</w:t>
      </w:r>
    </w:p>
    <w:p w:rsidR="00646709" w:rsidRPr="00646709" w:rsidRDefault="00646709" w:rsidP="00646709">
      <w:pPr>
        <w:rPr>
          <w:rFonts w:ascii="Times New Roman" w:hAnsi="Times New Roman"/>
          <w:b/>
          <w:sz w:val="24"/>
          <w:szCs w:val="24"/>
        </w:rPr>
      </w:pPr>
      <w:r w:rsidRPr="00646709">
        <w:rPr>
          <w:rFonts w:ascii="Times New Roman" w:hAnsi="Times New Roman"/>
          <w:b/>
          <w:sz w:val="24"/>
          <w:szCs w:val="24"/>
        </w:rPr>
        <w:t>A -</w:t>
      </w:r>
      <w:r w:rsidR="00B930C9">
        <w:rPr>
          <w:rFonts w:ascii="Times New Roman" w:hAnsi="Times New Roman"/>
          <w:b/>
          <w:sz w:val="24"/>
          <w:szCs w:val="24"/>
        </w:rPr>
        <w:t xml:space="preserve"> souhlasné</w:t>
      </w:r>
    </w:p>
    <w:p w:rsidR="00646709" w:rsidRPr="00646709" w:rsidRDefault="00646709" w:rsidP="00646709">
      <w:pPr>
        <w:rPr>
          <w:rFonts w:ascii="Times New Roman" w:hAnsi="Times New Roman"/>
          <w:b/>
          <w:sz w:val="24"/>
          <w:szCs w:val="24"/>
        </w:rPr>
      </w:pPr>
      <w:r w:rsidRPr="00646709">
        <w:rPr>
          <w:rFonts w:ascii="Times New Roman" w:hAnsi="Times New Roman"/>
          <w:b/>
          <w:sz w:val="24"/>
          <w:szCs w:val="24"/>
        </w:rPr>
        <w:t>B1 -</w:t>
      </w:r>
      <w:r w:rsidR="00B930C9">
        <w:rPr>
          <w:rFonts w:ascii="Times New Roman" w:hAnsi="Times New Roman"/>
          <w:b/>
          <w:sz w:val="24"/>
          <w:szCs w:val="24"/>
        </w:rPr>
        <w:t xml:space="preserve"> nesouhlasné</w:t>
      </w:r>
    </w:p>
    <w:p w:rsidR="00646709" w:rsidRPr="00646709" w:rsidRDefault="00646709" w:rsidP="00646709">
      <w:pPr>
        <w:rPr>
          <w:rFonts w:ascii="Times New Roman" w:hAnsi="Times New Roman"/>
          <w:b/>
          <w:sz w:val="24"/>
          <w:szCs w:val="24"/>
        </w:rPr>
      </w:pPr>
      <w:r w:rsidRPr="00646709">
        <w:rPr>
          <w:rFonts w:ascii="Times New Roman" w:hAnsi="Times New Roman"/>
          <w:b/>
          <w:sz w:val="24"/>
          <w:szCs w:val="24"/>
        </w:rPr>
        <w:t>B2 -</w:t>
      </w:r>
      <w:r w:rsidR="00B930C9">
        <w:rPr>
          <w:rFonts w:ascii="Times New Roman" w:hAnsi="Times New Roman"/>
          <w:b/>
          <w:sz w:val="24"/>
          <w:szCs w:val="24"/>
        </w:rPr>
        <w:t xml:space="preserve"> nesouhlasné</w:t>
      </w:r>
    </w:p>
    <w:p w:rsidR="00646709" w:rsidRPr="00646709" w:rsidRDefault="00646709" w:rsidP="00646709">
      <w:pPr>
        <w:rPr>
          <w:rFonts w:ascii="Times New Roman" w:hAnsi="Times New Roman"/>
          <w:b/>
          <w:sz w:val="24"/>
          <w:szCs w:val="24"/>
        </w:rPr>
      </w:pPr>
      <w:r w:rsidRPr="00646709">
        <w:rPr>
          <w:rFonts w:ascii="Times New Roman" w:hAnsi="Times New Roman"/>
          <w:b/>
          <w:sz w:val="24"/>
          <w:szCs w:val="24"/>
        </w:rPr>
        <w:lastRenderedPageBreak/>
        <w:t>B3 -</w:t>
      </w:r>
      <w:r w:rsidR="00B930C9">
        <w:rPr>
          <w:rFonts w:ascii="Times New Roman" w:hAnsi="Times New Roman"/>
          <w:b/>
          <w:sz w:val="24"/>
          <w:szCs w:val="24"/>
        </w:rPr>
        <w:t xml:space="preserve"> nesouhlasné</w:t>
      </w:r>
    </w:p>
    <w:p w:rsidR="00C65C92" w:rsidRDefault="00C65C92" w:rsidP="00C65C92">
      <w:pPr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b/>
          <w:sz w:val="24"/>
          <w:szCs w:val="24"/>
        </w:rPr>
        <w:t>c)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z m o c ň u j e</w:t>
      </w:r>
      <w:r>
        <w:rPr>
          <w:rFonts w:ascii="Times New Roman" w:hAnsi="Times New Roman"/>
          <w:sz w:val="24"/>
          <w:szCs w:val="24"/>
        </w:rPr>
        <w:t xml:space="preserve">   zpravodaje</w:t>
      </w:r>
      <w:proofErr w:type="gramEnd"/>
      <w:r>
        <w:rPr>
          <w:rFonts w:ascii="Times New Roman" w:hAnsi="Times New Roman"/>
          <w:sz w:val="24"/>
          <w:szCs w:val="24"/>
        </w:rPr>
        <w:t xml:space="preserve"> výboru, aby ve spolupráci s navrhovatelem a legislativním odborem Kanceláře  Poslanecké sněmovny popřípadě navrhl nezbytné legislativní úpravy podle §95 odst. 2 zákona o jednacím řádu Poslanecké sněmovny. </w:t>
      </w:r>
    </w:p>
    <w:p w:rsidR="00C65C92" w:rsidRDefault="00C65C92" w:rsidP="00C65C92">
      <w:pPr>
        <w:jc w:val="both"/>
        <w:rPr>
          <w:rFonts w:ascii="Times New Roman" w:hAnsi="Times New Roman"/>
          <w:sz w:val="24"/>
          <w:szCs w:val="24"/>
        </w:rPr>
      </w:pPr>
    </w:p>
    <w:p w:rsidR="00C65C92" w:rsidRDefault="00C65C92" w:rsidP="00C65C92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d) p o v ě ř u j e </w:t>
      </w:r>
      <w:r>
        <w:rPr>
          <w:rFonts w:ascii="Times New Roman" w:hAnsi="Times New Roman"/>
          <w:sz w:val="24"/>
          <w:szCs w:val="24"/>
        </w:rPr>
        <w:t xml:space="preserve">  zpravodaje výboru, aby na schůzi Poslanecké sněmovny Parlamentu ČR ve třetím čtení návrhu zákona přednesl stanoviska výboru.</w:t>
      </w:r>
    </w:p>
    <w:p w:rsidR="00C65C92" w:rsidRDefault="00C65C92" w:rsidP="00C65C92">
      <w:pPr>
        <w:jc w:val="both"/>
        <w:rPr>
          <w:rFonts w:ascii="Times New Roman" w:hAnsi="Times New Roman"/>
          <w:sz w:val="24"/>
          <w:szCs w:val="24"/>
        </w:rPr>
      </w:pPr>
    </w:p>
    <w:p w:rsidR="00C65C92" w:rsidRDefault="00C65C92" w:rsidP="00C65C92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e)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p o v ě ř u j e</w:t>
      </w:r>
      <w:r>
        <w:rPr>
          <w:rFonts w:ascii="Times New Roman" w:hAnsi="Times New Roman"/>
          <w:sz w:val="24"/>
          <w:szCs w:val="24"/>
        </w:rPr>
        <w:t xml:space="preserve">   předsedu výboru, aby usnesení předložil předsedovi Poslanecké sněmovny.</w:t>
      </w:r>
    </w:p>
    <w:p w:rsidR="006A1B54" w:rsidRDefault="006A1B54" w:rsidP="00C158F9">
      <w:pPr>
        <w:pStyle w:val="Zhlav"/>
        <w:tabs>
          <w:tab w:val="left" w:pos="708"/>
        </w:tabs>
        <w:jc w:val="both"/>
      </w:pPr>
    </w:p>
    <w:p w:rsidR="00717732" w:rsidRDefault="00717732" w:rsidP="00C158F9">
      <w:pPr>
        <w:pStyle w:val="Zhlav"/>
        <w:tabs>
          <w:tab w:val="left" w:pos="708"/>
        </w:tabs>
        <w:jc w:val="both"/>
      </w:pPr>
    </w:p>
    <w:p w:rsidR="00717732" w:rsidRDefault="00717732" w:rsidP="00C158F9">
      <w:pPr>
        <w:pStyle w:val="Zhlav"/>
        <w:tabs>
          <w:tab w:val="left" w:pos="708"/>
        </w:tabs>
        <w:jc w:val="both"/>
      </w:pPr>
    </w:p>
    <w:p w:rsidR="00717732" w:rsidRDefault="00717732" w:rsidP="00C158F9">
      <w:pPr>
        <w:pStyle w:val="Zhlav"/>
        <w:tabs>
          <w:tab w:val="left" w:pos="708"/>
        </w:tabs>
        <w:jc w:val="both"/>
      </w:pPr>
    </w:p>
    <w:p w:rsidR="004A0F37" w:rsidRDefault="004A0F37" w:rsidP="00294DAC">
      <w:pPr>
        <w:pStyle w:val="Nadpis2"/>
      </w:pPr>
    </w:p>
    <w:p w:rsidR="00977F75" w:rsidRPr="003D6E14" w:rsidRDefault="00717732" w:rsidP="00977F75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</w:t>
      </w:r>
      <w:r w:rsidR="00646709">
        <w:rPr>
          <w:rFonts w:ascii="Times New Roman" w:hAnsi="Times New Roman"/>
          <w:b/>
          <w:sz w:val="24"/>
          <w:szCs w:val="24"/>
        </w:rPr>
        <w:t>Ondřej   P r o f a n t</w:t>
      </w:r>
      <w:r w:rsidR="0022282F">
        <w:rPr>
          <w:rFonts w:ascii="Times New Roman" w:hAnsi="Times New Roman"/>
          <w:b/>
          <w:sz w:val="24"/>
          <w:szCs w:val="24"/>
        </w:rPr>
        <w:t xml:space="preserve">  </w:t>
      </w:r>
      <w:proofErr w:type="gramStart"/>
      <w:r w:rsidR="00547F4D">
        <w:rPr>
          <w:rFonts w:ascii="Times New Roman" w:hAnsi="Times New Roman"/>
          <w:b/>
          <w:sz w:val="24"/>
          <w:szCs w:val="24"/>
        </w:rPr>
        <w:t>v.r.</w:t>
      </w:r>
      <w:proofErr w:type="gramEnd"/>
      <w:r w:rsidR="00215B15">
        <w:rPr>
          <w:rFonts w:ascii="Times New Roman" w:hAnsi="Times New Roman"/>
          <w:b/>
          <w:sz w:val="24"/>
          <w:szCs w:val="24"/>
        </w:rPr>
        <w:tab/>
      </w:r>
      <w:r w:rsidR="00215B15">
        <w:rPr>
          <w:rFonts w:ascii="Times New Roman" w:hAnsi="Times New Roman"/>
          <w:b/>
          <w:sz w:val="24"/>
          <w:szCs w:val="24"/>
        </w:rPr>
        <w:tab/>
      </w:r>
      <w:r w:rsidR="00215B15">
        <w:rPr>
          <w:rFonts w:ascii="Times New Roman" w:hAnsi="Times New Roman"/>
          <w:b/>
          <w:sz w:val="24"/>
          <w:szCs w:val="24"/>
        </w:rPr>
        <w:tab/>
      </w:r>
      <w:r w:rsidR="00215B15">
        <w:rPr>
          <w:rFonts w:ascii="Times New Roman" w:hAnsi="Times New Roman"/>
          <w:b/>
          <w:sz w:val="24"/>
          <w:szCs w:val="24"/>
        </w:rPr>
        <w:tab/>
      </w:r>
      <w:r w:rsidR="00215B15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 xml:space="preserve">        </w:t>
      </w:r>
      <w:r w:rsidR="00215B15">
        <w:rPr>
          <w:rFonts w:ascii="Times New Roman" w:hAnsi="Times New Roman"/>
          <w:b/>
          <w:sz w:val="24"/>
          <w:szCs w:val="24"/>
        </w:rPr>
        <w:t>Ing. Jiří   D o l e j š</w:t>
      </w:r>
      <w:r w:rsidR="00547F4D">
        <w:rPr>
          <w:rFonts w:ascii="Times New Roman" w:hAnsi="Times New Roman"/>
          <w:b/>
          <w:sz w:val="24"/>
          <w:szCs w:val="24"/>
        </w:rPr>
        <w:t xml:space="preserve">  </w:t>
      </w:r>
      <w:proofErr w:type="gramStart"/>
      <w:r w:rsidR="00547F4D">
        <w:rPr>
          <w:rFonts w:ascii="Times New Roman" w:hAnsi="Times New Roman"/>
          <w:b/>
          <w:sz w:val="24"/>
          <w:szCs w:val="24"/>
        </w:rPr>
        <w:t>v.r.</w:t>
      </w:r>
      <w:proofErr w:type="gramEnd"/>
    </w:p>
    <w:p w:rsidR="00977F75" w:rsidRDefault="00977F75" w:rsidP="00977F75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</w:t>
      </w:r>
      <w:r w:rsidR="00215B15">
        <w:rPr>
          <w:rFonts w:ascii="Times New Roman" w:hAnsi="Times New Roman"/>
          <w:sz w:val="24"/>
          <w:szCs w:val="24"/>
        </w:rPr>
        <w:t xml:space="preserve">  zpravodaj</w:t>
      </w:r>
      <w:r w:rsidR="00215B15">
        <w:rPr>
          <w:rFonts w:ascii="Times New Roman" w:hAnsi="Times New Roman"/>
          <w:sz w:val="24"/>
          <w:szCs w:val="24"/>
        </w:rPr>
        <w:tab/>
      </w:r>
      <w:r w:rsidR="00215B15">
        <w:rPr>
          <w:rFonts w:ascii="Times New Roman" w:hAnsi="Times New Roman"/>
          <w:sz w:val="24"/>
          <w:szCs w:val="24"/>
        </w:rPr>
        <w:tab/>
      </w:r>
      <w:r w:rsidR="00215B15">
        <w:rPr>
          <w:rFonts w:ascii="Times New Roman" w:hAnsi="Times New Roman"/>
          <w:sz w:val="24"/>
          <w:szCs w:val="24"/>
        </w:rPr>
        <w:tab/>
      </w:r>
      <w:r w:rsidR="00215B15">
        <w:rPr>
          <w:rFonts w:ascii="Times New Roman" w:hAnsi="Times New Roman"/>
          <w:sz w:val="24"/>
          <w:szCs w:val="24"/>
        </w:rPr>
        <w:tab/>
      </w:r>
      <w:r w:rsidR="00215B15">
        <w:rPr>
          <w:rFonts w:ascii="Times New Roman" w:hAnsi="Times New Roman"/>
          <w:sz w:val="24"/>
          <w:szCs w:val="24"/>
        </w:rPr>
        <w:tab/>
      </w:r>
      <w:r w:rsidR="00215B15">
        <w:rPr>
          <w:rFonts w:ascii="Times New Roman" w:hAnsi="Times New Roman"/>
          <w:sz w:val="24"/>
          <w:szCs w:val="24"/>
        </w:rPr>
        <w:tab/>
      </w:r>
      <w:r w:rsidR="00215B15">
        <w:rPr>
          <w:rFonts w:ascii="Times New Roman" w:hAnsi="Times New Roman"/>
          <w:sz w:val="24"/>
          <w:szCs w:val="24"/>
        </w:rPr>
        <w:tab/>
        <w:t xml:space="preserve">    ověřovatel</w:t>
      </w:r>
      <w:r w:rsidR="00215B15">
        <w:rPr>
          <w:rFonts w:ascii="Times New Roman" w:hAnsi="Times New Roman"/>
          <w:sz w:val="24"/>
          <w:szCs w:val="24"/>
        </w:rPr>
        <w:tab/>
      </w:r>
    </w:p>
    <w:p w:rsidR="00C5222B" w:rsidRDefault="00C5222B" w:rsidP="00977F75">
      <w:pPr>
        <w:pStyle w:val="Nadpis2"/>
        <w:rPr>
          <w:b w:val="0"/>
        </w:rPr>
      </w:pPr>
    </w:p>
    <w:p w:rsidR="00215B15" w:rsidRDefault="00215B15" w:rsidP="00977F75">
      <w:pPr>
        <w:pStyle w:val="Nadpis2"/>
        <w:rPr>
          <w:b w:val="0"/>
        </w:rPr>
      </w:pPr>
    </w:p>
    <w:p w:rsidR="00215B15" w:rsidRDefault="00215B15" w:rsidP="00977F75">
      <w:pPr>
        <w:pStyle w:val="Nadpis2"/>
        <w:rPr>
          <w:b w:val="0"/>
        </w:rPr>
      </w:pPr>
    </w:p>
    <w:p w:rsidR="00215B15" w:rsidRDefault="00215B15" w:rsidP="00977F75">
      <w:pPr>
        <w:pStyle w:val="Nadpis2"/>
        <w:rPr>
          <w:b w:val="0"/>
        </w:rPr>
      </w:pPr>
    </w:p>
    <w:p w:rsidR="00215B15" w:rsidRDefault="00717732" w:rsidP="00977F75">
      <w:pPr>
        <w:pStyle w:val="Nadpis2"/>
      </w:pPr>
      <w:r>
        <w:t xml:space="preserve">PhDr. </w:t>
      </w:r>
      <w:proofErr w:type="gramStart"/>
      <w:r>
        <w:t>Ivan   B a r t o š, Ph.</w:t>
      </w:r>
      <w:proofErr w:type="gramEnd"/>
      <w:r>
        <w:t>D.</w:t>
      </w:r>
      <w:r w:rsidR="00547F4D">
        <w:t xml:space="preserve">  v.r.</w:t>
      </w:r>
      <w:bookmarkStart w:id="0" w:name="_GoBack"/>
      <w:bookmarkEnd w:id="0"/>
    </w:p>
    <w:p w:rsidR="00215B15" w:rsidRPr="00215B15" w:rsidRDefault="00717732" w:rsidP="00977F75">
      <w:pPr>
        <w:pStyle w:val="Nadpis2"/>
        <w:rPr>
          <w:b w:val="0"/>
        </w:rPr>
      </w:pPr>
      <w:r>
        <w:rPr>
          <w:b w:val="0"/>
        </w:rPr>
        <w:t>p</w:t>
      </w:r>
      <w:r w:rsidR="00215B15" w:rsidRPr="00215B15">
        <w:rPr>
          <w:b w:val="0"/>
        </w:rPr>
        <w:t>ředseda výboru</w:t>
      </w:r>
    </w:p>
    <w:sectPr w:rsidR="00215B15" w:rsidRPr="00215B15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4295A82"/>
    <w:multiLevelType w:val="hybridMultilevel"/>
    <w:tmpl w:val="BA04DC7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70A44E8"/>
    <w:multiLevelType w:val="hybridMultilevel"/>
    <w:tmpl w:val="10C0FF12"/>
    <w:lvl w:ilvl="0" w:tplc="549C6C9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201533E"/>
    <w:multiLevelType w:val="hybridMultilevel"/>
    <w:tmpl w:val="03D45204"/>
    <w:lvl w:ilvl="0" w:tplc="11F4113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6BC5D6D"/>
    <w:multiLevelType w:val="hybridMultilevel"/>
    <w:tmpl w:val="568A405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6" w15:restartNumberingAfterBreak="0">
    <w:nsid w:val="267C2461"/>
    <w:multiLevelType w:val="hybridMultilevel"/>
    <w:tmpl w:val="7CC03EB2"/>
    <w:lvl w:ilvl="0" w:tplc="03DC6EB4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6D870AB"/>
    <w:multiLevelType w:val="hybridMultilevel"/>
    <w:tmpl w:val="0B9E04C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74239C6"/>
    <w:multiLevelType w:val="hybridMultilevel"/>
    <w:tmpl w:val="78AE382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81F79E6"/>
    <w:multiLevelType w:val="hybridMultilevel"/>
    <w:tmpl w:val="C176612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811244E"/>
    <w:multiLevelType w:val="hybridMultilevel"/>
    <w:tmpl w:val="CB448710"/>
    <w:lvl w:ilvl="0" w:tplc="DD3CEE18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B4E6877"/>
    <w:multiLevelType w:val="hybridMultilevel"/>
    <w:tmpl w:val="7C74D018"/>
    <w:lvl w:ilvl="0" w:tplc="AAB6B2BC">
      <w:start w:val="1"/>
      <w:numFmt w:val="upperRoman"/>
      <w:pStyle w:val="PS-slovanseznam"/>
      <w:lvlText w:val="%1."/>
      <w:lvlJc w:val="left"/>
      <w:pPr>
        <w:ind w:left="1791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511" w:hanging="360"/>
      </w:pPr>
    </w:lvl>
    <w:lvl w:ilvl="2" w:tplc="0405001B" w:tentative="1">
      <w:start w:val="1"/>
      <w:numFmt w:val="lowerRoman"/>
      <w:lvlText w:val="%3."/>
      <w:lvlJc w:val="right"/>
      <w:pPr>
        <w:ind w:left="3231" w:hanging="180"/>
      </w:pPr>
    </w:lvl>
    <w:lvl w:ilvl="3" w:tplc="0405000F" w:tentative="1">
      <w:start w:val="1"/>
      <w:numFmt w:val="decimal"/>
      <w:lvlText w:val="%4."/>
      <w:lvlJc w:val="left"/>
      <w:pPr>
        <w:ind w:left="3951" w:hanging="360"/>
      </w:pPr>
    </w:lvl>
    <w:lvl w:ilvl="4" w:tplc="04050019" w:tentative="1">
      <w:start w:val="1"/>
      <w:numFmt w:val="lowerLetter"/>
      <w:lvlText w:val="%5."/>
      <w:lvlJc w:val="left"/>
      <w:pPr>
        <w:ind w:left="4671" w:hanging="360"/>
      </w:pPr>
    </w:lvl>
    <w:lvl w:ilvl="5" w:tplc="0405001B" w:tentative="1">
      <w:start w:val="1"/>
      <w:numFmt w:val="lowerRoman"/>
      <w:lvlText w:val="%6."/>
      <w:lvlJc w:val="right"/>
      <w:pPr>
        <w:ind w:left="5391" w:hanging="180"/>
      </w:pPr>
    </w:lvl>
    <w:lvl w:ilvl="6" w:tplc="0405000F" w:tentative="1">
      <w:start w:val="1"/>
      <w:numFmt w:val="decimal"/>
      <w:lvlText w:val="%7."/>
      <w:lvlJc w:val="left"/>
      <w:pPr>
        <w:ind w:left="6111" w:hanging="360"/>
      </w:pPr>
    </w:lvl>
    <w:lvl w:ilvl="7" w:tplc="04050019" w:tentative="1">
      <w:start w:val="1"/>
      <w:numFmt w:val="lowerLetter"/>
      <w:lvlText w:val="%8."/>
      <w:lvlJc w:val="left"/>
      <w:pPr>
        <w:ind w:left="6831" w:hanging="360"/>
      </w:pPr>
    </w:lvl>
    <w:lvl w:ilvl="8" w:tplc="040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22" w15:restartNumberingAfterBreak="0">
    <w:nsid w:val="3E6D1B4A"/>
    <w:multiLevelType w:val="hybridMultilevel"/>
    <w:tmpl w:val="97E80DE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31D65FE"/>
    <w:multiLevelType w:val="hybridMultilevel"/>
    <w:tmpl w:val="725C92D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C8F29C8"/>
    <w:multiLevelType w:val="hybridMultilevel"/>
    <w:tmpl w:val="200CF7F2"/>
    <w:lvl w:ilvl="0" w:tplc="04050017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D8A506F"/>
    <w:multiLevelType w:val="hybridMultilevel"/>
    <w:tmpl w:val="72F6A1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CBB02B2"/>
    <w:multiLevelType w:val="hybridMultilevel"/>
    <w:tmpl w:val="AEFC9370"/>
    <w:lvl w:ilvl="0" w:tplc="16180928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D686B84"/>
    <w:multiLevelType w:val="hybridMultilevel"/>
    <w:tmpl w:val="7826E9BA"/>
    <w:lvl w:ilvl="0" w:tplc="1E96C9B4">
      <w:start w:val="1"/>
      <w:numFmt w:val="lowerLetter"/>
      <w:lvlText w:val="%1)"/>
      <w:lvlJc w:val="left"/>
      <w:pPr>
        <w:ind w:left="360" w:hanging="360"/>
      </w:pPr>
      <w:rPr>
        <w:rFonts w:ascii="Times New Roman" w:hAnsi="Times New Roman" w:cs="Times New Roman" w:hint="default"/>
        <w:b/>
        <w:color w:val="auto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6E34191C"/>
    <w:multiLevelType w:val="hybridMultilevel"/>
    <w:tmpl w:val="673ABC0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F8F0ED4"/>
    <w:multiLevelType w:val="hybridMultilevel"/>
    <w:tmpl w:val="DCCE633A"/>
    <w:lvl w:ilvl="0" w:tplc="06C4D2D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A1E2E4F"/>
    <w:multiLevelType w:val="hybridMultilevel"/>
    <w:tmpl w:val="0D6EAC2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EBD6A7F"/>
    <w:multiLevelType w:val="hybridMultilevel"/>
    <w:tmpl w:val="A636DACA"/>
    <w:lvl w:ilvl="0" w:tplc="FBB63C6E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21"/>
  </w:num>
  <w:num w:numId="7">
    <w:abstractNumId w:val="15"/>
  </w:num>
  <w:num w:numId="8">
    <w:abstractNumId w:val="12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8"/>
  </w:num>
  <w:num w:numId="15">
    <w:abstractNumId w:val="13"/>
  </w:num>
  <w:num w:numId="16">
    <w:abstractNumId w:val="14"/>
  </w:num>
  <w:num w:numId="17">
    <w:abstractNumId w:val="10"/>
  </w:num>
  <w:num w:numId="18">
    <w:abstractNumId w:val="28"/>
  </w:num>
  <w:num w:numId="19">
    <w:abstractNumId w:val="23"/>
  </w:num>
  <w:num w:numId="20">
    <w:abstractNumId w:val="25"/>
  </w:num>
  <w:num w:numId="2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7"/>
  </w:num>
  <w:num w:numId="23">
    <w:abstractNumId w:val="30"/>
  </w:num>
  <w:num w:numId="24">
    <w:abstractNumId w:val="31"/>
  </w:num>
  <w:num w:numId="25">
    <w:abstractNumId w:val="22"/>
  </w:num>
  <w:num w:numId="26">
    <w:abstractNumId w:val="19"/>
  </w:num>
  <w:num w:numId="27">
    <w:abstractNumId w:val="17"/>
  </w:num>
  <w:num w:numId="28">
    <w:abstractNumId w:val="16"/>
  </w:num>
  <w:num w:numId="29">
    <w:abstractNumId w:val="26"/>
  </w:num>
  <w:num w:numId="30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4"/>
  </w:num>
  <w:num w:numId="3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4A2B"/>
    <w:rsid w:val="00046FD4"/>
    <w:rsid w:val="000476E4"/>
    <w:rsid w:val="0006039F"/>
    <w:rsid w:val="00077CA0"/>
    <w:rsid w:val="000C5278"/>
    <w:rsid w:val="000C6E74"/>
    <w:rsid w:val="000D42E8"/>
    <w:rsid w:val="000D4BA6"/>
    <w:rsid w:val="000E730C"/>
    <w:rsid w:val="00103C04"/>
    <w:rsid w:val="00106842"/>
    <w:rsid w:val="00123F47"/>
    <w:rsid w:val="00124EE6"/>
    <w:rsid w:val="00125B6C"/>
    <w:rsid w:val="00137A6A"/>
    <w:rsid w:val="0016233B"/>
    <w:rsid w:val="001813A0"/>
    <w:rsid w:val="00184262"/>
    <w:rsid w:val="00192584"/>
    <w:rsid w:val="0019587B"/>
    <w:rsid w:val="0019782F"/>
    <w:rsid w:val="001B32C6"/>
    <w:rsid w:val="001B45F3"/>
    <w:rsid w:val="001C2402"/>
    <w:rsid w:val="001C3306"/>
    <w:rsid w:val="001C3897"/>
    <w:rsid w:val="001C69B4"/>
    <w:rsid w:val="001D67B9"/>
    <w:rsid w:val="001F1E15"/>
    <w:rsid w:val="001F73AE"/>
    <w:rsid w:val="00215B15"/>
    <w:rsid w:val="0022282F"/>
    <w:rsid w:val="0022718B"/>
    <w:rsid w:val="00230024"/>
    <w:rsid w:val="0024370B"/>
    <w:rsid w:val="00254049"/>
    <w:rsid w:val="002652B9"/>
    <w:rsid w:val="002719CC"/>
    <w:rsid w:val="00272E1B"/>
    <w:rsid w:val="00273630"/>
    <w:rsid w:val="0029008F"/>
    <w:rsid w:val="002919B8"/>
    <w:rsid w:val="00294DAC"/>
    <w:rsid w:val="00297C93"/>
    <w:rsid w:val="002A0CA1"/>
    <w:rsid w:val="002A2F32"/>
    <w:rsid w:val="002B0FB6"/>
    <w:rsid w:val="002B60B3"/>
    <w:rsid w:val="002C4E5A"/>
    <w:rsid w:val="002C6BED"/>
    <w:rsid w:val="002E4ABA"/>
    <w:rsid w:val="002F24FD"/>
    <w:rsid w:val="002F536B"/>
    <w:rsid w:val="00310647"/>
    <w:rsid w:val="00320403"/>
    <w:rsid w:val="00324AE3"/>
    <w:rsid w:val="00325386"/>
    <w:rsid w:val="003324AD"/>
    <w:rsid w:val="00344E8C"/>
    <w:rsid w:val="0035559A"/>
    <w:rsid w:val="00356011"/>
    <w:rsid w:val="00377253"/>
    <w:rsid w:val="00377A7A"/>
    <w:rsid w:val="003C4973"/>
    <w:rsid w:val="003D2033"/>
    <w:rsid w:val="003D35CE"/>
    <w:rsid w:val="003F3C31"/>
    <w:rsid w:val="003F76F7"/>
    <w:rsid w:val="00401F10"/>
    <w:rsid w:val="00406126"/>
    <w:rsid w:val="00426396"/>
    <w:rsid w:val="004311B3"/>
    <w:rsid w:val="0044561C"/>
    <w:rsid w:val="00452558"/>
    <w:rsid w:val="00466D39"/>
    <w:rsid w:val="004901D0"/>
    <w:rsid w:val="004909C8"/>
    <w:rsid w:val="004A0F37"/>
    <w:rsid w:val="004A1754"/>
    <w:rsid w:val="004B7208"/>
    <w:rsid w:val="004D7502"/>
    <w:rsid w:val="004E5420"/>
    <w:rsid w:val="004E5C1A"/>
    <w:rsid w:val="00513F20"/>
    <w:rsid w:val="00515062"/>
    <w:rsid w:val="005227BF"/>
    <w:rsid w:val="005461EF"/>
    <w:rsid w:val="00546665"/>
    <w:rsid w:val="00547EEC"/>
    <w:rsid w:val="00547F4D"/>
    <w:rsid w:val="005629FB"/>
    <w:rsid w:val="00566A4C"/>
    <w:rsid w:val="00586E12"/>
    <w:rsid w:val="00595610"/>
    <w:rsid w:val="005C30D7"/>
    <w:rsid w:val="005C38B2"/>
    <w:rsid w:val="005C5AA3"/>
    <w:rsid w:val="005E094C"/>
    <w:rsid w:val="005E22EF"/>
    <w:rsid w:val="005F6CAE"/>
    <w:rsid w:val="0061348F"/>
    <w:rsid w:val="00620764"/>
    <w:rsid w:val="00630334"/>
    <w:rsid w:val="006360A0"/>
    <w:rsid w:val="00646709"/>
    <w:rsid w:val="00646846"/>
    <w:rsid w:val="006A1B54"/>
    <w:rsid w:val="006C19DF"/>
    <w:rsid w:val="006E045A"/>
    <w:rsid w:val="006F517E"/>
    <w:rsid w:val="00706E5E"/>
    <w:rsid w:val="00711AA7"/>
    <w:rsid w:val="00714893"/>
    <w:rsid w:val="00717732"/>
    <w:rsid w:val="007324A6"/>
    <w:rsid w:val="00740964"/>
    <w:rsid w:val="00741FEE"/>
    <w:rsid w:val="00744ED5"/>
    <w:rsid w:val="007568F7"/>
    <w:rsid w:val="0077509B"/>
    <w:rsid w:val="00791F86"/>
    <w:rsid w:val="0079259C"/>
    <w:rsid w:val="00796714"/>
    <w:rsid w:val="007A4BEB"/>
    <w:rsid w:val="007A57C8"/>
    <w:rsid w:val="007C62DA"/>
    <w:rsid w:val="007D5EE1"/>
    <w:rsid w:val="007E1D0B"/>
    <w:rsid w:val="00801AB8"/>
    <w:rsid w:val="00812496"/>
    <w:rsid w:val="00813758"/>
    <w:rsid w:val="00817A67"/>
    <w:rsid w:val="0082059C"/>
    <w:rsid w:val="00823C1F"/>
    <w:rsid w:val="00826B69"/>
    <w:rsid w:val="00830BFE"/>
    <w:rsid w:val="008327FE"/>
    <w:rsid w:val="008473A5"/>
    <w:rsid w:val="008502BF"/>
    <w:rsid w:val="00854008"/>
    <w:rsid w:val="00874B4B"/>
    <w:rsid w:val="0088135C"/>
    <w:rsid w:val="00893C29"/>
    <w:rsid w:val="008A2341"/>
    <w:rsid w:val="008B50C8"/>
    <w:rsid w:val="008B60AE"/>
    <w:rsid w:val="008C1F7F"/>
    <w:rsid w:val="008C6ABB"/>
    <w:rsid w:val="008D1DAA"/>
    <w:rsid w:val="008D7105"/>
    <w:rsid w:val="00903269"/>
    <w:rsid w:val="0091581C"/>
    <w:rsid w:val="00917DBD"/>
    <w:rsid w:val="009209CC"/>
    <w:rsid w:val="00927425"/>
    <w:rsid w:val="009354B9"/>
    <w:rsid w:val="00940EF3"/>
    <w:rsid w:val="00943434"/>
    <w:rsid w:val="009548A6"/>
    <w:rsid w:val="00955672"/>
    <w:rsid w:val="00973003"/>
    <w:rsid w:val="00977BEC"/>
    <w:rsid w:val="00977F75"/>
    <w:rsid w:val="00980519"/>
    <w:rsid w:val="009C571D"/>
    <w:rsid w:val="009D5243"/>
    <w:rsid w:val="009E26FA"/>
    <w:rsid w:val="009F19DA"/>
    <w:rsid w:val="00A01D2D"/>
    <w:rsid w:val="00A10365"/>
    <w:rsid w:val="00A11E33"/>
    <w:rsid w:val="00A22A12"/>
    <w:rsid w:val="00A25ABE"/>
    <w:rsid w:val="00A46CDA"/>
    <w:rsid w:val="00A56485"/>
    <w:rsid w:val="00A638B2"/>
    <w:rsid w:val="00A72760"/>
    <w:rsid w:val="00A93A73"/>
    <w:rsid w:val="00A95863"/>
    <w:rsid w:val="00AA0AEB"/>
    <w:rsid w:val="00AA0D27"/>
    <w:rsid w:val="00AA2FA5"/>
    <w:rsid w:val="00AC51E8"/>
    <w:rsid w:val="00AE076F"/>
    <w:rsid w:val="00AE7959"/>
    <w:rsid w:val="00AF6322"/>
    <w:rsid w:val="00B03BAC"/>
    <w:rsid w:val="00B0561A"/>
    <w:rsid w:val="00B0772D"/>
    <w:rsid w:val="00B13892"/>
    <w:rsid w:val="00B20E2B"/>
    <w:rsid w:val="00B2450C"/>
    <w:rsid w:val="00B42756"/>
    <w:rsid w:val="00B46868"/>
    <w:rsid w:val="00B53E8D"/>
    <w:rsid w:val="00B715B6"/>
    <w:rsid w:val="00B750E3"/>
    <w:rsid w:val="00B75210"/>
    <w:rsid w:val="00B77875"/>
    <w:rsid w:val="00B930C9"/>
    <w:rsid w:val="00BA2013"/>
    <w:rsid w:val="00BB4443"/>
    <w:rsid w:val="00BC3C20"/>
    <w:rsid w:val="00BE2826"/>
    <w:rsid w:val="00BE6ED0"/>
    <w:rsid w:val="00BF1569"/>
    <w:rsid w:val="00BF3383"/>
    <w:rsid w:val="00C1254A"/>
    <w:rsid w:val="00C14D35"/>
    <w:rsid w:val="00C158F9"/>
    <w:rsid w:val="00C370B8"/>
    <w:rsid w:val="00C50A5D"/>
    <w:rsid w:val="00C5222B"/>
    <w:rsid w:val="00C56014"/>
    <w:rsid w:val="00C62BA4"/>
    <w:rsid w:val="00C65C92"/>
    <w:rsid w:val="00CD4A2B"/>
    <w:rsid w:val="00CD59C5"/>
    <w:rsid w:val="00CE6069"/>
    <w:rsid w:val="00CE7B23"/>
    <w:rsid w:val="00D005A7"/>
    <w:rsid w:val="00D15AD3"/>
    <w:rsid w:val="00D15D4C"/>
    <w:rsid w:val="00D26C44"/>
    <w:rsid w:val="00D53463"/>
    <w:rsid w:val="00D76FB3"/>
    <w:rsid w:val="00D801F1"/>
    <w:rsid w:val="00DA7D1C"/>
    <w:rsid w:val="00DB2A40"/>
    <w:rsid w:val="00DC29E4"/>
    <w:rsid w:val="00DF2F0A"/>
    <w:rsid w:val="00E012D5"/>
    <w:rsid w:val="00E05686"/>
    <w:rsid w:val="00E16DD0"/>
    <w:rsid w:val="00E25197"/>
    <w:rsid w:val="00E46568"/>
    <w:rsid w:val="00E53A40"/>
    <w:rsid w:val="00E6020C"/>
    <w:rsid w:val="00E739FD"/>
    <w:rsid w:val="00E8557A"/>
    <w:rsid w:val="00E876DE"/>
    <w:rsid w:val="00E9103A"/>
    <w:rsid w:val="00E93A87"/>
    <w:rsid w:val="00EA58C6"/>
    <w:rsid w:val="00EA6119"/>
    <w:rsid w:val="00EB7E78"/>
    <w:rsid w:val="00EC26D3"/>
    <w:rsid w:val="00ED15A8"/>
    <w:rsid w:val="00EF3B15"/>
    <w:rsid w:val="00EF679B"/>
    <w:rsid w:val="00F42519"/>
    <w:rsid w:val="00F50261"/>
    <w:rsid w:val="00F65491"/>
    <w:rsid w:val="00F717CE"/>
    <w:rsid w:val="00F968A3"/>
    <w:rsid w:val="00FA0DD5"/>
    <w:rsid w:val="00FB3FE0"/>
    <w:rsid w:val="00FD23A5"/>
    <w:rsid w:val="00FE683F"/>
    <w:rsid w:val="00FF06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35DA8F"/>
  <w15:chartTrackingRefBased/>
  <w15:docId w15:val="{4DB774DA-A714-4F93-AB15-804E271843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B0FB6"/>
    <w:pPr>
      <w:spacing w:after="160" w:line="259" w:lineRule="auto"/>
    </w:pPr>
    <w:rPr>
      <w:sz w:val="22"/>
      <w:szCs w:val="22"/>
      <w:lang w:eastAsia="en-US"/>
    </w:rPr>
  </w:style>
  <w:style w:type="paragraph" w:styleId="Nadpis2">
    <w:name w:val="heading 2"/>
    <w:basedOn w:val="Normln"/>
    <w:link w:val="Nadpis2Char"/>
    <w:unhideWhenUsed/>
    <w:qFormat/>
    <w:rsid w:val="00F50261"/>
    <w:pPr>
      <w:keepNext/>
      <w:suppressAutoHyphens/>
      <w:spacing w:after="0" w:line="240" w:lineRule="auto"/>
      <w:jc w:val="center"/>
      <w:outlineLvl w:val="1"/>
    </w:pPr>
    <w:rPr>
      <w:rFonts w:ascii="Times New Roman" w:eastAsia="Lucida Sans Unicode" w:hAnsi="Times New Roman" w:cs="Mangal"/>
      <w:b/>
      <w:kern w:val="2"/>
      <w:sz w:val="24"/>
      <w:szCs w:val="24"/>
      <w:lang w:eastAsia="zh-CN" w:bidi="hi-I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rFonts w:ascii="Times New Roman" w:hAnsi="Times New Roman"/>
      <w:b/>
      <w:i/>
      <w:sz w:val="24"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rFonts w:ascii="Times New Roman" w:hAnsi="Times New Roman"/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rFonts w:ascii="Times New Roman" w:hAnsi="Times New Roman"/>
      <w:b/>
      <w:i/>
      <w:sz w:val="24"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rFonts w:ascii="Times New Roman" w:hAnsi="Times New Roman"/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0476E4"/>
    <w:pPr>
      <w:pBdr>
        <w:bottom w:val="single" w:sz="4" w:space="12" w:color="auto"/>
      </w:pBdr>
      <w:spacing w:before="240" w:after="400" w:line="240" w:lineRule="auto"/>
      <w:jc w:val="center"/>
    </w:pPr>
    <w:rPr>
      <w:rFonts w:ascii="Times New Roman" w:hAnsi="Times New Roman"/>
      <w:sz w:val="24"/>
    </w:r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5E094C"/>
    <w:pPr>
      <w:spacing w:after="360"/>
      <w:ind w:firstLine="709"/>
      <w:jc w:val="both"/>
    </w:pPr>
    <w:rPr>
      <w:rFonts w:ascii="Times New Roman" w:hAnsi="Times New Roman"/>
      <w:sz w:val="24"/>
    </w:r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  <w:rPr>
      <w:rFonts w:ascii="Times New Roman" w:hAnsi="Times New Roman"/>
      <w:sz w:val="24"/>
    </w:rPr>
  </w:style>
  <w:style w:type="paragraph" w:customStyle="1" w:styleId="PS-slovanseznam">
    <w:name w:val="PS-číslovaný seznam"/>
    <w:basedOn w:val="Normln"/>
    <w:link w:val="PS-slovanseznamChar"/>
    <w:qFormat/>
    <w:rsid w:val="005F6CAE"/>
    <w:pPr>
      <w:numPr>
        <w:numId w:val="6"/>
      </w:numPr>
      <w:tabs>
        <w:tab w:val="left" w:pos="0"/>
      </w:tabs>
      <w:spacing w:after="400"/>
      <w:ind w:left="357" w:hanging="357"/>
      <w:jc w:val="both"/>
    </w:pPr>
    <w:rPr>
      <w:rFonts w:ascii="Times New Roman" w:hAnsi="Times New Roman"/>
      <w:sz w:val="24"/>
    </w:rPr>
  </w:style>
  <w:style w:type="character" w:customStyle="1" w:styleId="PS-slovanseznamChar">
    <w:name w:val="PS-číslovaný seznam Char"/>
    <w:link w:val="PS-slovanseznam"/>
    <w:rsid w:val="005F6CAE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ED15A8"/>
    <w:pPr>
      <w:tabs>
        <w:tab w:val="center" w:pos="1701"/>
        <w:tab w:val="center" w:pos="4536"/>
        <w:tab w:val="center" w:pos="7371"/>
      </w:tabs>
      <w:spacing w:after="0" w:line="240" w:lineRule="auto"/>
    </w:pPr>
    <w:rPr>
      <w:rFonts w:ascii="Times New Roman" w:hAnsi="Times New Roman"/>
      <w:spacing w:val="60"/>
      <w:sz w:val="24"/>
    </w:rPr>
  </w:style>
  <w:style w:type="character" w:customStyle="1" w:styleId="proloenChar">
    <w:name w:val="proložení Char"/>
    <w:link w:val="proloen"/>
    <w:rsid w:val="00ED15A8"/>
    <w:rPr>
      <w:rFonts w:ascii="Times New Roman" w:hAnsi="Times New Roman"/>
      <w:spacing w:val="60"/>
      <w:sz w:val="24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4311B3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2919B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919B8"/>
    <w:rPr>
      <w:rFonts w:ascii="Segoe UI" w:hAnsi="Segoe UI" w:cs="Segoe UI"/>
      <w:sz w:val="18"/>
      <w:szCs w:val="18"/>
      <w:lang w:eastAsia="en-US"/>
    </w:rPr>
  </w:style>
  <w:style w:type="paragraph" w:styleId="Zkladntextodsazen2">
    <w:name w:val="Body Text Indent 2"/>
    <w:basedOn w:val="Normln"/>
    <w:link w:val="Zkladntextodsazen2Char"/>
    <w:uiPriority w:val="99"/>
    <w:semiHidden/>
    <w:unhideWhenUsed/>
    <w:rsid w:val="002E4ABA"/>
    <w:pPr>
      <w:suppressAutoHyphens/>
      <w:spacing w:after="120" w:line="480" w:lineRule="auto"/>
      <w:ind w:left="283"/>
    </w:pPr>
    <w:rPr>
      <w:rFonts w:ascii="Times New Roman" w:eastAsia="Times New Roman" w:hAnsi="Times New Roman"/>
      <w:kern w:val="1"/>
      <w:sz w:val="24"/>
      <w:szCs w:val="20"/>
      <w:lang w:eastAsia="cs-CZ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rsid w:val="002E4ABA"/>
    <w:rPr>
      <w:rFonts w:ascii="Times New Roman" w:eastAsia="Times New Roman" w:hAnsi="Times New Roman"/>
      <w:kern w:val="1"/>
      <w:sz w:val="24"/>
    </w:rPr>
  </w:style>
  <w:style w:type="character" w:customStyle="1" w:styleId="Nadpis2Char">
    <w:name w:val="Nadpis 2 Char"/>
    <w:basedOn w:val="Standardnpsmoodstavce"/>
    <w:link w:val="Nadpis2"/>
    <w:rsid w:val="00F50261"/>
    <w:rPr>
      <w:rFonts w:ascii="Times New Roman" w:eastAsia="Lucida Sans Unicode" w:hAnsi="Times New Roman" w:cs="Mangal"/>
      <w:b/>
      <w:kern w:val="2"/>
      <w:sz w:val="24"/>
      <w:szCs w:val="24"/>
      <w:lang w:eastAsia="zh-CN" w:bidi="hi-IN"/>
    </w:rPr>
  </w:style>
  <w:style w:type="paragraph" w:styleId="Zhlav">
    <w:name w:val="header"/>
    <w:basedOn w:val="Normln"/>
    <w:link w:val="ZhlavChar"/>
    <w:unhideWhenUsed/>
    <w:rsid w:val="00F50261"/>
    <w:pPr>
      <w:suppressLineNumbers/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Lucida Sans Unicode" w:hAnsi="Times New Roman" w:cs="Mangal"/>
      <w:kern w:val="2"/>
      <w:sz w:val="24"/>
      <w:szCs w:val="24"/>
      <w:lang w:eastAsia="zh-CN" w:bidi="hi-IN"/>
    </w:rPr>
  </w:style>
  <w:style w:type="character" w:customStyle="1" w:styleId="ZhlavChar">
    <w:name w:val="Záhlaví Char"/>
    <w:basedOn w:val="Standardnpsmoodstavce"/>
    <w:link w:val="Zhlav"/>
    <w:rsid w:val="00F50261"/>
    <w:rPr>
      <w:rFonts w:ascii="Times New Roman" w:eastAsia="Lucida Sans Unicode" w:hAnsi="Times New Roman" w:cs="Mangal"/>
      <w:kern w:val="2"/>
      <w:sz w:val="24"/>
      <w:szCs w:val="24"/>
      <w:lang w:eastAsia="zh-CN" w:bidi="hi-IN"/>
    </w:rPr>
  </w:style>
  <w:style w:type="paragraph" w:customStyle="1" w:styleId="Zkladntextodsazen21">
    <w:name w:val="Základní text odsazený 21"/>
    <w:basedOn w:val="Normln"/>
    <w:rsid w:val="00F50261"/>
    <w:pPr>
      <w:suppressAutoHyphens/>
      <w:spacing w:after="0" w:line="240" w:lineRule="auto"/>
      <w:ind w:firstLine="708"/>
      <w:jc w:val="both"/>
    </w:pPr>
    <w:rPr>
      <w:rFonts w:ascii="Times New Roman" w:eastAsia="Lucida Sans Unicode" w:hAnsi="Times New Roman" w:cs="Mangal"/>
      <w:kern w:val="2"/>
      <w:sz w:val="24"/>
      <w:szCs w:val="24"/>
      <w:lang w:eastAsia="zh-CN" w:bidi="hi-IN"/>
    </w:rPr>
  </w:style>
  <w:style w:type="paragraph" w:customStyle="1" w:styleId="DefaultText">
    <w:name w:val="Default Text"/>
    <w:qFormat/>
    <w:rsid w:val="00D801F1"/>
    <w:pPr>
      <w:suppressAutoHyphens/>
    </w:pPr>
    <w:rPr>
      <w:rFonts w:ascii="Times New Roman" w:eastAsia="Times New Roman" w:hAnsi="Times New Roman"/>
      <w:sz w:val="24"/>
      <w:lang w:eastAsia="zh-CN" w:bidi="hi-IN"/>
    </w:rPr>
  </w:style>
  <w:style w:type="paragraph" w:customStyle="1" w:styleId="western">
    <w:name w:val="western"/>
    <w:basedOn w:val="Normln"/>
    <w:rsid w:val="00D53463"/>
    <w:pPr>
      <w:spacing w:before="100" w:beforeAutospacing="1" w:after="0" w:line="240" w:lineRule="auto"/>
      <w:jc w:val="both"/>
    </w:pPr>
    <w:rPr>
      <w:rFonts w:ascii="Times New Roman" w:eastAsia="Times New Roman" w:hAnsi="Times New Roman"/>
      <w:b/>
      <w:bCs/>
      <w:color w:val="000000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897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86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30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90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00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78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76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8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2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23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23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83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65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2BF70F-78DD-4F6A-A7DF-FBE960B11D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277</Words>
  <Characters>1637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Cizkovska Petra</dc:creator>
  <cp:keywords/>
  <dc:description/>
  <cp:lastModifiedBy>Cizkovska Petra</cp:lastModifiedBy>
  <cp:revision>7</cp:revision>
  <cp:lastPrinted>2019-11-01T08:07:00Z</cp:lastPrinted>
  <dcterms:created xsi:type="dcterms:W3CDTF">2019-10-30T10:19:00Z</dcterms:created>
  <dcterms:modified xsi:type="dcterms:W3CDTF">2019-11-01T12:27:00Z</dcterms:modified>
</cp:coreProperties>
</file>