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BE039C" w:rsidRDefault="00F638DE" w:rsidP="00D2657C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2019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BE039C" w:rsidRDefault="00BE039C" w:rsidP="00D2657C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BE039C" w:rsidRDefault="006531D1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309</w:t>
      </w:r>
    </w:p>
    <w:p w:rsidR="00BE039C" w:rsidRPr="007A75BE" w:rsidRDefault="00BE039C" w:rsidP="00D2657C">
      <w:pPr>
        <w:pStyle w:val="Nadpis3"/>
        <w:snapToGrid w:val="0"/>
        <w:jc w:val="center"/>
        <w:rPr>
          <w:sz w:val="16"/>
          <w:szCs w:val="16"/>
        </w:rPr>
      </w:pPr>
    </w:p>
    <w:p w:rsidR="00BE039C" w:rsidRDefault="00BE039C" w:rsidP="00D2657C">
      <w:pPr>
        <w:pStyle w:val="Nadpis4"/>
      </w:pPr>
      <w:r>
        <w:t xml:space="preserve">USNESENÍ  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BE039C" w:rsidRDefault="00F638DE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 </w:t>
      </w:r>
      <w:r w:rsidR="004C6C1C">
        <w:rPr>
          <w:rFonts w:ascii="Times New Roman" w:hAnsi="Times New Roman" w:cs="Times New Roman"/>
          <w:b/>
          <w:i/>
          <w:sz w:val="24"/>
        </w:rPr>
        <w:t>30</w:t>
      </w:r>
      <w:r>
        <w:rPr>
          <w:rFonts w:ascii="Times New Roman" w:hAnsi="Times New Roman" w:cs="Times New Roman"/>
          <w:b/>
          <w:i/>
          <w:sz w:val="24"/>
        </w:rPr>
        <w:t>.</w:t>
      </w:r>
      <w:r w:rsidR="00BE039C">
        <w:rPr>
          <w:rFonts w:ascii="Times New Roman" w:hAnsi="Times New Roman" w:cs="Times New Roman"/>
          <w:b/>
          <w:i/>
          <w:sz w:val="24"/>
        </w:rPr>
        <w:t xml:space="preserve"> schůze</w:t>
      </w:r>
    </w:p>
    <w:p w:rsidR="00BE039C" w:rsidRDefault="00BE039C" w:rsidP="00186A3C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4C6C1C">
        <w:rPr>
          <w:rFonts w:ascii="Times New Roman" w:hAnsi="Times New Roman" w:cs="Times New Roman"/>
          <w:b/>
          <w:i/>
          <w:sz w:val="24"/>
        </w:rPr>
        <w:t>9. října</w:t>
      </w:r>
      <w:r w:rsidR="008B0544">
        <w:rPr>
          <w:rFonts w:ascii="Times New Roman" w:hAnsi="Times New Roman" w:cs="Times New Roman"/>
          <w:b/>
          <w:i/>
          <w:sz w:val="24"/>
        </w:rPr>
        <w:t xml:space="preserve"> </w:t>
      </w:r>
      <w:r w:rsidR="00784637">
        <w:rPr>
          <w:rFonts w:ascii="Times New Roman" w:hAnsi="Times New Roman" w:cs="Times New Roman"/>
          <w:b/>
          <w:i/>
          <w:sz w:val="24"/>
        </w:rPr>
        <w:t>2019</w:t>
      </w:r>
      <w:r>
        <w:rPr>
          <w:rFonts w:ascii="Times New Roman" w:hAnsi="Times New Roman" w:cs="Times New Roman"/>
          <w:b/>
          <w:i/>
          <w:sz w:val="24"/>
        </w:rPr>
        <w:t xml:space="preserve">        </w:t>
      </w:r>
    </w:p>
    <w:p w:rsidR="00BE039C" w:rsidRPr="007A75BE" w:rsidRDefault="00BE039C" w:rsidP="00D2657C">
      <w:pPr>
        <w:pStyle w:val="Zkladntext3"/>
        <w:snapToGrid w:val="0"/>
        <w:rPr>
          <w:sz w:val="16"/>
          <w:szCs w:val="16"/>
        </w:rPr>
      </w:pPr>
    </w:p>
    <w:p w:rsidR="00822F2E" w:rsidRPr="00822F2E" w:rsidRDefault="00822F2E" w:rsidP="00822F2E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822F2E">
        <w:rPr>
          <w:rFonts w:ascii="Times New Roman" w:hAnsi="Times New Roman" w:cs="Times New Roman"/>
          <w:sz w:val="24"/>
          <w:szCs w:val="24"/>
        </w:rPr>
        <w:t>k vládnímu návrhu zákona, kterým se mění některé zákony v oblasti</w:t>
      </w:r>
    </w:p>
    <w:p w:rsidR="00822F2E" w:rsidRPr="00822F2E" w:rsidRDefault="005D5D63" w:rsidP="007A75BE">
      <w:pPr>
        <w:pStyle w:val="Styl2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daní v souvislosti se zvyšováním příjmů veřejných rozpočtů</w:t>
      </w:r>
    </w:p>
    <w:p w:rsidR="00BE039C" w:rsidRDefault="00BE039C" w:rsidP="007A75BE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06557C">
        <w:t>509</w:t>
      </w:r>
      <w:r w:rsidR="005626EB">
        <w:t xml:space="preserve"> </w:t>
      </w:r>
      <w:r w:rsidR="004C6C1C">
        <w:t>– 3</w:t>
      </w:r>
      <w:r>
        <w:t>. čtení</w:t>
      </w:r>
    </w:p>
    <w:p w:rsidR="00BD1BC5" w:rsidRPr="00E453E7" w:rsidRDefault="00BD1BC5" w:rsidP="007B117F">
      <w:pPr>
        <w:pStyle w:val="Tlotextu"/>
        <w:rPr>
          <w:sz w:val="16"/>
          <w:szCs w:val="16"/>
          <w:lang w:eastAsia="cs-CZ"/>
        </w:rPr>
      </w:pPr>
    </w:p>
    <w:p w:rsidR="00927CAD" w:rsidRDefault="00927CAD" w:rsidP="00927CAD">
      <w:pPr>
        <w:pStyle w:val="Tlotextu"/>
      </w:pPr>
      <w:r>
        <w:tab/>
        <w:t>Rozpočtový výbor Poslanecké sněmovny Parlamentu ČR jako garanční výbor po projednání návrhu zákona po druhém čtení</w:t>
      </w:r>
      <w:r>
        <w:tab/>
      </w:r>
    </w:p>
    <w:p w:rsidR="00927CAD" w:rsidRPr="00E453E7" w:rsidRDefault="00927CAD" w:rsidP="00927CAD">
      <w:pPr>
        <w:pStyle w:val="Tlotextu"/>
        <w:rPr>
          <w:sz w:val="16"/>
          <w:szCs w:val="16"/>
        </w:rPr>
      </w:pPr>
    </w:p>
    <w:p w:rsidR="00927CAD" w:rsidRPr="00076600" w:rsidRDefault="00BA49E3" w:rsidP="006C179E">
      <w:pPr>
        <w:pStyle w:val="Tlotextu"/>
        <w:numPr>
          <w:ilvl w:val="0"/>
          <w:numId w:val="13"/>
        </w:numPr>
        <w:ind w:left="709" w:hanging="709"/>
        <w:rPr>
          <w:szCs w:val="24"/>
        </w:rPr>
      </w:pPr>
      <w:proofErr w:type="gramStart"/>
      <w:r>
        <w:t>k o n s t a t u j e ,  že</w:t>
      </w:r>
      <w:proofErr w:type="gramEnd"/>
      <w:r>
        <w:t xml:space="preserve"> k sněmovnímu tisku 509 byla podána řada pozměňovacích návrhů, týkajících se jak novel zákonů obsažených v původním vládním návrhu (sněmovním tisku 509), tak návrhů doplňujících novely zákonů, které v původní předloze obsaženy nebyly a  d o p o r u č u j e </w:t>
      </w:r>
      <w:r w:rsidR="00076600">
        <w:t xml:space="preserve"> proto, seřadit pozměňovací návrhy do následujících skupin takto: </w:t>
      </w:r>
    </w:p>
    <w:p w:rsidR="00076600" w:rsidRDefault="00076600" w:rsidP="00076600">
      <w:pPr>
        <w:pStyle w:val="Tlotextu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64"/>
        <w:gridCol w:w="3971"/>
        <w:gridCol w:w="3981"/>
      </w:tblGrid>
      <w:tr w:rsidR="007A75BE" w:rsidTr="007A75BE">
        <w:tc>
          <w:tcPr>
            <w:tcW w:w="1064" w:type="dxa"/>
            <w:shd w:val="clear" w:color="auto" w:fill="D9D9D9" w:themeFill="background1" w:themeFillShade="D9"/>
            <w:vAlign w:val="center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b/>
                <w:sz w:val="22"/>
                <w:szCs w:val="22"/>
              </w:rPr>
              <w:t>Číslo skupiny</w:t>
            </w:r>
          </w:p>
        </w:tc>
        <w:tc>
          <w:tcPr>
            <w:tcW w:w="3971" w:type="dxa"/>
            <w:shd w:val="clear" w:color="auto" w:fill="D9D9D9" w:themeFill="background1" w:themeFillShade="D9"/>
            <w:vAlign w:val="center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b/>
                <w:sz w:val="22"/>
                <w:szCs w:val="22"/>
              </w:rPr>
              <w:t>Název skupiny</w:t>
            </w:r>
          </w:p>
        </w:tc>
        <w:tc>
          <w:tcPr>
            <w:tcW w:w="3981" w:type="dxa"/>
            <w:shd w:val="clear" w:color="auto" w:fill="D9D9D9" w:themeFill="background1" w:themeFillShade="D9"/>
            <w:vAlign w:val="center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b/>
                <w:sz w:val="22"/>
                <w:szCs w:val="22"/>
              </w:rPr>
              <w:t>Čísla pozměňovacích návrhů v dané skupině</w:t>
            </w:r>
          </w:p>
        </w:tc>
      </w:tr>
      <w:tr w:rsidR="007A75BE" w:rsidTr="007A75BE">
        <w:tc>
          <w:tcPr>
            <w:tcW w:w="1064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I.</w:t>
            </w:r>
          </w:p>
        </w:tc>
        <w:tc>
          <w:tcPr>
            <w:tcW w:w="3971" w:type="dxa"/>
          </w:tcPr>
          <w:p w:rsidR="007A75BE" w:rsidRPr="00387DBD" w:rsidRDefault="007A75BE" w:rsidP="00E453E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 xml:space="preserve">návrh na zamítnutí </w:t>
            </w:r>
            <w:r w:rsidR="0043528B" w:rsidRPr="00387DBD">
              <w:rPr>
                <w:rFonts w:ascii="Times New Roman" w:hAnsi="Times New Roman" w:cs="Times New Roman"/>
                <w:sz w:val="22"/>
                <w:szCs w:val="22"/>
              </w:rPr>
              <w:t>a případné leg</w:t>
            </w:r>
            <w:r w:rsidR="00E453E7" w:rsidRPr="00387DBD">
              <w:rPr>
                <w:rFonts w:ascii="Times New Roman" w:hAnsi="Times New Roman" w:cs="Times New Roman"/>
                <w:sz w:val="22"/>
                <w:szCs w:val="22"/>
              </w:rPr>
              <w:t>islativně technické úpravy</w:t>
            </w:r>
          </w:p>
        </w:tc>
        <w:tc>
          <w:tcPr>
            <w:tcW w:w="398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A75BE" w:rsidTr="007A75BE">
        <w:tc>
          <w:tcPr>
            <w:tcW w:w="1064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II.</w:t>
            </w:r>
          </w:p>
        </w:tc>
        <w:tc>
          <w:tcPr>
            <w:tcW w:w="397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pozměňovací návrhy obsahující změny zákona o dani z nemovitých věcí</w:t>
            </w:r>
          </w:p>
        </w:tc>
        <w:tc>
          <w:tcPr>
            <w:tcW w:w="3981" w:type="dxa"/>
          </w:tcPr>
          <w:p w:rsidR="007A75BE" w:rsidRPr="00387DBD" w:rsidDel="00937B7E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 xml:space="preserve">F, P4 </w:t>
            </w:r>
          </w:p>
        </w:tc>
      </w:tr>
      <w:tr w:rsidR="007A75BE" w:rsidTr="007A75BE">
        <w:tc>
          <w:tcPr>
            <w:tcW w:w="1064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III.</w:t>
            </w:r>
          </w:p>
        </w:tc>
        <w:tc>
          <w:tcPr>
            <w:tcW w:w="397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pozměňovací návrhy obsahující změny zákona o daních z příjmů a zákona o rezervách pro zjištění základu daně z příjmů</w:t>
            </w:r>
          </w:p>
        </w:tc>
        <w:tc>
          <w:tcPr>
            <w:tcW w:w="398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 xml:space="preserve">O1, C1, H4, </w:t>
            </w:r>
            <w:proofErr w:type="gramStart"/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A.A, O2</w:t>
            </w:r>
            <w:proofErr w:type="gramEnd"/>
            <w:r w:rsidRPr="00387DBD">
              <w:rPr>
                <w:rFonts w:ascii="Times New Roman" w:hAnsi="Times New Roman" w:cs="Times New Roman"/>
                <w:sz w:val="22"/>
                <w:szCs w:val="22"/>
              </w:rPr>
              <w:t xml:space="preserve">, O3, O4, N5, Q1, K1, E3, E2, Q2,  B2, B3, D, N1, E1, N2, M2 </w:t>
            </w:r>
          </w:p>
        </w:tc>
      </w:tr>
      <w:tr w:rsidR="007A75BE" w:rsidTr="007A75BE">
        <w:tc>
          <w:tcPr>
            <w:tcW w:w="1064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IV.</w:t>
            </w:r>
          </w:p>
        </w:tc>
        <w:tc>
          <w:tcPr>
            <w:tcW w:w="397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pozměňovací návrhy obsahující změny zákona o spotřebních daních</w:t>
            </w:r>
          </w:p>
        </w:tc>
        <w:tc>
          <w:tcPr>
            <w:tcW w:w="398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 xml:space="preserve">M3, I, K2, N6, </w:t>
            </w:r>
            <w:proofErr w:type="gramStart"/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A.B</w:t>
            </w:r>
            <w:proofErr w:type="gramEnd"/>
          </w:p>
        </w:tc>
      </w:tr>
      <w:tr w:rsidR="007A75BE" w:rsidTr="007A75BE">
        <w:tc>
          <w:tcPr>
            <w:tcW w:w="1064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V.</w:t>
            </w:r>
          </w:p>
        </w:tc>
        <w:tc>
          <w:tcPr>
            <w:tcW w:w="397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pozměňovací návrhy obsahující změny zákona o správních poplatcích</w:t>
            </w:r>
          </w:p>
        </w:tc>
        <w:tc>
          <w:tcPr>
            <w:tcW w:w="398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B1</w:t>
            </w:r>
          </w:p>
        </w:tc>
      </w:tr>
      <w:tr w:rsidR="007A75BE" w:rsidTr="007A75BE">
        <w:tc>
          <w:tcPr>
            <w:tcW w:w="1064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VI.</w:t>
            </w:r>
          </w:p>
        </w:tc>
        <w:tc>
          <w:tcPr>
            <w:tcW w:w="397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pozměňovací návrhy obsahující změny zákona o stabilizaci veřejných rozpočtů</w:t>
            </w:r>
          </w:p>
        </w:tc>
        <w:tc>
          <w:tcPr>
            <w:tcW w:w="398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A.C, H5, L2, L1, L3</w:t>
            </w:r>
          </w:p>
        </w:tc>
      </w:tr>
      <w:tr w:rsidR="007A75BE" w:rsidTr="007A75BE">
        <w:tc>
          <w:tcPr>
            <w:tcW w:w="1064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VII.</w:t>
            </w:r>
          </w:p>
        </w:tc>
        <w:tc>
          <w:tcPr>
            <w:tcW w:w="397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pozměňovací návrhy obsahující změny zákona o dani z hazardních her</w:t>
            </w:r>
          </w:p>
        </w:tc>
        <w:tc>
          <w:tcPr>
            <w:tcW w:w="3981" w:type="dxa"/>
          </w:tcPr>
          <w:p w:rsidR="007A75BE" w:rsidRPr="00387DBD" w:rsidRDefault="00C46068" w:rsidP="00C4606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 xml:space="preserve">A.D, </w:t>
            </w:r>
            <w:r w:rsidR="007A75BE" w:rsidRPr="00387DBD">
              <w:rPr>
                <w:rFonts w:ascii="Times New Roman" w:hAnsi="Times New Roman" w:cs="Times New Roman"/>
                <w:sz w:val="22"/>
                <w:szCs w:val="22"/>
              </w:rPr>
              <w:t xml:space="preserve">N3, </w:t>
            </w: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G1, G2,</w:t>
            </w:r>
            <w:r w:rsidR="007A75BE" w:rsidRPr="00387DBD">
              <w:rPr>
                <w:rFonts w:ascii="Times New Roman" w:hAnsi="Times New Roman" w:cs="Times New Roman"/>
                <w:sz w:val="22"/>
                <w:szCs w:val="22"/>
              </w:rPr>
              <w:t>, J1, H1, H2, O7 varianta A, C2, O6 varianta B, O7 varianta B</w:t>
            </w:r>
          </w:p>
        </w:tc>
      </w:tr>
      <w:tr w:rsidR="007A75BE" w:rsidTr="007A75BE">
        <w:tc>
          <w:tcPr>
            <w:tcW w:w="1064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 xml:space="preserve">VIII. </w:t>
            </w:r>
          </w:p>
        </w:tc>
        <w:tc>
          <w:tcPr>
            <w:tcW w:w="397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pozměňovací návrhy obsahující změny zákona o dani z přidané hodnoty</w:t>
            </w:r>
          </w:p>
        </w:tc>
        <w:tc>
          <w:tcPr>
            <w:tcW w:w="398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P2, M1, P3</w:t>
            </w:r>
          </w:p>
        </w:tc>
      </w:tr>
      <w:tr w:rsidR="007A75BE" w:rsidTr="007A75BE">
        <w:tc>
          <w:tcPr>
            <w:tcW w:w="1064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 xml:space="preserve">IX. </w:t>
            </w:r>
          </w:p>
        </w:tc>
        <w:tc>
          <w:tcPr>
            <w:tcW w:w="397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pozměňovací návrh rušící zákonné opatření Senátu o dani z nabytí nemovité věci</w:t>
            </w:r>
          </w:p>
        </w:tc>
        <w:tc>
          <w:tcPr>
            <w:tcW w:w="398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P1</w:t>
            </w:r>
          </w:p>
        </w:tc>
      </w:tr>
      <w:tr w:rsidR="007A75BE" w:rsidTr="007A75BE">
        <w:tc>
          <w:tcPr>
            <w:tcW w:w="1064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X.</w:t>
            </w:r>
          </w:p>
        </w:tc>
        <w:tc>
          <w:tcPr>
            <w:tcW w:w="397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pozměňovací návrh obsahující změny zákona o hazardních hrách</w:t>
            </w:r>
          </w:p>
        </w:tc>
        <w:tc>
          <w:tcPr>
            <w:tcW w:w="3981" w:type="dxa"/>
          </w:tcPr>
          <w:p w:rsidR="007A75BE" w:rsidRPr="00387DBD" w:rsidRDefault="007A75BE" w:rsidP="00877A64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87DBD">
              <w:rPr>
                <w:rFonts w:ascii="Times New Roman" w:hAnsi="Times New Roman" w:cs="Times New Roman"/>
                <w:sz w:val="22"/>
                <w:szCs w:val="22"/>
              </w:rPr>
              <w:t>O5</w:t>
            </w:r>
          </w:p>
        </w:tc>
      </w:tr>
    </w:tbl>
    <w:p w:rsidR="00C07694" w:rsidRDefault="00C07694" w:rsidP="0043528B">
      <w:pPr>
        <w:tabs>
          <w:tab w:val="left" w:pos="709"/>
        </w:tabs>
        <w:ind w:left="709" w:hanging="709"/>
        <w:rPr>
          <w:rFonts w:ascii="Times New Roman" w:hAnsi="Times New Roman"/>
          <w:sz w:val="24"/>
          <w:szCs w:val="24"/>
        </w:rPr>
      </w:pPr>
    </w:p>
    <w:p w:rsidR="00927CAD" w:rsidRPr="0043528B" w:rsidRDefault="00927CAD" w:rsidP="0043528B">
      <w:pPr>
        <w:tabs>
          <w:tab w:val="left" w:pos="709"/>
        </w:tabs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</w:t>
      </w:r>
      <w:r w:rsidR="007A75B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</w:r>
      <w:r w:rsidRPr="0043528B">
        <w:rPr>
          <w:rFonts w:ascii="Times New Roman" w:hAnsi="Times New Roman"/>
          <w:sz w:val="24"/>
          <w:szCs w:val="24"/>
        </w:rPr>
        <w:t xml:space="preserve">d o p o r u č u j e  Poslanecké sněmovně hlasovat ve třetím čtení o návrzích podaných </w:t>
      </w:r>
      <w:r w:rsidRPr="0043528B">
        <w:rPr>
          <w:rFonts w:ascii="Times New Roman" w:hAnsi="Times New Roman"/>
          <w:sz w:val="24"/>
          <w:szCs w:val="24"/>
        </w:rPr>
        <w:tab/>
        <w:t>k návrhu zákona pod</w:t>
      </w:r>
      <w:r w:rsidR="00A1124E" w:rsidRPr="0043528B">
        <w:rPr>
          <w:rFonts w:ascii="Times New Roman" w:hAnsi="Times New Roman"/>
          <w:sz w:val="24"/>
          <w:szCs w:val="24"/>
        </w:rPr>
        <w:t>le sněmovního tisku 509</w:t>
      </w:r>
      <w:r w:rsidRPr="0043528B"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43528B" w:rsidRPr="0043528B" w:rsidRDefault="0043528B" w:rsidP="0043528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E453E7" w:rsidRDefault="0043528B" w:rsidP="00556550">
      <w:pPr>
        <w:pStyle w:val="Odstavecseseznamem"/>
        <w:numPr>
          <w:ilvl w:val="0"/>
          <w:numId w:val="15"/>
        </w:numPr>
        <w:tabs>
          <w:tab w:val="left" w:pos="709"/>
          <w:tab w:val="left" w:pos="1134"/>
        </w:tabs>
        <w:spacing w:after="60"/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43528B">
        <w:rPr>
          <w:rFonts w:ascii="Times New Roman" w:hAnsi="Times New Roman" w:cs="Times New Roman"/>
          <w:b/>
          <w:sz w:val="24"/>
          <w:szCs w:val="24"/>
        </w:rPr>
        <w:t xml:space="preserve">skupina </w:t>
      </w:r>
    </w:p>
    <w:p w:rsidR="00AE5B4A" w:rsidRDefault="00AE5B4A" w:rsidP="00AE5B4A">
      <w:pPr>
        <w:pStyle w:val="Odstavecseseznamem"/>
        <w:tabs>
          <w:tab w:val="left" w:pos="709"/>
        </w:tabs>
        <w:spacing w:after="0"/>
        <w:ind w:left="1429"/>
        <w:rPr>
          <w:rFonts w:ascii="Times New Roman" w:hAnsi="Times New Roman" w:cs="Times New Roman"/>
          <w:b/>
          <w:sz w:val="24"/>
          <w:szCs w:val="24"/>
        </w:rPr>
      </w:pPr>
    </w:p>
    <w:p w:rsidR="00E453E7" w:rsidRPr="00E453E7" w:rsidRDefault="0043528B" w:rsidP="006922D6">
      <w:pPr>
        <w:pStyle w:val="Odstavecseseznamem"/>
        <w:numPr>
          <w:ilvl w:val="0"/>
          <w:numId w:val="16"/>
        </w:numPr>
        <w:tabs>
          <w:tab w:val="left" w:pos="1135"/>
        </w:tabs>
        <w:spacing w:after="60"/>
        <w:ind w:left="1418" w:hanging="283"/>
        <w:rPr>
          <w:rFonts w:ascii="Times New Roman" w:eastAsia="Times New Roman" w:hAnsi="Times New Roman" w:cs="Times New Roman"/>
          <w:sz w:val="24"/>
          <w:szCs w:val="24"/>
        </w:rPr>
      </w:pPr>
      <w:r w:rsidRPr="00E453E7">
        <w:rPr>
          <w:rFonts w:ascii="Times New Roman" w:hAnsi="Times New Roman" w:cs="Times New Roman"/>
          <w:sz w:val="24"/>
          <w:szCs w:val="24"/>
        </w:rPr>
        <w:t>návrh na zamítnutí</w:t>
      </w:r>
      <w:r w:rsidR="009B18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528B" w:rsidRPr="00E453E7" w:rsidRDefault="00E453E7" w:rsidP="006922D6">
      <w:pPr>
        <w:pStyle w:val="Odstavecseseznamem"/>
        <w:numPr>
          <w:ilvl w:val="0"/>
          <w:numId w:val="16"/>
        </w:numPr>
        <w:tabs>
          <w:tab w:val="left" w:pos="1134"/>
        </w:tabs>
        <w:spacing w:after="60"/>
        <w:ind w:left="1418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návrhy legislativně technických úprav podle §95 odst. 2. jednacího řádu, budou-li v rozpravě ve třetím čtení předneseny</w:t>
      </w:r>
      <w:r w:rsidR="0043528B" w:rsidRPr="00E453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528B" w:rsidRPr="00E453E7" w:rsidRDefault="0043528B" w:rsidP="006922D6">
      <w:pPr>
        <w:tabs>
          <w:tab w:val="left" w:pos="709"/>
        </w:tabs>
        <w:spacing w:after="60"/>
        <w:ind w:left="709"/>
        <w:rPr>
          <w:rFonts w:ascii="Times New Roman" w:hAnsi="Times New Roman" w:cs="Times New Roman"/>
          <w:sz w:val="24"/>
          <w:szCs w:val="24"/>
        </w:rPr>
      </w:pPr>
    </w:p>
    <w:p w:rsidR="0043528B" w:rsidRDefault="0043528B" w:rsidP="00556550">
      <w:pPr>
        <w:tabs>
          <w:tab w:val="left" w:pos="1134"/>
        </w:tabs>
        <w:spacing w:after="60"/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8046E4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8046E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56550">
        <w:rPr>
          <w:rFonts w:ascii="Times New Roman" w:hAnsi="Times New Roman" w:cs="Times New Roman"/>
          <w:b/>
          <w:sz w:val="24"/>
          <w:szCs w:val="24"/>
        </w:rPr>
        <w:tab/>
      </w:r>
      <w:r w:rsidRPr="008046E4">
        <w:rPr>
          <w:rFonts w:ascii="Times New Roman" w:hAnsi="Times New Roman" w:cs="Times New Roman"/>
          <w:b/>
          <w:sz w:val="24"/>
          <w:szCs w:val="24"/>
        </w:rPr>
        <w:t xml:space="preserve">skupina – </w:t>
      </w:r>
      <w:r w:rsidRPr="0000190A">
        <w:rPr>
          <w:rFonts w:ascii="Times New Roman" w:hAnsi="Times New Roman" w:cs="Times New Roman"/>
          <w:b/>
          <w:sz w:val="24"/>
          <w:szCs w:val="24"/>
        </w:rPr>
        <w:t xml:space="preserve">pozměňovací návrhy obsahující </w:t>
      </w:r>
      <w:r w:rsidRPr="00EC5C46">
        <w:rPr>
          <w:rFonts w:ascii="Times New Roman" w:hAnsi="Times New Roman" w:cs="Times New Roman"/>
          <w:b/>
          <w:sz w:val="24"/>
          <w:szCs w:val="24"/>
        </w:rPr>
        <w:t>změny zákona o dani z</w:t>
      </w:r>
      <w:r w:rsidR="007C330A">
        <w:rPr>
          <w:rFonts w:ascii="Times New Roman" w:hAnsi="Times New Roman" w:cs="Times New Roman"/>
          <w:b/>
          <w:sz w:val="24"/>
          <w:szCs w:val="24"/>
        </w:rPr>
        <w:t> </w:t>
      </w:r>
      <w:r w:rsidRPr="00EC5C46">
        <w:rPr>
          <w:rFonts w:ascii="Times New Roman" w:hAnsi="Times New Roman" w:cs="Times New Roman"/>
          <w:b/>
          <w:sz w:val="24"/>
          <w:szCs w:val="24"/>
        </w:rPr>
        <w:t>nemovitých věcí</w:t>
      </w:r>
    </w:p>
    <w:p w:rsidR="006922D6" w:rsidRPr="008046E4" w:rsidRDefault="006922D6" w:rsidP="006922D6">
      <w:pPr>
        <w:spacing w:after="60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9B1866" w:rsidRPr="009806F5" w:rsidRDefault="009B1866" w:rsidP="006922D6">
      <w:pPr>
        <w:pStyle w:val="Odstavecseseznamem"/>
        <w:numPr>
          <w:ilvl w:val="0"/>
          <w:numId w:val="16"/>
        </w:numPr>
        <w:tabs>
          <w:tab w:val="left" w:pos="1134"/>
          <w:tab w:val="left" w:pos="1418"/>
        </w:tabs>
        <w:spacing w:after="60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AE5B4A">
        <w:rPr>
          <w:rFonts w:ascii="Times New Roman" w:hAnsi="Times New Roman" w:cs="Times New Roman"/>
          <w:b/>
          <w:sz w:val="24"/>
          <w:szCs w:val="24"/>
        </w:rPr>
        <w:t xml:space="preserve">F </w:t>
      </w:r>
    </w:p>
    <w:p w:rsidR="009806F5" w:rsidRPr="00AE5B4A" w:rsidRDefault="009806F5" w:rsidP="006922D6">
      <w:pPr>
        <w:pStyle w:val="Odstavecseseznamem"/>
        <w:numPr>
          <w:ilvl w:val="0"/>
          <w:numId w:val="16"/>
        </w:numPr>
        <w:tabs>
          <w:tab w:val="left" w:pos="1135"/>
        </w:tabs>
        <w:spacing w:after="60"/>
        <w:ind w:left="1418" w:hanging="283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P4</w:t>
      </w:r>
    </w:p>
    <w:p w:rsidR="00AE5B4A" w:rsidRDefault="00AE5B4A" w:rsidP="00AE5B4A">
      <w:pPr>
        <w:pStyle w:val="Odstavecseseznamem"/>
        <w:tabs>
          <w:tab w:val="left" w:pos="709"/>
          <w:tab w:val="left" w:pos="993"/>
        </w:tabs>
        <w:spacing w:after="0"/>
        <w:ind w:left="993"/>
        <w:contextualSpacing/>
        <w:rPr>
          <w:rFonts w:ascii="Times New Roman" w:hAnsi="Times New Roman" w:cs="Times New Roman"/>
          <w:sz w:val="24"/>
          <w:szCs w:val="24"/>
        </w:rPr>
      </w:pPr>
    </w:p>
    <w:p w:rsidR="00A9615C" w:rsidRPr="00A9615C" w:rsidRDefault="00A9615C" w:rsidP="00556550">
      <w:pPr>
        <w:tabs>
          <w:tab w:val="left" w:pos="1134"/>
        </w:tabs>
        <w:spacing w:after="60"/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A9615C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556550">
        <w:rPr>
          <w:rFonts w:ascii="Times New Roman" w:hAnsi="Times New Roman" w:cs="Times New Roman"/>
          <w:b/>
          <w:sz w:val="24"/>
          <w:szCs w:val="24"/>
        </w:rPr>
        <w:tab/>
      </w:r>
      <w:r w:rsidRPr="00A9615C">
        <w:rPr>
          <w:rFonts w:ascii="Times New Roman" w:hAnsi="Times New Roman" w:cs="Times New Roman"/>
          <w:b/>
          <w:sz w:val="24"/>
          <w:szCs w:val="24"/>
        </w:rPr>
        <w:t>skupina – pozměňovací návrhy obsahující změny zákona o daních z příjmů a zákona o rezervách pro zjištění základu daně z příjmů</w:t>
      </w:r>
    </w:p>
    <w:p w:rsidR="0043528B" w:rsidRDefault="0043528B" w:rsidP="006922D6">
      <w:pPr>
        <w:tabs>
          <w:tab w:val="left" w:pos="709"/>
        </w:tabs>
        <w:spacing w:after="60"/>
        <w:contextualSpacing/>
        <w:rPr>
          <w:rFonts w:ascii="Times New Roman" w:hAnsi="Times New Roman" w:cs="Times New Roman"/>
          <w:sz w:val="24"/>
          <w:szCs w:val="24"/>
        </w:rPr>
      </w:pPr>
    </w:p>
    <w:p w:rsidR="00C35503" w:rsidRDefault="00C35503" w:rsidP="00B46D68">
      <w:pPr>
        <w:pStyle w:val="Odstavecseseznamem"/>
        <w:numPr>
          <w:ilvl w:val="0"/>
          <w:numId w:val="16"/>
        </w:numPr>
        <w:tabs>
          <w:tab w:val="left" w:pos="1134"/>
        </w:tabs>
        <w:spacing w:after="60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0113">
        <w:rPr>
          <w:rFonts w:ascii="Times New Roman" w:hAnsi="Times New Roman" w:cs="Times New Roman"/>
          <w:sz w:val="24"/>
          <w:szCs w:val="24"/>
        </w:rPr>
        <w:t>(</w:t>
      </w:r>
      <w:r w:rsidR="00890113" w:rsidRPr="00EF2C31">
        <w:rPr>
          <w:rFonts w:ascii="Times New Roman" w:hAnsi="Times New Roman" w:cs="Times New Roman"/>
          <w:b/>
          <w:sz w:val="24"/>
          <w:szCs w:val="24"/>
        </w:rPr>
        <w:t>O1.1</w:t>
      </w:r>
      <w:r w:rsidR="00890113">
        <w:rPr>
          <w:rFonts w:ascii="Times New Roman" w:hAnsi="Times New Roman" w:cs="Times New Roman"/>
          <w:sz w:val="24"/>
          <w:szCs w:val="24"/>
        </w:rPr>
        <w:t xml:space="preserve"> a </w:t>
      </w:r>
      <w:r w:rsidR="00EF2C31" w:rsidRPr="00EF2C31">
        <w:rPr>
          <w:rFonts w:ascii="Times New Roman" w:hAnsi="Times New Roman" w:cs="Times New Roman"/>
          <w:b/>
          <w:sz w:val="24"/>
          <w:szCs w:val="24"/>
        </w:rPr>
        <w:t>O1.2</w:t>
      </w:r>
      <w:r w:rsidR="00890113">
        <w:rPr>
          <w:rFonts w:ascii="Times New Roman" w:hAnsi="Times New Roman" w:cs="Times New Roman"/>
          <w:sz w:val="24"/>
          <w:szCs w:val="24"/>
        </w:rPr>
        <w:t xml:space="preserve">) </w:t>
      </w:r>
      <w:r w:rsidRPr="006E3544">
        <w:rPr>
          <w:rFonts w:ascii="Times New Roman" w:hAnsi="Times New Roman" w:cs="Times New Roman"/>
          <w:sz w:val="24"/>
          <w:szCs w:val="24"/>
        </w:rPr>
        <w:t>(</w:t>
      </w:r>
      <w:r w:rsidR="006E3544" w:rsidRPr="00B179A6">
        <w:rPr>
          <w:rFonts w:ascii="Times New Roman" w:hAnsi="Times New Roman" w:cs="Times New Roman"/>
          <w:i/>
          <w:sz w:val="24"/>
          <w:szCs w:val="24"/>
        </w:rPr>
        <w:t>pokud bude přijat O1</w:t>
      </w:r>
      <w:r w:rsidR="00494FD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F77B1">
        <w:rPr>
          <w:rFonts w:ascii="Times New Roman" w:hAnsi="Times New Roman" w:cs="Times New Roman"/>
          <w:i/>
          <w:sz w:val="24"/>
          <w:szCs w:val="24"/>
        </w:rPr>
        <w:t>nehlasovatelné</w:t>
      </w:r>
      <w:proofErr w:type="spellEnd"/>
      <w:r w:rsidR="004F77B1">
        <w:rPr>
          <w:rFonts w:ascii="Times New Roman" w:hAnsi="Times New Roman" w:cs="Times New Roman"/>
          <w:i/>
          <w:sz w:val="24"/>
          <w:szCs w:val="24"/>
        </w:rPr>
        <w:t xml:space="preserve"> jsou C1, H4, A.A</w:t>
      </w:r>
      <w:r w:rsidR="00451EA3">
        <w:rPr>
          <w:rFonts w:ascii="Times New Roman" w:hAnsi="Times New Roman" w:cs="Times New Roman"/>
          <w:i/>
          <w:sz w:val="24"/>
          <w:szCs w:val="24"/>
        </w:rPr>
        <w:t>, O2,</w:t>
      </w:r>
      <w:r w:rsidR="0005459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1EA3">
        <w:rPr>
          <w:rFonts w:ascii="Times New Roman" w:hAnsi="Times New Roman" w:cs="Times New Roman"/>
          <w:i/>
          <w:sz w:val="24"/>
          <w:szCs w:val="24"/>
        </w:rPr>
        <w:t>O3 a O4</w:t>
      </w:r>
      <w:r w:rsidR="00730698">
        <w:rPr>
          <w:rFonts w:ascii="Times New Roman" w:hAnsi="Times New Roman" w:cs="Times New Roman"/>
          <w:i/>
          <w:sz w:val="24"/>
          <w:szCs w:val="24"/>
        </w:rPr>
        <w:t>)</w:t>
      </w:r>
    </w:p>
    <w:p w:rsidR="004F77B1" w:rsidRDefault="00B179A6" w:rsidP="00B46D68">
      <w:pPr>
        <w:pStyle w:val="Odstavecseseznamem"/>
        <w:numPr>
          <w:ilvl w:val="0"/>
          <w:numId w:val="16"/>
        </w:numPr>
        <w:tabs>
          <w:tab w:val="left" w:pos="1134"/>
        </w:tabs>
        <w:spacing w:after="60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C1</w:t>
      </w:r>
      <w:r w:rsidR="008901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0113" w:rsidRPr="000176DC">
        <w:rPr>
          <w:rFonts w:ascii="Times New Roman" w:hAnsi="Times New Roman" w:cs="Times New Roman"/>
          <w:sz w:val="24"/>
          <w:szCs w:val="24"/>
        </w:rPr>
        <w:t>(</w:t>
      </w:r>
      <w:r w:rsidR="00890113" w:rsidRPr="00EF2C31">
        <w:rPr>
          <w:rFonts w:ascii="Times New Roman" w:hAnsi="Times New Roman" w:cs="Times New Roman"/>
          <w:b/>
          <w:sz w:val="24"/>
          <w:szCs w:val="24"/>
        </w:rPr>
        <w:t>C1.1</w:t>
      </w:r>
      <w:r w:rsidR="00890113" w:rsidRPr="000176DC">
        <w:rPr>
          <w:rFonts w:ascii="Times New Roman" w:hAnsi="Times New Roman" w:cs="Times New Roman"/>
          <w:sz w:val="24"/>
          <w:szCs w:val="24"/>
        </w:rPr>
        <w:t xml:space="preserve"> a </w:t>
      </w:r>
      <w:r w:rsidR="00890113" w:rsidRPr="00EF2C31">
        <w:rPr>
          <w:rFonts w:ascii="Times New Roman" w:hAnsi="Times New Roman" w:cs="Times New Roman"/>
          <w:b/>
          <w:sz w:val="24"/>
          <w:szCs w:val="24"/>
        </w:rPr>
        <w:t>C1.2</w:t>
      </w:r>
      <w:r w:rsidR="00890113" w:rsidRPr="000176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7C4B" w:rsidRPr="00D07C4B">
        <w:rPr>
          <w:rFonts w:ascii="Times New Roman" w:hAnsi="Times New Roman" w:cs="Times New Roman"/>
          <w:sz w:val="24"/>
          <w:szCs w:val="24"/>
        </w:rPr>
        <w:t>(</w:t>
      </w:r>
      <w:r w:rsidR="00D07C4B">
        <w:rPr>
          <w:rFonts w:ascii="Times New Roman" w:hAnsi="Times New Roman" w:cs="Times New Roman"/>
          <w:i/>
          <w:sz w:val="24"/>
          <w:szCs w:val="24"/>
        </w:rPr>
        <w:t xml:space="preserve">C1 je </w:t>
      </w:r>
      <w:proofErr w:type="spellStart"/>
      <w:r w:rsidR="00D07C4B">
        <w:rPr>
          <w:rFonts w:ascii="Times New Roman" w:hAnsi="Times New Roman" w:cs="Times New Roman"/>
          <w:i/>
          <w:sz w:val="24"/>
          <w:szCs w:val="24"/>
        </w:rPr>
        <w:t>hlasovatelný</w:t>
      </w:r>
      <w:proofErr w:type="spellEnd"/>
      <w:r w:rsidR="002600CB">
        <w:rPr>
          <w:rFonts w:ascii="Times New Roman" w:hAnsi="Times New Roman" w:cs="Times New Roman"/>
          <w:i/>
          <w:sz w:val="24"/>
          <w:szCs w:val="24"/>
        </w:rPr>
        <w:t xml:space="preserve"> pouze</w:t>
      </w:r>
      <w:r w:rsidR="00D07C4B">
        <w:rPr>
          <w:rFonts w:ascii="Times New Roman" w:hAnsi="Times New Roman" w:cs="Times New Roman"/>
          <w:i/>
          <w:sz w:val="24"/>
          <w:szCs w:val="24"/>
        </w:rPr>
        <w:t>,</w:t>
      </w:r>
      <w:r w:rsidRPr="00B179A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06F5">
        <w:rPr>
          <w:rFonts w:ascii="Times New Roman" w:hAnsi="Times New Roman" w:cs="Times New Roman"/>
          <w:i/>
          <w:sz w:val="24"/>
          <w:szCs w:val="24"/>
        </w:rPr>
        <w:t>jestliže nebyl</w:t>
      </w:r>
      <w:r w:rsidRPr="00B179A6">
        <w:rPr>
          <w:rFonts w:ascii="Times New Roman" w:hAnsi="Times New Roman" w:cs="Times New Roman"/>
          <w:i/>
          <w:sz w:val="24"/>
          <w:szCs w:val="24"/>
        </w:rPr>
        <w:t xml:space="preserve"> přijat O1</w:t>
      </w:r>
      <w:r w:rsidR="00D07C4B">
        <w:rPr>
          <w:rFonts w:ascii="Times New Roman" w:hAnsi="Times New Roman" w:cs="Times New Roman"/>
          <w:i/>
          <w:sz w:val="24"/>
          <w:szCs w:val="24"/>
        </w:rPr>
        <w:t>;</w:t>
      </w:r>
      <w:r w:rsidR="004F77B1">
        <w:rPr>
          <w:rFonts w:ascii="Times New Roman" w:hAnsi="Times New Roman" w:cs="Times New Roman"/>
          <w:i/>
          <w:sz w:val="24"/>
          <w:szCs w:val="24"/>
        </w:rPr>
        <w:t xml:space="preserve"> pokud bude přijat C1,</w:t>
      </w:r>
      <w:r w:rsidR="0061730E">
        <w:rPr>
          <w:rFonts w:ascii="Times New Roman" w:hAnsi="Times New Roman" w:cs="Times New Roman"/>
          <w:i/>
          <w:sz w:val="24"/>
          <w:szCs w:val="24"/>
        </w:rPr>
        <w:t xml:space="preserve"> jsou dále</w:t>
      </w:r>
      <w:r w:rsidR="004F77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F77B1">
        <w:rPr>
          <w:rFonts w:ascii="Times New Roman" w:hAnsi="Times New Roman" w:cs="Times New Roman"/>
          <w:i/>
          <w:sz w:val="24"/>
          <w:szCs w:val="24"/>
        </w:rPr>
        <w:t>nehlasovatelné</w:t>
      </w:r>
      <w:proofErr w:type="spellEnd"/>
      <w:r w:rsidR="004F77B1">
        <w:rPr>
          <w:rFonts w:ascii="Times New Roman" w:hAnsi="Times New Roman" w:cs="Times New Roman"/>
          <w:i/>
          <w:sz w:val="24"/>
          <w:szCs w:val="24"/>
        </w:rPr>
        <w:t xml:space="preserve"> H4, A.A</w:t>
      </w:r>
      <w:r w:rsidR="00451EA3">
        <w:rPr>
          <w:rFonts w:ascii="Times New Roman" w:hAnsi="Times New Roman" w:cs="Times New Roman"/>
          <w:i/>
          <w:sz w:val="24"/>
          <w:szCs w:val="24"/>
        </w:rPr>
        <w:t>, O2, O3 a O4</w:t>
      </w:r>
      <w:r w:rsidR="004F77B1">
        <w:rPr>
          <w:rFonts w:ascii="Times New Roman" w:hAnsi="Times New Roman" w:cs="Times New Roman"/>
          <w:i/>
          <w:sz w:val="24"/>
          <w:szCs w:val="24"/>
        </w:rPr>
        <w:t>)</w:t>
      </w:r>
    </w:p>
    <w:p w:rsidR="00B179A6" w:rsidRPr="009806F5" w:rsidRDefault="00B179A6" w:rsidP="00A56B73">
      <w:pPr>
        <w:pStyle w:val="Odstavecseseznamem"/>
        <w:numPr>
          <w:ilvl w:val="0"/>
          <w:numId w:val="16"/>
        </w:numPr>
        <w:tabs>
          <w:tab w:val="left" w:pos="1418"/>
        </w:tabs>
        <w:spacing w:after="60"/>
        <w:ind w:left="1418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179A6">
        <w:rPr>
          <w:rFonts w:ascii="Times New Roman" w:hAnsi="Times New Roman" w:cs="Times New Roman"/>
          <w:b/>
          <w:sz w:val="24"/>
          <w:szCs w:val="24"/>
        </w:rPr>
        <w:t>H4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730698" w:rsidRPr="00EF2C31">
        <w:rPr>
          <w:rFonts w:ascii="Times New Roman" w:hAnsi="Times New Roman" w:cs="Times New Roman"/>
          <w:b/>
          <w:sz w:val="24"/>
          <w:szCs w:val="24"/>
        </w:rPr>
        <w:t>H4</w:t>
      </w:r>
      <w:r w:rsidR="00EF2C31" w:rsidRPr="00EF2C31">
        <w:rPr>
          <w:rFonts w:ascii="Times New Roman" w:hAnsi="Times New Roman" w:cs="Times New Roman"/>
          <w:b/>
          <w:sz w:val="24"/>
          <w:szCs w:val="24"/>
        </w:rPr>
        <w:t>.</w:t>
      </w:r>
      <w:r w:rsidR="00D439AE" w:rsidRPr="00EF2C31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D439AE" w:rsidRPr="00EF2C31">
        <w:rPr>
          <w:rFonts w:ascii="Times New Roman" w:hAnsi="Times New Roman" w:cs="Times New Roman"/>
          <w:sz w:val="24"/>
          <w:szCs w:val="24"/>
        </w:rPr>
        <w:t xml:space="preserve">a </w:t>
      </w:r>
      <w:r w:rsidR="00D439AE" w:rsidRPr="00EF2C31">
        <w:rPr>
          <w:rFonts w:ascii="Times New Roman" w:hAnsi="Times New Roman" w:cs="Times New Roman"/>
          <w:b/>
          <w:sz w:val="24"/>
          <w:szCs w:val="24"/>
        </w:rPr>
        <w:t>H4.2</w:t>
      </w:r>
      <w:r w:rsidR="00D439AE" w:rsidRPr="00EF2C31">
        <w:rPr>
          <w:rFonts w:ascii="Times New Roman" w:hAnsi="Times New Roman" w:cs="Times New Roman"/>
          <w:sz w:val="24"/>
          <w:szCs w:val="24"/>
        </w:rPr>
        <w:t>)</w:t>
      </w:r>
      <w:r w:rsidR="00730698" w:rsidRPr="00730698">
        <w:rPr>
          <w:rFonts w:ascii="Times New Roman" w:hAnsi="Times New Roman" w:cs="Times New Roman"/>
          <w:i/>
          <w:sz w:val="24"/>
          <w:szCs w:val="24"/>
        </w:rPr>
        <w:t xml:space="preserve"> je </w:t>
      </w:r>
      <w:proofErr w:type="spellStart"/>
      <w:r w:rsidR="00730698" w:rsidRPr="00730698">
        <w:rPr>
          <w:rFonts w:ascii="Times New Roman" w:hAnsi="Times New Roman" w:cs="Times New Roman"/>
          <w:i/>
          <w:sz w:val="24"/>
          <w:szCs w:val="24"/>
        </w:rPr>
        <w:t>hlasovatelný</w:t>
      </w:r>
      <w:proofErr w:type="spellEnd"/>
      <w:r w:rsidR="002600CB">
        <w:rPr>
          <w:rFonts w:ascii="Times New Roman" w:hAnsi="Times New Roman" w:cs="Times New Roman"/>
          <w:i/>
          <w:sz w:val="24"/>
          <w:szCs w:val="24"/>
        </w:rPr>
        <w:t xml:space="preserve"> pouze</w:t>
      </w:r>
      <w:r w:rsidR="009806F5">
        <w:rPr>
          <w:rFonts w:ascii="Times New Roman" w:hAnsi="Times New Roman" w:cs="Times New Roman"/>
          <w:i/>
          <w:sz w:val="24"/>
          <w:szCs w:val="24"/>
        </w:rPr>
        <w:t>,</w:t>
      </w:r>
      <w:r w:rsidR="00730698" w:rsidRPr="00730698">
        <w:rPr>
          <w:rFonts w:ascii="Times New Roman" w:hAnsi="Times New Roman" w:cs="Times New Roman"/>
          <w:i/>
          <w:sz w:val="24"/>
          <w:szCs w:val="24"/>
        </w:rPr>
        <w:t xml:space="preserve"> jestliže nebyl přijat O1, nebo C1</w:t>
      </w:r>
      <w:r w:rsidR="004F77B1">
        <w:rPr>
          <w:rFonts w:ascii="Times New Roman" w:hAnsi="Times New Roman" w:cs="Times New Roman"/>
          <w:i/>
          <w:sz w:val="24"/>
          <w:szCs w:val="24"/>
        </w:rPr>
        <w:t>;</w:t>
      </w:r>
      <w:r w:rsidR="004F77B1" w:rsidRPr="004F77B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F77B1">
        <w:rPr>
          <w:rFonts w:ascii="Times New Roman" w:hAnsi="Times New Roman" w:cs="Times New Roman"/>
          <w:i/>
          <w:sz w:val="24"/>
          <w:szCs w:val="24"/>
        </w:rPr>
        <w:t xml:space="preserve">pokud bude přijat H4, </w:t>
      </w:r>
      <w:r w:rsidR="0061730E">
        <w:rPr>
          <w:rFonts w:ascii="Times New Roman" w:hAnsi="Times New Roman" w:cs="Times New Roman"/>
          <w:i/>
          <w:sz w:val="24"/>
          <w:szCs w:val="24"/>
        </w:rPr>
        <w:t xml:space="preserve">jsou </w:t>
      </w:r>
      <w:r w:rsidR="004F77B1">
        <w:rPr>
          <w:rFonts w:ascii="Times New Roman" w:hAnsi="Times New Roman" w:cs="Times New Roman"/>
          <w:i/>
          <w:sz w:val="24"/>
          <w:szCs w:val="24"/>
        </w:rPr>
        <w:t xml:space="preserve">dále </w:t>
      </w:r>
      <w:proofErr w:type="spellStart"/>
      <w:r w:rsidR="004F77B1">
        <w:rPr>
          <w:rFonts w:ascii="Times New Roman" w:hAnsi="Times New Roman" w:cs="Times New Roman"/>
          <w:i/>
          <w:sz w:val="24"/>
          <w:szCs w:val="24"/>
        </w:rPr>
        <w:t>nehlasovatelné</w:t>
      </w:r>
      <w:proofErr w:type="spellEnd"/>
      <w:r w:rsidR="004F77B1">
        <w:rPr>
          <w:rFonts w:ascii="Times New Roman" w:hAnsi="Times New Roman" w:cs="Times New Roman"/>
          <w:i/>
          <w:sz w:val="24"/>
          <w:szCs w:val="24"/>
        </w:rPr>
        <w:t xml:space="preserve">  A.A</w:t>
      </w:r>
      <w:r w:rsidR="009806F5">
        <w:rPr>
          <w:rFonts w:ascii="Times New Roman" w:hAnsi="Times New Roman" w:cs="Times New Roman"/>
          <w:i/>
          <w:sz w:val="24"/>
          <w:szCs w:val="24"/>
        </w:rPr>
        <w:t>.2 až A.A.7</w:t>
      </w:r>
      <w:r w:rsidR="007321BB">
        <w:rPr>
          <w:rFonts w:ascii="Times New Roman" w:hAnsi="Times New Roman" w:cs="Times New Roman"/>
          <w:i/>
          <w:sz w:val="24"/>
          <w:szCs w:val="24"/>
        </w:rPr>
        <w:t xml:space="preserve"> a A.A9 až A.A12 </w:t>
      </w:r>
      <w:r w:rsidR="00603F4A">
        <w:rPr>
          <w:rFonts w:ascii="Times New Roman" w:hAnsi="Times New Roman" w:cs="Times New Roman"/>
          <w:i/>
          <w:sz w:val="24"/>
          <w:szCs w:val="24"/>
        </w:rPr>
        <w:t>, O2, O3</w:t>
      </w:r>
      <w:r w:rsidR="00730698">
        <w:rPr>
          <w:rFonts w:ascii="Times New Roman" w:hAnsi="Times New Roman" w:cs="Times New Roman"/>
          <w:sz w:val="24"/>
          <w:szCs w:val="24"/>
        </w:rPr>
        <w:t>)</w:t>
      </w:r>
    </w:p>
    <w:p w:rsidR="009806F5" w:rsidRPr="0061730E" w:rsidRDefault="009806F5" w:rsidP="00A56B73">
      <w:pPr>
        <w:pStyle w:val="Odstavecseseznamem"/>
        <w:numPr>
          <w:ilvl w:val="0"/>
          <w:numId w:val="16"/>
        </w:numPr>
        <w:tabs>
          <w:tab w:val="left" w:pos="1135"/>
        </w:tabs>
        <w:spacing w:after="60"/>
        <w:ind w:left="1418" w:hanging="283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806F5">
        <w:rPr>
          <w:rFonts w:ascii="Times New Roman" w:hAnsi="Times New Roman" w:cs="Times New Roman"/>
          <w:b/>
          <w:sz w:val="24"/>
          <w:szCs w:val="24"/>
        </w:rPr>
        <w:t>A.A</w:t>
      </w:r>
      <w:r>
        <w:rPr>
          <w:rFonts w:ascii="Times New Roman" w:hAnsi="Times New Roman" w:cs="Times New Roman"/>
          <w:sz w:val="24"/>
          <w:szCs w:val="24"/>
        </w:rPr>
        <w:t xml:space="preserve"> jako celek (</w:t>
      </w:r>
      <w:r w:rsidRPr="009806F5">
        <w:rPr>
          <w:rFonts w:ascii="Times New Roman" w:hAnsi="Times New Roman" w:cs="Times New Roman"/>
          <w:i/>
          <w:sz w:val="24"/>
          <w:szCs w:val="24"/>
        </w:rPr>
        <w:t>celek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06F5">
        <w:rPr>
          <w:rFonts w:ascii="Times New Roman" w:hAnsi="Times New Roman" w:cs="Times New Roman"/>
          <w:i/>
          <w:sz w:val="24"/>
          <w:szCs w:val="24"/>
        </w:rPr>
        <w:t xml:space="preserve">je </w:t>
      </w:r>
      <w:proofErr w:type="spellStart"/>
      <w:r w:rsidRPr="009806F5">
        <w:rPr>
          <w:rFonts w:ascii="Times New Roman" w:hAnsi="Times New Roman" w:cs="Times New Roman"/>
          <w:i/>
          <w:sz w:val="24"/>
          <w:szCs w:val="24"/>
        </w:rPr>
        <w:t>hlasovatelný</w:t>
      </w:r>
      <w:proofErr w:type="spellEnd"/>
      <w:r w:rsidR="002600CB">
        <w:rPr>
          <w:rFonts w:ascii="Times New Roman" w:hAnsi="Times New Roman" w:cs="Times New Roman"/>
          <w:i/>
          <w:sz w:val="24"/>
          <w:szCs w:val="24"/>
        </w:rPr>
        <w:t xml:space="preserve"> pouze</w:t>
      </w:r>
      <w:r w:rsidRPr="009806F5">
        <w:rPr>
          <w:rFonts w:ascii="Times New Roman" w:hAnsi="Times New Roman" w:cs="Times New Roman"/>
          <w:i/>
          <w:sz w:val="24"/>
          <w:szCs w:val="24"/>
        </w:rPr>
        <w:t>, jestliže nebyly přijaty O1, C1, H4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D4A44">
        <w:rPr>
          <w:rFonts w:ascii="Times New Roman" w:hAnsi="Times New Roman" w:cs="Times New Roman"/>
          <w:i/>
          <w:sz w:val="24"/>
          <w:szCs w:val="24"/>
        </w:rPr>
        <w:t xml:space="preserve">jestliže byl </w:t>
      </w:r>
      <w:r>
        <w:rPr>
          <w:rFonts w:ascii="Times New Roman" w:hAnsi="Times New Roman" w:cs="Times New Roman"/>
          <w:i/>
          <w:sz w:val="24"/>
          <w:szCs w:val="24"/>
        </w:rPr>
        <w:t>přijat H4</w:t>
      </w:r>
      <w:r w:rsidR="00DD4A44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hlasují se pouze A.A1 a A.A8; pokud bude </w:t>
      </w:r>
      <w:r w:rsidR="0061730E">
        <w:rPr>
          <w:rFonts w:ascii="Times New Roman" w:hAnsi="Times New Roman" w:cs="Times New Roman"/>
          <w:i/>
          <w:sz w:val="24"/>
          <w:szCs w:val="24"/>
        </w:rPr>
        <w:t xml:space="preserve">přijat A.A jako celek, jsou dále  </w:t>
      </w:r>
      <w:proofErr w:type="spellStart"/>
      <w:r w:rsidR="0061730E">
        <w:rPr>
          <w:rFonts w:ascii="Times New Roman" w:hAnsi="Times New Roman" w:cs="Times New Roman"/>
          <w:i/>
          <w:sz w:val="24"/>
          <w:szCs w:val="24"/>
        </w:rPr>
        <w:t>nehlasovatelné</w:t>
      </w:r>
      <w:proofErr w:type="spellEnd"/>
      <w:r w:rsidR="0061730E">
        <w:rPr>
          <w:rFonts w:ascii="Times New Roman" w:hAnsi="Times New Roman" w:cs="Times New Roman"/>
          <w:i/>
          <w:sz w:val="24"/>
          <w:szCs w:val="24"/>
        </w:rPr>
        <w:t xml:space="preserve"> O2 a O3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1730E" w:rsidRPr="00DD4A44" w:rsidRDefault="00D07C4B" w:rsidP="00A56B73">
      <w:pPr>
        <w:pStyle w:val="Odstavecseseznamem"/>
        <w:numPr>
          <w:ilvl w:val="0"/>
          <w:numId w:val="16"/>
        </w:numPr>
        <w:tabs>
          <w:tab w:val="left" w:pos="1135"/>
        </w:tabs>
        <w:spacing w:after="60"/>
        <w:ind w:left="1418" w:hanging="28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O2</w:t>
      </w:r>
      <w:r w:rsidR="00D439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39AE" w:rsidRPr="000176DC">
        <w:rPr>
          <w:rFonts w:ascii="Times New Roman" w:hAnsi="Times New Roman" w:cs="Times New Roman"/>
          <w:sz w:val="24"/>
          <w:szCs w:val="24"/>
        </w:rPr>
        <w:t>(</w:t>
      </w:r>
      <w:r w:rsidR="000176DC" w:rsidRPr="00EF2C31">
        <w:rPr>
          <w:rFonts w:ascii="Times New Roman" w:hAnsi="Times New Roman" w:cs="Times New Roman"/>
          <w:b/>
          <w:sz w:val="24"/>
          <w:szCs w:val="24"/>
        </w:rPr>
        <w:t>O2.1</w:t>
      </w:r>
      <w:r w:rsidR="000176DC" w:rsidRPr="000176DC">
        <w:rPr>
          <w:rFonts w:ascii="Times New Roman" w:hAnsi="Times New Roman" w:cs="Times New Roman"/>
          <w:sz w:val="24"/>
          <w:szCs w:val="24"/>
        </w:rPr>
        <w:t xml:space="preserve"> až </w:t>
      </w:r>
      <w:r w:rsidR="000176DC" w:rsidRPr="00EF2C31">
        <w:rPr>
          <w:rFonts w:ascii="Times New Roman" w:hAnsi="Times New Roman" w:cs="Times New Roman"/>
          <w:b/>
          <w:sz w:val="24"/>
          <w:szCs w:val="24"/>
        </w:rPr>
        <w:t>O</w:t>
      </w:r>
      <w:r w:rsidR="00D439AE" w:rsidRPr="00EF2C31">
        <w:rPr>
          <w:rFonts w:ascii="Times New Roman" w:hAnsi="Times New Roman" w:cs="Times New Roman"/>
          <w:b/>
          <w:sz w:val="24"/>
          <w:szCs w:val="24"/>
        </w:rPr>
        <w:t>2.5</w:t>
      </w:r>
      <w:r w:rsidR="00D439AE" w:rsidRPr="000176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07C4B">
        <w:rPr>
          <w:rFonts w:ascii="Times New Roman" w:hAnsi="Times New Roman" w:cs="Times New Roman"/>
          <w:i/>
          <w:sz w:val="24"/>
          <w:szCs w:val="24"/>
        </w:rPr>
        <w:t xml:space="preserve">je </w:t>
      </w:r>
      <w:proofErr w:type="spellStart"/>
      <w:r w:rsidRPr="00D07C4B">
        <w:rPr>
          <w:rFonts w:ascii="Times New Roman" w:hAnsi="Times New Roman" w:cs="Times New Roman"/>
          <w:i/>
          <w:sz w:val="24"/>
          <w:szCs w:val="24"/>
        </w:rPr>
        <w:t>hlasovatelný</w:t>
      </w:r>
      <w:proofErr w:type="spellEnd"/>
      <w:r w:rsidR="002600CB">
        <w:rPr>
          <w:rFonts w:ascii="Times New Roman" w:hAnsi="Times New Roman" w:cs="Times New Roman"/>
          <w:i/>
          <w:sz w:val="24"/>
          <w:szCs w:val="24"/>
        </w:rPr>
        <w:t xml:space="preserve"> pouze</w:t>
      </w:r>
      <w:r w:rsidRPr="00D07C4B">
        <w:rPr>
          <w:rFonts w:ascii="Times New Roman" w:hAnsi="Times New Roman" w:cs="Times New Roman"/>
          <w:i/>
          <w:sz w:val="24"/>
          <w:szCs w:val="24"/>
        </w:rPr>
        <w:t>, jestliže nebyl přijat některý z návrhů O1, C1, H4, A.A</w:t>
      </w:r>
      <w:r w:rsidR="000B69B2">
        <w:rPr>
          <w:rFonts w:ascii="Times New Roman" w:hAnsi="Times New Roman" w:cs="Times New Roman"/>
          <w:i/>
          <w:sz w:val="24"/>
          <w:szCs w:val="24"/>
        </w:rPr>
        <w:t>;</w:t>
      </w:r>
      <w:r w:rsidR="00DD4A44">
        <w:rPr>
          <w:rFonts w:ascii="Times New Roman" w:hAnsi="Times New Roman" w:cs="Times New Roman"/>
          <w:i/>
          <w:sz w:val="24"/>
          <w:szCs w:val="24"/>
        </w:rPr>
        <w:t xml:space="preserve"> pokud bude přijat O2, je dále </w:t>
      </w:r>
      <w:proofErr w:type="spellStart"/>
      <w:r w:rsidR="00DD4A44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DD4A44">
        <w:rPr>
          <w:rFonts w:ascii="Times New Roman" w:hAnsi="Times New Roman" w:cs="Times New Roman"/>
          <w:i/>
          <w:sz w:val="24"/>
          <w:szCs w:val="24"/>
        </w:rPr>
        <w:t xml:space="preserve"> O3</w:t>
      </w:r>
      <w:r w:rsidR="00451EA3">
        <w:rPr>
          <w:rFonts w:ascii="Times New Roman" w:hAnsi="Times New Roman" w:cs="Times New Roman"/>
          <w:i/>
          <w:sz w:val="24"/>
          <w:szCs w:val="24"/>
        </w:rPr>
        <w:t xml:space="preserve"> a O4</w:t>
      </w:r>
      <w:r w:rsidRPr="00D07C4B">
        <w:rPr>
          <w:rFonts w:ascii="Times New Roman" w:hAnsi="Times New Roman" w:cs="Times New Roman"/>
          <w:sz w:val="24"/>
          <w:szCs w:val="24"/>
        </w:rPr>
        <w:t>)</w:t>
      </w:r>
    </w:p>
    <w:p w:rsidR="00DD4A44" w:rsidRPr="00DD4A44" w:rsidRDefault="00DD4A44" w:rsidP="00A56B73">
      <w:pPr>
        <w:pStyle w:val="Odstavecseseznamem"/>
        <w:numPr>
          <w:ilvl w:val="0"/>
          <w:numId w:val="16"/>
        </w:numPr>
        <w:tabs>
          <w:tab w:val="left" w:pos="1135"/>
        </w:tabs>
        <w:spacing w:after="60"/>
        <w:ind w:left="1418" w:hanging="283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DD4A44">
        <w:rPr>
          <w:rFonts w:ascii="Times New Roman" w:hAnsi="Times New Roman" w:cs="Times New Roman"/>
          <w:b/>
          <w:sz w:val="24"/>
          <w:szCs w:val="24"/>
        </w:rPr>
        <w:t>O3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2C31">
        <w:rPr>
          <w:rFonts w:ascii="Times New Roman" w:hAnsi="Times New Roman" w:cs="Times New Roman"/>
          <w:sz w:val="24"/>
          <w:szCs w:val="24"/>
        </w:rPr>
        <w:t>(</w:t>
      </w:r>
      <w:r w:rsidR="000176DC" w:rsidRPr="00EF2C31">
        <w:rPr>
          <w:rFonts w:ascii="Times New Roman" w:hAnsi="Times New Roman" w:cs="Times New Roman"/>
          <w:b/>
          <w:sz w:val="24"/>
          <w:szCs w:val="24"/>
        </w:rPr>
        <w:t>O</w:t>
      </w:r>
      <w:r w:rsidR="00172AA8" w:rsidRPr="00EF2C31">
        <w:rPr>
          <w:rFonts w:ascii="Times New Roman" w:hAnsi="Times New Roman" w:cs="Times New Roman"/>
          <w:b/>
          <w:sz w:val="24"/>
          <w:szCs w:val="24"/>
        </w:rPr>
        <w:t>3.</w:t>
      </w:r>
      <w:r w:rsidR="00D439AE" w:rsidRPr="00EF2C31">
        <w:rPr>
          <w:rFonts w:ascii="Times New Roman" w:hAnsi="Times New Roman" w:cs="Times New Roman"/>
          <w:b/>
          <w:sz w:val="24"/>
          <w:szCs w:val="24"/>
        </w:rPr>
        <w:t>1</w:t>
      </w:r>
      <w:r w:rsidR="00D439AE" w:rsidRPr="00172AA8">
        <w:rPr>
          <w:rFonts w:ascii="Times New Roman" w:hAnsi="Times New Roman" w:cs="Times New Roman"/>
          <w:sz w:val="24"/>
          <w:szCs w:val="24"/>
        </w:rPr>
        <w:t xml:space="preserve"> až</w:t>
      </w:r>
      <w:r w:rsidR="00D439AE">
        <w:rPr>
          <w:rFonts w:ascii="Times New Roman" w:hAnsi="Times New Roman" w:cs="Times New Roman"/>
          <w:sz w:val="24"/>
          <w:szCs w:val="24"/>
        </w:rPr>
        <w:t xml:space="preserve"> </w:t>
      </w:r>
      <w:r w:rsidR="00172AA8" w:rsidRPr="00EF2C31">
        <w:rPr>
          <w:rFonts w:ascii="Times New Roman" w:hAnsi="Times New Roman" w:cs="Times New Roman"/>
          <w:b/>
          <w:sz w:val="24"/>
          <w:szCs w:val="24"/>
        </w:rPr>
        <w:t>O</w:t>
      </w:r>
      <w:r w:rsidR="00D439AE" w:rsidRPr="00EF2C31">
        <w:rPr>
          <w:rFonts w:ascii="Times New Roman" w:hAnsi="Times New Roman" w:cs="Times New Roman"/>
          <w:b/>
          <w:sz w:val="24"/>
          <w:szCs w:val="24"/>
        </w:rPr>
        <w:t>3.5</w:t>
      </w:r>
      <w:r w:rsidR="00D439A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07C4B">
        <w:rPr>
          <w:rFonts w:ascii="Times New Roman" w:hAnsi="Times New Roman" w:cs="Times New Roman"/>
          <w:i/>
          <w:sz w:val="24"/>
          <w:szCs w:val="24"/>
        </w:rPr>
        <w:t xml:space="preserve">je </w:t>
      </w:r>
      <w:proofErr w:type="spellStart"/>
      <w:r w:rsidRPr="00D07C4B">
        <w:rPr>
          <w:rFonts w:ascii="Times New Roman" w:hAnsi="Times New Roman" w:cs="Times New Roman"/>
          <w:i/>
          <w:sz w:val="24"/>
          <w:szCs w:val="24"/>
        </w:rPr>
        <w:t>hlasovatelný</w:t>
      </w:r>
      <w:proofErr w:type="spellEnd"/>
      <w:r w:rsidR="002600CB">
        <w:rPr>
          <w:rFonts w:ascii="Times New Roman" w:hAnsi="Times New Roman" w:cs="Times New Roman"/>
          <w:i/>
          <w:sz w:val="24"/>
          <w:szCs w:val="24"/>
        </w:rPr>
        <w:t xml:space="preserve"> pouze</w:t>
      </w:r>
      <w:r w:rsidRPr="00D07C4B">
        <w:rPr>
          <w:rFonts w:ascii="Times New Roman" w:hAnsi="Times New Roman" w:cs="Times New Roman"/>
          <w:i/>
          <w:sz w:val="24"/>
          <w:szCs w:val="24"/>
        </w:rPr>
        <w:t>, jestliže nebyl přijat některý z </w:t>
      </w:r>
      <w:r w:rsidR="000B69B2">
        <w:rPr>
          <w:rFonts w:ascii="Times New Roman" w:hAnsi="Times New Roman" w:cs="Times New Roman"/>
          <w:i/>
          <w:sz w:val="24"/>
          <w:szCs w:val="24"/>
        </w:rPr>
        <w:t>návrhů</w:t>
      </w:r>
      <w:r w:rsidRPr="00D07C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B69B2">
        <w:rPr>
          <w:rFonts w:ascii="Times New Roman" w:hAnsi="Times New Roman" w:cs="Times New Roman"/>
          <w:i/>
          <w:sz w:val="24"/>
          <w:szCs w:val="24"/>
        </w:rPr>
        <w:t xml:space="preserve">O1, </w:t>
      </w:r>
      <w:r w:rsidRPr="00D07C4B">
        <w:rPr>
          <w:rFonts w:ascii="Times New Roman" w:hAnsi="Times New Roman" w:cs="Times New Roman"/>
          <w:i/>
          <w:sz w:val="24"/>
          <w:szCs w:val="24"/>
        </w:rPr>
        <w:t>C1, H4, A.A</w:t>
      </w:r>
      <w:r w:rsidR="000B69B2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nebo O2</w:t>
      </w:r>
      <w:r w:rsidR="0070062C" w:rsidRPr="0070062C">
        <w:rPr>
          <w:rFonts w:ascii="Times New Roman" w:hAnsi="Times New Roman" w:cs="Times New Roman"/>
          <w:i/>
          <w:sz w:val="24"/>
          <w:szCs w:val="24"/>
        </w:rPr>
        <w:t>; pokud bude přijat O3</w:t>
      </w:r>
      <w:r w:rsidR="00C42B47">
        <w:rPr>
          <w:rFonts w:ascii="Times New Roman" w:hAnsi="Times New Roman" w:cs="Times New Roman"/>
          <w:i/>
          <w:sz w:val="24"/>
          <w:szCs w:val="24"/>
        </w:rPr>
        <w:t>,</w:t>
      </w:r>
      <w:r w:rsidR="0070062C" w:rsidRPr="0070062C">
        <w:rPr>
          <w:rFonts w:ascii="Times New Roman" w:hAnsi="Times New Roman" w:cs="Times New Roman"/>
          <w:i/>
          <w:sz w:val="24"/>
          <w:szCs w:val="24"/>
        </w:rPr>
        <w:t xml:space="preserve"> je </w:t>
      </w:r>
      <w:proofErr w:type="spellStart"/>
      <w:r w:rsidR="0070062C" w:rsidRPr="0070062C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70062C" w:rsidRPr="0070062C">
        <w:rPr>
          <w:rFonts w:ascii="Times New Roman" w:hAnsi="Times New Roman" w:cs="Times New Roman"/>
          <w:i/>
          <w:sz w:val="24"/>
          <w:szCs w:val="24"/>
        </w:rPr>
        <w:t xml:space="preserve"> O4</w:t>
      </w:r>
      <w:r w:rsidR="0070062C">
        <w:rPr>
          <w:rFonts w:ascii="Times New Roman" w:hAnsi="Times New Roman" w:cs="Times New Roman"/>
          <w:sz w:val="24"/>
          <w:szCs w:val="24"/>
        </w:rPr>
        <w:t>).</w:t>
      </w:r>
    </w:p>
    <w:p w:rsidR="00DD4A44" w:rsidRPr="000B69B2" w:rsidRDefault="00DD4A44" w:rsidP="00A56B73">
      <w:pPr>
        <w:pStyle w:val="Odstavecseseznamem"/>
        <w:numPr>
          <w:ilvl w:val="0"/>
          <w:numId w:val="16"/>
        </w:numPr>
        <w:tabs>
          <w:tab w:val="left" w:pos="1135"/>
        </w:tabs>
        <w:spacing w:after="60"/>
        <w:ind w:left="1418" w:hanging="28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O4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 xml:space="preserve">je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hlasovatelný</w:t>
      </w:r>
      <w:proofErr w:type="spellEnd"/>
      <w:r w:rsidR="002600CB">
        <w:rPr>
          <w:rFonts w:ascii="Times New Roman" w:hAnsi="Times New Roman" w:cs="Times New Roman"/>
          <w:i/>
          <w:sz w:val="24"/>
          <w:szCs w:val="24"/>
        </w:rPr>
        <w:t xml:space="preserve"> pouze</w:t>
      </w:r>
      <w:r>
        <w:rPr>
          <w:rFonts w:ascii="Times New Roman" w:hAnsi="Times New Roman" w:cs="Times New Roman"/>
          <w:i/>
          <w:sz w:val="24"/>
          <w:szCs w:val="24"/>
        </w:rPr>
        <w:t xml:space="preserve">, jestliže nebyl přijat některý z návrhů </w:t>
      </w:r>
      <w:r w:rsidR="000B69B2">
        <w:rPr>
          <w:rFonts w:ascii="Times New Roman" w:hAnsi="Times New Roman" w:cs="Times New Roman"/>
          <w:i/>
          <w:sz w:val="24"/>
          <w:szCs w:val="24"/>
        </w:rPr>
        <w:t xml:space="preserve">O1, </w:t>
      </w:r>
      <w:r>
        <w:rPr>
          <w:rFonts w:ascii="Times New Roman" w:hAnsi="Times New Roman" w:cs="Times New Roman"/>
          <w:i/>
          <w:sz w:val="24"/>
          <w:szCs w:val="24"/>
        </w:rPr>
        <w:t>C1, O2,</w:t>
      </w:r>
      <w:r w:rsidR="000B69B2">
        <w:rPr>
          <w:rFonts w:ascii="Times New Roman" w:hAnsi="Times New Roman" w:cs="Times New Roman"/>
          <w:i/>
          <w:sz w:val="24"/>
          <w:szCs w:val="24"/>
        </w:rPr>
        <w:t xml:space="preserve"> nebo</w:t>
      </w:r>
      <w:r>
        <w:rPr>
          <w:rFonts w:ascii="Times New Roman" w:hAnsi="Times New Roman" w:cs="Times New Roman"/>
          <w:i/>
          <w:sz w:val="24"/>
          <w:szCs w:val="24"/>
        </w:rPr>
        <w:t xml:space="preserve"> O3</w:t>
      </w:r>
      <w:r w:rsidR="000B69B2" w:rsidRPr="000B69B2">
        <w:rPr>
          <w:rFonts w:ascii="Times New Roman" w:hAnsi="Times New Roman" w:cs="Times New Roman"/>
          <w:sz w:val="24"/>
          <w:szCs w:val="24"/>
        </w:rPr>
        <w:t>)</w:t>
      </w:r>
    </w:p>
    <w:p w:rsidR="000B69B2" w:rsidRPr="000B69B2" w:rsidRDefault="000B69B2" w:rsidP="00A56B73">
      <w:pPr>
        <w:pStyle w:val="Odstavecseseznamem"/>
        <w:numPr>
          <w:ilvl w:val="0"/>
          <w:numId w:val="16"/>
        </w:numPr>
        <w:tabs>
          <w:tab w:val="left" w:pos="1134"/>
        </w:tabs>
        <w:spacing w:after="60"/>
        <w:ind w:left="1418" w:hanging="28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0B69B2">
        <w:rPr>
          <w:rFonts w:ascii="Times New Roman" w:hAnsi="Times New Roman" w:cs="Times New Roman"/>
          <w:b/>
          <w:sz w:val="24"/>
          <w:szCs w:val="24"/>
        </w:rPr>
        <w:t>N5</w:t>
      </w:r>
    </w:p>
    <w:p w:rsidR="000176DC" w:rsidRDefault="00D439AE" w:rsidP="000176DC">
      <w:pPr>
        <w:pStyle w:val="Odstavecseseznamem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0176DC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B69B2" w:rsidRPr="000B69B2">
        <w:rPr>
          <w:rFonts w:ascii="Times New Roman" w:hAnsi="Times New Roman" w:cs="Times New Roman"/>
          <w:b/>
          <w:sz w:val="24"/>
          <w:szCs w:val="24"/>
        </w:rPr>
        <w:t>Q1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2AA8">
        <w:rPr>
          <w:rFonts w:ascii="Times New Roman" w:hAnsi="Times New Roman" w:cs="Times New Roman"/>
          <w:sz w:val="24"/>
          <w:szCs w:val="24"/>
        </w:rPr>
        <w:t>(</w:t>
      </w:r>
      <w:r w:rsidRPr="00EF2C31">
        <w:rPr>
          <w:rFonts w:ascii="Times New Roman" w:hAnsi="Times New Roman" w:cs="Times New Roman"/>
          <w:b/>
          <w:sz w:val="24"/>
          <w:szCs w:val="24"/>
        </w:rPr>
        <w:t>Q 1.1</w:t>
      </w:r>
      <w:r w:rsidRPr="00172AA8">
        <w:rPr>
          <w:rFonts w:ascii="Times New Roman" w:hAnsi="Times New Roman" w:cs="Times New Roman"/>
          <w:sz w:val="24"/>
          <w:szCs w:val="24"/>
        </w:rPr>
        <w:t xml:space="preserve"> </w:t>
      </w:r>
      <w:r w:rsidR="000176DC" w:rsidRPr="00172AA8">
        <w:rPr>
          <w:rFonts w:ascii="Times New Roman" w:hAnsi="Times New Roman" w:cs="Times New Roman"/>
          <w:sz w:val="24"/>
          <w:szCs w:val="24"/>
        </w:rPr>
        <w:t xml:space="preserve">až </w:t>
      </w:r>
      <w:r w:rsidRPr="00EF2C31">
        <w:rPr>
          <w:rFonts w:ascii="Times New Roman" w:hAnsi="Times New Roman" w:cs="Times New Roman"/>
          <w:b/>
          <w:sz w:val="24"/>
          <w:szCs w:val="24"/>
        </w:rPr>
        <w:t>Q1.10</w:t>
      </w:r>
      <w:r w:rsidRPr="00172AA8">
        <w:rPr>
          <w:rFonts w:ascii="Times New Roman" w:hAnsi="Times New Roman" w:cs="Times New Roman"/>
          <w:sz w:val="24"/>
          <w:szCs w:val="24"/>
        </w:rPr>
        <w:t>)</w:t>
      </w:r>
    </w:p>
    <w:p w:rsidR="000B69B2" w:rsidRPr="000B69B2" w:rsidRDefault="00D439AE" w:rsidP="000176DC">
      <w:pPr>
        <w:pStyle w:val="Odstavecseseznamem"/>
        <w:spacing w:after="120"/>
        <w:ind w:firstLine="415"/>
        <w:rPr>
          <w:rFonts w:ascii="Times New Roman" w:hAnsi="Times New Roman" w:cs="Times New Roman"/>
          <w:b/>
          <w:i/>
          <w:sz w:val="24"/>
          <w:szCs w:val="24"/>
        </w:rPr>
      </w:pPr>
      <w:r w:rsidRPr="000176DC">
        <w:rPr>
          <w:rFonts w:ascii="Times New Roman" w:hAnsi="Times New Roman" w:cs="Times New Roman"/>
          <w:sz w:val="24"/>
          <w:szCs w:val="24"/>
        </w:rPr>
        <w:t>14.</w:t>
      </w:r>
      <w:r w:rsidR="000B69B2">
        <w:rPr>
          <w:rFonts w:ascii="Times New Roman" w:hAnsi="Times New Roman" w:cs="Times New Roman"/>
          <w:b/>
          <w:sz w:val="24"/>
          <w:szCs w:val="24"/>
        </w:rPr>
        <w:t>K1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2AA8">
        <w:rPr>
          <w:rFonts w:ascii="Times New Roman" w:hAnsi="Times New Roman" w:cs="Times New Roman"/>
          <w:sz w:val="24"/>
          <w:szCs w:val="24"/>
        </w:rPr>
        <w:t>(</w:t>
      </w:r>
      <w:r w:rsidRPr="00EF2C31">
        <w:rPr>
          <w:rFonts w:ascii="Times New Roman" w:hAnsi="Times New Roman" w:cs="Times New Roman"/>
          <w:b/>
          <w:sz w:val="24"/>
          <w:szCs w:val="24"/>
        </w:rPr>
        <w:t>K1.1</w:t>
      </w:r>
      <w:r w:rsidRPr="00172AA8">
        <w:rPr>
          <w:rFonts w:ascii="Times New Roman" w:hAnsi="Times New Roman" w:cs="Times New Roman"/>
          <w:sz w:val="24"/>
          <w:szCs w:val="24"/>
        </w:rPr>
        <w:t xml:space="preserve"> </w:t>
      </w:r>
      <w:r w:rsidR="000176DC" w:rsidRPr="00172AA8">
        <w:rPr>
          <w:rFonts w:ascii="Times New Roman" w:hAnsi="Times New Roman" w:cs="Times New Roman"/>
          <w:sz w:val="24"/>
          <w:szCs w:val="24"/>
        </w:rPr>
        <w:t>až</w:t>
      </w:r>
      <w:r w:rsidRPr="00172AA8">
        <w:rPr>
          <w:rFonts w:ascii="Times New Roman" w:hAnsi="Times New Roman" w:cs="Times New Roman"/>
          <w:sz w:val="24"/>
          <w:szCs w:val="24"/>
        </w:rPr>
        <w:t xml:space="preserve"> </w:t>
      </w:r>
      <w:r w:rsidRPr="00EF2C31">
        <w:rPr>
          <w:rFonts w:ascii="Times New Roman" w:hAnsi="Times New Roman" w:cs="Times New Roman"/>
          <w:b/>
          <w:sz w:val="24"/>
          <w:szCs w:val="24"/>
        </w:rPr>
        <w:t>K1.3</w:t>
      </w:r>
      <w:r w:rsidRPr="00172AA8">
        <w:rPr>
          <w:rFonts w:ascii="Times New Roman" w:hAnsi="Times New Roman" w:cs="Times New Roman"/>
          <w:sz w:val="24"/>
          <w:szCs w:val="24"/>
        </w:rPr>
        <w:t>)</w:t>
      </w:r>
    </w:p>
    <w:p w:rsidR="000B69B2" w:rsidRPr="000176DC" w:rsidRDefault="000176DC" w:rsidP="000176DC">
      <w:pPr>
        <w:spacing w:after="60"/>
        <w:ind w:left="1418" w:hanging="28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0176D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0B69B2" w:rsidRPr="000176DC">
        <w:rPr>
          <w:rFonts w:ascii="Times New Roman" w:hAnsi="Times New Roman" w:cs="Times New Roman"/>
          <w:b/>
          <w:sz w:val="24"/>
          <w:szCs w:val="24"/>
        </w:rPr>
        <w:t>E3</w:t>
      </w:r>
    </w:p>
    <w:p w:rsidR="000B69B2" w:rsidRPr="000176DC" w:rsidRDefault="000176DC" w:rsidP="000176DC">
      <w:pPr>
        <w:tabs>
          <w:tab w:val="left" w:pos="1135"/>
        </w:tabs>
        <w:spacing w:after="60"/>
        <w:ind w:left="1418" w:hanging="28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0176D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176DC">
        <w:rPr>
          <w:rFonts w:ascii="Times New Roman" w:hAnsi="Times New Roman" w:cs="Times New Roman"/>
          <w:sz w:val="24"/>
          <w:szCs w:val="24"/>
        </w:rPr>
        <w:t>.</w:t>
      </w:r>
      <w:r w:rsidR="000B69B2" w:rsidRPr="000176DC">
        <w:rPr>
          <w:rFonts w:ascii="Times New Roman" w:hAnsi="Times New Roman" w:cs="Times New Roman"/>
          <w:b/>
          <w:sz w:val="24"/>
          <w:szCs w:val="24"/>
        </w:rPr>
        <w:t>E2</w:t>
      </w:r>
    </w:p>
    <w:p w:rsidR="00927CAD" w:rsidRPr="000176DC" w:rsidRDefault="000176DC" w:rsidP="003111F2">
      <w:pPr>
        <w:tabs>
          <w:tab w:val="left" w:pos="1418"/>
        </w:tabs>
        <w:spacing w:after="60"/>
        <w:ind w:left="1418" w:hanging="28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0176DC">
        <w:rPr>
          <w:rFonts w:ascii="Times New Roman" w:hAnsi="Times New Roman" w:cs="Times New Roman"/>
          <w:sz w:val="24"/>
          <w:szCs w:val="24"/>
        </w:rPr>
        <w:t>17.</w:t>
      </w:r>
      <w:r w:rsidR="000B69B2" w:rsidRPr="000176DC">
        <w:rPr>
          <w:rFonts w:ascii="Times New Roman" w:hAnsi="Times New Roman" w:cs="Times New Roman"/>
          <w:b/>
          <w:sz w:val="24"/>
          <w:szCs w:val="24"/>
        </w:rPr>
        <w:t>Q2</w:t>
      </w:r>
      <w:r w:rsidR="00076E43" w:rsidRPr="00172AA8">
        <w:rPr>
          <w:rFonts w:ascii="Times New Roman" w:hAnsi="Times New Roman" w:cs="Times New Roman"/>
          <w:sz w:val="24"/>
          <w:szCs w:val="24"/>
        </w:rPr>
        <w:t xml:space="preserve"> </w:t>
      </w:r>
      <w:r w:rsidR="00172AA8" w:rsidRPr="00172AA8">
        <w:rPr>
          <w:rFonts w:ascii="Times New Roman" w:hAnsi="Times New Roman" w:cs="Times New Roman"/>
          <w:sz w:val="24"/>
          <w:szCs w:val="24"/>
        </w:rPr>
        <w:t>(</w:t>
      </w:r>
      <w:r w:rsidR="00172AA8" w:rsidRPr="00EF2C31">
        <w:rPr>
          <w:rFonts w:ascii="Times New Roman" w:hAnsi="Times New Roman" w:cs="Times New Roman"/>
          <w:b/>
          <w:sz w:val="24"/>
          <w:szCs w:val="24"/>
        </w:rPr>
        <w:t>Q2.1</w:t>
      </w:r>
      <w:r w:rsidR="00172AA8">
        <w:rPr>
          <w:rFonts w:ascii="Times New Roman" w:hAnsi="Times New Roman" w:cs="Times New Roman"/>
          <w:sz w:val="24"/>
          <w:szCs w:val="24"/>
        </w:rPr>
        <w:t xml:space="preserve"> až </w:t>
      </w:r>
      <w:r w:rsidR="00172AA8" w:rsidRPr="00EF2C31">
        <w:rPr>
          <w:rFonts w:ascii="Times New Roman" w:hAnsi="Times New Roman" w:cs="Times New Roman"/>
          <w:b/>
          <w:sz w:val="24"/>
          <w:szCs w:val="24"/>
        </w:rPr>
        <w:t>Q2.3</w:t>
      </w:r>
      <w:r w:rsidR="00172AA8">
        <w:rPr>
          <w:rFonts w:ascii="Times New Roman" w:hAnsi="Times New Roman" w:cs="Times New Roman"/>
          <w:sz w:val="24"/>
          <w:szCs w:val="24"/>
        </w:rPr>
        <w:t xml:space="preserve">) </w:t>
      </w:r>
      <w:r w:rsidR="00076E43" w:rsidRPr="00172AA8">
        <w:rPr>
          <w:rFonts w:ascii="Times New Roman" w:hAnsi="Times New Roman" w:cs="Times New Roman"/>
          <w:sz w:val="24"/>
          <w:szCs w:val="24"/>
        </w:rPr>
        <w:t>(</w:t>
      </w:r>
      <w:r w:rsidR="00494AC7" w:rsidRPr="000176DC">
        <w:rPr>
          <w:rFonts w:ascii="Times New Roman" w:hAnsi="Times New Roman" w:cs="Times New Roman"/>
          <w:i/>
          <w:sz w:val="24"/>
          <w:szCs w:val="24"/>
        </w:rPr>
        <w:t xml:space="preserve">hlasováním o Q2 se stává </w:t>
      </w:r>
      <w:proofErr w:type="spellStart"/>
      <w:r w:rsidR="000B69B2" w:rsidRPr="000176DC">
        <w:rPr>
          <w:rFonts w:ascii="Times New Roman" w:hAnsi="Times New Roman" w:cs="Times New Roman"/>
          <w:i/>
          <w:sz w:val="24"/>
          <w:szCs w:val="24"/>
        </w:rPr>
        <w:t>nehlasovatelný</w:t>
      </w:r>
      <w:r w:rsidR="00494AC7" w:rsidRPr="000176DC">
        <w:rPr>
          <w:rFonts w:ascii="Times New Roman" w:hAnsi="Times New Roman" w:cs="Times New Roman"/>
          <w:i/>
          <w:sz w:val="24"/>
          <w:szCs w:val="24"/>
        </w:rPr>
        <w:t>m</w:t>
      </w:r>
      <w:proofErr w:type="spellEnd"/>
      <w:r w:rsidR="00494AC7" w:rsidRPr="000176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94AC7" w:rsidRPr="000176DC">
        <w:rPr>
          <w:rFonts w:ascii="Times New Roman" w:hAnsi="Times New Roman" w:cs="Times New Roman"/>
          <w:b/>
          <w:i/>
          <w:sz w:val="24"/>
          <w:szCs w:val="24"/>
        </w:rPr>
        <w:t>N4</w:t>
      </w:r>
      <w:r w:rsidR="000B69B2" w:rsidRPr="000176DC">
        <w:rPr>
          <w:rFonts w:ascii="Times New Roman" w:hAnsi="Times New Roman" w:cs="Times New Roman"/>
          <w:i/>
          <w:sz w:val="24"/>
          <w:szCs w:val="24"/>
        </w:rPr>
        <w:t xml:space="preserve"> – totožný s</w:t>
      </w:r>
      <w:r w:rsidR="00076E43" w:rsidRPr="000176DC">
        <w:rPr>
          <w:rFonts w:ascii="Times New Roman" w:hAnsi="Times New Roman" w:cs="Times New Roman"/>
          <w:i/>
          <w:sz w:val="24"/>
          <w:szCs w:val="24"/>
        </w:rPr>
        <w:t xml:space="preserve"> Q2, totéž </w:t>
      </w:r>
      <w:r w:rsidR="00076E43" w:rsidRPr="000176DC">
        <w:rPr>
          <w:rFonts w:ascii="Times New Roman" w:hAnsi="Times New Roman" w:cs="Times New Roman"/>
          <w:b/>
          <w:i/>
          <w:sz w:val="24"/>
          <w:szCs w:val="24"/>
        </w:rPr>
        <w:t>H3</w:t>
      </w:r>
      <w:r w:rsidR="00076E43" w:rsidRPr="000176DC">
        <w:rPr>
          <w:rFonts w:ascii="Times New Roman" w:hAnsi="Times New Roman" w:cs="Times New Roman"/>
          <w:i/>
          <w:sz w:val="24"/>
          <w:szCs w:val="24"/>
        </w:rPr>
        <w:t xml:space="preserve"> – totožný s Q2; pokud bude Q2 přijat, jsou dále </w:t>
      </w:r>
      <w:proofErr w:type="spellStart"/>
      <w:r w:rsidR="00076E43" w:rsidRPr="000176DC">
        <w:rPr>
          <w:rFonts w:ascii="Times New Roman" w:hAnsi="Times New Roman" w:cs="Times New Roman"/>
          <w:i/>
          <w:sz w:val="24"/>
          <w:szCs w:val="24"/>
        </w:rPr>
        <w:t>nehlasovatelné</w:t>
      </w:r>
      <w:proofErr w:type="spellEnd"/>
      <w:r w:rsidR="00076E43" w:rsidRPr="000176DC">
        <w:rPr>
          <w:rFonts w:ascii="Times New Roman" w:hAnsi="Times New Roman" w:cs="Times New Roman"/>
          <w:i/>
          <w:sz w:val="24"/>
          <w:szCs w:val="24"/>
        </w:rPr>
        <w:t xml:space="preserve"> B2 a B3</w:t>
      </w:r>
      <w:r w:rsidR="00076E43" w:rsidRPr="000176DC">
        <w:rPr>
          <w:rFonts w:ascii="Times New Roman" w:hAnsi="Times New Roman" w:cs="Times New Roman"/>
          <w:sz w:val="24"/>
          <w:szCs w:val="24"/>
        </w:rPr>
        <w:t>)</w:t>
      </w:r>
    </w:p>
    <w:p w:rsidR="00076E43" w:rsidRPr="00172AA8" w:rsidRDefault="00172AA8" w:rsidP="00907A8C">
      <w:pPr>
        <w:pStyle w:val="Odstavecseseznamem"/>
        <w:spacing w:after="0"/>
        <w:ind w:left="1418" w:hanging="284"/>
        <w:rPr>
          <w:rFonts w:ascii="Times New Roman" w:hAnsi="Times New Roman" w:cs="Times New Roman"/>
          <w:b/>
          <w:i/>
          <w:sz w:val="24"/>
          <w:szCs w:val="24"/>
        </w:rPr>
      </w:pPr>
      <w:r w:rsidRPr="00172AA8">
        <w:rPr>
          <w:rFonts w:ascii="Times New Roman" w:hAnsi="Times New Roman" w:cs="Times New Roman"/>
          <w:sz w:val="24"/>
          <w:szCs w:val="24"/>
        </w:rPr>
        <w:lastRenderedPageBreak/>
        <w:t>18.</w:t>
      </w:r>
      <w:r w:rsidRPr="00172AA8">
        <w:rPr>
          <w:rFonts w:ascii="Times New Roman" w:hAnsi="Times New Roman" w:cs="Times New Roman"/>
          <w:b/>
          <w:sz w:val="24"/>
          <w:szCs w:val="24"/>
        </w:rPr>
        <w:t>B2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A3D67">
        <w:rPr>
          <w:rFonts w:ascii="Times New Roman" w:hAnsi="Times New Roman" w:cs="Times New Roman"/>
          <w:b/>
          <w:sz w:val="24"/>
          <w:szCs w:val="24"/>
        </w:rPr>
        <w:t>B2.1</w:t>
      </w:r>
      <w:r>
        <w:rPr>
          <w:rFonts w:ascii="Times New Roman" w:hAnsi="Times New Roman" w:cs="Times New Roman"/>
          <w:sz w:val="24"/>
          <w:szCs w:val="24"/>
        </w:rPr>
        <w:t xml:space="preserve"> až </w:t>
      </w:r>
      <w:r w:rsidRPr="00F649AF">
        <w:rPr>
          <w:rFonts w:ascii="Times New Roman" w:hAnsi="Times New Roman" w:cs="Times New Roman"/>
          <w:b/>
          <w:sz w:val="24"/>
          <w:szCs w:val="24"/>
        </w:rPr>
        <w:t>B2.</w:t>
      </w:r>
      <w:r w:rsidR="00F649AF" w:rsidRPr="00F649AF">
        <w:rPr>
          <w:rFonts w:ascii="Times New Roman" w:hAnsi="Times New Roman" w:cs="Times New Roman"/>
          <w:b/>
          <w:sz w:val="24"/>
          <w:szCs w:val="24"/>
        </w:rPr>
        <w:t>5</w:t>
      </w:r>
      <w:r w:rsidR="00023D4A" w:rsidRPr="00907A8C">
        <w:rPr>
          <w:rFonts w:ascii="Times New Roman" w:hAnsi="Times New Roman" w:cs="Times New Roman"/>
          <w:sz w:val="24"/>
          <w:szCs w:val="24"/>
        </w:rPr>
        <w:t>)</w:t>
      </w:r>
      <w:r w:rsidR="00907A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076E43" w:rsidRPr="00172AA8">
        <w:rPr>
          <w:rFonts w:ascii="Times New Roman" w:hAnsi="Times New Roman" w:cs="Times New Roman"/>
          <w:i/>
          <w:sz w:val="24"/>
          <w:szCs w:val="24"/>
        </w:rPr>
        <w:t xml:space="preserve">je </w:t>
      </w:r>
      <w:proofErr w:type="spellStart"/>
      <w:r w:rsidR="00076E43" w:rsidRPr="00172AA8">
        <w:rPr>
          <w:rFonts w:ascii="Times New Roman" w:hAnsi="Times New Roman" w:cs="Times New Roman"/>
          <w:i/>
          <w:sz w:val="24"/>
          <w:szCs w:val="24"/>
        </w:rPr>
        <w:t>hlasovatelný</w:t>
      </w:r>
      <w:proofErr w:type="spellEnd"/>
      <w:r w:rsidR="002600CB" w:rsidRPr="00172AA8">
        <w:rPr>
          <w:rFonts w:ascii="Times New Roman" w:hAnsi="Times New Roman" w:cs="Times New Roman"/>
          <w:i/>
          <w:sz w:val="24"/>
          <w:szCs w:val="24"/>
        </w:rPr>
        <w:t xml:space="preserve"> pouze</w:t>
      </w:r>
      <w:r w:rsidR="00076E43" w:rsidRPr="00172AA8">
        <w:rPr>
          <w:rFonts w:ascii="Times New Roman" w:hAnsi="Times New Roman" w:cs="Times New Roman"/>
          <w:i/>
          <w:sz w:val="24"/>
          <w:szCs w:val="24"/>
        </w:rPr>
        <w:t>, jestliže nebyl přijat Q2; pokud bude</w:t>
      </w:r>
      <w:r w:rsidR="00A24029" w:rsidRPr="00172AA8">
        <w:rPr>
          <w:rFonts w:ascii="Times New Roman" w:hAnsi="Times New Roman" w:cs="Times New Roman"/>
          <w:i/>
          <w:sz w:val="24"/>
          <w:szCs w:val="24"/>
        </w:rPr>
        <w:t xml:space="preserve"> B2</w:t>
      </w:r>
      <w:r w:rsidR="00076E43" w:rsidRPr="00172AA8">
        <w:rPr>
          <w:rFonts w:ascii="Times New Roman" w:hAnsi="Times New Roman" w:cs="Times New Roman"/>
          <w:i/>
          <w:sz w:val="24"/>
          <w:szCs w:val="24"/>
        </w:rPr>
        <w:t xml:space="preserve"> přijat</w:t>
      </w:r>
      <w:r w:rsidR="00A24029" w:rsidRPr="00172AA8">
        <w:rPr>
          <w:rFonts w:ascii="Times New Roman" w:hAnsi="Times New Roman" w:cs="Times New Roman"/>
          <w:i/>
          <w:sz w:val="24"/>
          <w:szCs w:val="24"/>
        </w:rPr>
        <w:t>,</w:t>
      </w:r>
      <w:r w:rsidR="00076E43" w:rsidRPr="00172AA8">
        <w:rPr>
          <w:rFonts w:ascii="Times New Roman" w:hAnsi="Times New Roman" w:cs="Times New Roman"/>
          <w:i/>
          <w:sz w:val="24"/>
          <w:szCs w:val="24"/>
        </w:rPr>
        <w:t xml:space="preserve"> je dále </w:t>
      </w:r>
      <w:proofErr w:type="spellStart"/>
      <w:r w:rsidR="00076E43" w:rsidRPr="00172AA8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076E43" w:rsidRPr="00172AA8">
        <w:rPr>
          <w:rFonts w:ascii="Times New Roman" w:hAnsi="Times New Roman" w:cs="Times New Roman"/>
          <w:i/>
          <w:sz w:val="24"/>
          <w:szCs w:val="24"/>
        </w:rPr>
        <w:t xml:space="preserve"> B3</w:t>
      </w:r>
      <w:r w:rsidR="00076E43" w:rsidRPr="00172AA8">
        <w:rPr>
          <w:rFonts w:ascii="Times New Roman" w:hAnsi="Times New Roman" w:cs="Times New Roman"/>
          <w:sz w:val="24"/>
          <w:szCs w:val="24"/>
        </w:rPr>
        <w:t>)</w:t>
      </w:r>
    </w:p>
    <w:p w:rsidR="00076E43" w:rsidRPr="00172AA8" w:rsidRDefault="00172AA8" w:rsidP="00172AA8">
      <w:pPr>
        <w:tabs>
          <w:tab w:val="left" w:pos="1418"/>
        </w:tabs>
        <w:spacing w:after="60"/>
        <w:ind w:left="1418" w:hanging="28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172AA8"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3D4A">
        <w:rPr>
          <w:rFonts w:ascii="Times New Roman" w:hAnsi="Times New Roman" w:cs="Times New Roman"/>
          <w:b/>
          <w:sz w:val="24"/>
          <w:szCs w:val="24"/>
        </w:rPr>
        <w:t>B</w:t>
      </w:r>
      <w:r w:rsidR="00A24029" w:rsidRPr="00023D4A">
        <w:rPr>
          <w:rFonts w:ascii="Times New Roman" w:hAnsi="Times New Roman" w:cs="Times New Roman"/>
          <w:b/>
          <w:sz w:val="24"/>
          <w:szCs w:val="24"/>
        </w:rPr>
        <w:t>3</w:t>
      </w:r>
      <w:r w:rsidR="00A24029" w:rsidRPr="00172AA8">
        <w:rPr>
          <w:rFonts w:ascii="Times New Roman" w:hAnsi="Times New Roman" w:cs="Times New Roman"/>
          <w:sz w:val="24"/>
          <w:szCs w:val="24"/>
        </w:rPr>
        <w:t xml:space="preserve"> </w:t>
      </w:r>
      <w:r w:rsidRPr="00172AA8">
        <w:rPr>
          <w:rFonts w:ascii="Times New Roman" w:hAnsi="Times New Roman" w:cs="Times New Roman"/>
          <w:sz w:val="24"/>
          <w:szCs w:val="24"/>
        </w:rPr>
        <w:t>(</w:t>
      </w:r>
      <w:r w:rsidRPr="003111F2">
        <w:rPr>
          <w:rFonts w:ascii="Times New Roman" w:hAnsi="Times New Roman" w:cs="Times New Roman"/>
          <w:b/>
          <w:sz w:val="24"/>
          <w:szCs w:val="24"/>
        </w:rPr>
        <w:t>B3.1</w:t>
      </w:r>
      <w:r w:rsidRPr="00172AA8">
        <w:rPr>
          <w:rFonts w:ascii="Times New Roman" w:hAnsi="Times New Roman" w:cs="Times New Roman"/>
          <w:sz w:val="24"/>
          <w:szCs w:val="24"/>
        </w:rPr>
        <w:t xml:space="preserve"> až </w:t>
      </w:r>
      <w:r w:rsidRPr="003111F2">
        <w:rPr>
          <w:rFonts w:ascii="Times New Roman" w:hAnsi="Times New Roman" w:cs="Times New Roman"/>
          <w:b/>
          <w:sz w:val="24"/>
          <w:szCs w:val="24"/>
        </w:rPr>
        <w:t>B3.</w:t>
      </w:r>
      <w:r w:rsidRPr="00F649AF">
        <w:rPr>
          <w:rFonts w:ascii="Times New Roman" w:hAnsi="Times New Roman" w:cs="Times New Roman"/>
          <w:b/>
          <w:sz w:val="24"/>
          <w:szCs w:val="24"/>
        </w:rPr>
        <w:t>5</w:t>
      </w:r>
      <w:r w:rsidRPr="00172AA8">
        <w:rPr>
          <w:rFonts w:ascii="Times New Roman" w:hAnsi="Times New Roman" w:cs="Times New Roman"/>
          <w:sz w:val="24"/>
          <w:szCs w:val="24"/>
        </w:rPr>
        <w:t xml:space="preserve">) </w:t>
      </w:r>
      <w:r w:rsidR="00A24029" w:rsidRPr="00172AA8">
        <w:rPr>
          <w:rFonts w:ascii="Times New Roman" w:hAnsi="Times New Roman" w:cs="Times New Roman"/>
          <w:sz w:val="24"/>
          <w:szCs w:val="24"/>
        </w:rPr>
        <w:t>(</w:t>
      </w:r>
      <w:r w:rsidR="00A24029" w:rsidRPr="00172AA8">
        <w:rPr>
          <w:rFonts w:ascii="Times New Roman" w:hAnsi="Times New Roman" w:cs="Times New Roman"/>
          <w:i/>
          <w:sz w:val="24"/>
          <w:szCs w:val="24"/>
        </w:rPr>
        <w:t xml:space="preserve">je </w:t>
      </w:r>
      <w:proofErr w:type="spellStart"/>
      <w:r w:rsidR="00A24029" w:rsidRPr="00172AA8">
        <w:rPr>
          <w:rFonts w:ascii="Times New Roman" w:hAnsi="Times New Roman" w:cs="Times New Roman"/>
          <w:i/>
          <w:sz w:val="24"/>
          <w:szCs w:val="24"/>
        </w:rPr>
        <w:t>hlasovatelný</w:t>
      </w:r>
      <w:proofErr w:type="spellEnd"/>
      <w:r w:rsidR="002600CB" w:rsidRPr="00172AA8">
        <w:rPr>
          <w:rFonts w:ascii="Times New Roman" w:hAnsi="Times New Roman" w:cs="Times New Roman"/>
          <w:i/>
          <w:sz w:val="24"/>
          <w:szCs w:val="24"/>
        </w:rPr>
        <w:t xml:space="preserve"> pouze</w:t>
      </w:r>
      <w:r w:rsidR="00A24029" w:rsidRPr="00172AA8">
        <w:rPr>
          <w:rFonts w:ascii="Times New Roman" w:hAnsi="Times New Roman" w:cs="Times New Roman"/>
          <w:i/>
          <w:sz w:val="24"/>
          <w:szCs w:val="24"/>
        </w:rPr>
        <w:t>, jestliže nebyl přijat Q2 nebo B2</w:t>
      </w:r>
      <w:r w:rsidR="00A24029" w:rsidRPr="00172AA8">
        <w:rPr>
          <w:rFonts w:ascii="Times New Roman" w:hAnsi="Times New Roman" w:cs="Times New Roman"/>
          <w:sz w:val="24"/>
          <w:szCs w:val="24"/>
        </w:rPr>
        <w:t>)</w:t>
      </w:r>
    </w:p>
    <w:p w:rsidR="00076E43" w:rsidRPr="00172AA8" w:rsidRDefault="00172AA8" w:rsidP="00172AA8">
      <w:pPr>
        <w:tabs>
          <w:tab w:val="left" w:pos="1134"/>
        </w:tabs>
        <w:spacing w:after="60"/>
        <w:ind w:left="1418" w:hanging="28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172AA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24029" w:rsidRPr="00172AA8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111F2">
        <w:rPr>
          <w:rFonts w:ascii="Times New Roman" w:hAnsi="Times New Roman" w:cs="Times New Roman"/>
          <w:b/>
          <w:sz w:val="24"/>
          <w:szCs w:val="24"/>
        </w:rPr>
        <w:t>D.1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3111F2">
        <w:rPr>
          <w:rFonts w:ascii="Times New Roman" w:hAnsi="Times New Roman" w:cs="Times New Roman"/>
          <w:b/>
          <w:sz w:val="24"/>
          <w:szCs w:val="24"/>
        </w:rPr>
        <w:t>D.2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24029" w:rsidRPr="00172AA8" w:rsidRDefault="00172AA8" w:rsidP="00172AA8">
      <w:pPr>
        <w:tabs>
          <w:tab w:val="left" w:pos="1418"/>
        </w:tabs>
        <w:spacing w:after="60"/>
        <w:ind w:left="1418" w:hanging="28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172AA8">
        <w:rPr>
          <w:rFonts w:ascii="Times New Roman" w:hAnsi="Times New Roman" w:cs="Times New Roman"/>
          <w:sz w:val="24"/>
          <w:szCs w:val="24"/>
        </w:rPr>
        <w:t>21.</w:t>
      </w:r>
      <w:r w:rsidR="00A24029" w:rsidRPr="00172AA8">
        <w:rPr>
          <w:rFonts w:ascii="Times New Roman" w:hAnsi="Times New Roman" w:cs="Times New Roman"/>
          <w:b/>
          <w:sz w:val="24"/>
          <w:szCs w:val="24"/>
        </w:rPr>
        <w:t xml:space="preserve">N1 </w:t>
      </w:r>
      <w:r w:rsidR="00A24029" w:rsidRPr="00172AA8">
        <w:rPr>
          <w:rFonts w:ascii="Times New Roman" w:hAnsi="Times New Roman" w:cs="Times New Roman"/>
          <w:sz w:val="24"/>
          <w:szCs w:val="24"/>
        </w:rPr>
        <w:t>(</w:t>
      </w:r>
      <w:r w:rsidR="00A24029" w:rsidRPr="00172AA8">
        <w:rPr>
          <w:rFonts w:ascii="Times New Roman" w:hAnsi="Times New Roman" w:cs="Times New Roman"/>
          <w:i/>
          <w:sz w:val="24"/>
          <w:szCs w:val="24"/>
        </w:rPr>
        <w:t xml:space="preserve">pokud bude N1 přijat, jsou dále </w:t>
      </w:r>
      <w:proofErr w:type="spellStart"/>
      <w:r w:rsidR="00A24029" w:rsidRPr="00172AA8">
        <w:rPr>
          <w:rFonts w:ascii="Times New Roman" w:hAnsi="Times New Roman" w:cs="Times New Roman"/>
          <w:i/>
          <w:sz w:val="24"/>
          <w:szCs w:val="24"/>
        </w:rPr>
        <w:t>nehlasovatelné</w:t>
      </w:r>
      <w:proofErr w:type="spellEnd"/>
      <w:r w:rsidR="00A24029" w:rsidRPr="00172AA8">
        <w:rPr>
          <w:rFonts w:ascii="Times New Roman" w:hAnsi="Times New Roman" w:cs="Times New Roman"/>
          <w:i/>
          <w:sz w:val="24"/>
          <w:szCs w:val="24"/>
        </w:rPr>
        <w:t xml:space="preserve"> E1, N2, M2)</w:t>
      </w:r>
    </w:p>
    <w:p w:rsidR="00355949" w:rsidRPr="00172AA8" w:rsidRDefault="00172AA8" w:rsidP="00172AA8">
      <w:pPr>
        <w:tabs>
          <w:tab w:val="left" w:pos="1135"/>
        </w:tabs>
        <w:spacing w:after="60"/>
        <w:ind w:left="1418" w:hanging="28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172AA8">
        <w:rPr>
          <w:rFonts w:ascii="Times New Roman" w:hAnsi="Times New Roman" w:cs="Times New Roman"/>
          <w:sz w:val="24"/>
          <w:szCs w:val="24"/>
        </w:rPr>
        <w:t>22.</w:t>
      </w:r>
      <w:r w:rsidR="00A24029" w:rsidRPr="00172AA8">
        <w:rPr>
          <w:rFonts w:ascii="Times New Roman" w:hAnsi="Times New Roman" w:cs="Times New Roman"/>
          <w:b/>
          <w:sz w:val="24"/>
          <w:szCs w:val="24"/>
        </w:rPr>
        <w:t>E1</w:t>
      </w:r>
      <w:r w:rsidR="00A24029" w:rsidRPr="00172AA8">
        <w:rPr>
          <w:rFonts w:ascii="Times New Roman" w:hAnsi="Times New Roman" w:cs="Times New Roman"/>
          <w:sz w:val="24"/>
          <w:szCs w:val="24"/>
        </w:rPr>
        <w:t xml:space="preserve"> (</w:t>
      </w:r>
      <w:r w:rsidR="00A24029" w:rsidRPr="00172AA8">
        <w:rPr>
          <w:rFonts w:ascii="Times New Roman" w:hAnsi="Times New Roman" w:cs="Times New Roman"/>
          <w:i/>
          <w:sz w:val="24"/>
          <w:szCs w:val="24"/>
        </w:rPr>
        <w:t xml:space="preserve">je </w:t>
      </w:r>
      <w:proofErr w:type="spellStart"/>
      <w:r w:rsidR="00A24029" w:rsidRPr="00172AA8">
        <w:rPr>
          <w:rFonts w:ascii="Times New Roman" w:hAnsi="Times New Roman" w:cs="Times New Roman"/>
          <w:i/>
          <w:sz w:val="24"/>
          <w:szCs w:val="24"/>
        </w:rPr>
        <w:t>hlasovatelný</w:t>
      </w:r>
      <w:proofErr w:type="spellEnd"/>
      <w:r w:rsidR="002600CB" w:rsidRPr="00172AA8">
        <w:rPr>
          <w:rFonts w:ascii="Times New Roman" w:hAnsi="Times New Roman" w:cs="Times New Roman"/>
          <w:i/>
          <w:sz w:val="24"/>
          <w:szCs w:val="24"/>
        </w:rPr>
        <w:t xml:space="preserve"> pouze</w:t>
      </w:r>
      <w:r w:rsidR="00A24029" w:rsidRPr="00172AA8">
        <w:rPr>
          <w:rFonts w:ascii="Times New Roman" w:hAnsi="Times New Roman" w:cs="Times New Roman"/>
          <w:i/>
          <w:sz w:val="24"/>
          <w:szCs w:val="24"/>
        </w:rPr>
        <w:t xml:space="preserve">, jestliže nebyl přijat N1; pokud bude E1 přijat, jsou dále </w:t>
      </w:r>
      <w:proofErr w:type="spellStart"/>
      <w:r w:rsidR="00A24029" w:rsidRPr="00172AA8">
        <w:rPr>
          <w:rFonts w:ascii="Times New Roman" w:hAnsi="Times New Roman" w:cs="Times New Roman"/>
          <w:i/>
          <w:sz w:val="24"/>
          <w:szCs w:val="24"/>
        </w:rPr>
        <w:t>nehlasovatelné</w:t>
      </w:r>
      <w:proofErr w:type="spellEnd"/>
      <w:r w:rsidR="00A24029" w:rsidRPr="00172AA8">
        <w:rPr>
          <w:rFonts w:ascii="Times New Roman" w:hAnsi="Times New Roman" w:cs="Times New Roman"/>
          <w:i/>
          <w:sz w:val="24"/>
          <w:szCs w:val="24"/>
        </w:rPr>
        <w:t xml:space="preserve"> N2 a M2</w:t>
      </w:r>
      <w:r w:rsidR="00A24029" w:rsidRPr="00172AA8">
        <w:rPr>
          <w:rFonts w:ascii="Times New Roman" w:hAnsi="Times New Roman" w:cs="Times New Roman"/>
          <w:sz w:val="24"/>
          <w:szCs w:val="24"/>
        </w:rPr>
        <w:t>)</w:t>
      </w:r>
    </w:p>
    <w:p w:rsidR="00A24029" w:rsidRPr="00C65FEE" w:rsidRDefault="00172AA8" w:rsidP="00172AA8">
      <w:pPr>
        <w:pStyle w:val="Odstavecseseznamem"/>
        <w:tabs>
          <w:tab w:val="left" w:pos="1134"/>
        </w:tabs>
        <w:spacing w:after="60"/>
        <w:ind w:left="1418" w:hanging="28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172AA8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24029" w:rsidRPr="00355949">
        <w:rPr>
          <w:rFonts w:ascii="Times New Roman" w:hAnsi="Times New Roman" w:cs="Times New Roman"/>
          <w:b/>
          <w:sz w:val="24"/>
          <w:szCs w:val="24"/>
        </w:rPr>
        <w:t>N2</w:t>
      </w:r>
      <w:r w:rsidR="00355949">
        <w:rPr>
          <w:rFonts w:ascii="Times New Roman" w:hAnsi="Times New Roman" w:cs="Times New Roman"/>
          <w:sz w:val="24"/>
          <w:szCs w:val="24"/>
        </w:rPr>
        <w:t xml:space="preserve"> (</w:t>
      </w:r>
      <w:r w:rsidR="00C65FEE">
        <w:rPr>
          <w:rFonts w:ascii="Times New Roman" w:hAnsi="Times New Roman" w:cs="Times New Roman"/>
          <w:i/>
          <w:sz w:val="24"/>
          <w:szCs w:val="24"/>
        </w:rPr>
        <w:t xml:space="preserve">je </w:t>
      </w:r>
      <w:proofErr w:type="spellStart"/>
      <w:r w:rsidR="00C65FEE">
        <w:rPr>
          <w:rFonts w:ascii="Times New Roman" w:hAnsi="Times New Roman" w:cs="Times New Roman"/>
          <w:i/>
          <w:sz w:val="24"/>
          <w:szCs w:val="24"/>
        </w:rPr>
        <w:t>hlasovatelný</w:t>
      </w:r>
      <w:proofErr w:type="spellEnd"/>
      <w:r w:rsidR="002600CB">
        <w:rPr>
          <w:rFonts w:ascii="Times New Roman" w:hAnsi="Times New Roman" w:cs="Times New Roman"/>
          <w:i/>
          <w:sz w:val="24"/>
          <w:szCs w:val="24"/>
        </w:rPr>
        <w:t xml:space="preserve"> pouze</w:t>
      </w:r>
      <w:r w:rsidR="00C65FEE">
        <w:rPr>
          <w:rFonts w:ascii="Times New Roman" w:hAnsi="Times New Roman" w:cs="Times New Roman"/>
          <w:i/>
          <w:sz w:val="24"/>
          <w:szCs w:val="24"/>
        </w:rPr>
        <w:t xml:space="preserve">, jestliže nebyl přijat některý z návrhů N1 nebo E1; pokud bude přijat N2, je dále </w:t>
      </w:r>
      <w:proofErr w:type="spellStart"/>
      <w:r w:rsidR="00C65FEE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C65FEE">
        <w:rPr>
          <w:rFonts w:ascii="Times New Roman" w:hAnsi="Times New Roman" w:cs="Times New Roman"/>
          <w:i/>
          <w:sz w:val="24"/>
          <w:szCs w:val="24"/>
        </w:rPr>
        <w:t xml:space="preserve"> M2</w:t>
      </w:r>
      <w:r w:rsidR="00C65FEE" w:rsidRPr="00C65FEE">
        <w:rPr>
          <w:rFonts w:ascii="Times New Roman" w:hAnsi="Times New Roman" w:cs="Times New Roman"/>
          <w:sz w:val="24"/>
          <w:szCs w:val="24"/>
        </w:rPr>
        <w:t>)</w:t>
      </w:r>
    </w:p>
    <w:p w:rsidR="00C65FEE" w:rsidRPr="00172AA8" w:rsidRDefault="00172AA8" w:rsidP="00172AA8">
      <w:pPr>
        <w:tabs>
          <w:tab w:val="left" w:pos="1418"/>
        </w:tabs>
        <w:spacing w:after="60"/>
        <w:ind w:left="1418" w:hanging="28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172AA8">
        <w:rPr>
          <w:rFonts w:ascii="Times New Roman" w:hAnsi="Times New Roman" w:cs="Times New Roman"/>
          <w:sz w:val="24"/>
          <w:szCs w:val="24"/>
        </w:rPr>
        <w:t>24.</w:t>
      </w:r>
      <w:r w:rsidR="00C65FEE" w:rsidRPr="00172AA8">
        <w:rPr>
          <w:rFonts w:ascii="Times New Roman" w:hAnsi="Times New Roman" w:cs="Times New Roman"/>
          <w:b/>
          <w:sz w:val="24"/>
          <w:szCs w:val="24"/>
        </w:rPr>
        <w:t>M2</w:t>
      </w:r>
      <w:r w:rsidR="00C65FEE" w:rsidRPr="00172AA8">
        <w:rPr>
          <w:rFonts w:ascii="Times New Roman" w:hAnsi="Times New Roman" w:cs="Times New Roman"/>
          <w:sz w:val="24"/>
          <w:szCs w:val="24"/>
        </w:rPr>
        <w:t xml:space="preserve"> (</w:t>
      </w:r>
      <w:r w:rsidR="00C65FEE" w:rsidRPr="00172AA8">
        <w:rPr>
          <w:rFonts w:ascii="Times New Roman" w:hAnsi="Times New Roman" w:cs="Times New Roman"/>
          <w:i/>
          <w:sz w:val="24"/>
          <w:szCs w:val="24"/>
        </w:rPr>
        <w:t xml:space="preserve">je </w:t>
      </w:r>
      <w:proofErr w:type="spellStart"/>
      <w:r w:rsidR="00C65FEE" w:rsidRPr="00172AA8">
        <w:rPr>
          <w:rFonts w:ascii="Times New Roman" w:hAnsi="Times New Roman" w:cs="Times New Roman"/>
          <w:i/>
          <w:sz w:val="24"/>
          <w:szCs w:val="24"/>
        </w:rPr>
        <w:t>hlasovateln</w:t>
      </w:r>
      <w:r w:rsidR="002600CB" w:rsidRPr="00172AA8">
        <w:rPr>
          <w:rFonts w:ascii="Times New Roman" w:hAnsi="Times New Roman" w:cs="Times New Roman"/>
          <w:i/>
          <w:sz w:val="24"/>
          <w:szCs w:val="24"/>
        </w:rPr>
        <w:t>ý</w:t>
      </w:r>
      <w:proofErr w:type="spellEnd"/>
      <w:r w:rsidR="002600CB" w:rsidRPr="00172AA8">
        <w:rPr>
          <w:rFonts w:ascii="Times New Roman" w:hAnsi="Times New Roman" w:cs="Times New Roman"/>
          <w:i/>
          <w:sz w:val="24"/>
          <w:szCs w:val="24"/>
        </w:rPr>
        <w:t xml:space="preserve"> pouze</w:t>
      </w:r>
      <w:r w:rsidR="00C65FEE" w:rsidRPr="00172AA8">
        <w:rPr>
          <w:rFonts w:ascii="Times New Roman" w:hAnsi="Times New Roman" w:cs="Times New Roman"/>
          <w:i/>
          <w:sz w:val="24"/>
          <w:szCs w:val="24"/>
        </w:rPr>
        <w:t>, jestliže nebyl přijat některý z návrhů N1, E1, N2</w:t>
      </w:r>
      <w:r w:rsidR="00C65FEE" w:rsidRPr="00172AA8">
        <w:rPr>
          <w:rFonts w:ascii="Times New Roman" w:hAnsi="Times New Roman" w:cs="Times New Roman"/>
          <w:sz w:val="24"/>
          <w:szCs w:val="24"/>
        </w:rPr>
        <w:t>)</w:t>
      </w:r>
    </w:p>
    <w:p w:rsidR="00B73517" w:rsidRPr="006922D6" w:rsidRDefault="00B73517" w:rsidP="00A56B73">
      <w:pPr>
        <w:pStyle w:val="Odstavecseseznamem"/>
        <w:tabs>
          <w:tab w:val="left" w:pos="993"/>
        </w:tabs>
        <w:spacing w:after="60"/>
        <w:ind w:left="1069"/>
        <w:contextualSpacing/>
        <w:rPr>
          <w:rFonts w:ascii="Times New Roman" w:hAnsi="Times New Roman" w:cs="Times New Roman"/>
          <w:sz w:val="24"/>
          <w:szCs w:val="24"/>
        </w:rPr>
      </w:pPr>
    </w:p>
    <w:p w:rsidR="00B73517" w:rsidRDefault="00B73517" w:rsidP="00556550">
      <w:pPr>
        <w:keepNext/>
        <w:tabs>
          <w:tab w:val="left" w:pos="1134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DC7CC4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DC7C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56550">
        <w:rPr>
          <w:rFonts w:ascii="Times New Roman" w:hAnsi="Times New Roman" w:cs="Times New Roman"/>
          <w:b/>
          <w:sz w:val="24"/>
          <w:szCs w:val="24"/>
        </w:rPr>
        <w:tab/>
      </w:r>
      <w:r w:rsidRPr="00DC7CC4">
        <w:rPr>
          <w:rFonts w:ascii="Times New Roman" w:hAnsi="Times New Roman" w:cs="Times New Roman"/>
          <w:b/>
          <w:sz w:val="24"/>
          <w:szCs w:val="24"/>
        </w:rPr>
        <w:t>skupina – pozměňovací návrhy obsahující změny zákona o spotřebních daních</w:t>
      </w:r>
    </w:p>
    <w:p w:rsidR="00F93AA6" w:rsidRPr="00F93AA6" w:rsidRDefault="00F93AA6" w:rsidP="00A56B73">
      <w:pPr>
        <w:keepNext/>
        <w:tabs>
          <w:tab w:val="left" w:pos="709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927CAD" w:rsidRPr="003111F2" w:rsidRDefault="00172AA8" w:rsidP="00172AA8">
      <w:pPr>
        <w:tabs>
          <w:tab w:val="left" w:pos="1418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 w:rsidRPr="00172AA8">
        <w:rPr>
          <w:rFonts w:ascii="Times New Roman" w:hAnsi="Times New Roman"/>
          <w:sz w:val="24"/>
          <w:szCs w:val="24"/>
        </w:rPr>
        <w:t>25.</w:t>
      </w:r>
      <w:r w:rsidR="00B73517" w:rsidRPr="00172AA8">
        <w:rPr>
          <w:rFonts w:ascii="Times New Roman" w:hAnsi="Times New Roman"/>
          <w:b/>
          <w:sz w:val="24"/>
          <w:szCs w:val="24"/>
        </w:rPr>
        <w:t>M3</w:t>
      </w:r>
      <w:r w:rsidR="003111F2" w:rsidRPr="003111F2">
        <w:rPr>
          <w:rFonts w:ascii="Times New Roman" w:hAnsi="Times New Roman"/>
          <w:sz w:val="24"/>
          <w:szCs w:val="24"/>
        </w:rPr>
        <w:t xml:space="preserve"> (</w:t>
      </w:r>
      <w:r w:rsidR="003111F2">
        <w:rPr>
          <w:rFonts w:ascii="Times New Roman" w:hAnsi="Times New Roman"/>
          <w:b/>
          <w:sz w:val="24"/>
          <w:szCs w:val="24"/>
        </w:rPr>
        <w:t xml:space="preserve">M3.1 </w:t>
      </w:r>
      <w:r w:rsidR="003111F2" w:rsidRPr="003111F2">
        <w:rPr>
          <w:rFonts w:ascii="Times New Roman" w:hAnsi="Times New Roman"/>
          <w:sz w:val="24"/>
          <w:szCs w:val="24"/>
        </w:rPr>
        <w:t>a</w:t>
      </w:r>
      <w:r w:rsidR="003111F2">
        <w:rPr>
          <w:rFonts w:ascii="Times New Roman" w:hAnsi="Times New Roman"/>
          <w:b/>
          <w:sz w:val="24"/>
          <w:szCs w:val="24"/>
        </w:rPr>
        <w:t xml:space="preserve"> M3.2</w:t>
      </w:r>
      <w:r w:rsidR="003111F2" w:rsidRPr="003111F2">
        <w:rPr>
          <w:rFonts w:ascii="Times New Roman" w:hAnsi="Times New Roman"/>
          <w:sz w:val="24"/>
          <w:szCs w:val="24"/>
        </w:rPr>
        <w:t>)</w:t>
      </w:r>
    </w:p>
    <w:p w:rsidR="00B73517" w:rsidRPr="003111F2" w:rsidRDefault="003111F2" w:rsidP="003111F2">
      <w:pPr>
        <w:tabs>
          <w:tab w:val="left" w:pos="1418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73517" w:rsidRPr="003111F2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11F2">
        <w:rPr>
          <w:rFonts w:ascii="Times New Roman" w:hAnsi="Times New Roman"/>
          <w:sz w:val="24"/>
          <w:szCs w:val="24"/>
        </w:rPr>
        <w:t>(</w:t>
      </w:r>
      <w:r w:rsidRPr="003111F2">
        <w:rPr>
          <w:rFonts w:ascii="Times New Roman" w:hAnsi="Times New Roman"/>
          <w:b/>
          <w:sz w:val="24"/>
          <w:szCs w:val="24"/>
        </w:rPr>
        <w:t xml:space="preserve">I1 </w:t>
      </w:r>
      <w:r w:rsidRPr="003111F2">
        <w:rPr>
          <w:rFonts w:ascii="Times New Roman" w:hAnsi="Times New Roman"/>
          <w:sz w:val="24"/>
          <w:szCs w:val="24"/>
        </w:rPr>
        <w:t xml:space="preserve">a </w:t>
      </w:r>
      <w:r w:rsidRPr="003111F2">
        <w:rPr>
          <w:rFonts w:ascii="Times New Roman" w:hAnsi="Times New Roman"/>
          <w:b/>
          <w:sz w:val="24"/>
          <w:szCs w:val="24"/>
        </w:rPr>
        <w:t>I2</w:t>
      </w:r>
      <w:r>
        <w:rPr>
          <w:rFonts w:ascii="Times New Roman" w:hAnsi="Times New Roman"/>
          <w:sz w:val="24"/>
          <w:szCs w:val="24"/>
        </w:rPr>
        <w:t>)</w:t>
      </w:r>
    </w:p>
    <w:p w:rsidR="00B73517" w:rsidRPr="003111F2" w:rsidRDefault="003111F2" w:rsidP="003111F2">
      <w:pPr>
        <w:tabs>
          <w:tab w:val="left" w:pos="1135"/>
        </w:tabs>
        <w:spacing w:after="60"/>
        <w:ind w:left="1418" w:hanging="28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3111F2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b/>
          <w:sz w:val="24"/>
          <w:szCs w:val="24"/>
        </w:rPr>
        <w:t>.</w:t>
      </w:r>
      <w:r w:rsidR="00B73517" w:rsidRPr="003111F2">
        <w:rPr>
          <w:rFonts w:ascii="Times New Roman" w:hAnsi="Times New Roman"/>
          <w:b/>
          <w:sz w:val="24"/>
          <w:szCs w:val="24"/>
        </w:rPr>
        <w:t>K2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3111F2">
        <w:rPr>
          <w:rFonts w:ascii="Times New Roman" w:hAnsi="Times New Roman"/>
          <w:b/>
          <w:sz w:val="24"/>
          <w:szCs w:val="24"/>
        </w:rPr>
        <w:t>K</w:t>
      </w:r>
      <w:r>
        <w:rPr>
          <w:rFonts w:ascii="Times New Roman" w:hAnsi="Times New Roman"/>
          <w:b/>
          <w:sz w:val="24"/>
          <w:szCs w:val="24"/>
        </w:rPr>
        <w:t xml:space="preserve">2.1 </w:t>
      </w:r>
      <w:r w:rsidRPr="003111F2">
        <w:rPr>
          <w:rFonts w:ascii="Times New Roman" w:hAnsi="Times New Roman"/>
          <w:sz w:val="24"/>
          <w:szCs w:val="24"/>
        </w:rPr>
        <w:t>až</w:t>
      </w:r>
      <w:r>
        <w:rPr>
          <w:rFonts w:ascii="Times New Roman" w:hAnsi="Times New Roman"/>
          <w:b/>
          <w:sz w:val="24"/>
          <w:szCs w:val="24"/>
        </w:rPr>
        <w:t xml:space="preserve"> K2.5</w:t>
      </w:r>
      <w:r w:rsidRPr="003111F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73517" w:rsidRPr="003111F2">
        <w:rPr>
          <w:rFonts w:ascii="Times New Roman" w:hAnsi="Times New Roman"/>
          <w:b/>
          <w:sz w:val="24"/>
          <w:szCs w:val="24"/>
        </w:rPr>
        <w:t xml:space="preserve"> </w:t>
      </w:r>
      <w:r w:rsidR="00B73517" w:rsidRPr="003111F2">
        <w:rPr>
          <w:rFonts w:ascii="Times New Roman" w:hAnsi="Times New Roman"/>
          <w:sz w:val="24"/>
          <w:szCs w:val="24"/>
        </w:rPr>
        <w:t>(</w:t>
      </w:r>
      <w:r w:rsidR="00B73517" w:rsidRPr="003111F2">
        <w:rPr>
          <w:rFonts w:ascii="Times New Roman" w:hAnsi="Times New Roman" w:cs="Times New Roman"/>
          <w:i/>
          <w:sz w:val="24"/>
          <w:szCs w:val="24"/>
        </w:rPr>
        <w:t xml:space="preserve">pokud bude K2 přijat, je dále </w:t>
      </w:r>
      <w:proofErr w:type="spellStart"/>
      <w:r w:rsidR="00B73517" w:rsidRPr="003111F2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B73517" w:rsidRPr="003111F2">
        <w:rPr>
          <w:rFonts w:ascii="Times New Roman" w:hAnsi="Times New Roman" w:cs="Times New Roman"/>
          <w:i/>
          <w:sz w:val="24"/>
          <w:szCs w:val="24"/>
        </w:rPr>
        <w:t xml:space="preserve"> N6</w:t>
      </w:r>
      <w:r w:rsidR="00B7799E" w:rsidRPr="003111F2">
        <w:rPr>
          <w:rFonts w:ascii="Times New Roman" w:hAnsi="Times New Roman" w:cs="Times New Roman"/>
          <w:i/>
          <w:sz w:val="24"/>
          <w:szCs w:val="24"/>
        </w:rPr>
        <w:t xml:space="preserve"> a dále A.B.2</w:t>
      </w:r>
      <w:r w:rsidR="00B73517" w:rsidRPr="003111F2">
        <w:rPr>
          <w:rFonts w:ascii="Times New Roman" w:hAnsi="Times New Roman" w:cs="Times New Roman"/>
          <w:sz w:val="24"/>
          <w:szCs w:val="24"/>
        </w:rPr>
        <w:t>)</w:t>
      </w:r>
    </w:p>
    <w:p w:rsidR="00B73517" w:rsidRPr="003111F2" w:rsidRDefault="003111F2" w:rsidP="003111F2">
      <w:pPr>
        <w:tabs>
          <w:tab w:val="left" w:pos="1418"/>
        </w:tabs>
        <w:spacing w:after="60"/>
        <w:ind w:left="1418" w:hanging="284"/>
        <w:rPr>
          <w:rFonts w:ascii="Times New Roman" w:hAnsi="Times New Roman"/>
          <w:b/>
          <w:i/>
          <w:sz w:val="24"/>
          <w:szCs w:val="24"/>
        </w:rPr>
      </w:pPr>
      <w:r w:rsidRPr="003111F2">
        <w:rPr>
          <w:rFonts w:ascii="Times New Roman" w:hAnsi="Times New Roman"/>
          <w:sz w:val="24"/>
          <w:szCs w:val="24"/>
        </w:rPr>
        <w:t>28.</w:t>
      </w:r>
      <w:r w:rsidR="00B73517" w:rsidRPr="003111F2">
        <w:rPr>
          <w:rFonts w:ascii="Times New Roman" w:hAnsi="Times New Roman"/>
          <w:b/>
          <w:sz w:val="24"/>
          <w:szCs w:val="24"/>
        </w:rPr>
        <w:t xml:space="preserve">N6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N6.1</w:t>
      </w:r>
      <w:r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b/>
          <w:sz w:val="24"/>
          <w:szCs w:val="24"/>
        </w:rPr>
        <w:t>N6.2</w:t>
      </w:r>
      <w:r>
        <w:rPr>
          <w:rFonts w:ascii="Times New Roman" w:hAnsi="Times New Roman"/>
          <w:sz w:val="24"/>
          <w:szCs w:val="24"/>
        </w:rPr>
        <w:t xml:space="preserve">)  </w:t>
      </w:r>
      <w:r w:rsidR="00B73517" w:rsidRPr="003111F2">
        <w:rPr>
          <w:rFonts w:ascii="Times New Roman" w:hAnsi="Times New Roman"/>
          <w:sz w:val="24"/>
          <w:szCs w:val="24"/>
        </w:rPr>
        <w:t>(</w:t>
      </w:r>
      <w:r w:rsidR="00B73517" w:rsidRPr="003111F2">
        <w:rPr>
          <w:rFonts w:ascii="Times New Roman" w:hAnsi="Times New Roman"/>
          <w:i/>
          <w:sz w:val="24"/>
          <w:szCs w:val="24"/>
        </w:rPr>
        <w:t xml:space="preserve">je </w:t>
      </w:r>
      <w:proofErr w:type="spellStart"/>
      <w:r w:rsidR="00B73517" w:rsidRPr="003111F2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="002600CB" w:rsidRPr="003111F2">
        <w:rPr>
          <w:rFonts w:ascii="Times New Roman" w:hAnsi="Times New Roman"/>
          <w:i/>
          <w:sz w:val="24"/>
          <w:szCs w:val="24"/>
        </w:rPr>
        <w:t xml:space="preserve"> pouze</w:t>
      </w:r>
      <w:r w:rsidR="00B73517" w:rsidRPr="003111F2">
        <w:rPr>
          <w:rFonts w:ascii="Times New Roman" w:hAnsi="Times New Roman"/>
          <w:sz w:val="24"/>
          <w:szCs w:val="24"/>
        </w:rPr>
        <w:t xml:space="preserve">, </w:t>
      </w:r>
      <w:r w:rsidR="00B73517" w:rsidRPr="003111F2">
        <w:rPr>
          <w:rFonts w:ascii="Times New Roman" w:hAnsi="Times New Roman"/>
          <w:i/>
          <w:sz w:val="24"/>
          <w:szCs w:val="24"/>
        </w:rPr>
        <w:t>jestliže nebyl přijat K2)</w:t>
      </w:r>
    </w:p>
    <w:p w:rsidR="00B73517" w:rsidRPr="003111F2" w:rsidRDefault="003111F2" w:rsidP="003111F2">
      <w:pPr>
        <w:tabs>
          <w:tab w:val="left" w:pos="1134"/>
        </w:tabs>
        <w:spacing w:after="60"/>
        <w:ind w:left="1418" w:hanging="284"/>
        <w:rPr>
          <w:rFonts w:ascii="Times New Roman" w:hAnsi="Times New Roman"/>
          <w:b/>
          <w:i/>
          <w:sz w:val="24"/>
          <w:szCs w:val="24"/>
        </w:rPr>
      </w:pPr>
      <w:r w:rsidRPr="003111F2">
        <w:rPr>
          <w:rFonts w:ascii="Times New Roman" w:hAnsi="Times New Roman"/>
          <w:sz w:val="24"/>
          <w:szCs w:val="24"/>
        </w:rPr>
        <w:t>29.</w:t>
      </w:r>
      <w:r w:rsidR="00B73517" w:rsidRPr="003111F2">
        <w:rPr>
          <w:rFonts w:ascii="Times New Roman" w:hAnsi="Times New Roman"/>
          <w:b/>
          <w:sz w:val="24"/>
          <w:szCs w:val="24"/>
        </w:rPr>
        <w:t>A.B</w:t>
      </w:r>
      <w:r w:rsidR="00B73517" w:rsidRPr="003111F2">
        <w:rPr>
          <w:rFonts w:ascii="Times New Roman" w:hAnsi="Times New Roman"/>
          <w:sz w:val="24"/>
          <w:szCs w:val="24"/>
        </w:rPr>
        <w:t xml:space="preserve"> </w:t>
      </w:r>
      <w:r w:rsidR="00B7799E" w:rsidRPr="003111F2">
        <w:rPr>
          <w:rFonts w:ascii="Times New Roman" w:hAnsi="Times New Roman"/>
          <w:sz w:val="24"/>
          <w:szCs w:val="24"/>
        </w:rPr>
        <w:t xml:space="preserve">jako celek </w:t>
      </w:r>
      <w:r w:rsidR="00B73517" w:rsidRPr="003111F2">
        <w:rPr>
          <w:rFonts w:ascii="Times New Roman" w:hAnsi="Times New Roman"/>
          <w:sz w:val="24"/>
          <w:szCs w:val="24"/>
        </w:rPr>
        <w:t>(</w:t>
      </w:r>
      <w:r w:rsidR="00B7799E" w:rsidRPr="003111F2">
        <w:rPr>
          <w:rFonts w:ascii="Times New Roman" w:hAnsi="Times New Roman"/>
          <w:i/>
          <w:sz w:val="24"/>
          <w:szCs w:val="24"/>
        </w:rPr>
        <w:t xml:space="preserve">celek je </w:t>
      </w:r>
      <w:proofErr w:type="spellStart"/>
      <w:r w:rsidR="00B7799E" w:rsidRPr="003111F2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="002600CB" w:rsidRPr="003111F2">
        <w:rPr>
          <w:rFonts w:ascii="Times New Roman" w:hAnsi="Times New Roman"/>
          <w:i/>
          <w:sz w:val="24"/>
          <w:szCs w:val="24"/>
        </w:rPr>
        <w:t xml:space="preserve"> pouze</w:t>
      </w:r>
      <w:r w:rsidR="00B7799E" w:rsidRPr="003111F2">
        <w:rPr>
          <w:rFonts w:ascii="Times New Roman" w:hAnsi="Times New Roman"/>
          <w:i/>
          <w:sz w:val="24"/>
          <w:szCs w:val="24"/>
        </w:rPr>
        <w:t>, jestliže nebyl přijat K2, pokud byl přijat K2, hlasují se pouze A.B.1 a A.B.3</w:t>
      </w:r>
      <w:r w:rsidR="00B7799E" w:rsidRPr="003111F2">
        <w:rPr>
          <w:rFonts w:ascii="Times New Roman" w:hAnsi="Times New Roman"/>
          <w:sz w:val="24"/>
          <w:szCs w:val="24"/>
        </w:rPr>
        <w:t>)</w:t>
      </w:r>
      <w:r w:rsidR="00B7799E" w:rsidRPr="003111F2">
        <w:rPr>
          <w:rFonts w:ascii="Times New Roman" w:hAnsi="Times New Roman"/>
          <w:i/>
          <w:sz w:val="24"/>
          <w:szCs w:val="24"/>
        </w:rPr>
        <w:t xml:space="preserve"> </w:t>
      </w:r>
    </w:p>
    <w:p w:rsidR="006357D3" w:rsidRDefault="006357D3" w:rsidP="00A56B73">
      <w:pPr>
        <w:pStyle w:val="Odstavecseseznamem"/>
        <w:tabs>
          <w:tab w:val="left" w:pos="993"/>
          <w:tab w:val="left" w:pos="1134"/>
        </w:tabs>
        <w:spacing w:after="0"/>
        <w:ind w:left="1069"/>
        <w:rPr>
          <w:rFonts w:ascii="Times New Roman" w:hAnsi="Times New Roman"/>
          <w:sz w:val="24"/>
          <w:szCs w:val="24"/>
        </w:rPr>
      </w:pPr>
    </w:p>
    <w:p w:rsidR="006357D3" w:rsidRDefault="006357D3" w:rsidP="00556550">
      <w:pPr>
        <w:keepNext/>
        <w:tabs>
          <w:tab w:val="left" w:pos="1134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9B5207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556550">
        <w:rPr>
          <w:rFonts w:ascii="Times New Roman" w:hAnsi="Times New Roman" w:cs="Times New Roman"/>
          <w:b/>
          <w:sz w:val="24"/>
          <w:szCs w:val="24"/>
        </w:rPr>
        <w:tab/>
      </w:r>
      <w:r w:rsidRPr="009B5207">
        <w:rPr>
          <w:rFonts w:ascii="Times New Roman" w:hAnsi="Times New Roman" w:cs="Times New Roman"/>
          <w:b/>
          <w:sz w:val="24"/>
          <w:szCs w:val="24"/>
        </w:rPr>
        <w:t>skupina – pozměňovací návrhy obsahující změny zákona o správních poplatcích</w:t>
      </w:r>
    </w:p>
    <w:p w:rsidR="00494AC7" w:rsidRDefault="00494AC7" w:rsidP="004F63C2">
      <w:pPr>
        <w:keepNext/>
        <w:spacing w:after="60"/>
        <w:ind w:left="709"/>
        <w:rPr>
          <w:rFonts w:ascii="Times New Roman" w:hAnsi="Times New Roman" w:cs="Times New Roman"/>
          <w:sz w:val="24"/>
          <w:szCs w:val="24"/>
        </w:rPr>
      </w:pPr>
    </w:p>
    <w:p w:rsidR="006357D3" w:rsidRPr="003111F2" w:rsidRDefault="003111F2" w:rsidP="003111F2">
      <w:pPr>
        <w:keepNext/>
        <w:tabs>
          <w:tab w:val="left" w:pos="1418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 w:rsidRPr="003111F2">
        <w:rPr>
          <w:rFonts w:ascii="Times New Roman" w:hAnsi="Times New Roman" w:cs="Times New Roman"/>
          <w:sz w:val="24"/>
          <w:szCs w:val="24"/>
        </w:rPr>
        <w:t>30.</w:t>
      </w:r>
      <w:r w:rsidR="00494AC7" w:rsidRPr="003111F2">
        <w:rPr>
          <w:rFonts w:ascii="Times New Roman" w:hAnsi="Times New Roman" w:cs="Times New Roman"/>
          <w:b/>
          <w:sz w:val="24"/>
          <w:szCs w:val="24"/>
        </w:rPr>
        <w:t xml:space="preserve">B1 </w:t>
      </w:r>
      <w:r w:rsidR="00494AC7" w:rsidRPr="003111F2">
        <w:rPr>
          <w:rFonts w:ascii="Times New Roman" w:hAnsi="Times New Roman" w:cs="Times New Roman"/>
          <w:sz w:val="24"/>
          <w:szCs w:val="24"/>
        </w:rPr>
        <w:t>(</w:t>
      </w:r>
      <w:r w:rsidR="00494AC7" w:rsidRPr="003111F2">
        <w:rPr>
          <w:rFonts w:ascii="Times New Roman" w:hAnsi="Times New Roman" w:cs="Times New Roman"/>
          <w:i/>
          <w:sz w:val="24"/>
          <w:szCs w:val="24"/>
        </w:rPr>
        <w:t xml:space="preserve">hlasováním o B1 se stává </w:t>
      </w:r>
      <w:proofErr w:type="spellStart"/>
      <w:r w:rsidR="00494AC7" w:rsidRPr="003111F2">
        <w:rPr>
          <w:rFonts w:ascii="Times New Roman" w:hAnsi="Times New Roman" w:cs="Times New Roman"/>
          <w:i/>
          <w:sz w:val="24"/>
          <w:szCs w:val="24"/>
        </w:rPr>
        <w:t>nehlasovatelným</w:t>
      </w:r>
      <w:proofErr w:type="spellEnd"/>
      <w:r w:rsidR="00494AC7" w:rsidRPr="003111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94AC7" w:rsidRPr="003111F2">
        <w:rPr>
          <w:rFonts w:ascii="Times New Roman" w:hAnsi="Times New Roman" w:cs="Times New Roman"/>
          <w:b/>
          <w:i/>
          <w:sz w:val="24"/>
          <w:szCs w:val="24"/>
        </w:rPr>
        <w:t>P5</w:t>
      </w:r>
      <w:r w:rsidR="00494AC7" w:rsidRPr="003111F2">
        <w:rPr>
          <w:rFonts w:ascii="Times New Roman" w:hAnsi="Times New Roman" w:cs="Times New Roman"/>
          <w:i/>
          <w:sz w:val="24"/>
          <w:szCs w:val="24"/>
        </w:rPr>
        <w:t xml:space="preserve"> – totožný s B1)</w:t>
      </w:r>
    </w:p>
    <w:p w:rsidR="00494AC7" w:rsidRDefault="00494AC7" w:rsidP="004F63C2">
      <w:pPr>
        <w:keepNext/>
        <w:spacing w:after="60"/>
        <w:ind w:left="709"/>
        <w:rPr>
          <w:rFonts w:ascii="Times New Roman" w:hAnsi="Times New Roman"/>
          <w:sz w:val="24"/>
          <w:szCs w:val="24"/>
        </w:rPr>
      </w:pPr>
    </w:p>
    <w:p w:rsidR="00504855" w:rsidRDefault="00504855" w:rsidP="00556550">
      <w:pPr>
        <w:keepNext/>
        <w:keepLines/>
        <w:tabs>
          <w:tab w:val="left" w:pos="1134"/>
        </w:tabs>
        <w:spacing w:after="60"/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DC7CC4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DC7C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56550">
        <w:rPr>
          <w:rFonts w:ascii="Times New Roman" w:hAnsi="Times New Roman" w:cs="Times New Roman"/>
          <w:b/>
          <w:sz w:val="24"/>
          <w:szCs w:val="24"/>
        </w:rPr>
        <w:tab/>
      </w:r>
      <w:r w:rsidRPr="00DC7CC4">
        <w:rPr>
          <w:rFonts w:ascii="Times New Roman" w:hAnsi="Times New Roman" w:cs="Times New Roman"/>
          <w:b/>
          <w:sz w:val="24"/>
          <w:szCs w:val="24"/>
        </w:rPr>
        <w:t>skupina – pozměňovací návrhy obsahující změny zákona o stabilizaci veřejných rozpočtů</w:t>
      </w:r>
    </w:p>
    <w:p w:rsidR="001A5AF5" w:rsidRPr="00DC7CC4" w:rsidRDefault="001A5AF5" w:rsidP="00556550">
      <w:pPr>
        <w:keepNext/>
        <w:keepLines/>
        <w:tabs>
          <w:tab w:val="left" w:pos="1134"/>
        </w:tabs>
        <w:spacing w:after="60"/>
        <w:ind w:left="1134" w:hanging="425"/>
        <w:rPr>
          <w:rFonts w:ascii="Times New Roman" w:hAnsi="Times New Roman" w:cs="Times New Roman"/>
          <w:b/>
          <w:sz w:val="24"/>
          <w:szCs w:val="24"/>
        </w:rPr>
      </w:pPr>
    </w:p>
    <w:p w:rsidR="00C65FEE" w:rsidRPr="003111F2" w:rsidRDefault="003111F2" w:rsidP="003111F2">
      <w:pPr>
        <w:keepNext/>
        <w:tabs>
          <w:tab w:val="left" w:pos="1418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 w:rsidRPr="003111F2">
        <w:rPr>
          <w:rFonts w:ascii="Times New Roman" w:hAnsi="Times New Roman"/>
          <w:sz w:val="24"/>
          <w:szCs w:val="24"/>
        </w:rPr>
        <w:t>31.</w:t>
      </w:r>
      <w:r w:rsidR="00613B40" w:rsidRPr="003111F2">
        <w:rPr>
          <w:rFonts w:ascii="Times New Roman" w:hAnsi="Times New Roman"/>
          <w:b/>
          <w:sz w:val="24"/>
          <w:szCs w:val="24"/>
        </w:rPr>
        <w:t xml:space="preserve">A.C </w:t>
      </w:r>
      <w:r w:rsidR="00613B40" w:rsidRPr="003111F2">
        <w:rPr>
          <w:rFonts w:ascii="Times New Roman" w:hAnsi="Times New Roman" w:cs="Times New Roman"/>
          <w:sz w:val="24"/>
          <w:szCs w:val="24"/>
        </w:rPr>
        <w:t>(</w:t>
      </w:r>
      <w:r w:rsidR="00613B40" w:rsidRPr="003111F2">
        <w:rPr>
          <w:rFonts w:ascii="Times New Roman" w:hAnsi="Times New Roman" w:cs="Times New Roman"/>
          <w:i/>
          <w:sz w:val="24"/>
          <w:szCs w:val="24"/>
        </w:rPr>
        <w:t xml:space="preserve">hlasováním o A.C se stává </w:t>
      </w:r>
      <w:proofErr w:type="spellStart"/>
      <w:r w:rsidR="00613B40" w:rsidRPr="003111F2">
        <w:rPr>
          <w:rFonts w:ascii="Times New Roman" w:hAnsi="Times New Roman" w:cs="Times New Roman"/>
          <w:i/>
          <w:sz w:val="24"/>
          <w:szCs w:val="24"/>
        </w:rPr>
        <w:t>nehlasovatelným</w:t>
      </w:r>
      <w:proofErr w:type="spellEnd"/>
      <w:r w:rsidR="00613B40" w:rsidRPr="003111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3B40" w:rsidRPr="003111F2">
        <w:rPr>
          <w:rFonts w:ascii="Times New Roman" w:hAnsi="Times New Roman" w:cs="Times New Roman"/>
          <w:b/>
          <w:i/>
          <w:sz w:val="24"/>
          <w:szCs w:val="24"/>
        </w:rPr>
        <w:t>H5</w:t>
      </w:r>
      <w:r w:rsidR="00613B40" w:rsidRPr="003111F2">
        <w:rPr>
          <w:rFonts w:ascii="Times New Roman" w:hAnsi="Times New Roman" w:cs="Times New Roman"/>
          <w:i/>
          <w:sz w:val="24"/>
          <w:szCs w:val="24"/>
        </w:rPr>
        <w:t xml:space="preserve"> – totožný s A.C, pokud bude A.C přijat, jsou dále </w:t>
      </w:r>
      <w:proofErr w:type="spellStart"/>
      <w:r w:rsidR="00613B40" w:rsidRPr="003111F2">
        <w:rPr>
          <w:rFonts w:ascii="Times New Roman" w:hAnsi="Times New Roman" w:cs="Times New Roman"/>
          <w:i/>
          <w:sz w:val="24"/>
          <w:szCs w:val="24"/>
        </w:rPr>
        <w:t>nehlasovatelné</w:t>
      </w:r>
      <w:proofErr w:type="spellEnd"/>
      <w:r w:rsidR="00613B40" w:rsidRPr="003111F2">
        <w:rPr>
          <w:rFonts w:ascii="Times New Roman" w:hAnsi="Times New Roman" w:cs="Times New Roman"/>
          <w:i/>
          <w:sz w:val="24"/>
          <w:szCs w:val="24"/>
        </w:rPr>
        <w:t xml:space="preserve"> L2, L1, L3)</w:t>
      </w:r>
    </w:p>
    <w:p w:rsidR="00613B40" w:rsidRPr="00605CD8" w:rsidRDefault="00605CD8" w:rsidP="00605CD8">
      <w:pPr>
        <w:keepNext/>
        <w:tabs>
          <w:tab w:val="left" w:pos="1418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 w:rsidRPr="00605CD8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613B40" w:rsidRPr="00605CD8">
        <w:rPr>
          <w:rFonts w:ascii="Times New Roman" w:hAnsi="Times New Roman" w:cs="Times New Roman"/>
          <w:b/>
          <w:sz w:val="24"/>
          <w:szCs w:val="24"/>
        </w:rPr>
        <w:t>L2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05CD8">
        <w:rPr>
          <w:rFonts w:ascii="Times New Roman" w:hAnsi="Times New Roman" w:cs="Times New Roman"/>
          <w:b/>
          <w:sz w:val="24"/>
          <w:szCs w:val="24"/>
        </w:rPr>
        <w:t>L2</w:t>
      </w:r>
      <w:r>
        <w:rPr>
          <w:rFonts w:ascii="Times New Roman" w:hAnsi="Times New Roman" w:cs="Times New Roman"/>
          <w:b/>
          <w:sz w:val="24"/>
          <w:szCs w:val="24"/>
        </w:rPr>
        <w:t xml:space="preserve">.1 </w:t>
      </w:r>
      <w:r>
        <w:rPr>
          <w:rFonts w:ascii="Times New Roman" w:hAnsi="Times New Roman" w:cs="Times New Roman"/>
          <w:sz w:val="24"/>
          <w:szCs w:val="24"/>
        </w:rPr>
        <w:t xml:space="preserve">až </w:t>
      </w:r>
      <w:r>
        <w:rPr>
          <w:rFonts w:ascii="Times New Roman" w:hAnsi="Times New Roman" w:cs="Times New Roman"/>
          <w:b/>
          <w:sz w:val="24"/>
          <w:szCs w:val="24"/>
        </w:rPr>
        <w:t>L2.3</w:t>
      </w:r>
      <w:r w:rsidRPr="00605CD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613B40" w:rsidRPr="00605CD8">
        <w:rPr>
          <w:rFonts w:ascii="Times New Roman" w:hAnsi="Times New Roman" w:cs="Times New Roman"/>
          <w:i/>
          <w:sz w:val="24"/>
          <w:szCs w:val="24"/>
        </w:rPr>
        <w:t>je</w:t>
      </w:r>
      <w:r w:rsidR="00613B40" w:rsidRPr="00605C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B40" w:rsidRPr="00605CD8">
        <w:rPr>
          <w:rFonts w:ascii="Times New Roman" w:hAnsi="Times New Roman" w:cs="Times New Roman"/>
          <w:i/>
          <w:sz w:val="24"/>
          <w:szCs w:val="24"/>
        </w:rPr>
        <w:t>hlasovatelný</w:t>
      </w:r>
      <w:proofErr w:type="spellEnd"/>
      <w:r w:rsidR="002600CB" w:rsidRPr="00605CD8">
        <w:rPr>
          <w:rFonts w:ascii="Times New Roman" w:hAnsi="Times New Roman" w:cs="Times New Roman"/>
          <w:i/>
          <w:sz w:val="24"/>
          <w:szCs w:val="24"/>
        </w:rPr>
        <w:t xml:space="preserve"> pouze</w:t>
      </w:r>
      <w:r w:rsidR="00613B40" w:rsidRPr="00605CD8">
        <w:rPr>
          <w:rFonts w:ascii="Times New Roman" w:hAnsi="Times New Roman" w:cs="Times New Roman"/>
          <w:i/>
          <w:sz w:val="24"/>
          <w:szCs w:val="24"/>
        </w:rPr>
        <w:t>, jestliže nebyl přijat A.C</w:t>
      </w:r>
      <w:r w:rsidR="00BD2C75" w:rsidRPr="00605CD8">
        <w:rPr>
          <w:rFonts w:ascii="Times New Roman" w:hAnsi="Times New Roman" w:cs="Times New Roman"/>
          <w:i/>
          <w:sz w:val="24"/>
          <w:szCs w:val="24"/>
        </w:rPr>
        <w:t xml:space="preserve"> = H5</w:t>
      </w:r>
      <w:r w:rsidR="00613B40" w:rsidRPr="00605CD8">
        <w:rPr>
          <w:rFonts w:ascii="Times New Roman" w:hAnsi="Times New Roman" w:cs="Times New Roman"/>
          <w:sz w:val="24"/>
          <w:szCs w:val="24"/>
        </w:rPr>
        <w:t>)</w:t>
      </w:r>
    </w:p>
    <w:p w:rsidR="00613B40" w:rsidRPr="00605CD8" w:rsidRDefault="00605CD8" w:rsidP="00605CD8">
      <w:pPr>
        <w:keepNext/>
        <w:tabs>
          <w:tab w:val="left" w:pos="1418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 w:rsidRPr="00605CD8">
        <w:rPr>
          <w:rFonts w:ascii="Times New Roman" w:hAnsi="Times New Roman" w:cs="Times New Roman"/>
          <w:sz w:val="24"/>
          <w:szCs w:val="24"/>
        </w:rPr>
        <w:t>33.</w:t>
      </w:r>
      <w:r w:rsidR="00613B40" w:rsidRPr="00605CD8">
        <w:rPr>
          <w:rFonts w:ascii="Times New Roman" w:hAnsi="Times New Roman" w:cs="Times New Roman"/>
          <w:b/>
          <w:sz w:val="24"/>
          <w:szCs w:val="24"/>
        </w:rPr>
        <w:t xml:space="preserve">L1 </w:t>
      </w:r>
      <w:r w:rsidR="00613B40" w:rsidRPr="00605CD8">
        <w:rPr>
          <w:rFonts w:ascii="Times New Roman" w:hAnsi="Times New Roman" w:cs="Times New Roman"/>
          <w:sz w:val="24"/>
          <w:szCs w:val="24"/>
        </w:rPr>
        <w:t>(</w:t>
      </w:r>
      <w:r w:rsidR="00613B40" w:rsidRPr="00605CD8">
        <w:rPr>
          <w:rFonts w:ascii="Times New Roman" w:hAnsi="Times New Roman" w:cs="Times New Roman"/>
          <w:i/>
          <w:sz w:val="24"/>
          <w:szCs w:val="24"/>
        </w:rPr>
        <w:t xml:space="preserve">je </w:t>
      </w:r>
      <w:proofErr w:type="spellStart"/>
      <w:r w:rsidR="00613B40" w:rsidRPr="00605CD8">
        <w:rPr>
          <w:rFonts w:ascii="Times New Roman" w:hAnsi="Times New Roman" w:cs="Times New Roman"/>
          <w:i/>
          <w:sz w:val="24"/>
          <w:szCs w:val="24"/>
        </w:rPr>
        <w:t>hlasovatelný</w:t>
      </w:r>
      <w:proofErr w:type="spellEnd"/>
      <w:r w:rsidR="002600CB" w:rsidRPr="00605CD8">
        <w:rPr>
          <w:rFonts w:ascii="Times New Roman" w:hAnsi="Times New Roman" w:cs="Times New Roman"/>
          <w:i/>
          <w:sz w:val="24"/>
          <w:szCs w:val="24"/>
        </w:rPr>
        <w:t xml:space="preserve"> pouze</w:t>
      </w:r>
      <w:r w:rsidR="00613B40" w:rsidRPr="00605CD8">
        <w:rPr>
          <w:rFonts w:ascii="Times New Roman" w:hAnsi="Times New Roman" w:cs="Times New Roman"/>
          <w:i/>
          <w:sz w:val="24"/>
          <w:szCs w:val="24"/>
        </w:rPr>
        <w:t>, jestliže nebyl přijat A.C</w:t>
      </w:r>
      <w:r w:rsidR="00BD2C75" w:rsidRPr="00605CD8">
        <w:rPr>
          <w:rFonts w:ascii="Times New Roman" w:hAnsi="Times New Roman" w:cs="Times New Roman"/>
          <w:i/>
          <w:sz w:val="24"/>
          <w:szCs w:val="24"/>
        </w:rPr>
        <w:t xml:space="preserve"> = H5</w:t>
      </w:r>
      <w:r w:rsidR="00613B40" w:rsidRPr="00605CD8">
        <w:rPr>
          <w:rFonts w:ascii="Times New Roman" w:hAnsi="Times New Roman" w:cs="Times New Roman"/>
          <w:sz w:val="24"/>
          <w:szCs w:val="24"/>
        </w:rPr>
        <w:t>)</w:t>
      </w:r>
    </w:p>
    <w:p w:rsidR="00AA4AC7" w:rsidRPr="00605CD8" w:rsidRDefault="00605CD8" w:rsidP="00605CD8">
      <w:pPr>
        <w:keepNext/>
        <w:tabs>
          <w:tab w:val="left" w:pos="1418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 w:rsidRPr="00605CD8">
        <w:rPr>
          <w:rFonts w:ascii="Times New Roman" w:hAnsi="Times New Roman" w:cs="Times New Roman"/>
          <w:sz w:val="24"/>
          <w:szCs w:val="24"/>
        </w:rPr>
        <w:t>34.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3B40" w:rsidRPr="00605CD8">
        <w:rPr>
          <w:rFonts w:ascii="Times New Roman" w:hAnsi="Times New Roman" w:cs="Times New Roman"/>
          <w:b/>
          <w:sz w:val="24"/>
          <w:szCs w:val="24"/>
        </w:rPr>
        <w:t xml:space="preserve">L3 </w:t>
      </w:r>
      <w:r w:rsidR="00613B40" w:rsidRPr="00605CD8">
        <w:rPr>
          <w:rFonts w:ascii="Times New Roman" w:hAnsi="Times New Roman" w:cs="Times New Roman"/>
          <w:sz w:val="24"/>
          <w:szCs w:val="24"/>
        </w:rPr>
        <w:t>(</w:t>
      </w:r>
      <w:r w:rsidR="00613B40" w:rsidRPr="00605CD8">
        <w:rPr>
          <w:rFonts w:ascii="Times New Roman" w:hAnsi="Times New Roman" w:cs="Times New Roman"/>
          <w:i/>
          <w:sz w:val="24"/>
          <w:szCs w:val="24"/>
        </w:rPr>
        <w:t xml:space="preserve">je </w:t>
      </w:r>
      <w:proofErr w:type="spellStart"/>
      <w:r w:rsidR="00613B40" w:rsidRPr="00605CD8">
        <w:rPr>
          <w:rFonts w:ascii="Times New Roman" w:hAnsi="Times New Roman" w:cs="Times New Roman"/>
          <w:i/>
          <w:sz w:val="24"/>
          <w:szCs w:val="24"/>
        </w:rPr>
        <w:t>hlasovatelný</w:t>
      </w:r>
      <w:proofErr w:type="spellEnd"/>
      <w:r w:rsidR="002600CB" w:rsidRPr="00605CD8">
        <w:rPr>
          <w:rFonts w:ascii="Times New Roman" w:hAnsi="Times New Roman" w:cs="Times New Roman"/>
          <w:i/>
          <w:sz w:val="24"/>
          <w:szCs w:val="24"/>
        </w:rPr>
        <w:t xml:space="preserve"> pouze</w:t>
      </w:r>
      <w:r w:rsidR="00613B40" w:rsidRPr="00605CD8">
        <w:rPr>
          <w:rFonts w:ascii="Times New Roman" w:hAnsi="Times New Roman" w:cs="Times New Roman"/>
          <w:i/>
          <w:sz w:val="24"/>
          <w:szCs w:val="24"/>
        </w:rPr>
        <w:t>, jestliže nebyl přijat A.C</w:t>
      </w:r>
      <w:r w:rsidR="00BD2C75" w:rsidRPr="00605CD8">
        <w:rPr>
          <w:rFonts w:ascii="Times New Roman" w:hAnsi="Times New Roman" w:cs="Times New Roman"/>
          <w:i/>
          <w:sz w:val="24"/>
          <w:szCs w:val="24"/>
        </w:rPr>
        <w:t xml:space="preserve"> = H5</w:t>
      </w:r>
      <w:r w:rsidR="00613B40" w:rsidRPr="00605CD8">
        <w:rPr>
          <w:rFonts w:ascii="Times New Roman" w:hAnsi="Times New Roman" w:cs="Times New Roman"/>
          <w:sz w:val="24"/>
          <w:szCs w:val="24"/>
        </w:rPr>
        <w:t>)</w:t>
      </w:r>
    </w:p>
    <w:p w:rsidR="001A5AF5" w:rsidRDefault="001A5AF5" w:rsidP="00556550">
      <w:pPr>
        <w:keepNext/>
        <w:widowControl w:val="0"/>
        <w:tabs>
          <w:tab w:val="left" w:pos="1134"/>
        </w:tabs>
        <w:spacing w:after="60"/>
        <w:ind w:left="1134" w:hanging="425"/>
        <w:rPr>
          <w:rFonts w:ascii="Times New Roman" w:hAnsi="Times New Roman" w:cs="Times New Roman"/>
          <w:b/>
          <w:sz w:val="24"/>
          <w:szCs w:val="24"/>
        </w:rPr>
      </w:pPr>
    </w:p>
    <w:p w:rsidR="00A45D19" w:rsidRDefault="00FA5334" w:rsidP="00556550">
      <w:pPr>
        <w:keepNext/>
        <w:widowControl w:val="0"/>
        <w:tabs>
          <w:tab w:val="left" w:pos="1134"/>
        </w:tabs>
        <w:spacing w:after="60"/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752521">
        <w:rPr>
          <w:rFonts w:ascii="Times New Roman" w:hAnsi="Times New Roman" w:cs="Times New Roman"/>
          <w:b/>
          <w:sz w:val="24"/>
          <w:szCs w:val="24"/>
        </w:rPr>
        <w:t>VII. skupina – pozměňovací návrhy obsahující změny zákona o dani z hazardních her</w:t>
      </w:r>
    </w:p>
    <w:p w:rsidR="00A45D19" w:rsidRDefault="00A45D19" w:rsidP="004F63C2">
      <w:pPr>
        <w:keepNext/>
        <w:widowControl w:val="0"/>
        <w:tabs>
          <w:tab w:val="left" w:pos="709"/>
        </w:tabs>
        <w:spacing w:after="60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C46068" w:rsidRPr="00387DBD" w:rsidRDefault="00A45D19" w:rsidP="004F63C2">
      <w:pPr>
        <w:keepNext/>
        <w:widowControl w:val="0"/>
        <w:tabs>
          <w:tab w:val="left" w:pos="1418"/>
        </w:tabs>
        <w:spacing w:after="60"/>
        <w:ind w:left="1418" w:hanging="28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</w:t>
      </w:r>
      <w:r w:rsidR="00C46068">
        <w:rPr>
          <w:rFonts w:ascii="Times New Roman" w:hAnsi="Times New Roman"/>
          <w:sz w:val="24"/>
          <w:szCs w:val="24"/>
        </w:rPr>
        <w:t xml:space="preserve"> </w:t>
      </w:r>
      <w:r w:rsidR="00C46068" w:rsidRPr="00387DBD">
        <w:rPr>
          <w:rFonts w:ascii="Times New Roman" w:hAnsi="Times New Roman"/>
          <w:b/>
          <w:sz w:val="24"/>
          <w:szCs w:val="24"/>
        </w:rPr>
        <w:t>A.D</w:t>
      </w:r>
      <w:r w:rsidR="00C46068">
        <w:rPr>
          <w:rFonts w:ascii="Times New Roman" w:hAnsi="Times New Roman"/>
          <w:sz w:val="24"/>
          <w:szCs w:val="24"/>
        </w:rPr>
        <w:t xml:space="preserve"> (</w:t>
      </w:r>
      <w:r w:rsidR="00C46068">
        <w:rPr>
          <w:rFonts w:ascii="Times New Roman" w:hAnsi="Times New Roman"/>
          <w:i/>
          <w:sz w:val="24"/>
          <w:szCs w:val="24"/>
        </w:rPr>
        <w:t xml:space="preserve">pokud bude přijat A.D, jsou dále návrhy </w:t>
      </w:r>
      <w:r w:rsidR="00CB538F">
        <w:rPr>
          <w:rFonts w:ascii="Times New Roman" w:hAnsi="Times New Roman"/>
          <w:i/>
          <w:sz w:val="24"/>
          <w:szCs w:val="24"/>
        </w:rPr>
        <w:t xml:space="preserve">N3, </w:t>
      </w:r>
      <w:r w:rsidR="0005459F">
        <w:rPr>
          <w:rFonts w:ascii="Times New Roman" w:hAnsi="Times New Roman"/>
          <w:i/>
          <w:sz w:val="24"/>
          <w:szCs w:val="24"/>
        </w:rPr>
        <w:t>G1, G2</w:t>
      </w:r>
      <w:r w:rsidR="00D85B26">
        <w:rPr>
          <w:rFonts w:ascii="Times New Roman" w:hAnsi="Times New Roman"/>
          <w:i/>
          <w:sz w:val="24"/>
          <w:szCs w:val="24"/>
        </w:rPr>
        <w:t>,</w:t>
      </w:r>
      <w:r w:rsidR="008B0B37">
        <w:rPr>
          <w:rFonts w:ascii="Times New Roman" w:hAnsi="Times New Roman"/>
          <w:i/>
          <w:sz w:val="24"/>
          <w:szCs w:val="24"/>
        </w:rPr>
        <w:t xml:space="preserve"> J1 a H1 </w:t>
      </w:r>
      <w:proofErr w:type="spellStart"/>
      <w:r w:rsidR="008B0B37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="008B0B37">
        <w:rPr>
          <w:rFonts w:ascii="Times New Roman" w:hAnsi="Times New Roman"/>
          <w:i/>
          <w:sz w:val="24"/>
          <w:szCs w:val="24"/>
        </w:rPr>
        <w:t>)</w:t>
      </w:r>
    </w:p>
    <w:p w:rsidR="00A45D19" w:rsidRDefault="005938AD" w:rsidP="004F63C2">
      <w:pPr>
        <w:keepNext/>
        <w:widowControl w:val="0"/>
        <w:tabs>
          <w:tab w:val="left" w:pos="1418"/>
        </w:tabs>
        <w:spacing w:after="60"/>
        <w:ind w:left="1418" w:hanging="284"/>
        <w:rPr>
          <w:rFonts w:ascii="Times New Roman" w:hAnsi="Times New Roman"/>
          <w:i/>
          <w:sz w:val="24"/>
          <w:szCs w:val="24"/>
        </w:rPr>
      </w:pPr>
      <w:r w:rsidRPr="00387DBD">
        <w:rPr>
          <w:rFonts w:ascii="Times New Roman" w:hAnsi="Times New Roman"/>
          <w:sz w:val="24"/>
          <w:szCs w:val="24"/>
        </w:rPr>
        <w:t>36.</w:t>
      </w:r>
      <w:r w:rsidR="00A45D19" w:rsidRPr="00FA5334">
        <w:rPr>
          <w:rFonts w:ascii="Times New Roman" w:hAnsi="Times New Roman"/>
          <w:b/>
          <w:sz w:val="24"/>
          <w:szCs w:val="24"/>
        </w:rPr>
        <w:t>N</w:t>
      </w:r>
      <w:r w:rsidR="00A45D19">
        <w:rPr>
          <w:rFonts w:ascii="Times New Roman" w:hAnsi="Times New Roman"/>
          <w:b/>
          <w:sz w:val="24"/>
          <w:szCs w:val="24"/>
        </w:rPr>
        <w:t>3</w:t>
      </w:r>
      <w:r w:rsidR="00A45D19">
        <w:rPr>
          <w:rFonts w:ascii="Times New Roman" w:hAnsi="Times New Roman"/>
          <w:sz w:val="24"/>
          <w:szCs w:val="24"/>
        </w:rPr>
        <w:t xml:space="preserve"> (</w:t>
      </w:r>
      <w:r w:rsidR="008B0B37" w:rsidRPr="00387DBD">
        <w:rPr>
          <w:rFonts w:ascii="Times New Roman" w:hAnsi="Times New Roman"/>
          <w:i/>
          <w:sz w:val="24"/>
          <w:szCs w:val="24"/>
        </w:rPr>
        <w:t xml:space="preserve">je </w:t>
      </w:r>
      <w:proofErr w:type="spellStart"/>
      <w:r w:rsidR="008B0B37" w:rsidRPr="00387DBD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="008B0B37">
        <w:rPr>
          <w:rFonts w:ascii="Times New Roman" w:hAnsi="Times New Roman"/>
          <w:sz w:val="24"/>
          <w:szCs w:val="24"/>
        </w:rPr>
        <w:t xml:space="preserve"> </w:t>
      </w:r>
      <w:r w:rsidR="008B0B37">
        <w:rPr>
          <w:rFonts w:ascii="Times New Roman" w:hAnsi="Times New Roman"/>
          <w:i/>
          <w:sz w:val="24"/>
          <w:szCs w:val="24"/>
        </w:rPr>
        <w:t xml:space="preserve">pouze, jestliže nebyl přijat A.D; </w:t>
      </w:r>
      <w:r w:rsidR="00A45D19" w:rsidRPr="00FA5334">
        <w:rPr>
          <w:rFonts w:ascii="Times New Roman" w:hAnsi="Times New Roman"/>
          <w:i/>
          <w:sz w:val="24"/>
          <w:szCs w:val="24"/>
        </w:rPr>
        <w:t>pokud bude</w:t>
      </w:r>
      <w:r w:rsidR="00A45D19">
        <w:rPr>
          <w:rFonts w:ascii="Times New Roman" w:hAnsi="Times New Roman"/>
          <w:i/>
          <w:sz w:val="24"/>
          <w:szCs w:val="24"/>
        </w:rPr>
        <w:t xml:space="preserve"> přijat N3, jsou dále návrhy G</w:t>
      </w:r>
      <w:r w:rsidR="00CB538F">
        <w:rPr>
          <w:rFonts w:ascii="Times New Roman" w:hAnsi="Times New Roman"/>
          <w:i/>
          <w:sz w:val="24"/>
          <w:szCs w:val="24"/>
        </w:rPr>
        <w:t>1</w:t>
      </w:r>
      <w:r w:rsidR="00A45D19">
        <w:rPr>
          <w:rFonts w:ascii="Times New Roman" w:hAnsi="Times New Roman"/>
          <w:i/>
          <w:sz w:val="24"/>
          <w:szCs w:val="24"/>
        </w:rPr>
        <w:t xml:space="preserve">, </w:t>
      </w:r>
      <w:r w:rsidR="00CB538F">
        <w:rPr>
          <w:rFonts w:ascii="Times New Roman" w:hAnsi="Times New Roman"/>
          <w:i/>
          <w:sz w:val="24"/>
          <w:szCs w:val="24"/>
        </w:rPr>
        <w:t>G2,</w:t>
      </w:r>
      <w:r w:rsidR="00A45D19">
        <w:rPr>
          <w:rFonts w:ascii="Times New Roman" w:hAnsi="Times New Roman"/>
          <w:i/>
          <w:sz w:val="24"/>
          <w:szCs w:val="24"/>
        </w:rPr>
        <w:t xml:space="preserve"> J1, H1, H2, O7 varianta A = J2, C2 = O6 varianta </w:t>
      </w:r>
      <w:r w:rsidR="00A45D19">
        <w:rPr>
          <w:rFonts w:ascii="Times New Roman" w:hAnsi="Times New Roman"/>
          <w:i/>
          <w:sz w:val="24"/>
          <w:szCs w:val="24"/>
        </w:rPr>
        <w:lastRenderedPageBreak/>
        <w:t>A,</w:t>
      </w:r>
      <w:r w:rsidR="00E168CD" w:rsidRPr="00E168CD">
        <w:rPr>
          <w:rFonts w:ascii="Times New Roman" w:hAnsi="Times New Roman"/>
          <w:i/>
          <w:sz w:val="24"/>
          <w:szCs w:val="24"/>
        </w:rPr>
        <w:t xml:space="preserve"> </w:t>
      </w:r>
      <w:r w:rsidR="00E168CD">
        <w:rPr>
          <w:rFonts w:ascii="Times New Roman" w:hAnsi="Times New Roman"/>
          <w:i/>
          <w:sz w:val="24"/>
          <w:szCs w:val="24"/>
        </w:rPr>
        <w:t>O6 varianta B</w:t>
      </w:r>
      <w:r w:rsidR="00A45D19">
        <w:rPr>
          <w:rFonts w:ascii="Times New Roman" w:hAnsi="Times New Roman"/>
          <w:i/>
          <w:sz w:val="24"/>
          <w:szCs w:val="24"/>
        </w:rPr>
        <w:t xml:space="preserve"> a O7 varianta B </w:t>
      </w:r>
      <w:proofErr w:type="spellStart"/>
      <w:r w:rsidR="00A45D19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="00A45D19">
        <w:rPr>
          <w:rFonts w:ascii="Times New Roman" w:hAnsi="Times New Roman"/>
          <w:i/>
          <w:sz w:val="24"/>
          <w:szCs w:val="24"/>
        </w:rPr>
        <w:t>)</w:t>
      </w:r>
    </w:p>
    <w:p w:rsidR="00A45D19" w:rsidRDefault="005938AD" w:rsidP="00A45D19">
      <w:pPr>
        <w:keepNext/>
        <w:tabs>
          <w:tab w:val="left" w:pos="1135"/>
        </w:tabs>
        <w:spacing w:after="60"/>
        <w:ind w:left="1418" w:hanging="28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</w:t>
      </w:r>
      <w:r w:rsidR="00087708">
        <w:rPr>
          <w:rFonts w:ascii="Times New Roman" w:hAnsi="Times New Roman"/>
          <w:sz w:val="24"/>
          <w:szCs w:val="24"/>
        </w:rPr>
        <w:t>.</w:t>
      </w:r>
      <w:r w:rsidR="00605CD8">
        <w:rPr>
          <w:rFonts w:ascii="Times New Roman" w:hAnsi="Times New Roman"/>
          <w:b/>
          <w:sz w:val="24"/>
          <w:szCs w:val="24"/>
        </w:rPr>
        <w:t xml:space="preserve">G1 </w:t>
      </w:r>
      <w:r w:rsidR="00A45D19">
        <w:rPr>
          <w:rFonts w:ascii="Times New Roman" w:hAnsi="Times New Roman"/>
          <w:sz w:val="24"/>
          <w:szCs w:val="24"/>
        </w:rPr>
        <w:t>(</w:t>
      </w:r>
      <w:r w:rsidR="00A45D19">
        <w:rPr>
          <w:rFonts w:ascii="Times New Roman" w:hAnsi="Times New Roman"/>
          <w:i/>
          <w:sz w:val="24"/>
          <w:szCs w:val="24"/>
        </w:rPr>
        <w:t xml:space="preserve">je </w:t>
      </w:r>
      <w:proofErr w:type="spellStart"/>
      <w:r w:rsidR="00A45D19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="00A45D19">
        <w:rPr>
          <w:rFonts w:ascii="Times New Roman" w:hAnsi="Times New Roman"/>
          <w:i/>
          <w:sz w:val="24"/>
          <w:szCs w:val="24"/>
        </w:rPr>
        <w:t xml:space="preserve"> pouze, jestliže nebyl přijat N3; pokud bude přijat G</w:t>
      </w:r>
      <w:r w:rsidR="008B0B37">
        <w:rPr>
          <w:rFonts w:ascii="Times New Roman" w:hAnsi="Times New Roman"/>
          <w:i/>
          <w:sz w:val="24"/>
          <w:szCs w:val="24"/>
        </w:rPr>
        <w:t>1</w:t>
      </w:r>
      <w:r w:rsidR="00A45D19">
        <w:rPr>
          <w:rFonts w:ascii="Times New Roman" w:hAnsi="Times New Roman"/>
          <w:i/>
          <w:sz w:val="24"/>
          <w:szCs w:val="24"/>
        </w:rPr>
        <w:t>, j</w:t>
      </w:r>
      <w:r w:rsidR="008B0B37">
        <w:rPr>
          <w:rFonts w:ascii="Times New Roman" w:hAnsi="Times New Roman"/>
          <w:i/>
          <w:sz w:val="24"/>
          <w:szCs w:val="24"/>
        </w:rPr>
        <w:t>e</w:t>
      </w:r>
      <w:r w:rsidR="00A45D19">
        <w:rPr>
          <w:rFonts w:ascii="Times New Roman" w:hAnsi="Times New Roman"/>
          <w:i/>
          <w:sz w:val="24"/>
          <w:szCs w:val="24"/>
        </w:rPr>
        <w:t xml:space="preserve"> dále </w:t>
      </w:r>
      <w:proofErr w:type="spellStart"/>
      <w:r w:rsidR="00A45D19">
        <w:rPr>
          <w:rFonts w:ascii="Times New Roman" w:hAnsi="Times New Roman"/>
          <w:i/>
          <w:sz w:val="24"/>
          <w:szCs w:val="24"/>
        </w:rPr>
        <w:t>nehlasovateln</w:t>
      </w:r>
      <w:r w:rsidR="008B0B37">
        <w:rPr>
          <w:rFonts w:ascii="Times New Roman" w:hAnsi="Times New Roman"/>
          <w:i/>
          <w:sz w:val="24"/>
          <w:szCs w:val="24"/>
        </w:rPr>
        <w:t>ý</w:t>
      </w:r>
      <w:proofErr w:type="spellEnd"/>
      <w:r w:rsidR="00A45D19">
        <w:rPr>
          <w:rFonts w:ascii="Times New Roman" w:hAnsi="Times New Roman"/>
          <w:i/>
          <w:sz w:val="24"/>
          <w:szCs w:val="24"/>
        </w:rPr>
        <w:t xml:space="preserve"> </w:t>
      </w:r>
      <w:r w:rsidR="00BA2394">
        <w:rPr>
          <w:rFonts w:ascii="Times New Roman" w:hAnsi="Times New Roman"/>
          <w:i/>
          <w:sz w:val="24"/>
          <w:szCs w:val="24"/>
        </w:rPr>
        <w:t>J1</w:t>
      </w:r>
      <w:r w:rsidR="00A45D19">
        <w:rPr>
          <w:rFonts w:ascii="Times New Roman" w:hAnsi="Times New Roman"/>
          <w:i/>
          <w:sz w:val="24"/>
          <w:szCs w:val="24"/>
        </w:rPr>
        <w:t>)</w:t>
      </w:r>
    </w:p>
    <w:p w:rsidR="00A56B73" w:rsidRDefault="005938AD" w:rsidP="005938AD">
      <w:pPr>
        <w:suppressAutoHyphens w:val="0"/>
        <w:ind w:left="141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CB538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="00D85B26" w:rsidRPr="00387DBD">
        <w:rPr>
          <w:rFonts w:ascii="Times New Roman" w:hAnsi="Times New Roman"/>
          <w:b/>
          <w:sz w:val="24"/>
          <w:szCs w:val="24"/>
        </w:rPr>
        <w:t>G2</w:t>
      </w:r>
      <w:r w:rsidR="00D85B26">
        <w:rPr>
          <w:rFonts w:ascii="Times New Roman" w:hAnsi="Times New Roman"/>
          <w:sz w:val="24"/>
          <w:szCs w:val="24"/>
        </w:rPr>
        <w:t xml:space="preserve"> (</w:t>
      </w:r>
      <w:r w:rsidR="00D85B26" w:rsidRPr="00387DBD">
        <w:rPr>
          <w:rFonts w:ascii="Times New Roman" w:hAnsi="Times New Roman"/>
          <w:i/>
          <w:sz w:val="24"/>
          <w:szCs w:val="24"/>
        </w:rPr>
        <w:t xml:space="preserve">je </w:t>
      </w:r>
      <w:proofErr w:type="spellStart"/>
      <w:r w:rsidR="00D85B26" w:rsidRPr="00387DBD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="00D85B26">
        <w:rPr>
          <w:rFonts w:ascii="Times New Roman" w:hAnsi="Times New Roman"/>
          <w:sz w:val="24"/>
          <w:szCs w:val="24"/>
        </w:rPr>
        <w:t xml:space="preserve"> </w:t>
      </w:r>
      <w:r w:rsidR="00D85B26" w:rsidRPr="00387DBD">
        <w:rPr>
          <w:rFonts w:ascii="Times New Roman" w:hAnsi="Times New Roman"/>
          <w:i/>
          <w:sz w:val="24"/>
          <w:szCs w:val="24"/>
        </w:rPr>
        <w:t xml:space="preserve">pouze, jestliže nebyl přijat </w:t>
      </w:r>
      <w:r w:rsidR="008B0B37" w:rsidRPr="00387DBD">
        <w:rPr>
          <w:rFonts w:ascii="Times New Roman" w:hAnsi="Times New Roman"/>
          <w:i/>
          <w:sz w:val="24"/>
          <w:szCs w:val="24"/>
        </w:rPr>
        <w:t>některý z návrhů A.D nebo N3</w:t>
      </w:r>
      <w:r w:rsidR="008B0B37">
        <w:rPr>
          <w:rFonts w:ascii="Times New Roman" w:hAnsi="Times New Roman"/>
          <w:i/>
          <w:sz w:val="24"/>
          <w:szCs w:val="24"/>
        </w:rPr>
        <w:t xml:space="preserve">; pokud bude přijat G2, jsou dále </w:t>
      </w:r>
      <w:proofErr w:type="spellStart"/>
      <w:r w:rsidR="008B0B37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="008B0B37">
        <w:rPr>
          <w:rFonts w:ascii="Times New Roman" w:hAnsi="Times New Roman"/>
          <w:i/>
          <w:sz w:val="24"/>
          <w:szCs w:val="24"/>
        </w:rPr>
        <w:t xml:space="preserve"> J1, O7 varianta A = J2, C2 = O6 varianta A)</w:t>
      </w:r>
      <w:r w:rsidR="008B0B37">
        <w:rPr>
          <w:rFonts w:ascii="Times New Roman" w:hAnsi="Times New Roman"/>
          <w:sz w:val="24"/>
          <w:szCs w:val="24"/>
        </w:rPr>
        <w:t xml:space="preserve"> </w:t>
      </w:r>
    </w:p>
    <w:p w:rsidR="003C0BC2" w:rsidRDefault="00CB538F" w:rsidP="00A56B73">
      <w:pPr>
        <w:keepNext/>
        <w:tabs>
          <w:tab w:val="left" w:pos="1135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</w:t>
      </w:r>
      <w:r w:rsidR="003C0BC2">
        <w:rPr>
          <w:rFonts w:ascii="Times New Roman" w:hAnsi="Times New Roman"/>
          <w:sz w:val="24"/>
          <w:szCs w:val="24"/>
        </w:rPr>
        <w:t>.</w:t>
      </w:r>
      <w:r w:rsidR="003C0BC2">
        <w:rPr>
          <w:rFonts w:ascii="Times New Roman" w:hAnsi="Times New Roman"/>
          <w:b/>
          <w:sz w:val="24"/>
          <w:szCs w:val="24"/>
        </w:rPr>
        <w:t>J1</w:t>
      </w:r>
      <w:r w:rsidR="003C0BC2">
        <w:rPr>
          <w:rFonts w:ascii="Times New Roman" w:hAnsi="Times New Roman"/>
          <w:sz w:val="24"/>
          <w:szCs w:val="24"/>
        </w:rPr>
        <w:t xml:space="preserve"> (</w:t>
      </w:r>
      <w:r w:rsidR="003C0BC2">
        <w:rPr>
          <w:rFonts w:ascii="Times New Roman" w:hAnsi="Times New Roman"/>
          <w:i/>
          <w:sz w:val="24"/>
          <w:szCs w:val="24"/>
        </w:rPr>
        <w:t xml:space="preserve">je </w:t>
      </w:r>
      <w:proofErr w:type="spellStart"/>
      <w:r w:rsidR="003C0BC2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="002600CB">
        <w:rPr>
          <w:rFonts w:ascii="Times New Roman" w:hAnsi="Times New Roman"/>
          <w:i/>
          <w:sz w:val="24"/>
          <w:szCs w:val="24"/>
        </w:rPr>
        <w:t xml:space="preserve"> pouze</w:t>
      </w:r>
      <w:r w:rsidR="003C0BC2">
        <w:rPr>
          <w:rFonts w:ascii="Times New Roman" w:hAnsi="Times New Roman"/>
          <w:i/>
          <w:sz w:val="24"/>
          <w:szCs w:val="24"/>
        </w:rPr>
        <w:t xml:space="preserve">, jestliže nebyl přijat některý z návrhů </w:t>
      </w:r>
      <w:r w:rsidR="008B0B37">
        <w:rPr>
          <w:rFonts w:ascii="Times New Roman" w:hAnsi="Times New Roman"/>
          <w:i/>
          <w:sz w:val="24"/>
          <w:szCs w:val="24"/>
        </w:rPr>
        <w:t xml:space="preserve">A.D, </w:t>
      </w:r>
      <w:r w:rsidR="00E60763">
        <w:rPr>
          <w:rFonts w:ascii="Times New Roman" w:hAnsi="Times New Roman"/>
          <w:i/>
          <w:sz w:val="24"/>
          <w:szCs w:val="24"/>
        </w:rPr>
        <w:t xml:space="preserve">N3, </w:t>
      </w:r>
      <w:r w:rsidR="003C0BC2">
        <w:rPr>
          <w:rFonts w:ascii="Times New Roman" w:hAnsi="Times New Roman"/>
          <w:i/>
          <w:sz w:val="24"/>
          <w:szCs w:val="24"/>
        </w:rPr>
        <w:t>G</w:t>
      </w:r>
      <w:r w:rsidR="008B0B37">
        <w:rPr>
          <w:rFonts w:ascii="Times New Roman" w:hAnsi="Times New Roman"/>
          <w:i/>
          <w:sz w:val="24"/>
          <w:szCs w:val="24"/>
        </w:rPr>
        <w:t>1,</w:t>
      </w:r>
      <w:r w:rsidR="003C0BC2">
        <w:rPr>
          <w:rFonts w:ascii="Times New Roman" w:hAnsi="Times New Roman"/>
          <w:i/>
          <w:sz w:val="24"/>
          <w:szCs w:val="24"/>
        </w:rPr>
        <w:t xml:space="preserve"> nebo </w:t>
      </w:r>
      <w:r w:rsidR="008B0B37">
        <w:rPr>
          <w:rFonts w:ascii="Times New Roman" w:hAnsi="Times New Roman"/>
          <w:i/>
          <w:sz w:val="24"/>
          <w:szCs w:val="24"/>
        </w:rPr>
        <w:t>G2</w:t>
      </w:r>
      <w:r w:rsidR="003C0BC2">
        <w:rPr>
          <w:rFonts w:ascii="Times New Roman" w:hAnsi="Times New Roman"/>
          <w:sz w:val="24"/>
          <w:szCs w:val="24"/>
        </w:rPr>
        <w:t>)</w:t>
      </w:r>
    </w:p>
    <w:p w:rsidR="003C0BC2" w:rsidRDefault="00CB538F" w:rsidP="00A56B73">
      <w:pPr>
        <w:keepNext/>
        <w:tabs>
          <w:tab w:val="left" w:pos="1135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</w:t>
      </w:r>
      <w:r w:rsidR="003C0BC2">
        <w:rPr>
          <w:rFonts w:ascii="Times New Roman" w:hAnsi="Times New Roman"/>
          <w:sz w:val="24"/>
          <w:szCs w:val="24"/>
        </w:rPr>
        <w:t>.</w:t>
      </w:r>
      <w:r w:rsidR="002600CB" w:rsidRPr="002600CB">
        <w:rPr>
          <w:rFonts w:ascii="Times New Roman" w:hAnsi="Times New Roman"/>
          <w:b/>
          <w:sz w:val="24"/>
          <w:szCs w:val="24"/>
        </w:rPr>
        <w:t>H1</w:t>
      </w:r>
      <w:r w:rsidR="002600CB">
        <w:rPr>
          <w:rFonts w:ascii="Times New Roman" w:hAnsi="Times New Roman"/>
          <w:sz w:val="24"/>
          <w:szCs w:val="24"/>
        </w:rPr>
        <w:t xml:space="preserve"> (</w:t>
      </w:r>
      <w:r w:rsidR="002600CB">
        <w:rPr>
          <w:rFonts w:ascii="Times New Roman" w:hAnsi="Times New Roman"/>
          <w:i/>
          <w:sz w:val="24"/>
          <w:szCs w:val="24"/>
        </w:rPr>
        <w:t xml:space="preserve">je </w:t>
      </w:r>
      <w:proofErr w:type="spellStart"/>
      <w:r w:rsidR="002600CB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="002600CB">
        <w:rPr>
          <w:rFonts w:ascii="Times New Roman" w:hAnsi="Times New Roman"/>
          <w:i/>
          <w:sz w:val="24"/>
          <w:szCs w:val="24"/>
        </w:rPr>
        <w:t xml:space="preserve"> pouze, jestliže nebyl přijat</w:t>
      </w:r>
      <w:r w:rsidR="00A56B73">
        <w:rPr>
          <w:rFonts w:ascii="Times New Roman" w:hAnsi="Times New Roman"/>
          <w:i/>
          <w:sz w:val="24"/>
          <w:szCs w:val="24"/>
        </w:rPr>
        <w:t xml:space="preserve"> </w:t>
      </w:r>
      <w:r w:rsidR="00F93AA6">
        <w:rPr>
          <w:rFonts w:ascii="Times New Roman" w:hAnsi="Times New Roman"/>
          <w:i/>
          <w:sz w:val="24"/>
          <w:szCs w:val="24"/>
        </w:rPr>
        <w:t>některý</w:t>
      </w:r>
      <w:r w:rsidR="002600CB">
        <w:rPr>
          <w:rFonts w:ascii="Times New Roman" w:hAnsi="Times New Roman"/>
          <w:i/>
          <w:sz w:val="24"/>
          <w:szCs w:val="24"/>
        </w:rPr>
        <w:t xml:space="preserve"> z</w:t>
      </w:r>
      <w:r w:rsidR="008B0B37">
        <w:rPr>
          <w:rFonts w:ascii="Times New Roman" w:hAnsi="Times New Roman"/>
          <w:i/>
          <w:sz w:val="24"/>
          <w:szCs w:val="24"/>
        </w:rPr>
        <w:t> </w:t>
      </w:r>
      <w:r w:rsidR="002600CB">
        <w:rPr>
          <w:rFonts w:ascii="Times New Roman" w:hAnsi="Times New Roman"/>
          <w:i/>
          <w:sz w:val="24"/>
          <w:szCs w:val="24"/>
        </w:rPr>
        <w:t>návrhů</w:t>
      </w:r>
      <w:r w:rsidR="008B0B37">
        <w:rPr>
          <w:rFonts w:ascii="Times New Roman" w:hAnsi="Times New Roman"/>
          <w:i/>
          <w:sz w:val="24"/>
          <w:szCs w:val="24"/>
        </w:rPr>
        <w:t xml:space="preserve"> A.D nebo</w:t>
      </w:r>
      <w:r w:rsidR="002600CB">
        <w:rPr>
          <w:rFonts w:ascii="Times New Roman" w:hAnsi="Times New Roman"/>
          <w:i/>
          <w:sz w:val="24"/>
          <w:szCs w:val="24"/>
        </w:rPr>
        <w:t xml:space="preserve"> N3</w:t>
      </w:r>
      <w:r w:rsidR="008B0B37">
        <w:rPr>
          <w:rFonts w:ascii="Times New Roman" w:hAnsi="Times New Roman"/>
          <w:i/>
          <w:sz w:val="24"/>
          <w:szCs w:val="24"/>
        </w:rPr>
        <w:t xml:space="preserve">, pokud bude H1 přijat, je dále </w:t>
      </w:r>
      <w:proofErr w:type="spellStart"/>
      <w:r w:rsidR="008B0B37">
        <w:rPr>
          <w:rFonts w:ascii="Times New Roman" w:hAnsi="Times New Roman"/>
          <w:i/>
          <w:sz w:val="24"/>
          <w:szCs w:val="24"/>
        </w:rPr>
        <w:t>nehlasovatelný</w:t>
      </w:r>
      <w:proofErr w:type="spellEnd"/>
      <w:r w:rsidR="008B0B37">
        <w:rPr>
          <w:rFonts w:ascii="Times New Roman" w:hAnsi="Times New Roman"/>
          <w:i/>
          <w:sz w:val="24"/>
          <w:szCs w:val="24"/>
        </w:rPr>
        <w:t xml:space="preserve"> H2</w:t>
      </w:r>
      <w:r w:rsidR="002600CB" w:rsidRPr="002600CB">
        <w:rPr>
          <w:rFonts w:ascii="Times New Roman" w:hAnsi="Times New Roman"/>
          <w:sz w:val="24"/>
          <w:szCs w:val="24"/>
        </w:rPr>
        <w:t>)</w:t>
      </w:r>
    </w:p>
    <w:p w:rsidR="00AA4AC7" w:rsidRDefault="00CB538F" w:rsidP="00A56B73">
      <w:pPr>
        <w:keepNext/>
        <w:tabs>
          <w:tab w:val="left" w:pos="1135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</w:t>
      </w:r>
      <w:r w:rsidR="002600CB">
        <w:rPr>
          <w:rFonts w:ascii="Times New Roman" w:hAnsi="Times New Roman"/>
          <w:sz w:val="24"/>
          <w:szCs w:val="24"/>
        </w:rPr>
        <w:t>.</w:t>
      </w:r>
      <w:r w:rsidR="00F93AA6" w:rsidRPr="00F93AA6">
        <w:rPr>
          <w:rFonts w:ascii="Times New Roman" w:hAnsi="Times New Roman"/>
          <w:b/>
          <w:sz w:val="24"/>
          <w:szCs w:val="24"/>
        </w:rPr>
        <w:t>H2</w:t>
      </w:r>
      <w:r w:rsidR="00F93AA6">
        <w:rPr>
          <w:rFonts w:ascii="Times New Roman" w:hAnsi="Times New Roman"/>
          <w:sz w:val="24"/>
          <w:szCs w:val="24"/>
        </w:rPr>
        <w:t xml:space="preserve"> </w:t>
      </w:r>
      <w:r w:rsidR="00F93AA6">
        <w:rPr>
          <w:rFonts w:ascii="Times New Roman" w:hAnsi="Times New Roman"/>
          <w:i/>
          <w:sz w:val="24"/>
          <w:szCs w:val="24"/>
        </w:rPr>
        <w:t xml:space="preserve">(je </w:t>
      </w:r>
      <w:proofErr w:type="spellStart"/>
      <w:r w:rsidR="00F93AA6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="00F93AA6">
        <w:rPr>
          <w:rFonts w:ascii="Times New Roman" w:hAnsi="Times New Roman"/>
          <w:i/>
          <w:sz w:val="24"/>
          <w:szCs w:val="24"/>
        </w:rPr>
        <w:t xml:space="preserve"> pouze, jestliže nebyl přijat některý z návrhů </w:t>
      </w:r>
      <w:r w:rsidR="00E60763">
        <w:rPr>
          <w:rFonts w:ascii="Times New Roman" w:hAnsi="Times New Roman"/>
          <w:i/>
          <w:sz w:val="24"/>
          <w:szCs w:val="24"/>
        </w:rPr>
        <w:t>N3 nebo H1</w:t>
      </w:r>
      <w:r w:rsidR="00E60763">
        <w:rPr>
          <w:rFonts w:ascii="Times New Roman" w:hAnsi="Times New Roman"/>
          <w:sz w:val="24"/>
          <w:szCs w:val="24"/>
        </w:rPr>
        <w:t>)</w:t>
      </w:r>
    </w:p>
    <w:p w:rsidR="00E60763" w:rsidRDefault="00CB538F" w:rsidP="00A56B73">
      <w:pPr>
        <w:keepNext/>
        <w:tabs>
          <w:tab w:val="left" w:pos="1135"/>
        </w:tabs>
        <w:spacing w:after="60"/>
        <w:ind w:left="1418" w:hanging="28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</w:t>
      </w:r>
      <w:r w:rsidR="00E60763">
        <w:rPr>
          <w:rFonts w:ascii="Times New Roman" w:hAnsi="Times New Roman"/>
          <w:sz w:val="24"/>
          <w:szCs w:val="24"/>
        </w:rPr>
        <w:t>.</w:t>
      </w:r>
      <w:r w:rsidR="00E60763">
        <w:rPr>
          <w:rFonts w:ascii="Times New Roman" w:hAnsi="Times New Roman"/>
          <w:b/>
          <w:sz w:val="24"/>
          <w:szCs w:val="24"/>
        </w:rPr>
        <w:t xml:space="preserve">O7 varianta A </w:t>
      </w:r>
      <w:r w:rsidR="00E60763" w:rsidRPr="00E60763">
        <w:rPr>
          <w:rFonts w:ascii="Times New Roman" w:hAnsi="Times New Roman"/>
          <w:sz w:val="24"/>
          <w:szCs w:val="24"/>
        </w:rPr>
        <w:t>(</w:t>
      </w:r>
      <w:r w:rsidR="00E60763" w:rsidRPr="00E60763">
        <w:rPr>
          <w:rFonts w:ascii="Times New Roman" w:hAnsi="Times New Roman"/>
          <w:i/>
          <w:sz w:val="24"/>
          <w:szCs w:val="24"/>
        </w:rPr>
        <w:t xml:space="preserve">je </w:t>
      </w:r>
      <w:proofErr w:type="spellStart"/>
      <w:r w:rsidR="00E60763" w:rsidRPr="00E60763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="00E60763" w:rsidRPr="00E60763">
        <w:rPr>
          <w:rFonts w:ascii="Times New Roman" w:hAnsi="Times New Roman"/>
          <w:i/>
          <w:sz w:val="24"/>
          <w:szCs w:val="24"/>
        </w:rPr>
        <w:t xml:space="preserve"> pouze</w:t>
      </w:r>
      <w:r w:rsidR="00E60763">
        <w:rPr>
          <w:rFonts w:ascii="Times New Roman" w:hAnsi="Times New Roman"/>
          <w:i/>
          <w:sz w:val="24"/>
          <w:szCs w:val="24"/>
        </w:rPr>
        <w:t>, jestliže nebyl přijat některý z návrhů N3 nebo G</w:t>
      </w:r>
      <w:r w:rsidR="008B0B37">
        <w:rPr>
          <w:rFonts w:ascii="Times New Roman" w:hAnsi="Times New Roman"/>
          <w:i/>
          <w:sz w:val="24"/>
          <w:szCs w:val="24"/>
        </w:rPr>
        <w:t>2</w:t>
      </w:r>
      <w:r w:rsidR="00E60763">
        <w:rPr>
          <w:rFonts w:ascii="Times New Roman" w:hAnsi="Times New Roman"/>
          <w:i/>
          <w:sz w:val="24"/>
          <w:szCs w:val="24"/>
        </w:rPr>
        <w:t xml:space="preserve">; </w:t>
      </w:r>
      <w:r w:rsidR="00AA4C2C">
        <w:rPr>
          <w:rFonts w:ascii="Times New Roman" w:hAnsi="Times New Roman"/>
          <w:i/>
          <w:sz w:val="24"/>
          <w:szCs w:val="24"/>
        </w:rPr>
        <w:t xml:space="preserve">pokud bude přijat, je </w:t>
      </w:r>
      <w:proofErr w:type="spellStart"/>
      <w:r w:rsidR="00AA4C2C">
        <w:rPr>
          <w:rFonts w:ascii="Times New Roman" w:hAnsi="Times New Roman"/>
          <w:i/>
          <w:sz w:val="24"/>
          <w:szCs w:val="24"/>
        </w:rPr>
        <w:t>nehlasovatelný</w:t>
      </w:r>
      <w:proofErr w:type="spellEnd"/>
      <w:r w:rsidR="00AA4C2C">
        <w:rPr>
          <w:rFonts w:ascii="Times New Roman" w:hAnsi="Times New Roman"/>
          <w:i/>
          <w:sz w:val="24"/>
          <w:szCs w:val="24"/>
        </w:rPr>
        <w:t xml:space="preserve"> C2=O6 varianta A </w:t>
      </w:r>
      <w:proofErr w:type="spellStart"/>
      <w:r w:rsidR="00AA4C2C">
        <w:rPr>
          <w:rFonts w:ascii="Times New Roman" w:hAnsi="Times New Roman"/>
          <w:i/>
          <w:sz w:val="24"/>
          <w:szCs w:val="24"/>
        </w:rPr>
        <w:t>a</w:t>
      </w:r>
      <w:proofErr w:type="spellEnd"/>
      <w:r w:rsidR="00AA4C2C">
        <w:rPr>
          <w:rFonts w:ascii="Times New Roman" w:hAnsi="Times New Roman"/>
          <w:i/>
          <w:sz w:val="24"/>
          <w:szCs w:val="24"/>
        </w:rPr>
        <w:t xml:space="preserve"> současně </w:t>
      </w:r>
      <w:r w:rsidR="004B4FF4">
        <w:rPr>
          <w:rFonts w:ascii="Times New Roman" w:hAnsi="Times New Roman"/>
          <w:i/>
          <w:sz w:val="24"/>
          <w:szCs w:val="24"/>
        </w:rPr>
        <w:t xml:space="preserve">hlasováním </w:t>
      </w:r>
      <w:r w:rsidR="00E60763">
        <w:rPr>
          <w:rFonts w:ascii="Times New Roman" w:hAnsi="Times New Roman"/>
          <w:i/>
          <w:sz w:val="24"/>
          <w:szCs w:val="24"/>
        </w:rPr>
        <w:t xml:space="preserve">o O7 variantě A </w:t>
      </w:r>
      <w:r w:rsidR="00E60763">
        <w:rPr>
          <w:rFonts w:ascii="Times New Roman" w:hAnsi="Times New Roman" w:cs="Times New Roman"/>
          <w:i/>
          <w:sz w:val="24"/>
          <w:szCs w:val="24"/>
        </w:rPr>
        <w:t xml:space="preserve">se stává </w:t>
      </w:r>
      <w:proofErr w:type="spellStart"/>
      <w:r w:rsidR="00E60763" w:rsidRPr="00494AC7">
        <w:rPr>
          <w:rFonts w:ascii="Times New Roman" w:hAnsi="Times New Roman" w:cs="Times New Roman"/>
          <w:i/>
          <w:sz w:val="24"/>
          <w:szCs w:val="24"/>
        </w:rPr>
        <w:t>nehlasovatelný</w:t>
      </w:r>
      <w:r w:rsidR="00E60763">
        <w:rPr>
          <w:rFonts w:ascii="Times New Roman" w:hAnsi="Times New Roman" w:cs="Times New Roman"/>
          <w:i/>
          <w:sz w:val="24"/>
          <w:szCs w:val="24"/>
        </w:rPr>
        <w:t>m</w:t>
      </w:r>
      <w:proofErr w:type="spellEnd"/>
      <w:r w:rsidR="00E60763" w:rsidRPr="00494AC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0763">
        <w:rPr>
          <w:rFonts w:ascii="Times New Roman" w:hAnsi="Times New Roman" w:cs="Times New Roman"/>
          <w:i/>
          <w:sz w:val="24"/>
          <w:szCs w:val="24"/>
        </w:rPr>
        <w:t>J2</w:t>
      </w:r>
      <w:r w:rsidR="00E60763" w:rsidRPr="00076E43">
        <w:rPr>
          <w:rFonts w:ascii="Times New Roman" w:hAnsi="Times New Roman" w:cs="Times New Roman"/>
          <w:i/>
          <w:sz w:val="24"/>
          <w:szCs w:val="24"/>
        </w:rPr>
        <w:t xml:space="preserve"> – totožný s</w:t>
      </w:r>
      <w:r w:rsidR="00E60763">
        <w:rPr>
          <w:rFonts w:ascii="Times New Roman" w:hAnsi="Times New Roman" w:cs="Times New Roman"/>
          <w:i/>
          <w:sz w:val="24"/>
          <w:szCs w:val="24"/>
        </w:rPr>
        <w:t> O7 variant</w:t>
      </w:r>
      <w:r w:rsidR="00886B7F">
        <w:rPr>
          <w:rFonts w:ascii="Times New Roman" w:hAnsi="Times New Roman" w:cs="Times New Roman"/>
          <w:i/>
          <w:sz w:val="24"/>
          <w:szCs w:val="24"/>
        </w:rPr>
        <w:t>ou</w:t>
      </w:r>
      <w:r w:rsidR="00E60763">
        <w:rPr>
          <w:rFonts w:ascii="Times New Roman" w:hAnsi="Times New Roman" w:cs="Times New Roman"/>
          <w:i/>
          <w:sz w:val="24"/>
          <w:szCs w:val="24"/>
        </w:rPr>
        <w:t xml:space="preserve"> A</w:t>
      </w:r>
      <w:r w:rsidR="00A86744">
        <w:rPr>
          <w:rFonts w:ascii="Times New Roman" w:hAnsi="Times New Roman" w:cs="Times New Roman"/>
          <w:i/>
          <w:sz w:val="24"/>
          <w:szCs w:val="24"/>
        </w:rPr>
        <w:t>)</w:t>
      </w:r>
    </w:p>
    <w:p w:rsidR="00A86744" w:rsidRDefault="00CB538F" w:rsidP="00A56B73">
      <w:pPr>
        <w:keepNext/>
        <w:tabs>
          <w:tab w:val="left" w:pos="1135"/>
        </w:tabs>
        <w:spacing w:after="60"/>
        <w:ind w:left="1418" w:hanging="28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43</w:t>
      </w:r>
      <w:r w:rsidR="00A86744">
        <w:rPr>
          <w:rFonts w:ascii="Times New Roman" w:hAnsi="Times New Roman" w:cs="Times New Roman"/>
          <w:sz w:val="24"/>
          <w:szCs w:val="24"/>
        </w:rPr>
        <w:t>.</w:t>
      </w:r>
      <w:r w:rsidR="00A86744" w:rsidRPr="00B34AD7">
        <w:rPr>
          <w:rFonts w:ascii="Times New Roman" w:hAnsi="Times New Roman" w:cs="Times New Roman"/>
          <w:b/>
          <w:sz w:val="24"/>
          <w:szCs w:val="24"/>
        </w:rPr>
        <w:t>C2</w:t>
      </w:r>
      <w:proofErr w:type="gramEnd"/>
      <w:r w:rsidR="00B34AD7">
        <w:rPr>
          <w:rFonts w:ascii="Times New Roman" w:hAnsi="Times New Roman" w:cs="Times New Roman"/>
          <w:sz w:val="24"/>
          <w:szCs w:val="24"/>
        </w:rPr>
        <w:t xml:space="preserve"> (</w:t>
      </w:r>
      <w:r w:rsidR="00B34AD7" w:rsidRPr="00886B7F">
        <w:rPr>
          <w:rFonts w:ascii="Times New Roman" w:hAnsi="Times New Roman" w:cs="Times New Roman"/>
          <w:i/>
          <w:sz w:val="24"/>
          <w:szCs w:val="24"/>
        </w:rPr>
        <w:t xml:space="preserve">je </w:t>
      </w:r>
      <w:proofErr w:type="spellStart"/>
      <w:r w:rsidR="00B34AD7" w:rsidRPr="00886B7F">
        <w:rPr>
          <w:rFonts w:ascii="Times New Roman" w:hAnsi="Times New Roman" w:cs="Times New Roman"/>
          <w:i/>
          <w:sz w:val="24"/>
          <w:szCs w:val="24"/>
        </w:rPr>
        <w:t>hlasovatelný</w:t>
      </w:r>
      <w:proofErr w:type="spellEnd"/>
      <w:r w:rsidR="0001201C">
        <w:rPr>
          <w:rFonts w:ascii="Times New Roman" w:hAnsi="Times New Roman" w:cs="Times New Roman"/>
          <w:i/>
          <w:sz w:val="24"/>
          <w:szCs w:val="24"/>
        </w:rPr>
        <w:t xml:space="preserve"> pouze</w:t>
      </w:r>
      <w:r w:rsidR="00B34AD7" w:rsidRPr="00886B7F">
        <w:rPr>
          <w:rFonts w:ascii="Times New Roman" w:hAnsi="Times New Roman" w:cs="Times New Roman"/>
          <w:i/>
          <w:sz w:val="24"/>
          <w:szCs w:val="24"/>
        </w:rPr>
        <w:t xml:space="preserve">, jestliže </w:t>
      </w:r>
      <w:r w:rsidR="00886B7F" w:rsidRPr="00886B7F">
        <w:rPr>
          <w:rFonts w:ascii="Times New Roman" w:hAnsi="Times New Roman" w:cs="Times New Roman"/>
          <w:i/>
          <w:sz w:val="24"/>
          <w:szCs w:val="24"/>
        </w:rPr>
        <w:t>nebyl přijat některý z návrhů N3, G</w:t>
      </w:r>
      <w:r w:rsidR="00AA4C2C">
        <w:rPr>
          <w:rFonts w:ascii="Times New Roman" w:hAnsi="Times New Roman" w:cs="Times New Roman"/>
          <w:i/>
          <w:sz w:val="24"/>
          <w:szCs w:val="24"/>
        </w:rPr>
        <w:t>2</w:t>
      </w:r>
      <w:r w:rsidR="00886B7F" w:rsidRPr="00886B7F">
        <w:rPr>
          <w:rFonts w:ascii="Times New Roman" w:hAnsi="Times New Roman" w:cs="Times New Roman"/>
          <w:i/>
          <w:sz w:val="24"/>
          <w:szCs w:val="24"/>
        </w:rPr>
        <w:t xml:space="preserve"> nebo O7 varianta A</w:t>
      </w:r>
      <w:r w:rsidR="0001201C">
        <w:rPr>
          <w:rFonts w:ascii="Times New Roman" w:hAnsi="Times New Roman" w:cs="Times New Roman"/>
          <w:i/>
          <w:sz w:val="24"/>
          <w:szCs w:val="24"/>
        </w:rPr>
        <w:t>;</w:t>
      </w:r>
      <w:r w:rsidR="00886B7F" w:rsidRPr="00886B7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96546">
        <w:rPr>
          <w:rFonts w:ascii="Times New Roman" w:hAnsi="Times New Roman" w:cs="Times New Roman"/>
          <w:i/>
          <w:sz w:val="24"/>
          <w:szCs w:val="24"/>
        </w:rPr>
        <w:t>hlasováním</w:t>
      </w:r>
      <w:r w:rsidR="00886B7F" w:rsidRPr="00886B7F">
        <w:rPr>
          <w:rFonts w:ascii="Times New Roman" w:hAnsi="Times New Roman" w:cs="Times New Roman"/>
          <w:i/>
          <w:sz w:val="24"/>
          <w:szCs w:val="24"/>
        </w:rPr>
        <w:t xml:space="preserve"> o C2 se stává </w:t>
      </w:r>
      <w:proofErr w:type="spellStart"/>
      <w:r w:rsidR="00886B7F" w:rsidRPr="00886B7F">
        <w:rPr>
          <w:rFonts w:ascii="Times New Roman" w:hAnsi="Times New Roman" w:cs="Times New Roman"/>
          <w:i/>
          <w:sz w:val="24"/>
          <w:szCs w:val="24"/>
        </w:rPr>
        <w:t>nehlasovatelným</w:t>
      </w:r>
      <w:proofErr w:type="spellEnd"/>
      <w:r w:rsidR="00886B7F" w:rsidRPr="00886B7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86B7F" w:rsidRPr="007A2149">
        <w:rPr>
          <w:rFonts w:ascii="Times New Roman" w:hAnsi="Times New Roman" w:cs="Times New Roman"/>
          <w:b/>
          <w:i/>
          <w:sz w:val="24"/>
          <w:szCs w:val="24"/>
        </w:rPr>
        <w:t>O6 varianta A</w:t>
      </w:r>
      <w:r w:rsidR="0001201C">
        <w:rPr>
          <w:rFonts w:ascii="Times New Roman" w:hAnsi="Times New Roman" w:cs="Times New Roman"/>
          <w:i/>
          <w:sz w:val="24"/>
          <w:szCs w:val="24"/>
        </w:rPr>
        <w:t xml:space="preserve"> – totožný s C2</w:t>
      </w:r>
      <w:r w:rsidR="00886B7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86744" w:rsidRDefault="00CB538F" w:rsidP="00A56B73">
      <w:pPr>
        <w:keepNext/>
        <w:tabs>
          <w:tab w:val="left" w:pos="1135"/>
        </w:tabs>
        <w:spacing w:after="60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="00A86744">
        <w:rPr>
          <w:rFonts w:ascii="Times New Roman" w:hAnsi="Times New Roman" w:cs="Times New Roman"/>
          <w:sz w:val="24"/>
          <w:szCs w:val="24"/>
        </w:rPr>
        <w:t>.</w:t>
      </w:r>
      <w:r w:rsidR="00A86744">
        <w:rPr>
          <w:rFonts w:ascii="Times New Roman" w:hAnsi="Times New Roman" w:cs="Times New Roman"/>
          <w:b/>
          <w:sz w:val="24"/>
          <w:szCs w:val="24"/>
        </w:rPr>
        <w:t>O6 varianta B</w:t>
      </w:r>
      <w:r w:rsidR="00A86744">
        <w:rPr>
          <w:rFonts w:ascii="Times New Roman" w:hAnsi="Times New Roman" w:cs="Times New Roman"/>
          <w:sz w:val="24"/>
          <w:szCs w:val="24"/>
        </w:rPr>
        <w:t xml:space="preserve"> (</w:t>
      </w:r>
      <w:r w:rsidR="00A86744">
        <w:rPr>
          <w:rFonts w:ascii="Times New Roman" w:hAnsi="Times New Roman" w:cs="Times New Roman"/>
          <w:i/>
          <w:sz w:val="24"/>
          <w:szCs w:val="24"/>
        </w:rPr>
        <w:t xml:space="preserve">je </w:t>
      </w:r>
      <w:proofErr w:type="spellStart"/>
      <w:r w:rsidR="00A86744">
        <w:rPr>
          <w:rFonts w:ascii="Times New Roman" w:hAnsi="Times New Roman" w:cs="Times New Roman"/>
          <w:i/>
          <w:sz w:val="24"/>
          <w:szCs w:val="24"/>
        </w:rPr>
        <w:t>hlasovatelný</w:t>
      </w:r>
      <w:proofErr w:type="spellEnd"/>
      <w:r w:rsidR="00A86744">
        <w:rPr>
          <w:rFonts w:ascii="Times New Roman" w:hAnsi="Times New Roman" w:cs="Times New Roman"/>
          <w:i/>
          <w:sz w:val="24"/>
          <w:szCs w:val="24"/>
        </w:rPr>
        <w:t xml:space="preserve"> pouze, jestliže nebyl přijat N3</w:t>
      </w:r>
      <w:r w:rsidR="00B6442F">
        <w:rPr>
          <w:rFonts w:ascii="Times New Roman" w:hAnsi="Times New Roman" w:cs="Times New Roman"/>
          <w:i/>
          <w:sz w:val="24"/>
          <w:szCs w:val="24"/>
        </w:rPr>
        <w:t xml:space="preserve">; pokud bude přijat O6 varianta B, je </w:t>
      </w:r>
      <w:r w:rsidR="0001201C">
        <w:rPr>
          <w:rFonts w:ascii="Times New Roman" w:hAnsi="Times New Roman" w:cs="Times New Roman"/>
          <w:i/>
          <w:sz w:val="24"/>
          <w:szCs w:val="24"/>
        </w:rPr>
        <w:t xml:space="preserve">dále </w:t>
      </w:r>
      <w:r w:rsidR="00B6442F">
        <w:rPr>
          <w:rFonts w:ascii="Times New Roman" w:hAnsi="Times New Roman" w:cs="Times New Roman"/>
          <w:i/>
          <w:sz w:val="24"/>
          <w:szCs w:val="24"/>
        </w:rPr>
        <w:t xml:space="preserve">O7 varianta B </w:t>
      </w:r>
      <w:proofErr w:type="spellStart"/>
      <w:r w:rsidR="00B6442F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A86744">
        <w:rPr>
          <w:rFonts w:ascii="Times New Roman" w:hAnsi="Times New Roman" w:cs="Times New Roman"/>
          <w:i/>
          <w:sz w:val="24"/>
          <w:szCs w:val="24"/>
        </w:rPr>
        <w:t>)</w:t>
      </w:r>
    </w:p>
    <w:p w:rsidR="0001201C" w:rsidRDefault="00CB538F" w:rsidP="00A56B73">
      <w:pPr>
        <w:keepNext/>
        <w:tabs>
          <w:tab w:val="left" w:pos="1135"/>
        </w:tabs>
        <w:spacing w:after="60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="0001201C">
        <w:rPr>
          <w:rFonts w:ascii="Times New Roman" w:hAnsi="Times New Roman" w:cs="Times New Roman"/>
          <w:sz w:val="24"/>
          <w:szCs w:val="24"/>
        </w:rPr>
        <w:t>.</w:t>
      </w:r>
      <w:r w:rsidR="00D52B54" w:rsidRPr="00D52B54">
        <w:rPr>
          <w:rFonts w:ascii="Times New Roman" w:hAnsi="Times New Roman" w:cs="Times New Roman"/>
          <w:b/>
          <w:sz w:val="24"/>
          <w:szCs w:val="24"/>
        </w:rPr>
        <w:t>O</w:t>
      </w:r>
      <w:r w:rsidR="0001201C">
        <w:rPr>
          <w:rFonts w:ascii="Times New Roman" w:hAnsi="Times New Roman" w:cs="Times New Roman"/>
          <w:b/>
          <w:sz w:val="24"/>
          <w:szCs w:val="24"/>
        </w:rPr>
        <w:t>7 varianta B</w:t>
      </w:r>
      <w:r w:rsidR="0001201C">
        <w:rPr>
          <w:rFonts w:ascii="Times New Roman" w:hAnsi="Times New Roman" w:cs="Times New Roman"/>
          <w:sz w:val="24"/>
          <w:szCs w:val="24"/>
        </w:rPr>
        <w:t xml:space="preserve"> (</w:t>
      </w:r>
      <w:r w:rsidR="0001201C">
        <w:rPr>
          <w:rFonts w:ascii="Times New Roman" w:hAnsi="Times New Roman" w:cs="Times New Roman"/>
          <w:i/>
          <w:sz w:val="24"/>
          <w:szCs w:val="24"/>
        </w:rPr>
        <w:t xml:space="preserve">je </w:t>
      </w:r>
      <w:proofErr w:type="spellStart"/>
      <w:r w:rsidR="0001201C">
        <w:rPr>
          <w:rFonts w:ascii="Times New Roman" w:hAnsi="Times New Roman" w:cs="Times New Roman"/>
          <w:i/>
          <w:sz w:val="24"/>
          <w:szCs w:val="24"/>
        </w:rPr>
        <w:t>hlasovatelný</w:t>
      </w:r>
      <w:proofErr w:type="spellEnd"/>
      <w:r w:rsidR="0001201C">
        <w:rPr>
          <w:rFonts w:ascii="Times New Roman" w:hAnsi="Times New Roman" w:cs="Times New Roman"/>
          <w:i/>
          <w:sz w:val="24"/>
          <w:szCs w:val="24"/>
        </w:rPr>
        <w:t xml:space="preserve"> pouze, pokud nebyl přijat N3 nebo O6 varianta B</w:t>
      </w:r>
      <w:r w:rsidR="0001201C">
        <w:rPr>
          <w:rFonts w:ascii="Times New Roman" w:hAnsi="Times New Roman" w:cs="Times New Roman"/>
          <w:sz w:val="24"/>
          <w:szCs w:val="24"/>
        </w:rPr>
        <w:t>)</w:t>
      </w:r>
    </w:p>
    <w:p w:rsidR="007F7128" w:rsidRDefault="007F7128" w:rsidP="00A56B73">
      <w:pPr>
        <w:keepNext/>
        <w:tabs>
          <w:tab w:val="left" w:pos="1135"/>
        </w:tabs>
        <w:spacing w:after="60"/>
        <w:ind w:left="1418" w:hanging="284"/>
        <w:rPr>
          <w:rFonts w:ascii="Times New Roman" w:hAnsi="Times New Roman" w:cs="Times New Roman"/>
          <w:sz w:val="24"/>
          <w:szCs w:val="24"/>
        </w:rPr>
      </w:pPr>
    </w:p>
    <w:p w:rsidR="007F7128" w:rsidRPr="00DC7CC4" w:rsidRDefault="007F7128" w:rsidP="00556550">
      <w:pPr>
        <w:tabs>
          <w:tab w:val="left" w:pos="1134"/>
        </w:tabs>
        <w:spacing w:after="60"/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DC7CC4">
        <w:rPr>
          <w:rFonts w:ascii="Times New Roman" w:hAnsi="Times New Roman" w:cs="Times New Roman"/>
          <w:b/>
          <w:sz w:val="24"/>
          <w:szCs w:val="24"/>
        </w:rPr>
        <w:t>VI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DC7CC4">
        <w:rPr>
          <w:rFonts w:ascii="Times New Roman" w:hAnsi="Times New Roman" w:cs="Times New Roman"/>
          <w:b/>
          <w:sz w:val="24"/>
          <w:szCs w:val="24"/>
        </w:rPr>
        <w:t>I. skupina – pozměňovací návrhy obsahující změny zákona o dani z přidané hodnoty</w:t>
      </w:r>
    </w:p>
    <w:p w:rsidR="007F7128" w:rsidRPr="0001201C" w:rsidRDefault="007F7128" w:rsidP="007F7128">
      <w:pPr>
        <w:keepNext/>
        <w:tabs>
          <w:tab w:val="left" w:pos="1135"/>
        </w:tabs>
        <w:spacing w:after="60"/>
        <w:ind w:left="1134" w:hanging="567"/>
        <w:rPr>
          <w:rFonts w:ascii="Times New Roman" w:hAnsi="Times New Roman"/>
          <w:sz w:val="24"/>
          <w:szCs w:val="24"/>
        </w:rPr>
      </w:pPr>
    </w:p>
    <w:p w:rsidR="00A56B73" w:rsidRPr="00605CD8" w:rsidRDefault="00CB538F" w:rsidP="005F4892">
      <w:pPr>
        <w:keepNext/>
        <w:tabs>
          <w:tab w:val="left" w:pos="1135"/>
        </w:tabs>
        <w:ind w:left="141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</w:t>
      </w:r>
      <w:r w:rsidR="005F4892">
        <w:rPr>
          <w:rFonts w:ascii="Times New Roman" w:hAnsi="Times New Roman"/>
          <w:sz w:val="24"/>
          <w:szCs w:val="24"/>
        </w:rPr>
        <w:t>.</w:t>
      </w:r>
      <w:r w:rsidR="005F4892" w:rsidRPr="005F4892">
        <w:rPr>
          <w:rFonts w:ascii="Times New Roman" w:hAnsi="Times New Roman"/>
          <w:b/>
          <w:sz w:val="24"/>
          <w:szCs w:val="24"/>
        </w:rPr>
        <w:t>P2</w:t>
      </w:r>
      <w:r w:rsidR="00605CD8">
        <w:rPr>
          <w:rFonts w:ascii="Times New Roman" w:hAnsi="Times New Roman"/>
          <w:b/>
          <w:sz w:val="24"/>
          <w:szCs w:val="24"/>
        </w:rPr>
        <w:t xml:space="preserve">  </w:t>
      </w:r>
      <w:r w:rsidR="00605CD8" w:rsidRPr="00605CD8">
        <w:rPr>
          <w:rFonts w:ascii="Times New Roman" w:hAnsi="Times New Roman"/>
          <w:sz w:val="24"/>
          <w:szCs w:val="24"/>
        </w:rPr>
        <w:t>(</w:t>
      </w:r>
      <w:r w:rsidR="00605CD8">
        <w:rPr>
          <w:rFonts w:ascii="Times New Roman" w:hAnsi="Times New Roman"/>
          <w:b/>
          <w:sz w:val="24"/>
          <w:szCs w:val="24"/>
        </w:rPr>
        <w:t xml:space="preserve">P2.1 </w:t>
      </w:r>
      <w:r w:rsidR="00605CD8" w:rsidRPr="00605CD8">
        <w:rPr>
          <w:rFonts w:ascii="Times New Roman" w:hAnsi="Times New Roman"/>
          <w:sz w:val="24"/>
          <w:szCs w:val="24"/>
        </w:rPr>
        <w:t>a</w:t>
      </w:r>
      <w:r w:rsidR="00605CD8">
        <w:rPr>
          <w:rFonts w:ascii="Times New Roman" w:hAnsi="Times New Roman"/>
          <w:b/>
          <w:sz w:val="24"/>
          <w:szCs w:val="24"/>
        </w:rPr>
        <w:t xml:space="preserve"> P2</w:t>
      </w:r>
      <w:r w:rsidR="000D0983">
        <w:rPr>
          <w:rFonts w:ascii="Times New Roman" w:hAnsi="Times New Roman"/>
          <w:b/>
          <w:sz w:val="24"/>
          <w:szCs w:val="24"/>
        </w:rPr>
        <w:t>.2</w:t>
      </w:r>
      <w:r w:rsidR="00605CD8">
        <w:rPr>
          <w:rFonts w:ascii="Times New Roman" w:hAnsi="Times New Roman"/>
          <w:sz w:val="24"/>
          <w:szCs w:val="24"/>
        </w:rPr>
        <w:t>)</w:t>
      </w:r>
    </w:p>
    <w:p w:rsidR="005F4892" w:rsidRDefault="00CB538F" w:rsidP="005F4892">
      <w:pPr>
        <w:keepNext/>
        <w:tabs>
          <w:tab w:val="left" w:pos="1135"/>
        </w:tabs>
        <w:ind w:left="1418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</w:t>
      </w:r>
      <w:r w:rsidR="005F4892" w:rsidRPr="005F4892">
        <w:rPr>
          <w:rFonts w:ascii="Times New Roman" w:hAnsi="Times New Roman"/>
          <w:sz w:val="24"/>
          <w:szCs w:val="24"/>
        </w:rPr>
        <w:t>.</w:t>
      </w:r>
      <w:r w:rsidR="005F4892">
        <w:rPr>
          <w:rFonts w:ascii="Times New Roman" w:hAnsi="Times New Roman"/>
          <w:b/>
          <w:sz w:val="24"/>
          <w:szCs w:val="24"/>
        </w:rPr>
        <w:t>M1</w:t>
      </w:r>
    </w:p>
    <w:p w:rsidR="005F4892" w:rsidRDefault="00CB538F" w:rsidP="00D42FCF">
      <w:pPr>
        <w:keepNext/>
        <w:tabs>
          <w:tab w:val="left" w:pos="1135"/>
        </w:tabs>
        <w:spacing w:after="60"/>
        <w:ind w:left="1418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</w:t>
      </w:r>
      <w:r w:rsidR="005F4892">
        <w:rPr>
          <w:rFonts w:ascii="Times New Roman" w:hAnsi="Times New Roman"/>
          <w:sz w:val="24"/>
          <w:szCs w:val="24"/>
        </w:rPr>
        <w:t>.</w:t>
      </w:r>
      <w:r w:rsidR="005F4892">
        <w:rPr>
          <w:rFonts w:ascii="Times New Roman" w:hAnsi="Times New Roman"/>
          <w:b/>
          <w:sz w:val="24"/>
          <w:szCs w:val="24"/>
        </w:rPr>
        <w:t>P3</w:t>
      </w:r>
    </w:p>
    <w:p w:rsidR="00D42FCF" w:rsidRPr="005F4892" w:rsidRDefault="00D42FCF" w:rsidP="00D42FCF">
      <w:pPr>
        <w:keepNext/>
        <w:tabs>
          <w:tab w:val="left" w:pos="1135"/>
        </w:tabs>
        <w:spacing w:after="60"/>
        <w:ind w:left="1418" w:hanging="284"/>
        <w:rPr>
          <w:rFonts w:ascii="Times New Roman" w:hAnsi="Times New Roman"/>
          <w:b/>
          <w:sz w:val="24"/>
          <w:szCs w:val="24"/>
        </w:rPr>
      </w:pPr>
    </w:p>
    <w:p w:rsidR="00D42FCF" w:rsidRDefault="00D42FCF" w:rsidP="00556550">
      <w:pPr>
        <w:tabs>
          <w:tab w:val="left" w:pos="1134"/>
        </w:tabs>
        <w:spacing w:after="60"/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IX</w:t>
      </w:r>
      <w:r w:rsidRPr="00A921A9">
        <w:rPr>
          <w:rFonts w:ascii="Times New Roman" w:hAnsi="Times New Roman" w:cs="Times New Roman"/>
          <w:b/>
          <w:sz w:val="24"/>
          <w:szCs w:val="24"/>
        </w:rPr>
        <w:t>.</w:t>
      </w:r>
      <w:r w:rsidR="00556550">
        <w:rPr>
          <w:rFonts w:ascii="Times New Roman" w:hAnsi="Times New Roman" w:cs="Times New Roman"/>
          <w:b/>
          <w:sz w:val="24"/>
          <w:szCs w:val="24"/>
        </w:rPr>
        <w:tab/>
      </w:r>
      <w:r w:rsidRPr="00A921A9">
        <w:rPr>
          <w:rFonts w:ascii="Times New Roman" w:hAnsi="Times New Roman" w:cs="Times New Roman"/>
          <w:b/>
          <w:sz w:val="24"/>
          <w:szCs w:val="24"/>
        </w:rPr>
        <w:t xml:space="preserve">skupina – pozměňovací návrh </w:t>
      </w:r>
      <w:r w:rsidRPr="00AE2108">
        <w:rPr>
          <w:rFonts w:ascii="Times New Roman" w:hAnsi="Times New Roman" w:cs="Times New Roman"/>
          <w:b/>
          <w:sz w:val="24"/>
          <w:szCs w:val="24"/>
        </w:rPr>
        <w:t>rušící zákonné opatření Senátu o dani z nabytí nemovité věci</w:t>
      </w:r>
    </w:p>
    <w:p w:rsidR="00D42FCF" w:rsidRDefault="00D42FCF" w:rsidP="00D42FCF">
      <w:pPr>
        <w:spacing w:after="60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D42FCF" w:rsidRDefault="00CB538F" w:rsidP="00D42FCF">
      <w:pPr>
        <w:tabs>
          <w:tab w:val="left" w:pos="1134"/>
        </w:tabs>
        <w:spacing w:after="60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D42FCF" w:rsidRPr="00D42FCF">
        <w:rPr>
          <w:rFonts w:ascii="Times New Roman" w:hAnsi="Times New Roman" w:cs="Times New Roman"/>
          <w:sz w:val="24"/>
          <w:szCs w:val="24"/>
        </w:rPr>
        <w:t>.</w:t>
      </w:r>
      <w:r w:rsidR="00D42FCF">
        <w:rPr>
          <w:rFonts w:ascii="Times New Roman" w:hAnsi="Times New Roman" w:cs="Times New Roman"/>
          <w:b/>
          <w:sz w:val="24"/>
          <w:szCs w:val="24"/>
        </w:rPr>
        <w:t>P1</w:t>
      </w:r>
    </w:p>
    <w:p w:rsidR="00D42FCF" w:rsidRDefault="00D42FCF" w:rsidP="00D42FCF">
      <w:pPr>
        <w:tabs>
          <w:tab w:val="left" w:pos="1134"/>
        </w:tabs>
        <w:spacing w:after="60"/>
        <w:ind w:left="1418" w:hanging="284"/>
        <w:rPr>
          <w:rFonts w:ascii="Times New Roman" w:hAnsi="Times New Roman" w:cs="Times New Roman"/>
          <w:sz w:val="24"/>
          <w:szCs w:val="24"/>
        </w:rPr>
      </w:pPr>
    </w:p>
    <w:p w:rsidR="00D42FCF" w:rsidRPr="00D42FCF" w:rsidRDefault="00D42FCF" w:rsidP="00556550">
      <w:pPr>
        <w:tabs>
          <w:tab w:val="left" w:pos="1134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A921A9">
        <w:rPr>
          <w:rFonts w:ascii="Times New Roman" w:hAnsi="Times New Roman" w:cs="Times New Roman"/>
          <w:b/>
          <w:sz w:val="24"/>
          <w:szCs w:val="24"/>
        </w:rPr>
        <w:t xml:space="preserve">X. </w:t>
      </w:r>
      <w:r w:rsidR="00556550">
        <w:rPr>
          <w:rFonts w:ascii="Times New Roman" w:hAnsi="Times New Roman" w:cs="Times New Roman"/>
          <w:b/>
          <w:sz w:val="24"/>
          <w:szCs w:val="24"/>
        </w:rPr>
        <w:tab/>
      </w:r>
      <w:r w:rsidRPr="00A921A9">
        <w:rPr>
          <w:rFonts w:ascii="Times New Roman" w:hAnsi="Times New Roman" w:cs="Times New Roman"/>
          <w:b/>
          <w:sz w:val="24"/>
          <w:szCs w:val="24"/>
        </w:rPr>
        <w:t>skupina – pozměňovací návrh obsahující změny zákona o hazardních hrách</w:t>
      </w:r>
    </w:p>
    <w:p w:rsidR="00AA4AC7" w:rsidRDefault="00AA4AC7" w:rsidP="00D42FCF">
      <w:pPr>
        <w:keepNext/>
        <w:tabs>
          <w:tab w:val="left" w:pos="1135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</w:p>
    <w:p w:rsidR="00D42FCF" w:rsidRDefault="00CB538F" w:rsidP="00D42FCF">
      <w:pPr>
        <w:keepNext/>
        <w:tabs>
          <w:tab w:val="left" w:pos="1135"/>
        </w:tabs>
        <w:spacing w:after="60"/>
        <w:ind w:left="1418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</w:t>
      </w:r>
      <w:r w:rsidR="00D42FCF">
        <w:rPr>
          <w:rFonts w:ascii="Times New Roman" w:hAnsi="Times New Roman"/>
          <w:sz w:val="24"/>
          <w:szCs w:val="24"/>
        </w:rPr>
        <w:t xml:space="preserve">. </w:t>
      </w:r>
      <w:r w:rsidR="00D42FCF" w:rsidRPr="00D42FCF">
        <w:rPr>
          <w:rFonts w:ascii="Times New Roman" w:hAnsi="Times New Roman"/>
          <w:b/>
          <w:sz w:val="24"/>
          <w:szCs w:val="24"/>
        </w:rPr>
        <w:t>O5</w:t>
      </w:r>
    </w:p>
    <w:p w:rsidR="00E95E9F" w:rsidRDefault="00E95E9F" w:rsidP="00D42FCF">
      <w:pPr>
        <w:keepNext/>
        <w:tabs>
          <w:tab w:val="left" w:pos="1135"/>
        </w:tabs>
        <w:spacing w:after="60"/>
        <w:ind w:left="1418" w:hanging="284"/>
        <w:rPr>
          <w:rFonts w:ascii="Times New Roman" w:hAnsi="Times New Roman"/>
          <w:b/>
          <w:sz w:val="24"/>
          <w:szCs w:val="24"/>
        </w:rPr>
      </w:pPr>
    </w:p>
    <w:p w:rsidR="00E95E9F" w:rsidRDefault="00CB538F" w:rsidP="00D42FCF">
      <w:pPr>
        <w:keepNext/>
        <w:tabs>
          <w:tab w:val="left" w:pos="1135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</w:t>
      </w:r>
      <w:r w:rsidR="00E95E9F" w:rsidRPr="00E95E9F">
        <w:rPr>
          <w:rFonts w:ascii="Times New Roman" w:hAnsi="Times New Roman"/>
          <w:sz w:val="24"/>
          <w:szCs w:val="24"/>
        </w:rPr>
        <w:t xml:space="preserve">. </w:t>
      </w:r>
      <w:r w:rsidR="00E95E9F" w:rsidRPr="001B37F0">
        <w:rPr>
          <w:rFonts w:ascii="Times New Roman" w:hAnsi="Times New Roman"/>
          <w:b/>
          <w:sz w:val="24"/>
          <w:szCs w:val="24"/>
        </w:rPr>
        <w:t>Hlasování o návrhu zákona jako o celku;</w:t>
      </w:r>
    </w:p>
    <w:p w:rsidR="00556550" w:rsidRDefault="00556550" w:rsidP="00D42FCF">
      <w:pPr>
        <w:keepNext/>
        <w:tabs>
          <w:tab w:val="left" w:pos="1135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</w:p>
    <w:p w:rsidR="00556550" w:rsidRPr="00AA4AC7" w:rsidRDefault="00556550" w:rsidP="00556550">
      <w:pPr>
        <w:keepNext/>
        <w:tabs>
          <w:tab w:val="left" w:pos="1135"/>
        </w:tabs>
        <w:spacing w:after="60"/>
        <w:rPr>
          <w:rFonts w:ascii="Times New Roman" w:hAnsi="Times New Roman"/>
          <w:sz w:val="24"/>
          <w:szCs w:val="24"/>
        </w:rPr>
      </w:pPr>
    </w:p>
    <w:p w:rsidR="00556550" w:rsidRDefault="00556550" w:rsidP="0055655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>z a u j í m á   následující stanoviska k jednotlivým předloženým návrhům:</w:t>
      </w:r>
    </w:p>
    <w:p w:rsidR="00556550" w:rsidRDefault="00556550" w:rsidP="00556550">
      <w:pPr>
        <w:rPr>
          <w:rFonts w:ascii="Times New Roman" w:hAnsi="Times New Roman"/>
          <w:sz w:val="24"/>
          <w:szCs w:val="24"/>
        </w:rPr>
      </w:pPr>
    </w:p>
    <w:p w:rsidR="00556550" w:rsidRPr="00E95E9F" w:rsidRDefault="00556550" w:rsidP="00556550">
      <w:pPr>
        <w:keepNext/>
        <w:tabs>
          <w:tab w:val="left" w:pos="1135"/>
        </w:tabs>
        <w:spacing w:after="60"/>
        <w:rPr>
          <w:rFonts w:ascii="Times New Roman" w:hAnsi="Times New Roman"/>
          <w:sz w:val="24"/>
          <w:szCs w:val="24"/>
        </w:rPr>
      </w:pPr>
    </w:p>
    <w:p w:rsidR="00556550" w:rsidRPr="00556550" w:rsidRDefault="00556550" w:rsidP="003A1A76">
      <w:pPr>
        <w:pStyle w:val="Odstavecseseznamem"/>
        <w:numPr>
          <w:ilvl w:val="0"/>
          <w:numId w:val="23"/>
        </w:numPr>
        <w:tabs>
          <w:tab w:val="left" w:pos="1134"/>
        </w:tabs>
        <w:spacing w:after="60"/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556550">
        <w:rPr>
          <w:rFonts w:ascii="Times New Roman" w:hAnsi="Times New Roman" w:cs="Times New Roman"/>
          <w:b/>
          <w:sz w:val="24"/>
          <w:szCs w:val="24"/>
        </w:rPr>
        <w:t xml:space="preserve">skupina </w:t>
      </w:r>
    </w:p>
    <w:p w:rsidR="00556550" w:rsidRDefault="00556550" w:rsidP="00556ABD">
      <w:pPr>
        <w:pStyle w:val="Odstavecseseznamem"/>
        <w:tabs>
          <w:tab w:val="left" w:pos="1134"/>
        </w:tabs>
        <w:spacing w:after="0"/>
        <w:ind w:left="1134"/>
        <w:rPr>
          <w:rFonts w:ascii="Times New Roman" w:hAnsi="Times New Roman" w:cs="Times New Roman"/>
          <w:b/>
          <w:sz w:val="24"/>
          <w:szCs w:val="24"/>
        </w:rPr>
      </w:pPr>
    </w:p>
    <w:p w:rsidR="00556550" w:rsidRPr="003B4449" w:rsidRDefault="00556550" w:rsidP="00556ABD">
      <w:pPr>
        <w:pStyle w:val="Odstavecseseznamem"/>
        <w:numPr>
          <w:ilvl w:val="0"/>
          <w:numId w:val="24"/>
        </w:numPr>
        <w:tabs>
          <w:tab w:val="left" w:pos="1135"/>
        </w:tabs>
        <w:spacing w:after="60"/>
        <w:ind w:left="1134" w:firstLine="0"/>
        <w:rPr>
          <w:rFonts w:ascii="Times New Roman" w:eastAsia="Times New Roman" w:hAnsi="Times New Roman" w:cs="Times New Roman"/>
          <w:sz w:val="24"/>
          <w:szCs w:val="24"/>
        </w:rPr>
      </w:pPr>
      <w:r w:rsidRPr="003B4449">
        <w:rPr>
          <w:rFonts w:ascii="Times New Roman" w:hAnsi="Times New Roman" w:cs="Times New Roman"/>
          <w:sz w:val="24"/>
          <w:szCs w:val="24"/>
        </w:rPr>
        <w:t xml:space="preserve">návrh na zamítnutí – </w:t>
      </w:r>
      <w:r w:rsidR="003B4449" w:rsidRPr="003B4449">
        <w:rPr>
          <w:rFonts w:ascii="Times New Roman" w:hAnsi="Times New Roman" w:cs="Times New Roman"/>
          <w:sz w:val="24"/>
          <w:szCs w:val="24"/>
        </w:rPr>
        <w:t>nedoporučuje</w:t>
      </w:r>
    </w:p>
    <w:p w:rsidR="00556550" w:rsidRPr="003B4449" w:rsidRDefault="00556550" w:rsidP="003A1A76">
      <w:pPr>
        <w:pStyle w:val="Odstavecseseznamem"/>
        <w:numPr>
          <w:ilvl w:val="0"/>
          <w:numId w:val="24"/>
        </w:numPr>
        <w:tabs>
          <w:tab w:val="left" w:pos="1134"/>
        </w:tabs>
        <w:spacing w:after="60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3B4449">
        <w:rPr>
          <w:rFonts w:ascii="Times New Roman" w:hAnsi="Times New Roman" w:cs="Times New Roman"/>
          <w:sz w:val="24"/>
          <w:szCs w:val="24"/>
        </w:rPr>
        <w:t>návrhy legislativně technických úprav podle §95 odst. 2. jednacího řádu, budou-li v rozpravě ve třetím čtení předneseny</w:t>
      </w:r>
    </w:p>
    <w:p w:rsidR="00556550" w:rsidRPr="003B4449" w:rsidRDefault="00556550" w:rsidP="00556550">
      <w:pPr>
        <w:pStyle w:val="Odstavecseseznamem"/>
        <w:numPr>
          <w:ilvl w:val="0"/>
          <w:numId w:val="23"/>
        </w:numPr>
        <w:tabs>
          <w:tab w:val="left" w:pos="1134"/>
        </w:tabs>
        <w:spacing w:after="60"/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3B4449">
        <w:rPr>
          <w:rFonts w:ascii="Times New Roman" w:hAnsi="Times New Roman" w:cs="Times New Roman"/>
          <w:b/>
          <w:sz w:val="24"/>
          <w:szCs w:val="24"/>
        </w:rPr>
        <w:t>skupina – pozměňovací návrhy obsahující změny zákona o dani z nemovitých věcí</w:t>
      </w:r>
    </w:p>
    <w:p w:rsidR="00556550" w:rsidRPr="003B4449" w:rsidRDefault="00556550" w:rsidP="00556ABD">
      <w:pPr>
        <w:pStyle w:val="Odstavecseseznamem"/>
        <w:numPr>
          <w:ilvl w:val="0"/>
          <w:numId w:val="24"/>
        </w:numPr>
        <w:tabs>
          <w:tab w:val="left" w:pos="1134"/>
          <w:tab w:val="left" w:pos="1418"/>
        </w:tabs>
        <w:spacing w:after="60"/>
        <w:ind w:left="1134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E9793C">
        <w:rPr>
          <w:rFonts w:ascii="Times New Roman" w:hAnsi="Times New Roman" w:cs="Times New Roman"/>
          <w:b/>
          <w:sz w:val="24"/>
          <w:szCs w:val="24"/>
        </w:rPr>
        <w:t xml:space="preserve">F </w:t>
      </w:r>
      <w:r w:rsidR="00556ABD" w:rsidRPr="003B4449">
        <w:rPr>
          <w:rFonts w:ascii="Times New Roman" w:hAnsi="Times New Roman" w:cs="Times New Roman"/>
          <w:sz w:val="24"/>
          <w:szCs w:val="24"/>
        </w:rPr>
        <w:t xml:space="preserve">– </w:t>
      </w:r>
      <w:r w:rsidR="003B4449" w:rsidRPr="003B4449">
        <w:rPr>
          <w:rFonts w:ascii="Times New Roman" w:hAnsi="Times New Roman" w:cs="Times New Roman"/>
          <w:sz w:val="24"/>
          <w:szCs w:val="24"/>
        </w:rPr>
        <w:t>nepřijal stanovisko</w:t>
      </w:r>
    </w:p>
    <w:p w:rsidR="00556550" w:rsidRPr="003B4449" w:rsidRDefault="00556550" w:rsidP="00387DBD">
      <w:pPr>
        <w:pStyle w:val="Odstavecseseznamem"/>
        <w:numPr>
          <w:ilvl w:val="0"/>
          <w:numId w:val="24"/>
        </w:numPr>
        <w:tabs>
          <w:tab w:val="left" w:pos="1134"/>
          <w:tab w:val="left" w:pos="1418"/>
        </w:tabs>
        <w:spacing w:after="0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E9793C">
        <w:rPr>
          <w:rFonts w:ascii="Times New Roman" w:hAnsi="Times New Roman" w:cs="Times New Roman"/>
          <w:b/>
          <w:sz w:val="24"/>
          <w:szCs w:val="24"/>
        </w:rPr>
        <w:t>P4</w:t>
      </w:r>
      <w:r w:rsidR="00556ABD" w:rsidRPr="00387DBD">
        <w:rPr>
          <w:rFonts w:ascii="Times New Roman" w:hAnsi="Times New Roman" w:cs="Times New Roman"/>
          <w:sz w:val="24"/>
          <w:szCs w:val="24"/>
        </w:rPr>
        <w:t xml:space="preserve"> –</w:t>
      </w:r>
      <w:r w:rsidR="003B4449" w:rsidRPr="00387DBD">
        <w:rPr>
          <w:rFonts w:ascii="Times New Roman" w:hAnsi="Times New Roman" w:cs="Times New Roman"/>
          <w:sz w:val="24"/>
          <w:szCs w:val="24"/>
        </w:rPr>
        <w:t xml:space="preserve"> </w:t>
      </w:r>
      <w:r w:rsidR="003B4449" w:rsidRPr="003B4449">
        <w:rPr>
          <w:rFonts w:ascii="Times New Roman" w:hAnsi="Times New Roman" w:cs="Times New Roman"/>
          <w:sz w:val="24"/>
          <w:szCs w:val="24"/>
        </w:rPr>
        <w:t>nedoporučuje</w:t>
      </w:r>
    </w:p>
    <w:p w:rsidR="00556550" w:rsidRPr="00556ABD" w:rsidRDefault="00556550" w:rsidP="00556ABD">
      <w:pPr>
        <w:pStyle w:val="Odstavecseseznamem"/>
        <w:numPr>
          <w:ilvl w:val="0"/>
          <w:numId w:val="23"/>
        </w:numPr>
        <w:tabs>
          <w:tab w:val="left" w:pos="1134"/>
        </w:tabs>
        <w:spacing w:after="60"/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556ABD">
        <w:rPr>
          <w:rFonts w:ascii="Times New Roman" w:hAnsi="Times New Roman" w:cs="Times New Roman"/>
          <w:b/>
          <w:sz w:val="24"/>
          <w:szCs w:val="24"/>
        </w:rPr>
        <w:t>skupina – pozměňovací návrhy obsahující změny zákona o daních z příjmů a zákona o rezervách pro zjištění základu daně z příjmů</w:t>
      </w:r>
    </w:p>
    <w:p w:rsidR="00556550" w:rsidRPr="00387DBD" w:rsidRDefault="00556550" w:rsidP="006A125F">
      <w:pPr>
        <w:pStyle w:val="Odstavecseseznamem"/>
        <w:numPr>
          <w:ilvl w:val="0"/>
          <w:numId w:val="24"/>
        </w:numPr>
        <w:tabs>
          <w:tab w:val="left" w:pos="1418"/>
        </w:tabs>
        <w:spacing w:after="0" w:line="360" w:lineRule="auto"/>
        <w:ind w:left="1134" w:firstLine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B4449">
        <w:rPr>
          <w:rFonts w:ascii="Times New Roman" w:hAnsi="Times New Roman" w:cs="Times New Roman"/>
          <w:b/>
          <w:sz w:val="24"/>
          <w:szCs w:val="24"/>
        </w:rPr>
        <w:t>O1</w:t>
      </w:r>
      <w:r w:rsidR="00557177" w:rsidRPr="00387D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7177" w:rsidRPr="00387DBD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3B4449" w:rsidRPr="00387D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6550" w:rsidRPr="00387DBD" w:rsidRDefault="00556550" w:rsidP="006A125F">
      <w:pPr>
        <w:pStyle w:val="Odstavecseseznamem"/>
        <w:numPr>
          <w:ilvl w:val="0"/>
          <w:numId w:val="24"/>
        </w:numPr>
        <w:tabs>
          <w:tab w:val="left" w:pos="1418"/>
        </w:tabs>
        <w:spacing w:after="0" w:line="360" w:lineRule="auto"/>
        <w:ind w:left="1134" w:firstLine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B4449">
        <w:rPr>
          <w:rFonts w:ascii="Times New Roman" w:hAnsi="Times New Roman" w:cs="Times New Roman"/>
          <w:b/>
          <w:sz w:val="24"/>
          <w:szCs w:val="24"/>
        </w:rPr>
        <w:t xml:space="preserve">C1 </w:t>
      </w:r>
      <w:r w:rsidR="00557177" w:rsidRPr="00387DBD">
        <w:rPr>
          <w:rFonts w:ascii="Times New Roman" w:hAnsi="Times New Roman" w:cs="Times New Roman"/>
          <w:b/>
          <w:sz w:val="24"/>
          <w:szCs w:val="24"/>
        </w:rPr>
        <w:t>–</w:t>
      </w:r>
      <w:r w:rsidR="00E9793C">
        <w:rPr>
          <w:rFonts w:ascii="Times New Roman" w:hAnsi="Times New Roman" w:cs="Times New Roman"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7177" w:rsidRPr="00387DBD" w:rsidRDefault="00557177" w:rsidP="006A125F">
      <w:pPr>
        <w:tabs>
          <w:tab w:val="left" w:pos="1418"/>
        </w:tabs>
        <w:spacing w:line="360" w:lineRule="auto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H4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E9793C">
        <w:rPr>
          <w:rFonts w:ascii="Times New Roman" w:hAnsi="Times New Roman" w:cs="Times New Roman"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7177" w:rsidRDefault="00557177" w:rsidP="006A125F">
      <w:pPr>
        <w:tabs>
          <w:tab w:val="left" w:pos="1418"/>
        </w:tabs>
        <w:spacing w:line="360" w:lineRule="auto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557177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556550" w:rsidRPr="00556550">
        <w:rPr>
          <w:rFonts w:ascii="Times New Roman" w:hAnsi="Times New Roman" w:cs="Times New Roman"/>
          <w:b/>
          <w:sz w:val="24"/>
          <w:szCs w:val="24"/>
        </w:rPr>
        <w:t>A.A</w:t>
      </w:r>
      <w:r w:rsidR="00556550" w:rsidRPr="005565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celek –</w:t>
      </w:r>
      <w:r w:rsidR="00E9793C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:rsidR="00557177" w:rsidRDefault="00557177" w:rsidP="006A125F">
      <w:pPr>
        <w:tabs>
          <w:tab w:val="left" w:pos="1418"/>
        </w:tabs>
        <w:spacing w:line="360" w:lineRule="auto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O2</w:t>
      </w:r>
      <w:r w:rsidR="00556550" w:rsidRPr="005565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E9793C">
        <w:rPr>
          <w:rFonts w:ascii="Times New Roman" w:hAnsi="Times New Roman" w:cs="Times New Roman"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7177" w:rsidRDefault="00557177" w:rsidP="006A125F">
      <w:pPr>
        <w:tabs>
          <w:tab w:val="left" w:pos="1135"/>
        </w:tabs>
        <w:spacing w:line="360" w:lineRule="auto"/>
        <w:ind w:left="1134"/>
        <w:contextualSpacing/>
        <w:rPr>
          <w:rFonts w:ascii="Times New Roman" w:hAnsi="Times New Roman" w:cs="Times New Roman"/>
          <w:sz w:val="24"/>
          <w:szCs w:val="24"/>
        </w:rPr>
      </w:pPr>
      <w:r w:rsidRPr="00557177">
        <w:rPr>
          <w:rFonts w:ascii="Times New Roman" w:hAnsi="Times New Roman" w:cs="Times New Roman"/>
          <w:sz w:val="24"/>
          <w:szCs w:val="24"/>
        </w:rPr>
        <w:t>10.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O3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E9793C">
        <w:rPr>
          <w:rFonts w:ascii="Times New Roman" w:hAnsi="Times New Roman" w:cs="Times New Roman"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7177" w:rsidRDefault="00557177" w:rsidP="006A125F">
      <w:pPr>
        <w:tabs>
          <w:tab w:val="left" w:pos="1418"/>
        </w:tabs>
        <w:spacing w:line="360" w:lineRule="auto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O4</w:t>
      </w:r>
      <w:r w:rsidR="00556550" w:rsidRPr="005565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E9793C">
        <w:rPr>
          <w:rFonts w:ascii="Times New Roman" w:hAnsi="Times New Roman" w:cs="Times New Roman"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6550" w:rsidRDefault="00557177" w:rsidP="006A125F">
      <w:pPr>
        <w:tabs>
          <w:tab w:val="left" w:pos="1134"/>
        </w:tabs>
        <w:spacing w:line="360" w:lineRule="auto"/>
        <w:ind w:left="1134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N5</w:t>
      </w:r>
      <w:r w:rsidR="00E979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793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6550" w:rsidRDefault="00557177" w:rsidP="006A125F">
      <w:pPr>
        <w:tabs>
          <w:tab w:val="left" w:pos="1418"/>
        </w:tabs>
        <w:spacing w:line="360" w:lineRule="auto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Q1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E9793C">
        <w:rPr>
          <w:rFonts w:ascii="Times New Roman" w:hAnsi="Times New Roman" w:cs="Times New Roman"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6550" w:rsidRPr="00387DBD" w:rsidRDefault="00557177" w:rsidP="006A125F">
      <w:pPr>
        <w:tabs>
          <w:tab w:val="left" w:pos="1135"/>
        </w:tabs>
        <w:spacing w:line="360" w:lineRule="auto"/>
        <w:ind w:left="113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K1</w:t>
      </w:r>
      <w:r w:rsidR="006A125F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E9793C">
        <w:rPr>
          <w:rFonts w:ascii="Times New Roman" w:hAnsi="Times New Roman" w:cs="Times New Roman"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6550" w:rsidRPr="00387DBD" w:rsidRDefault="006A125F" w:rsidP="006A125F">
      <w:pPr>
        <w:tabs>
          <w:tab w:val="left" w:pos="1418"/>
        </w:tabs>
        <w:spacing w:line="360" w:lineRule="auto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E3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E9793C">
        <w:rPr>
          <w:rFonts w:ascii="Times New Roman" w:hAnsi="Times New Roman" w:cs="Times New Roman"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6550" w:rsidRDefault="006A125F" w:rsidP="006A125F">
      <w:pPr>
        <w:tabs>
          <w:tab w:val="left" w:pos="1135"/>
        </w:tabs>
        <w:spacing w:line="360" w:lineRule="auto"/>
        <w:ind w:left="1134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E2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E979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6A125F" w:rsidRPr="00387DBD" w:rsidRDefault="006A125F" w:rsidP="006A125F">
      <w:pPr>
        <w:tabs>
          <w:tab w:val="left" w:pos="1418"/>
        </w:tabs>
        <w:spacing w:after="60" w:line="360" w:lineRule="auto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Q2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E9793C">
        <w:rPr>
          <w:rFonts w:ascii="Times New Roman" w:hAnsi="Times New Roman" w:cs="Times New Roman"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6A125F" w:rsidRDefault="006A125F" w:rsidP="006A125F">
      <w:pPr>
        <w:tabs>
          <w:tab w:val="left" w:pos="1418"/>
        </w:tabs>
        <w:spacing w:after="60" w:line="360" w:lineRule="auto"/>
        <w:ind w:left="1418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B2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7DBD">
        <w:rPr>
          <w:rFonts w:ascii="Times New Roman" w:hAnsi="Times New Roman" w:cs="Times New Roman"/>
          <w:sz w:val="24"/>
          <w:szCs w:val="24"/>
        </w:rPr>
        <w:t>–</w:t>
      </w:r>
      <w:r w:rsidR="00E9793C" w:rsidRPr="00387DBD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:rsidR="006A125F" w:rsidRPr="00387DBD" w:rsidRDefault="006A125F" w:rsidP="006A125F">
      <w:pPr>
        <w:tabs>
          <w:tab w:val="left" w:pos="1418"/>
        </w:tabs>
        <w:spacing w:after="60" w:line="360" w:lineRule="auto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B3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E9793C">
        <w:rPr>
          <w:rFonts w:ascii="Times New Roman" w:hAnsi="Times New Roman" w:cs="Times New Roman"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6550" w:rsidRPr="00387DBD" w:rsidRDefault="006A125F" w:rsidP="006A125F">
      <w:pPr>
        <w:tabs>
          <w:tab w:val="left" w:pos="1418"/>
        </w:tabs>
        <w:spacing w:after="60" w:line="360" w:lineRule="auto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20.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E9793C">
        <w:rPr>
          <w:rFonts w:ascii="Times New Roman" w:hAnsi="Times New Roman" w:cs="Times New Roman"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</w:t>
      </w:r>
      <w:proofErr w:type="gramEnd"/>
      <w:r w:rsidR="00E9793C" w:rsidRPr="00DE460A">
        <w:rPr>
          <w:rFonts w:ascii="Times New Roman" w:hAnsi="Times New Roman" w:cs="Times New Roman"/>
          <w:sz w:val="24"/>
          <w:szCs w:val="24"/>
        </w:rPr>
        <w:t xml:space="preserve"> stanovisko</w:t>
      </w:r>
    </w:p>
    <w:p w:rsidR="006A125F" w:rsidRPr="00387DBD" w:rsidRDefault="006A125F" w:rsidP="006A125F">
      <w:pPr>
        <w:tabs>
          <w:tab w:val="left" w:pos="1418"/>
        </w:tabs>
        <w:spacing w:after="60" w:line="360" w:lineRule="auto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N1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E9793C">
        <w:rPr>
          <w:rFonts w:ascii="Times New Roman" w:hAnsi="Times New Roman" w:cs="Times New Roman"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6A125F" w:rsidRPr="00387DBD" w:rsidRDefault="006A125F" w:rsidP="006A125F">
      <w:pPr>
        <w:tabs>
          <w:tab w:val="left" w:pos="1418"/>
        </w:tabs>
        <w:spacing w:after="60" w:line="360" w:lineRule="auto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E1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E9793C">
        <w:rPr>
          <w:rFonts w:ascii="Times New Roman" w:hAnsi="Times New Roman" w:cs="Times New Roman"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6A125F" w:rsidRPr="00387DBD" w:rsidRDefault="006A125F" w:rsidP="006A125F">
      <w:pPr>
        <w:tabs>
          <w:tab w:val="left" w:pos="1418"/>
        </w:tabs>
        <w:spacing w:after="60" w:line="360" w:lineRule="auto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N2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E9793C">
        <w:rPr>
          <w:rFonts w:ascii="Times New Roman" w:hAnsi="Times New Roman" w:cs="Times New Roman"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C00053" w:rsidRDefault="00C00053" w:rsidP="00BD2C75">
      <w:pPr>
        <w:tabs>
          <w:tab w:val="left" w:pos="1418"/>
        </w:tabs>
        <w:spacing w:line="360" w:lineRule="auto"/>
        <w:ind w:left="1418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M2</w:t>
      </w:r>
      <w:r w:rsidR="00556550" w:rsidRPr="005565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E9793C">
        <w:rPr>
          <w:rFonts w:ascii="Times New Roman" w:hAnsi="Times New Roman" w:cs="Times New Roman"/>
          <w:sz w:val="24"/>
          <w:szCs w:val="24"/>
        </w:rPr>
        <w:t xml:space="preserve"> </w:t>
      </w:r>
      <w:r w:rsidR="00E9793C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6550" w:rsidRPr="00556550" w:rsidRDefault="00BD2C75" w:rsidP="00BD2C75">
      <w:pPr>
        <w:keepNext/>
        <w:tabs>
          <w:tab w:val="left" w:pos="709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 s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kupina – pozměňovací návrhy obsahující změny zákona o spotřebních daních</w:t>
      </w:r>
    </w:p>
    <w:p w:rsidR="00556550" w:rsidRPr="00F93AA6" w:rsidRDefault="00556550" w:rsidP="00557177">
      <w:pPr>
        <w:keepNext/>
        <w:tabs>
          <w:tab w:val="left" w:pos="709"/>
        </w:tabs>
        <w:ind w:left="1134"/>
        <w:rPr>
          <w:rFonts w:ascii="Times New Roman" w:hAnsi="Times New Roman" w:cs="Times New Roman"/>
          <w:sz w:val="24"/>
          <w:szCs w:val="24"/>
        </w:rPr>
      </w:pPr>
    </w:p>
    <w:p w:rsidR="00556550" w:rsidRPr="00387DBD" w:rsidRDefault="00BD2C75" w:rsidP="00BD2C75">
      <w:pPr>
        <w:tabs>
          <w:tab w:val="left" w:pos="1418"/>
        </w:tabs>
        <w:spacing w:line="360" w:lineRule="auto"/>
        <w:ind w:left="141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</w:t>
      </w:r>
      <w:r>
        <w:rPr>
          <w:rFonts w:ascii="Times New Roman" w:hAnsi="Times New Roman"/>
          <w:sz w:val="24"/>
          <w:szCs w:val="24"/>
        </w:rPr>
        <w:tab/>
      </w:r>
      <w:r w:rsidR="00556550" w:rsidRPr="00556550">
        <w:rPr>
          <w:rFonts w:ascii="Times New Roman" w:hAnsi="Times New Roman"/>
          <w:b/>
          <w:sz w:val="24"/>
          <w:szCs w:val="24"/>
        </w:rPr>
        <w:t>M3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="00E9793C">
        <w:rPr>
          <w:rFonts w:ascii="Times New Roman" w:hAnsi="Times New Roman"/>
          <w:sz w:val="24"/>
          <w:szCs w:val="24"/>
        </w:rPr>
        <w:t xml:space="preserve"> nedoporučuje</w:t>
      </w:r>
    </w:p>
    <w:p w:rsidR="00556550" w:rsidRPr="00387DBD" w:rsidRDefault="00BD2C75" w:rsidP="00BD2C75">
      <w:pPr>
        <w:tabs>
          <w:tab w:val="left" w:pos="1418"/>
        </w:tabs>
        <w:spacing w:line="360" w:lineRule="auto"/>
        <w:ind w:left="141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26.</w:t>
      </w:r>
      <w:r>
        <w:rPr>
          <w:rFonts w:ascii="Times New Roman" w:hAnsi="Times New Roman"/>
          <w:sz w:val="24"/>
          <w:szCs w:val="24"/>
        </w:rPr>
        <w:tab/>
      </w:r>
      <w:r w:rsidR="00556550" w:rsidRPr="00556550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="00E9793C">
        <w:rPr>
          <w:rFonts w:ascii="Times New Roman" w:hAnsi="Times New Roman"/>
          <w:sz w:val="24"/>
          <w:szCs w:val="24"/>
        </w:rPr>
        <w:t xml:space="preserve"> doporučuje</w:t>
      </w:r>
    </w:p>
    <w:p w:rsidR="00BD2C75" w:rsidRPr="00387DBD" w:rsidRDefault="00BD2C75" w:rsidP="00BD2C75">
      <w:pPr>
        <w:tabs>
          <w:tab w:val="left" w:pos="1418"/>
        </w:tabs>
        <w:spacing w:line="360" w:lineRule="auto"/>
        <w:ind w:left="1418" w:hanging="284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27.</w:t>
      </w:r>
      <w:r w:rsidR="00556550" w:rsidRPr="00556550">
        <w:rPr>
          <w:rFonts w:ascii="Times New Roman" w:hAnsi="Times New Roman"/>
          <w:b/>
          <w:sz w:val="24"/>
          <w:szCs w:val="24"/>
        </w:rPr>
        <w:t>K2</w:t>
      </w:r>
      <w:proofErr w:type="gramEnd"/>
      <w:r w:rsidR="00556550" w:rsidRPr="005565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</w:t>
      </w:r>
      <w:r w:rsidR="00E9793C">
        <w:rPr>
          <w:rFonts w:ascii="Times New Roman" w:hAnsi="Times New Roman"/>
          <w:sz w:val="24"/>
          <w:szCs w:val="24"/>
        </w:rPr>
        <w:t xml:space="preserve"> nedoporučuje</w:t>
      </w:r>
    </w:p>
    <w:p w:rsidR="00BD2C75" w:rsidRPr="00387DBD" w:rsidRDefault="00BD2C75" w:rsidP="00BD2C75">
      <w:pPr>
        <w:tabs>
          <w:tab w:val="left" w:pos="1418"/>
        </w:tabs>
        <w:spacing w:line="360" w:lineRule="auto"/>
        <w:ind w:left="141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</w:t>
      </w:r>
      <w:r>
        <w:rPr>
          <w:rFonts w:ascii="Times New Roman" w:hAnsi="Times New Roman"/>
          <w:sz w:val="24"/>
          <w:szCs w:val="24"/>
        </w:rPr>
        <w:tab/>
      </w:r>
      <w:r w:rsidR="00556550" w:rsidRPr="00556550">
        <w:rPr>
          <w:rFonts w:ascii="Times New Roman" w:hAnsi="Times New Roman"/>
          <w:b/>
          <w:sz w:val="24"/>
          <w:szCs w:val="24"/>
        </w:rPr>
        <w:t xml:space="preserve">N6 </w:t>
      </w:r>
      <w:r>
        <w:rPr>
          <w:rFonts w:ascii="Times New Roman" w:hAnsi="Times New Roman"/>
          <w:b/>
          <w:sz w:val="24"/>
          <w:szCs w:val="24"/>
        </w:rPr>
        <w:t>–</w:t>
      </w:r>
      <w:r w:rsidR="00757B8E">
        <w:rPr>
          <w:rFonts w:ascii="Times New Roman" w:hAnsi="Times New Roman"/>
          <w:sz w:val="24"/>
          <w:szCs w:val="24"/>
        </w:rPr>
        <w:t xml:space="preserve"> nedoporučuje</w:t>
      </w:r>
    </w:p>
    <w:p w:rsidR="00BD2C75" w:rsidRDefault="00BD2C75" w:rsidP="00BD2C75">
      <w:pPr>
        <w:tabs>
          <w:tab w:val="left" w:pos="1418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556550" w:rsidRPr="00556550">
        <w:rPr>
          <w:rFonts w:ascii="Times New Roman" w:hAnsi="Times New Roman"/>
          <w:b/>
          <w:sz w:val="24"/>
          <w:szCs w:val="24"/>
        </w:rPr>
        <w:t>A.B</w:t>
      </w:r>
      <w:r w:rsidR="00556550" w:rsidRPr="005565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757B8E">
        <w:rPr>
          <w:rFonts w:ascii="Times New Roman" w:hAnsi="Times New Roman"/>
          <w:sz w:val="24"/>
          <w:szCs w:val="24"/>
        </w:rPr>
        <w:t xml:space="preserve"> doporučuje</w:t>
      </w:r>
      <w:proofErr w:type="gramEnd"/>
    </w:p>
    <w:p w:rsidR="00556550" w:rsidRDefault="00556550" w:rsidP="00557177">
      <w:pPr>
        <w:pStyle w:val="Odstavecseseznamem"/>
        <w:tabs>
          <w:tab w:val="left" w:pos="993"/>
          <w:tab w:val="left" w:pos="1134"/>
        </w:tabs>
        <w:spacing w:after="0"/>
        <w:ind w:left="1134"/>
        <w:rPr>
          <w:rFonts w:ascii="Times New Roman" w:hAnsi="Times New Roman"/>
          <w:sz w:val="24"/>
          <w:szCs w:val="24"/>
        </w:rPr>
      </w:pPr>
    </w:p>
    <w:p w:rsidR="00556550" w:rsidRPr="00556550" w:rsidRDefault="00BD2C75" w:rsidP="00B650A6">
      <w:pPr>
        <w:keepNext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skupina – pozměňovací návrhy obsahující změny zákona o správních poplatcích</w:t>
      </w:r>
    </w:p>
    <w:p w:rsidR="00556550" w:rsidRDefault="00556550" w:rsidP="00557177">
      <w:pPr>
        <w:keepNext/>
        <w:spacing w:after="60"/>
        <w:ind w:left="1134"/>
        <w:rPr>
          <w:rFonts w:ascii="Times New Roman" w:hAnsi="Times New Roman" w:cs="Times New Roman"/>
          <w:sz w:val="24"/>
          <w:szCs w:val="24"/>
        </w:rPr>
      </w:pPr>
    </w:p>
    <w:p w:rsidR="00BD2C75" w:rsidRDefault="00BD2C75" w:rsidP="00BD2C75">
      <w:pPr>
        <w:keepNext/>
        <w:tabs>
          <w:tab w:val="left" w:pos="1418"/>
        </w:tabs>
        <w:spacing w:after="60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 xml:space="preserve">B1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757B8E">
        <w:rPr>
          <w:rFonts w:ascii="Times New Roman" w:hAnsi="Times New Roman" w:cs="Times New Roman"/>
          <w:sz w:val="24"/>
          <w:szCs w:val="24"/>
        </w:rPr>
        <w:t xml:space="preserve"> </w:t>
      </w:r>
      <w:r w:rsidR="00757B8E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6550" w:rsidRDefault="00556550" w:rsidP="00557177">
      <w:pPr>
        <w:keepNext/>
        <w:spacing w:after="60"/>
        <w:ind w:left="1134"/>
        <w:rPr>
          <w:rFonts w:ascii="Times New Roman" w:hAnsi="Times New Roman"/>
          <w:sz w:val="24"/>
          <w:szCs w:val="24"/>
        </w:rPr>
      </w:pPr>
    </w:p>
    <w:p w:rsidR="00D1281B" w:rsidRDefault="00D87B96" w:rsidP="003D6242">
      <w:pPr>
        <w:keepNext/>
        <w:keepLines/>
        <w:tabs>
          <w:tab w:val="left" w:pos="1134"/>
        </w:tabs>
        <w:spacing w:after="60"/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skupina – pozměňovací návrhy obsahující změny zákona o stabilizaci veřejných rozpočt</w:t>
      </w:r>
      <w:r w:rsidR="00D1281B">
        <w:rPr>
          <w:rFonts w:ascii="Times New Roman" w:hAnsi="Times New Roman" w:cs="Times New Roman"/>
          <w:b/>
          <w:sz w:val="24"/>
          <w:szCs w:val="24"/>
        </w:rPr>
        <w:t>ů</w:t>
      </w:r>
    </w:p>
    <w:p w:rsidR="00D87B96" w:rsidRPr="00387DBD" w:rsidRDefault="00D87B96" w:rsidP="00B650A6">
      <w:pPr>
        <w:keepNext/>
        <w:tabs>
          <w:tab w:val="left" w:pos="1418"/>
        </w:tabs>
        <w:spacing w:before="60" w:line="360" w:lineRule="auto"/>
        <w:ind w:left="1418" w:hanging="284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31.</w:t>
      </w:r>
      <w:r w:rsidR="00556550" w:rsidRPr="00556550">
        <w:rPr>
          <w:rFonts w:ascii="Times New Roman" w:hAnsi="Times New Roman"/>
          <w:b/>
          <w:sz w:val="24"/>
          <w:szCs w:val="24"/>
        </w:rPr>
        <w:t>A.</w:t>
      </w:r>
      <w:proofErr w:type="gramEnd"/>
      <w:r w:rsidR="00556550" w:rsidRPr="00556550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="00757B8E">
        <w:rPr>
          <w:rFonts w:ascii="Times New Roman" w:hAnsi="Times New Roman"/>
          <w:sz w:val="24"/>
          <w:szCs w:val="24"/>
        </w:rPr>
        <w:t xml:space="preserve"> doporučuje</w:t>
      </w:r>
    </w:p>
    <w:p w:rsidR="00D87B96" w:rsidRDefault="00D87B96" w:rsidP="003D6242">
      <w:pPr>
        <w:keepNext/>
        <w:tabs>
          <w:tab w:val="left" w:pos="1418"/>
        </w:tabs>
        <w:spacing w:line="36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L2</w:t>
      </w:r>
      <w:r w:rsidR="00556550" w:rsidRPr="005565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757B8E">
        <w:rPr>
          <w:rFonts w:ascii="Times New Roman" w:hAnsi="Times New Roman" w:cs="Times New Roman"/>
          <w:sz w:val="24"/>
          <w:szCs w:val="24"/>
        </w:rPr>
        <w:t xml:space="preserve"> </w:t>
      </w:r>
      <w:r w:rsidR="00757B8E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D87B96" w:rsidRPr="00387DBD" w:rsidRDefault="00D87B96" w:rsidP="003D6242">
      <w:pPr>
        <w:keepNext/>
        <w:tabs>
          <w:tab w:val="left" w:pos="1418"/>
        </w:tabs>
        <w:spacing w:line="36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>
        <w:rPr>
          <w:rFonts w:ascii="Times New Roman" w:hAnsi="Times New Roman" w:cs="Times New Roman"/>
          <w:sz w:val="24"/>
          <w:szCs w:val="24"/>
        </w:rPr>
        <w:tab/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L1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757B8E">
        <w:rPr>
          <w:rFonts w:ascii="Times New Roman" w:hAnsi="Times New Roman" w:cs="Times New Roman"/>
          <w:sz w:val="24"/>
          <w:szCs w:val="24"/>
        </w:rPr>
        <w:t xml:space="preserve"> </w:t>
      </w:r>
      <w:r w:rsidR="00757B8E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D1281B" w:rsidRPr="00387DBD" w:rsidRDefault="00D87B96" w:rsidP="00D1281B">
      <w:pPr>
        <w:keepNext/>
        <w:tabs>
          <w:tab w:val="left" w:pos="1135"/>
        </w:tabs>
        <w:spacing w:line="36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>
        <w:rPr>
          <w:rFonts w:ascii="Times New Roman" w:hAnsi="Times New Roman" w:cs="Times New Roman"/>
          <w:sz w:val="24"/>
          <w:szCs w:val="24"/>
        </w:rPr>
        <w:tab/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 xml:space="preserve">L3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="00757B8E">
        <w:rPr>
          <w:rFonts w:ascii="Times New Roman" w:hAnsi="Times New Roman" w:cs="Times New Roman"/>
          <w:sz w:val="24"/>
          <w:szCs w:val="24"/>
        </w:rPr>
        <w:t xml:space="preserve"> </w:t>
      </w:r>
      <w:r w:rsidR="00757B8E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6550" w:rsidRPr="00556550" w:rsidRDefault="003D6242" w:rsidP="003D6242">
      <w:pPr>
        <w:keepNext/>
        <w:widowControl w:val="0"/>
        <w:tabs>
          <w:tab w:val="left" w:pos="1134"/>
        </w:tabs>
        <w:spacing w:after="60"/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skupina – pozměňovací návrhy obsahující změny zákona o dani z hazardních her</w:t>
      </w:r>
    </w:p>
    <w:p w:rsidR="00556550" w:rsidRDefault="00556550" w:rsidP="00556550">
      <w:pPr>
        <w:keepNext/>
        <w:widowControl w:val="0"/>
        <w:tabs>
          <w:tab w:val="left" w:pos="709"/>
        </w:tabs>
        <w:spacing w:after="60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C07694" w:rsidRPr="00757B8E" w:rsidRDefault="00556550" w:rsidP="003D6242">
      <w:pPr>
        <w:keepNext/>
        <w:widowControl w:val="0"/>
        <w:tabs>
          <w:tab w:val="left" w:pos="1418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proofErr w:type="gramStart"/>
      <w:r w:rsidRPr="00556550">
        <w:rPr>
          <w:rFonts w:ascii="Times New Roman" w:hAnsi="Times New Roman"/>
          <w:sz w:val="24"/>
          <w:szCs w:val="24"/>
        </w:rPr>
        <w:t>35.</w:t>
      </w:r>
      <w:r w:rsidR="00C07694" w:rsidRPr="00387DBD">
        <w:rPr>
          <w:rFonts w:ascii="Times New Roman" w:hAnsi="Times New Roman"/>
          <w:b/>
          <w:sz w:val="24"/>
          <w:szCs w:val="24"/>
        </w:rPr>
        <w:t>A.</w:t>
      </w:r>
      <w:proofErr w:type="gramEnd"/>
      <w:r w:rsidR="00C07694" w:rsidRPr="00387DBD">
        <w:rPr>
          <w:rFonts w:ascii="Times New Roman" w:hAnsi="Times New Roman"/>
          <w:b/>
          <w:sz w:val="24"/>
          <w:szCs w:val="24"/>
        </w:rPr>
        <w:t>D</w:t>
      </w:r>
      <w:r w:rsidR="00757B8E">
        <w:rPr>
          <w:rFonts w:ascii="Times New Roman" w:hAnsi="Times New Roman"/>
          <w:b/>
          <w:sz w:val="24"/>
          <w:szCs w:val="24"/>
        </w:rPr>
        <w:t xml:space="preserve"> </w:t>
      </w:r>
      <w:r w:rsidR="00757B8E">
        <w:rPr>
          <w:rFonts w:ascii="Times New Roman" w:hAnsi="Times New Roman"/>
          <w:sz w:val="24"/>
          <w:szCs w:val="24"/>
        </w:rPr>
        <w:t>– doporučuje</w:t>
      </w:r>
    </w:p>
    <w:p w:rsidR="003D6242" w:rsidRDefault="00C07694" w:rsidP="003D6242">
      <w:pPr>
        <w:keepNext/>
        <w:widowControl w:val="0"/>
        <w:tabs>
          <w:tab w:val="left" w:pos="1418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 w:rsidRPr="00387DBD">
        <w:rPr>
          <w:rFonts w:ascii="Times New Roman" w:hAnsi="Times New Roman"/>
          <w:sz w:val="24"/>
          <w:szCs w:val="24"/>
        </w:rPr>
        <w:t>36.</w:t>
      </w:r>
      <w:r w:rsidR="00556550" w:rsidRPr="00556550">
        <w:rPr>
          <w:rFonts w:ascii="Times New Roman" w:hAnsi="Times New Roman"/>
          <w:b/>
          <w:sz w:val="24"/>
          <w:szCs w:val="24"/>
        </w:rPr>
        <w:t>N3</w:t>
      </w:r>
      <w:r w:rsidR="00556550" w:rsidRPr="00556550">
        <w:rPr>
          <w:rFonts w:ascii="Times New Roman" w:hAnsi="Times New Roman"/>
          <w:sz w:val="24"/>
          <w:szCs w:val="24"/>
        </w:rPr>
        <w:t xml:space="preserve"> </w:t>
      </w:r>
      <w:r w:rsidR="003D6242">
        <w:rPr>
          <w:rFonts w:ascii="Times New Roman" w:hAnsi="Times New Roman"/>
          <w:sz w:val="24"/>
          <w:szCs w:val="24"/>
        </w:rPr>
        <w:t xml:space="preserve">– </w:t>
      </w:r>
      <w:r w:rsidR="00757B8E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B249D8" w:rsidRDefault="00B249D8" w:rsidP="003D6242">
      <w:pPr>
        <w:keepNext/>
        <w:widowControl w:val="0"/>
        <w:tabs>
          <w:tab w:val="left" w:pos="1418"/>
        </w:tabs>
        <w:spacing w:after="60"/>
        <w:ind w:left="1418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</w:t>
      </w:r>
      <w:r w:rsidR="00556550" w:rsidRPr="00556550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>–</w:t>
      </w:r>
      <w:r w:rsidR="00757B8E">
        <w:rPr>
          <w:rFonts w:ascii="Times New Roman" w:hAnsi="Times New Roman"/>
          <w:sz w:val="24"/>
          <w:szCs w:val="24"/>
        </w:rPr>
        <w:t xml:space="preserve"> </w:t>
      </w:r>
      <w:r w:rsidR="00757B8E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3D6242" w:rsidRDefault="00B249D8" w:rsidP="003D6242">
      <w:pPr>
        <w:keepNext/>
        <w:widowControl w:val="0"/>
        <w:tabs>
          <w:tab w:val="left" w:pos="1418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</w:t>
      </w:r>
      <w:r w:rsidRPr="00387DBD">
        <w:rPr>
          <w:rFonts w:ascii="Times New Roman" w:hAnsi="Times New Roman"/>
          <w:b/>
          <w:sz w:val="24"/>
          <w:szCs w:val="24"/>
        </w:rPr>
        <w:t>G2</w:t>
      </w:r>
      <w:r w:rsidR="00334ECA">
        <w:rPr>
          <w:rFonts w:ascii="Times New Roman" w:hAnsi="Times New Roman"/>
          <w:b/>
          <w:sz w:val="24"/>
          <w:szCs w:val="24"/>
        </w:rPr>
        <w:t xml:space="preserve"> </w:t>
      </w:r>
      <w:r w:rsidR="003D6242">
        <w:rPr>
          <w:rFonts w:ascii="Times New Roman" w:hAnsi="Times New Roman"/>
          <w:sz w:val="24"/>
          <w:szCs w:val="24"/>
        </w:rPr>
        <w:t xml:space="preserve">– </w:t>
      </w:r>
      <w:r w:rsidR="00334ECA">
        <w:rPr>
          <w:rFonts w:ascii="Times New Roman" w:hAnsi="Times New Roman"/>
          <w:sz w:val="24"/>
          <w:szCs w:val="24"/>
        </w:rPr>
        <w:t>doporučuje</w:t>
      </w:r>
    </w:p>
    <w:p w:rsidR="003D6242" w:rsidRDefault="00B249D8" w:rsidP="003D6242">
      <w:pPr>
        <w:keepNext/>
        <w:tabs>
          <w:tab w:val="left" w:pos="1135"/>
          <w:tab w:val="left" w:pos="1418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</w:t>
      </w:r>
      <w:r w:rsidR="00556550" w:rsidRPr="00556550">
        <w:rPr>
          <w:rFonts w:ascii="Times New Roman" w:hAnsi="Times New Roman"/>
          <w:sz w:val="24"/>
          <w:szCs w:val="24"/>
        </w:rPr>
        <w:t>.</w:t>
      </w:r>
      <w:r w:rsidR="00556550" w:rsidRPr="00556550">
        <w:rPr>
          <w:rFonts w:ascii="Times New Roman" w:hAnsi="Times New Roman"/>
          <w:b/>
          <w:sz w:val="24"/>
          <w:szCs w:val="24"/>
        </w:rPr>
        <w:t>J1</w:t>
      </w:r>
      <w:r w:rsidR="00556550" w:rsidRPr="00556550">
        <w:rPr>
          <w:rFonts w:ascii="Times New Roman" w:hAnsi="Times New Roman"/>
          <w:sz w:val="24"/>
          <w:szCs w:val="24"/>
        </w:rPr>
        <w:t xml:space="preserve"> </w:t>
      </w:r>
      <w:r w:rsidR="003D6242">
        <w:rPr>
          <w:rFonts w:ascii="Times New Roman" w:hAnsi="Times New Roman"/>
          <w:sz w:val="24"/>
          <w:szCs w:val="24"/>
        </w:rPr>
        <w:t xml:space="preserve">– </w:t>
      </w:r>
      <w:r w:rsidR="00334ECA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B650A6" w:rsidRDefault="00B249D8" w:rsidP="003D6242">
      <w:pPr>
        <w:keepNext/>
        <w:tabs>
          <w:tab w:val="left" w:pos="1135"/>
          <w:tab w:val="left" w:pos="1418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</w:t>
      </w:r>
      <w:r w:rsidR="00556550" w:rsidRPr="00556550">
        <w:rPr>
          <w:rFonts w:ascii="Times New Roman" w:hAnsi="Times New Roman"/>
          <w:sz w:val="24"/>
          <w:szCs w:val="24"/>
        </w:rPr>
        <w:t>.</w:t>
      </w:r>
      <w:r w:rsidR="00556550" w:rsidRPr="00556550">
        <w:rPr>
          <w:rFonts w:ascii="Times New Roman" w:hAnsi="Times New Roman"/>
          <w:b/>
          <w:sz w:val="24"/>
          <w:szCs w:val="24"/>
        </w:rPr>
        <w:t>H1</w:t>
      </w:r>
      <w:r w:rsidR="00B650A6">
        <w:rPr>
          <w:rFonts w:ascii="Times New Roman" w:hAnsi="Times New Roman"/>
          <w:sz w:val="24"/>
          <w:szCs w:val="24"/>
        </w:rPr>
        <w:t xml:space="preserve"> –</w:t>
      </w:r>
      <w:r w:rsidR="00334ECA">
        <w:rPr>
          <w:rFonts w:ascii="Times New Roman" w:hAnsi="Times New Roman"/>
          <w:sz w:val="24"/>
          <w:szCs w:val="24"/>
        </w:rPr>
        <w:t xml:space="preserve"> </w:t>
      </w:r>
      <w:r w:rsidR="00334ECA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B650A6" w:rsidRPr="00387DBD" w:rsidRDefault="00B249D8" w:rsidP="00B650A6">
      <w:pPr>
        <w:keepNext/>
        <w:tabs>
          <w:tab w:val="left" w:pos="1135"/>
          <w:tab w:val="left" w:pos="1418"/>
        </w:tabs>
        <w:spacing w:after="60"/>
        <w:ind w:left="141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</w:t>
      </w:r>
      <w:r w:rsidR="00556550" w:rsidRPr="00556550">
        <w:rPr>
          <w:rFonts w:ascii="Times New Roman" w:hAnsi="Times New Roman"/>
          <w:b/>
          <w:sz w:val="24"/>
          <w:szCs w:val="24"/>
        </w:rPr>
        <w:t>H2</w:t>
      </w:r>
      <w:r w:rsidR="00B650A6">
        <w:rPr>
          <w:rFonts w:ascii="Times New Roman" w:hAnsi="Times New Roman"/>
          <w:b/>
          <w:sz w:val="24"/>
          <w:szCs w:val="24"/>
        </w:rPr>
        <w:t xml:space="preserve"> –</w:t>
      </w:r>
      <w:r w:rsidR="00334ECA">
        <w:rPr>
          <w:rFonts w:ascii="Times New Roman" w:hAnsi="Times New Roman"/>
          <w:sz w:val="24"/>
          <w:szCs w:val="24"/>
        </w:rPr>
        <w:t xml:space="preserve"> </w:t>
      </w:r>
      <w:r w:rsidR="00334ECA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B650A6" w:rsidRDefault="00B249D8" w:rsidP="00B650A6">
      <w:pPr>
        <w:keepNext/>
        <w:tabs>
          <w:tab w:val="left" w:pos="1135"/>
          <w:tab w:val="left" w:pos="1418"/>
        </w:tabs>
        <w:spacing w:after="60"/>
        <w:ind w:left="1418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</w:t>
      </w:r>
      <w:r w:rsidR="00556550" w:rsidRPr="00556550">
        <w:rPr>
          <w:rFonts w:ascii="Times New Roman" w:hAnsi="Times New Roman"/>
          <w:b/>
          <w:sz w:val="24"/>
          <w:szCs w:val="24"/>
        </w:rPr>
        <w:t xml:space="preserve">O7 varianta A </w:t>
      </w:r>
      <w:r w:rsidR="00B650A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334ECA">
        <w:rPr>
          <w:rFonts w:ascii="Times New Roman" w:hAnsi="Times New Roman"/>
          <w:sz w:val="24"/>
          <w:szCs w:val="24"/>
        </w:rPr>
        <w:t xml:space="preserve"> </w:t>
      </w:r>
      <w:r w:rsidR="00334ECA" w:rsidRPr="00DE460A">
        <w:rPr>
          <w:rFonts w:ascii="Times New Roman" w:hAnsi="Times New Roman" w:cs="Times New Roman"/>
          <w:sz w:val="24"/>
          <w:szCs w:val="24"/>
        </w:rPr>
        <w:t>nepřijal stanovisko</w:t>
      </w:r>
      <w:r w:rsidR="00334ECA" w:rsidDel="00B249D8">
        <w:rPr>
          <w:rFonts w:ascii="Times New Roman" w:hAnsi="Times New Roman"/>
          <w:b/>
          <w:sz w:val="24"/>
          <w:szCs w:val="24"/>
        </w:rPr>
        <w:t xml:space="preserve"> </w:t>
      </w:r>
    </w:p>
    <w:p w:rsidR="00556550" w:rsidRDefault="00B249D8" w:rsidP="00B650A6">
      <w:pPr>
        <w:keepNext/>
        <w:tabs>
          <w:tab w:val="left" w:pos="1134"/>
          <w:tab w:val="left" w:pos="1418"/>
        </w:tabs>
        <w:spacing w:after="60"/>
        <w:ind w:left="1418" w:hanging="28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43.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C2</w:t>
      </w:r>
      <w:proofErr w:type="gramEnd"/>
      <w:r w:rsidR="00556550" w:rsidRPr="00556550">
        <w:rPr>
          <w:rFonts w:ascii="Times New Roman" w:hAnsi="Times New Roman" w:cs="Times New Roman"/>
          <w:sz w:val="24"/>
          <w:szCs w:val="24"/>
        </w:rPr>
        <w:t xml:space="preserve"> </w:t>
      </w:r>
      <w:r w:rsidR="00B650A6">
        <w:rPr>
          <w:rFonts w:ascii="Times New Roman" w:hAnsi="Times New Roman" w:cs="Times New Roman"/>
          <w:sz w:val="24"/>
          <w:szCs w:val="24"/>
        </w:rPr>
        <w:t>–</w:t>
      </w:r>
      <w:r w:rsidR="00334ECA">
        <w:rPr>
          <w:rFonts w:ascii="Times New Roman" w:hAnsi="Times New Roman" w:cs="Times New Roman"/>
          <w:sz w:val="24"/>
          <w:szCs w:val="24"/>
        </w:rPr>
        <w:t xml:space="preserve"> </w:t>
      </w:r>
      <w:r w:rsidR="00334ECA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B650A6" w:rsidRDefault="00B249D8" w:rsidP="00B650A6">
      <w:pPr>
        <w:keepNext/>
        <w:tabs>
          <w:tab w:val="left" w:pos="1135"/>
          <w:tab w:val="left" w:pos="1418"/>
        </w:tabs>
        <w:spacing w:after="60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44.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O6 varianta B</w:t>
      </w:r>
      <w:r w:rsidR="00556550" w:rsidRPr="00556550">
        <w:rPr>
          <w:rFonts w:ascii="Times New Roman" w:hAnsi="Times New Roman" w:cs="Times New Roman"/>
          <w:sz w:val="24"/>
          <w:szCs w:val="24"/>
        </w:rPr>
        <w:t xml:space="preserve"> </w:t>
      </w:r>
      <w:r w:rsidR="00B650A6">
        <w:rPr>
          <w:rFonts w:ascii="Times New Roman" w:hAnsi="Times New Roman" w:cs="Times New Roman"/>
          <w:sz w:val="24"/>
          <w:szCs w:val="24"/>
        </w:rPr>
        <w:t xml:space="preserve">– </w:t>
      </w:r>
      <w:r w:rsidR="00C70353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B650A6" w:rsidRDefault="00B249D8" w:rsidP="00B650A6">
      <w:pPr>
        <w:keepNext/>
        <w:tabs>
          <w:tab w:val="left" w:pos="1135"/>
          <w:tab w:val="left" w:pos="1418"/>
        </w:tabs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</w:t>
      </w:r>
      <w:r w:rsidR="00901194">
        <w:rPr>
          <w:rFonts w:ascii="Times New Roman" w:hAnsi="Times New Roman" w:cs="Times New Roman"/>
          <w:b/>
          <w:sz w:val="24"/>
          <w:szCs w:val="24"/>
        </w:rPr>
        <w:t>O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7 varianta B</w:t>
      </w:r>
      <w:r w:rsidR="00556550" w:rsidRPr="00556550">
        <w:rPr>
          <w:rFonts w:ascii="Times New Roman" w:hAnsi="Times New Roman" w:cs="Times New Roman"/>
          <w:sz w:val="24"/>
          <w:szCs w:val="24"/>
        </w:rPr>
        <w:t xml:space="preserve"> </w:t>
      </w:r>
      <w:r w:rsidR="00B650A6">
        <w:rPr>
          <w:rFonts w:ascii="Times New Roman" w:hAnsi="Times New Roman" w:cs="Times New Roman"/>
          <w:sz w:val="24"/>
          <w:szCs w:val="24"/>
        </w:rPr>
        <w:t>–</w:t>
      </w:r>
      <w:r w:rsidR="00C70353">
        <w:rPr>
          <w:rFonts w:ascii="Times New Roman" w:hAnsi="Times New Roman" w:cs="Times New Roman"/>
          <w:sz w:val="24"/>
          <w:szCs w:val="24"/>
        </w:rPr>
        <w:t xml:space="preserve"> </w:t>
      </w:r>
      <w:r w:rsidR="00C70353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B650A6" w:rsidRDefault="00B650A6" w:rsidP="00556550">
      <w:pPr>
        <w:spacing w:after="60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556550" w:rsidRPr="00556550" w:rsidRDefault="00B650A6" w:rsidP="00B650A6">
      <w:pPr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skupina – pozměňovací návrhy obsahující změny zákona o dani z přidané hodnoty</w:t>
      </w:r>
    </w:p>
    <w:p w:rsidR="00556550" w:rsidRPr="0001201C" w:rsidRDefault="00556550" w:rsidP="00556550">
      <w:pPr>
        <w:keepNext/>
        <w:tabs>
          <w:tab w:val="left" w:pos="1135"/>
        </w:tabs>
        <w:spacing w:after="60"/>
        <w:ind w:left="567"/>
        <w:rPr>
          <w:rFonts w:ascii="Times New Roman" w:hAnsi="Times New Roman"/>
          <w:sz w:val="24"/>
          <w:szCs w:val="24"/>
        </w:rPr>
      </w:pPr>
    </w:p>
    <w:p w:rsidR="00556550" w:rsidRPr="00387DBD" w:rsidRDefault="00B249D8" w:rsidP="00B650A6">
      <w:pPr>
        <w:keepNext/>
        <w:tabs>
          <w:tab w:val="left" w:pos="1135"/>
          <w:tab w:val="left" w:pos="1418"/>
        </w:tabs>
        <w:spacing w:line="360" w:lineRule="auto"/>
        <w:ind w:left="141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</w:t>
      </w:r>
      <w:r w:rsidR="00556550" w:rsidRPr="00556550">
        <w:rPr>
          <w:rFonts w:ascii="Times New Roman" w:hAnsi="Times New Roman"/>
          <w:b/>
          <w:sz w:val="24"/>
          <w:szCs w:val="24"/>
        </w:rPr>
        <w:t>P2</w:t>
      </w:r>
      <w:r w:rsidR="00B650A6">
        <w:rPr>
          <w:rFonts w:ascii="Times New Roman" w:hAnsi="Times New Roman"/>
          <w:b/>
          <w:sz w:val="24"/>
          <w:szCs w:val="24"/>
        </w:rPr>
        <w:t xml:space="preserve"> –</w:t>
      </w:r>
      <w:r w:rsidR="00D6440E">
        <w:rPr>
          <w:rFonts w:ascii="Times New Roman" w:hAnsi="Times New Roman"/>
          <w:sz w:val="24"/>
          <w:szCs w:val="24"/>
        </w:rPr>
        <w:t xml:space="preserve"> </w:t>
      </w:r>
      <w:r w:rsidR="00D6440E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6550" w:rsidRDefault="00B249D8" w:rsidP="00B650A6">
      <w:pPr>
        <w:keepNext/>
        <w:tabs>
          <w:tab w:val="left" w:pos="1135"/>
          <w:tab w:val="left" w:pos="1418"/>
        </w:tabs>
        <w:spacing w:line="360" w:lineRule="auto"/>
        <w:ind w:left="1418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</w:t>
      </w:r>
      <w:r w:rsidR="00556550" w:rsidRPr="00556550">
        <w:rPr>
          <w:rFonts w:ascii="Times New Roman" w:hAnsi="Times New Roman"/>
          <w:b/>
          <w:sz w:val="24"/>
          <w:szCs w:val="24"/>
        </w:rPr>
        <w:t>M1</w:t>
      </w:r>
      <w:r w:rsidR="00B650A6">
        <w:rPr>
          <w:rFonts w:ascii="Times New Roman" w:hAnsi="Times New Roman"/>
          <w:b/>
          <w:sz w:val="24"/>
          <w:szCs w:val="24"/>
        </w:rPr>
        <w:t xml:space="preserve"> –</w:t>
      </w:r>
      <w:r w:rsidR="00D6440E">
        <w:rPr>
          <w:rFonts w:ascii="Times New Roman" w:hAnsi="Times New Roman"/>
          <w:b/>
          <w:sz w:val="24"/>
          <w:szCs w:val="24"/>
        </w:rPr>
        <w:t xml:space="preserve"> </w:t>
      </w:r>
      <w:r w:rsidR="00D6440E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6550" w:rsidRDefault="00B249D8" w:rsidP="00B650A6">
      <w:pPr>
        <w:keepNext/>
        <w:tabs>
          <w:tab w:val="left" w:pos="1135"/>
          <w:tab w:val="left" w:pos="1418"/>
        </w:tabs>
        <w:ind w:left="1418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</w:t>
      </w:r>
      <w:r w:rsidR="00556550" w:rsidRPr="00556550">
        <w:rPr>
          <w:rFonts w:ascii="Times New Roman" w:hAnsi="Times New Roman"/>
          <w:b/>
          <w:sz w:val="24"/>
          <w:szCs w:val="24"/>
        </w:rPr>
        <w:t>P3</w:t>
      </w:r>
      <w:r w:rsidR="00B650A6">
        <w:rPr>
          <w:rFonts w:ascii="Times New Roman" w:hAnsi="Times New Roman"/>
          <w:b/>
          <w:sz w:val="24"/>
          <w:szCs w:val="24"/>
        </w:rPr>
        <w:t xml:space="preserve"> – </w:t>
      </w:r>
      <w:r w:rsidR="00D6440E" w:rsidRPr="00DE460A">
        <w:rPr>
          <w:rFonts w:ascii="Times New Roman" w:hAnsi="Times New Roman" w:cs="Times New Roman"/>
          <w:sz w:val="24"/>
          <w:szCs w:val="24"/>
        </w:rPr>
        <w:t>nepřijal stanovisko</w:t>
      </w:r>
    </w:p>
    <w:p w:rsidR="00556550" w:rsidRPr="005F4892" w:rsidRDefault="00556550" w:rsidP="00B650A6">
      <w:pPr>
        <w:keepNext/>
        <w:tabs>
          <w:tab w:val="left" w:pos="1135"/>
        </w:tabs>
        <w:spacing w:after="60"/>
        <w:ind w:left="1134"/>
        <w:rPr>
          <w:rFonts w:ascii="Times New Roman" w:hAnsi="Times New Roman"/>
          <w:b/>
          <w:sz w:val="24"/>
          <w:szCs w:val="24"/>
        </w:rPr>
      </w:pPr>
    </w:p>
    <w:p w:rsidR="00556550" w:rsidRPr="00556550" w:rsidRDefault="00B650A6" w:rsidP="00B650A6">
      <w:pPr>
        <w:tabs>
          <w:tab w:val="left" w:pos="1134"/>
        </w:tabs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IX.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skupina – pozměňovací návrh rušící zákonné opatření Senátu o dani z nabytí nemovité věci</w:t>
      </w:r>
    </w:p>
    <w:p w:rsidR="00556550" w:rsidRPr="00387DBD" w:rsidRDefault="00B249D8" w:rsidP="00387DBD">
      <w:pPr>
        <w:tabs>
          <w:tab w:val="left" w:pos="1134"/>
          <w:tab w:val="left" w:pos="1418"/>
        </w:tabs>
        <w:spacing w:before="120"/>
        <w:ind w:left="141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49.</w:t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P1</w:t>
      </w:r>
      <w:r w:rsidR="00B650A6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D6440E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556550" w:rsidRDefault="00556550" w:rsidP="00B650A6">
      <w:pPr>
        <w:tabs>
          <w:tab w:val="left" w:pos="1134"/>
        </w:tabs>
        <w:spacing w:after="60"/>
        <w:ind w:left="1134"/>
        <w:rPr>
          <w:rFonts w:ascii="Times New Roman" w:hAnsi="Times New Roman" w:cs="Times New Roman"/>
          <w:sz w:val="24"/>
          <w:szCs w:val="24"/>
        </w:rPr>
      </w:pPr>
    </w:p>
    <w:p w:rsidR="00556550" w:rsidRPr="00556550" w:rsidRDefault="00B650A6" w:rsidP="00B650A6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56550" w:rsidRPr="00556550">
        <w:rPr>
          <w:rFonts w:ascii="Times New Roman" w:hAnsi="Times New Roman" w:cs="Times New Roman"/>
          <w:b/>
          <w:sz w:val="24"/>
          <w:szCs w:val="24"/>
        </w:rPr>
        <w:t>skupina – pozměňovací návrh obsahující změny zákona o hazardních hrách</w:t>
      </w:r>
    </w:p>
    <w:p w:rsidR="00556550" w:rsidRDefault="00556550" w:rsidP="00B650A6">
      <w:pPr>
        <w:keepNext/>
        <w:tabs>
          <w:tab w:val="left" w:pos="1135"/>
        </w:tabs>
        <w:spacing w:after="60"/>
        <w:rPr>
          <w:rFonts w:ascii="Times New Roman" w:hAnsi="Times New Roman"/>
          <w:sz w:val="24"/>
          <w:szCs w:val="24"/>
        </w:rPr>
      </w:pPr>
    </w:p>
    <w:p w:rsidR="00556550" w:rsidRDefault="00B249D8" w:rsidP="00B650A6">
      <w:pPr>
        <w:keepNext/>
        <w:tabs>
          <w:tab w:val="left" w:pos="1135"/>
          <w:tab w:val="left" w:pos="1418"/>
        </w:tabs>
        <w:ind w:left="1418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</w:t>
      </w:r>
      <w:r w:rsidR="00556550" w:rsidRPr="00556550">
        <w:rPr>
          <w:rFonts w:ascii="Times New Roman" w:hAnsi="Times New Roman"/>
          <w:b/>
          <w:sz w:val="24"/>
          <w:szCs w:val="24"/>
        </w:rPr>
        <w:t>O5</w:t>
      </w:r>
      <w:r w:rsidR="00B650A6">
        <w:rPr>
          <w:rFonts w:ascii="Times New Roman" w:hAnsi="Times New Roman"/>
          <w:b/>
          <w:sz w:val="24"/>
          <w:szCs w:val="24"/>
        </w:rPr>
        <w:t xml:space="preserve"> –</w:t>
      </w:r>
      <w:r w:rsidR="00D6440E">
        <w:rPr>
          <w:rFonts w:ascii="Times New Roman" w:hAnsi="Times New Roman"/>
          <w:sz w:val="24"/>
          <w:szCs w:val="24"/>
        </w:rPr>
        <w:t xml:space="preserve"> </w:t>
      </w:r>
      <w:r w:rsidR="001B51C5">
        <w:rPr>
          <w:rFonts w:ascii="Times New Roman" w:hAnsi="Times New Roman" w:cs="Times New Roman"/>
          <w:sz w:val="24"/>
          <w:szCs w:val="24"/>
        </w:rPr>
        <w:t>doporučuje</w:t>
      </w:r>
    </w:p>
    <w:p w:rsidR="00556550" w:rsidRDefault="00556550" w:rsidP="00556550">
      <w:pPr>
        <w:keepNext/>
        <w:tabs>
          <w:tab w:val="left" w:pos="1135"/>
        </w:tabs>
        <w:spacing w:after="60"/>
        <w:ind w:left="1134"/>
        <w:rPr>
          <w:rFonts w:ascii="Times New Roman" w:hAnsi="Times New Roman"/>
          <w:b/>
          <w:sz w:val="24"/>
          <w:szCs w:val="24"/>
        </w:rPr>
      </w:pPr>
    </w:p>
    <w:p w:rsidR="00927CAD" w:rsidRDefault="00927CAD" w:rsidP="00927CAD">
      <w:pPr>
        <w:rPr>
          <w:rFonts w:ascii="Times New Roman" w:hAnsi="Times New Roman"/>
          <w:sz w:val="24"/>
          <w:szCs w:val="24"/>
        </w:rPr>
      </w:pPr>
    </w:p>
    <w:p w:rsidR="00927CAD" w:rsidRDefault="00E278E0" w:rsidP="00927CAD">
      <w:pPr>
        <w:ind w:left="720" w:hanging="720"/>
      </w:pPr>
      <w:r>
        <w:rPr>
          <w:rFonts w:ascii="Times New Roman" w:hAnsi="Times New Roman"/>
          <w:sz w:val="24"/>
          <w:szCs w:val="24"/>
        </w:rPr>
        <w:t>I</w:t>
      </w:r>
      <w:r w:rsidR="00927CAD">
        <w:rPr>
          <w:rFonts w:ascii="Times New Roman" w:hAnsi="Times New Roman"/>
          <w:sz w:val="24"/>
          <w:szCs w:val="24"/>
        </w:rPr>
        <w:t>V.</w:t>
      </w:r>
      <w:r w:rsidR="00927CAD">
        <w:rPr>
          <w:rFonts w:ascii="Times New Roman" w:hAnsi="Times New Roman"/>
          <w:sz w:val="24"/>
          <w:szCs w:val="24"/>
        </w:rPr>
        <w:tab/>
        <w:t xml:space="preserve">p o v ě ř u j e   zpravodaje výboru, aby ve spolupráci s navrhovatelem a legislativním odborem Kanceláře Poslanecké sněmovny popřípadě navrhl nezbytné úpravy podle </w:t>
      </w:r>
      <w:r w:rsidR="00927CAD">
        <w:rPr>
          <w:rFonts w:ascii="Times New Roman" w:hAnsi="Times New Roman"/>
          <w:sz w:val="24"/>
          <w:szCs w:val="24"/>
        </w:rPr>
        <w:br/>
        <w:t>§ 95 odst. 2 zákona o jednacím řádu Poslanecké sněmovny</w:t>
      </w:r>
      <w:r w:rsidR="0043528B">
        <w:rPr>
          <w:rFonts w:ascii="Times New Roman" w:hAnsi="Times New Roman"/>
          <w:sz w:val="24"/>
          <w:szCs w:val="24"/>
        </w:rPr>
        <w:t>;</w:t>
      </w:r>
    </w:p>
    <w:p w:rsidR="00927CAD" w:rsidRDefault="00927CAD" w:rsidP="00927CAD">
      <w:pPr>
        <w:rPr>
          <w:rFonts w:ascii="Times New Roman" w:hAnsi="Times New Roman"/>
          <w:sz w:val="24"/>
          <w:szCs w:val="24"/>
        </w:rPr>
      </w:pPr>
    </w:p>
    <w:p w:rsidR="00927CAD" w:rsidRDefault="00927CAD" w:rsidP="00927CAD">
      <w:pPr>
        <w:rPr>
          <w:rFonts w:ascii="Times New Roman" w:hAnsi="Times New Roman"/>
          <w:sz w:val="24"/>
          <w:szCs w:val="24"/>
        </w:rPr>
      </w:pPr>
    </w:p>
    <w:p w:rsidR="00927CAD" w:rsidRDefault="00927CAD" w:rsidP="00927CAD">
      <w:pPr>
        <w:rPr>
          <w:rFonts w:ascii="Times New Roman" w:hAnsi="Times New Roman"/>
          <w:sz w:val="24"/>
          <w:szCs w:val="24"/>
        </w:rPr>
      </w:pPr>
    </w:p>
    <w:p w:rsidR="00927CAD" w:rsidRDefault="00927CAD" w:rsidP="00927C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ab/>
        <w:t xml:space="preserve">p o v ě ř u j e   zpravodaje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zákona přednášel stanoviska výboru</w:t>
      </w:r>
      <w:r w:rsidR="0043528B">
        <w:rPr>
          <w:rFonts w:ascii="Times New Roman" w:hAnsi="Times New Roman"/>
          <w:sz w:val="24"/>
          <w:szCs w:val="24"/>
        </w:rPr>
        <w:t>;</w:t>
      </w:r>
    </w:p>
    <w:p w:rsidR="00927CAD" w:rsidRDefault="00927CAD" w:rsidP="00927CAD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927CAD" w:rsidRDefault="00927CAD" w:rsidP="00927CAD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927CAD" w:rsidRDefault="00927CAD" w:rsidP="00927CAD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927CAD" w:rsidRDefault="00927CAD" w:rsidP="00927CAD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927CAD" w:rsidRDefault="00927CAD" w:rsidP="00927CAD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VI.</w:t>
      </w:r>
      <w:r>
        <w:rPr>
          <w:rFonts w:ascii="Times New Roman" w:hAnsi="Times New Roman" w:cs="Times New Roman"/>
          <w:spacing w:val="-3"/>
          <w:sz w:val="24"/>
        </w:rPr>
        <w:tab/>
        <w:t>p o v ě ř u j e předsedkyni výboru, aby předložila toto usnesení předsedovi Poslanecké sněmovny.</w:t>
      </w:r>
    </w:p>
    <w:p w:rsidR="00927CAD" w:rsidRDefault="00927CAD" w:rsidP="00927CAD">
      <w:pPr>
        <w:pStyle w:val="Odsazentlatextu"/>
        <w:ind w:left="720" w:hanging="720"/>
      </w:pPr>
      <w:r>
        <w:tab/>
      </w:r>
    </w:p>
    <w:p w:rsidR="00BD1BC5" w:rsidRDefault="00BD1BC5" w:rsidP="00BD1BC5">
      <w:pPr>
        <w:tabs>
          <w:tab w:val="left" w:pos="284"/>
        </w:tabs>
        <w:suppressAutoHyphens w:val="0"/>
        <w:spacing w:before="360" w:after="120"/>
        <w:contextualSpacing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D1BC5" w:rsidRDefault="00BD1BC5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D1BC5" w:rsidRDefault="00BD1BC5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D1BC5" w:rsidRDefault="00BD1BC5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D1BC5" w:rsidRDefault="00BD1BC5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895CC8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</w:t>
      </w:r>
      <w:r w:rsidR="00A94C4E">
        <w:rPr>
          <w:rFonts w:ascii="Times New Roman" w:hAnsi="Times New Roman" w:cs="Times New Roman"/>
          <w:spacing w:val="-3"/>
          <w:sz w:val="24"/>
        </w:rPr>
        <w:t>Petr  VENHODA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AC25F1">
        <w:rPr>
          <w:rFonts w:ascii="Times New Roman" w:hAnsi="Times New Roman" w:cs="Times New Roman"/>
          <w:spacing w:val="-3"/>
          <w:sz w:val="24"/>
        </w:rPr>
        <w:t xml:space="preserve"> </w:t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94C4E">
        <w:rPr>
          <w:rFonts w:ascii="Times New Roman" w:hAnsi="Times New Roman" w:cs="Times New Roman"/>
          <w:spacing w:val="-3"/>
          <w:sz w:val="24"/>
        </w:rPr>
        <w:t xml:space="preserve">    </w:t>
      </w:r>
      <w:r w:rsidR="00C00B05">
        <w:rPr>
          <w:rFonts w:ascii="Times New Roman" w:hAnsi="Times New Roman" w:cs="Times New Roman"/>
          <w:spacing w:val="-3"/>
          <w:sz w:val="24"/>
        </w:rPr>
        <w:t xml:space="preserve">               </w:t>
      </w:r>
      <w:bookmarkStart w:id="0" w:name="_GoBack"/>
      <w:bookmarkEnd w:id="0"/>
      <w:r w:rsidR="002274D8">
        <w:rPr>
          <w:rFonts w:ascii="Times New Roman" w:hAnsi="Times New Roman" w:cs="Times New Roman"/>
          <w:spacing w:val="-3"/>
          <w:sz w:val="24"/>
        </w:rPr>
        <w:t>Milan  FERANEC</w:t>
      </w:r>
      <w:r w:rsidR="00822F2E">
        <w:rPr>
          <w:rFonts w:ascii="Times New Roman" w:hAnsi="Times New Roman" w:cs="Times New Roman"/>
          <w:spacing w:val="-3"/>
          <w:sz w:val="24"/>
        </w:rPr>
        <w:t xml:space="preserve"> </w:t>
      </w:r>
      <w:r w:rsidR="0031217E"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F56100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</w:t>
      </w:r>
      <w:r w:rsidR="00895CC8">
        <w:rPr>
          <w:rFonts w:ascii="Times New Roman" w:hAnsi="Times New Roman" w:cs="Times New Roman"/>
          <w:spacing w:val="-3"/>
          <w:sz w:val="24"/>
        </w:rPr>
        <w:t xml:space="preserve">   </w:t>
      </w:r>
      <w:r>
        <w:rPr>
          <w:rFonts w:ascii="Times New Roman" w:hAnsi="Times New Roman" w:cs="Times New Roman"/>
          <w:spacing w:val="-3"/>
          <w:sz w:val="24"/>
        </w:rPr>
        <w:t xml:space="preserve"> 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B32FA3">
        <w:rPr>
          <w:rFonts w:ascii="Times New Roman" w:hAnsi="Times New Roman" w:cs="Times New Roman"/>
          <w:spacing w:val="-3"/>
          <w:sz w:val="24"/>
        </w:rPr>
        <w:t xml:space="preserve">   </w:t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EC0DD4" w:rsidRDefault="00EC0DD4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BD1BC5" w:rsidRDefault="00BD1BC5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BD1BC5" w:rsidRDefault="00BD1BC5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5D5D63" w:rsidRDefault="005D5D63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</w:p>
    <w:p w:rsidR="00AC25F1" w:rsidRDefault="0050120F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 w:rsidSect="00C07694">
      <w:footerReference w:type="default" r:id="rId8"/>
      <w:type w:val="continuous"/>
      <w:pgSz w:w="11906" w:h="16838"/>
      <w:pgMar w:top="1440" w:right="1440" w:bottom="1440" w:left="1440" w:header="0" w:footer="567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B73" w:rsidRDefault="00A56B73" w:rsidP="00A56B73">
      <w:r>
        <w:separator/>
      </w:r>
    </w:p>
  </w:endnote>
  <w:endnote w:type="continuationSeparator" w:id="0">
    <w:p w:rsidR="00A56B73" w:rsidRDefault="00A56B73" w:rsidP="00A5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82993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81B" w:rsidRPr="008A1B5D" w:rsidRDefault="00D1281B">
        <w:pPr>
          <w:pStyle w:val="Zpat"/>
          <w:jc w:val="center"/>
          <w:rPr>
            <w:rFonts w:ascii="Times New Roman" w:hAnsi="Times New Roman" w:cs="Times New Roman"/>
            <w:sz w:val="20"/>
          </w:rPr>
        </w:pPr>
        <w:r w:rsidRPr="008A1B5D">
          <w:rPr>
            <w:rFonts w:ascii="Times New Roman" w:hAnsi="Times New Roman" w:cs="Times New Roman"/>
            <w:sz w:val="20"/>
          </w:rPr>
          <w:fldChar w:fldCharType="begin"/>
        </w:r>
        <w:r w:rsidRPr="008A1B5D">
          <w:rPr>
            <w:rFonts w:ascii="Times New Roman" w:hAnsi="Times New Roman" w:cs="Times New Roman"/>
            <w:sz w:val="20"/>
          </w:rPr>
          <w:instrText>PAGE   \* MERGEFORMAT</w:instrText>
        </w:r>
        <w:r w:rsidRPr="008A1B5D">
          <w:rPr>
            <w:rFonts w:ascii="Times New Roman" w:hAnsi="Times New Roman" w:cs="Times New Roman"/>
            <w:sz w:val="20"/>
          </w:rPr>
          <w:fldChar w:fldCharType="separate"/>
        </w:r>
        <w:r w:rsidR="00C00B05">
          <w:rPr>
            <w:rFonts w:ascii="Times New Roman" w:hAnsi="Times New Roman" w:cs="Times New Roman"/>
            <w:noProof/>
            <w:sz w:val="20"/>
          </w:rPr>
          <w:t>7</w:t>
        </w:r>
        <w:r w:rsidRPr="008A1B5D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B73" w:rsidRDefault="00A56B73" w:rsidP="00A56B73">
      <w:r>
        <w:separator/>
      </w:r>
    </w:p>
  </w:footnote>
  <w:footnote w:type="continuationSeparator" w:id="0">
    <w:p w:rsidR="00A56B73" w:rsidRDefault="00A56B73" w:rsidP="00A56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D19"/>
    <w:multiLevelType w:val="hybridMultilevel"/>
    <w:tmpl w:val="42480E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621D6"/>
    <w:multiLevelType w:val="hybridMultilevel"/>
    <w:tmpl w:val="08EC90B2"/>
    <w:lvl w:ilvl="0" w:tplc="B94AE18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BC7AF2"/>
    <w:multiLevelType w:val="hybridMultilevel"/>
    <w:tmpl w:val="EF46E238"/>
    <w:lvl w:ilvl="0" w:tplc="B94AE18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6D656E"/>
    <w:multiLevelType w:val="hybridMultilevel"/>
    <w:tmpl w:val="C1B605A8"/>
    <w:lvl w:ilvl="0" w:tplc="5A18E5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B6184"/>
    <w:multiLevelType w:val="hybridMultilevel"/>
    <w:tmpl w:val="647436EA"/>
    <w:lvl w:ilvl="0" w:tplc="2BCE0C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97855E9"/>
    <w:multiLevelType w:val="hybridMultilevel"/>
    <w:tmpl w:val="66CE74CE"/>
    <w:lvl w:ilvl="0" w:tplc="C00298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A846E85"/>
    <w:multiLevelType w:val="hybridMultilevel"/>
    <w:tmpl w:val="647436EA"/>
    <w:lvl w:ilvl="0" w:tplc="2BCE0C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F6F81"/>
    <w:multiLevelType w:val="hybridMultilevel"/>
    <w:tmpl w:val="B5D05BD6"/>
    <w:lvl w:ilvl="0" w:tplc="A28091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821D8E"/>
    <w:multiLevelType w:val="hybridMultilevel"/>
    <w:tmpl w:val="1D92ABD0"/>
    <w:lvl w:ilvl="0" w:tplc="E68E8C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2A3F"/>
    <w:multiLevelType w:val="hybridMultilevel"/>
    <w:tmpl w:val="3B8E0E96"/>
    <w:lvl w:ilvl="0" w:tplc="B94AE18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426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BDC4E4A"/>
    <w:multiLevelType w:val="hybridMultilevel"/>
    <w:tmpl w:val="B104949A"/>
    <w:lvl w:ilvl="0" w:tplc="0632E6F4">
      <w:start w:val="31"/>
      <w:numFmt w:val="decimal"/>
      <w:lvlText w:val="%1"/>
      <w:lvlJc w:val="left"/>
      <w:pPr>
        <w:ind w:left="1494" w:hanging="360"/>
      </w:pPr>
      <w:rPr>
        <w:rFonts w:cs="CG Omega;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318C1724"/>
    <w:multiLevelType w:val="hybridMultilevel"/>
    <w:tmpl w:val="E3942298"/>
    <w:lvl w:ilvl="0" w:tplc="0405000F">
      <w:start w:val="1"/>
      <w:numFmt w:val="decimal"/>
      <w:lvlText w:val="%1.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5" w15:restartNumberingAfterBreak="0">
    <w:nsid w:val="323B38F1"/>
    <w:multiLevelType w:val="hybridMultilevel"/>
    <w:tmpl w:val="F4E0DDC2"/>
    <w:lvl w:ilvl="0" w:tplc="F5AC6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604AB8"/>
    <w:multiLevelType w:val="hybridMultilevel"/>
    <w:tmpl w:val="930A5E5A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639C35B8"/>
    <w:multiLevelType w:val="hybridMultilevel"/>
    <w:tmpl w:val="DBD04662"/>
    <w:lvl w:ilvl="0" w:tplc="5FB622C2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  <w:i w:val="0"/>
        <w:vanish w:val="0"/>
        <w:color w:val="000000" w:themeColor="text1"/>
      </w:rPr>
    </w:lvl>
    <w:lvl w:ilvl="1" w:tplc="6A8C1136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7068FA"/>
    <w:multiLevelType w:val="hybridMultilevel"/>
    <w:tmpl w:val="634E1330"/>
    <w:lvl w:ilvl="0" w:tplc="F26CA91E">
      <w:start w:val="1"/>
      <w:numFmt w:val="upperLetter"/>
      <w:lvlText w:val="%1."/>
      <w:lvlJc w:val="left"/>
      <w:pPr>
        <w:ind w:left="78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67A20E13"/>
    <w:multiLevelType w:val="hybridMultilevel"/>
    <w:tmpl w:val="CBDE82FC"/>
    <w:lvl w:ilvl="0" w:tplc="A136FDF6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A121457"/>
    <w:multiLevelType w:val="hybridMultilevel"/>
    <w:tmpl w:val="19704326"/>
    <w:lvl w:ilvl="0" w:tplc="914202AA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2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9D827D2"/>
    <w:multiLevelType w:val="hybridMultilevel"/>
    <w:tmpl w:val="7E0C04AE"/>
    <w:lvl w:ilvl="0" w:tplc="914202AA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1"/>
  </w:num>
  <w:num w:numId="3">
    <w:abstractNumId w:val="22"/>
  </w:num>
  <w:num w:numId="4">
    <w:abstractNumId w:val="7"/>
  </w:num>
  <w:num w:numId="5">
    <w:abstractNumId w:val="24"/>
  </w:num>
  <w:num w:numId="6">
    <w:abstractNumId w:val="9"/>
  </w:num>
  <w:num w:numId="7">
    <w:abstractNumId w:val="4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5"/>
  </w:num>
  <w:num w:numId="15">
    <w:abstractNumId w:val="1"/>
  </w:num>
  <w:num w:numId="16">
    <w:abstractNumId w:val="23"/>
  </w:num>
  <w:num w:numId="17">
    <w:abstractNumId w:val="17"/>
  </w:num>
  <w:num w:numId="18">
    <w:abstractNumId w:val="20"/>
  </w:num>
  <w:num w:numId="19">
    <w:abstractNumId w:val="13"/>
  </w:num>
  <w:num w:numId="20">
    <w:abstractNumId w:val="14"/>
  </w:num>
  <w:num w:numId="21">
    <w:abstractNumId w:val="0"/>
  </w:num>
  <w:num w:numId="22">
    <w:abstractNumId w:val="2"/>
  </w:num>
  <w:num w:numId="23">
    <w:abstractNumId w:val="10"/>
  </w:num>
  <w:num w:numId="24">
    <w:abstractNumId w:val="1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11637"/>
    <w:rsid w:val="0001201C"/>
    <w:rsid w:val="000176DC"/>
    <w:rsid w:val="00023D4A"/>
    <w:rsid w:val="00024860"/>
    <w:rsid w:val="0005459F"/>
    <w:rsid w:val="0006557C"/>
    <w:rsid w:val="000714F0"/>
    <w:rsid w:val="00076600"/>
    <w:rsid w:val="00076E43"/>
    <w:rsid w:val="00085195"/>
    <w:rsid w:val="00087708"/>
    <w:rsid w:val="00094988"/>
    <w:rsid w:val="000B69B2"/>
    <w:rsid w:val="000C1C7E"/>
    <w:rsid w:val="000D0983"/>
    <w:rsid w:val="000D20CB"/>
    <w:rsid w:val="00101C8F"/>
    <w:rsid w:val="0011331B"/>
    <w:rsid w:val="00130D14"/>
    <w:rsid w:val="00172AA8"/>
    <w:rsid w:val="00186A3C"/>
    <w:rsid w:val="001870EB"/>
    <w:rsid w:val="00193E6C"/>
    <w:rsid w:val="001A298F"/>
    <w:rsid w:val="001A5AF5"/>
    <w:rsid w:val="001B37F0"/>
    <w:rsid w:val="001B51C5"/>
    <w:rsid w:val="001D2D7A"/>
    <w:rsid w:val="001F777B"/>
    <w:rsid w:val="002274D8"/>
    <w:rsid w:val="00234200"/>
    <w:rsid w:val="00246ADC"/>
    <w:rsid w:val="00246DE8"/>
    <w:rsid w:val="002600CB"/>
    <w:rsid w:val="00276964"/>
    <w:rsid w:val="00292F17"/>
    <w:rsid w:val="00296546"/>
    <w:rsid w:val="002B7B6B"/>
    <w:rsid w:val="002D61D6"/>
    <w:rsid w:val="002F35A1"/>
    <w:rsid w:val="002F7067"/>
    <w:rsid w:val="0030610D"/>
    <w:rsid w:val="003111F2"/>
    <w:rsid w:val="0031217E"/>
    <w:rsid w:val="00317AA0"/>
    <w:rsid w:val="00334ECA"/>
    <w:rsid w:val="00335CAE"/>
    <w:rsid w:val="00336080"/>
    <w:rsid w:val="00337AC0"/>
    <w:rsid w:val="0034679C"/>
    <w:rsid w:val="00355949"/>
    <w:rsid w:val="00365370"/>
    <w:rsid w:val="00377650"/>
    <w:rsid w:val="00387DBD"/>
    <w:rsid w:val="003925A8"/>
    <w:rsid w:val="003A1A76"/>
    <w:rsid w:val="003B4449"/>
    <w:rsid w:val="003B730B"/>
    <w:rsid w:val="003C0BC2"/>
    <w:rsid w:val="003D419B"/>
    <w:rsid w:val="003D6242"/>
    <w:rsid w:val="003E47A6"/>
    <w:rsid w:val="003E52A0"/>
    <w:rsid w:val="003F0531"/>
    <w:rsid w:val="00413017"/>
    <w:rsid w:val="0043528B"/>
    <w:rsid w:val="00447D98"/>
    <w:rsid w:val="00451EA3"/>
    <w:rsid w:val="00457B37"/>
    <w:rsid w:val="00460DD8"/>
    <w:rsid w:val="00463B1C"/>
    <w:rsid w:val="00471CDB"/>
    <w:rsid w:val="00494AC7"/>
    <w:rsid w:val="00494FD9"/>
    <w:rsid w:val="004966B3"/>
    <w:rsid w:val="004A3D67"/>
    <w:rsid w:val="004B4FF4"/>
    <w:rsid w:val="004C018F"/>
    <w:rsid w:val="004C6C1C"/>
    <w:rsid w:val="004E1EC8"/>
    <w:rsid w:val="004E6BE0"/>
    <w:rsid w:val="004F63C2"/>
    <w:rsid w:val="004F77B1"/>
    <w:rsid w:val="0050120F"/>
    <w:rsid w:val="00504855"/>
    <w:rsid w:val="00507847"/>
    <w:rsid w:val="00532643"/>
    <w:rsid w:val="005517D0"/>
    <w:rsid w:val="00556550"/>
    <w:rsid w:val="00556ABD"/>
    <w:rsid w:val="00557177"/>
    <w:rsid w:val="005626EB"/>
    <w:rsid w:val="005634DA"/>
    <w:rsid w:val="0057093E"/>
    <w:rsid w:val="00574B89"/>
    <w:rsid w:val="005815C0"/>
    <w:rsid w:val="005938AD"/>
    <w:rsid w:val="00593DEA"/>
    <w:rsid w:val="00597D32"/>
    <w:rsid w:val="005A1439"/>
    <w:rsid w:val="005A40D3"/>
    <w:rsid w:val="005B16A1"/>
    <w:rsid w:val="005B30BF"/>
    <w:rsid w:val="005D137D"/>
    <w:rsid w:val="005D5D63"/>
    <w:rsid w:val="005F4892"/>
    <w:rsid w:val="00600AEF"/>
    <w:rsid w:val="00603F4A"/>
    <w:rsid w:val="00605CD8"/>
    <w:rsid w:val="00607669"/>
    <w:rsid w:val="00613B40"/>
    <w:rsid w:val="00614978"/>
    <w:rsid w:val="0061730E"/>
    <w:rsid w:val="006357D3"/>
    <w:rsid w:val="006531D1"/>
    <w:rsid w:val="006541BB"/>
    <w:rsid w:val="00654DBB"/>
    <w:rsid w:val="006922D6"/>
    <w:rsid w:val="00693A16"/>
    <w:rsid w:val="006A125F"/>
    <w:rsid w:val="006A5A36"/>
    <w:rsid w:val="006A603D"/>
    <w:rsid w:val="006C2F72"/>
    <w:rsid w:val="006D7378"/>
    <w:rsid w:val="006E3544"/>
    <w:rsid w:val="006E6AEC"/>
    <w:rsid w:val="0070062C"/>
    <w:rsid w:val="00730698"/>
    <w:rsid w:val="007321BB"/>
    <w:rsid w:val="00736753"/>
    <w:rsid w:val="00741FAB"/>
    <w:rsid w:val="00757B8E"/>
    <w:rsid w:val="0077300A"/>
    <w:rsid w:val="0078288B"/>
    <w:rsid w:val="00782BC5"/>
    <w:rsid w:val="00784637"/>
    <w:rsid w:val="007A2149"/>
    <w:rsid w:val="007A2A16"/>
    <w:rsid w:val="007A75BE"/>
    <w:rsid w:val="007B117F"/>
    <w:rsid w:val="007C330A"/>
    <w:rsid w:val="007F7128"/>
    <w:rsid w:val="00811445"/>
    <w:rsid w:val="00822F2E"/>
    <w:rsid w:val="008513F4"/>
    <w:rsid w:val="00856227"/>
    <w:rsid w:val="00861CD2"/>
    <w:rsid w:val="008627F0"/>
    <w:rsid w:val="0086427A"/>
    <w:rsid w:val="008821F3"/>
    <w:rsid w:val="00885807"/>
    <w:rsid w:val="00885D27"/>
    <w:rsid w:val="00886B7F"/>
    <w:rsid w:val="00890113"/>
    <w:rsid w:val="00895CC8"/>
    <w:rsid w:val="008A1B5D"/>
    <w:rsid w:val="008B0544"/>
    <w:rsid w:val="008B0B37"/>
    <w:rsid w:val="008C6BCF"/>
    <w:rsid w:val="008E093E"/>
    <w:rsid w:val="008F3088"/>
    <w:rsid w:val="00900415"/>
    <w:rsid w:val="00901194"/>
    <w:rsid w:val="00907A8C"/>
    <w:rsid w:val="00927CAD"/>
    <w:rsid w:val="009806F5"/>
    <w:rsid w:val="00997C26"/>
    <w:rsid w:val="009B1866"/>
    <w:rsid w:val="009C194A"/>
    <w:rsid w:val="009D415E"/>
    <w:rsid w:val="009D72E6"/>
    <w:rsid w:val="009E2DDE"/>
    <w:rsid w:val="009E3D36"/>
    <w:rsid w:val="00A1124E"/>
    <w:rsid w:val="00A17327"/>
    <w:rsid w:val="00A24029"/>
    <w:rsid w:val="00A3317A"/>
    <w:rsid w:val="00A45D19"/>
    <w:rsid w:val="00A56B73"/>
    <w:rsid w:val="00A86744"/>
    <w:rsid w:val="00A92D36"/>
    <w:rsid w:val="00A94C4E"/>
    <w:rsid w:val="00A9615C"/>
    <w:rsid w:val="00AA099E"/>
    <w:rsid w:val="00AA4AC7"/>
    <w:rsid w:val="00AA4C2C"/>
    <w:rsid w:val="00AC25F1"/>
    <w:rsid w:val="00AE1E6B"/>
    <w:rsid w:val="00AE4320"/>
    <w:rsid w:val="00AE4B7F"/>
    <w:rsid w:val="00AE5B4A"/>
    <w:rsid w:val="00B02DEA"/>
    <w:rsid w:val="00B120CF"/>
    <w:rsid w:val="00B179A6"/>
    <w:rsid w:val="00B242BA"/>
    <w:rsid w:val="00B249D8"/>
    <w:rsid w:val="00B32FA3"/>
    <w:rsid w:val="00B34AD7"/>
    <w:rsid w:val="00B43C53"/>
    <w:rsid w:val="00B46D68"/>
    <w:rsid w:val="00B53070"/>
    <w:rsid w:val="00B6442F"/>
    <w:rsid w:val="00B650A6"/>
    <w:rsid w:val="00B661B4"/>
    <w:rsid w:val="00B73517"/>
    <w:rsid w:val="00B7799E"/>
    <w:rsid w:val="00B969A3"/>
    <w:rsid w:val="00BA2394"/>
    <w:rsid w:val="00BA3AA3"/>
    <w:rsid w:val="00BA49E3"/>
    <w:rsid w:val="00BB78C5"/>
    <w:rsid w:val="00BD01FD"/>
    <w:rsid w:val="00BD1BC5"/>
    <w:rsid w:val="00BD2C75"/>
    <w:rsid w:val="00BE039C"/>
    <w:rsid w:val="00C00053"/>
    <w:rsid w:val="00C00B05"/>
    <w:rsid w:val="00C07694"/>
    <w:rsid w:val="00C27B69"/>
    <w:rsid w:val="00C35503"/>
    <w:rsid w:val="00C3580F"/>
    <w:rsid w:val="00C402AD"/>
    <w:rsid w:val="00C42B47"/>
    <w:rsid w:val="00C46068"/>
    <w:rsid w:val="00C476AB"/>
    <w:rsid w:val="00C509C6"/>
    <w:rsid w:val="00C55097"/>
    <w:rsid w:val="00C65FEE"/>
    <w:rsid w:val="00C70353"/>
    <w:rsid w:val="00C90654"/>
    <w:rsid w:val="00CA3947"/>
    <w:rsid w:val="00CB538F"/>
    <w:rsid w:val="00CC03BC"/>
    <w:rsid w:val="00CF45CF"/>
    <w:rsid w:val="00CF4CE7"/>
    <w:rsid w:val="00CF7C83"/>
    <w:rsid w:val="00D07C4B"/>
    <w:rsid w:val="00D126FE"/>
    <w:rsid w:val="00D1281B"/>
    <w:rsid w:val="00D16C26"/>
    <w:rsid w:val="00D225DE"/>
    <w:rsid w:val="00D33113"/>
    <w:rsid w:val="00D34303"/>
    <w:rsid w:val="00D42FCF"/>
    <w:rsid w:val="00D439AE"/>
    <w:rsid w:val="00D52B54"/>
    <w:rsid w:val="00D6440E"/>
    <w:rsid w:val="00D76BC2"/>
    <w:rsid w:val="00D85B26"/>
    <w:rsid w:val="00D87B96"/>
    <w:rsid w:val="00DA08C7"/>
    <w:rsid w:val="00DB5008"/>
    <w:rsid w:val="00DB794A"/>
    <w:rsid w:val="00DD00B1"/>
    <w:rsid w:val="00DD4A44"/>
    <w:rsid w:val="00DE2F14"/>
    <w:rsid w:val="00DE4823"/>
    <w:rsid w:val="00E06B1F"/>
    <w:rsid w:val="00E12F84"/>
    <w:rsid w:val="00E14CC9"/>
    <w:rsid w:val="00E168CD"/>
    <w:rsid w:val="00E16DC0"/>
    <w:rsid w:val="00E278E0"/>
    <w:rsid w:val="00E27C42"/>
    <w:rsid w:val="00E3534D"/>
    <w:rsid w:val="00E36F39"/>
    <w:rsid w:val="00E41C62"/>
    <w:rsid w:val="00E447AB"/>
    <w:rsid w:val="00E453E7"/>
    <w:rsid w:val="00E45C0A"/>
    <w:rsid w:val="00E60763"/>
    <w:rsid w:val="00E61665"/>
    <w:rsid w:val="00E900A3"/>
    <w:rsid w:val="00E95E9F"/>
    <w:rsid w:val="00E9793C"/>
    <w:rsid w:val="00EB2555"/>
    <w:rsid w:val="00EC0DD4"/>
    <w:rsid w:val="00EC4A94"/>
    <w:rsid w:val="00ED15EC"/>
    <w:rsid w:val="00ED71C0"/>
    <w:rsid w:val="00EE1DFB"/>
    <w:rsid w:val="00EF2C31"/>
    <w:rsid w:val="00EF4981"/>
    <w:rsid w:val="00F01481"/>
    <w:rsid w:val="00F07308"/>
    <w:rsid w:val="00F356D9"/>
    <w:rsid w:val="00F44A43"/>
    <w:rsid w:val="00F45404"/>
    <w:rsid w:val="00F56100"/>
    <w:rsid w:val="00F638DE"/>
    <w:rsid w:val="00F649AF"/>
    <w:rsid w:val="00F674DB"/>
    <w:rsid w:val="00F84491"/>
    <w:rsid w:val="00F93AA6"/>
    <w:rsid w:val="00FA5334"/>
    <w:rsid w:val="00FB64D9"/>
    <w:rsid w:val="00FB7879"/>
    <w:rsid w:val="00FC2BF3"/>
    <w:rsid w:val="00FC3A39"/>
    <w:rsid w:val="00FC7155"/>
    <w:rsid w:val="00FD2CDA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F0D3FDD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customStyle="1" w:styleId="Styl2">
    <w:name w:val="Styl2"/>
    <w:basedOn w:val="Normln"/>
    <w:rsid w:val="00822F2E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217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217E"/>
    <w:rPr>
      <w:rFonts w:ascii="Segoe UI" w:eastAsia="Times New Roman" w:hAnsi="Segoe UI"/>
      <w:sz w:val="18"/>
      <w:szCs w:val="16"/>
    </w:rPr>
  </w:style>
  <w:style w:type="paragraph" w:customStyle="1" w:styleId="Textpechodka">
    <w:name w:val="Text přechodka"/>
    <w:basedOn w:val="Normln"/>
    <w:qFormat/>
    <w:rsid w:val="006541BB"/>
    <w:pPr>
      <w:suppressAutoHyphens w:val="0"/>
      <w:jc w:val="both"/>
    </w:pPr>
    <w:rPr>
      <w:rFonts w:ascii="Times New Roman" w:hAnsi="Times New Roman" w:cs="Times New Roman"/>
      <w:sz w:val="24"/>
      <w:lang w:eastAsia="cs-CZ" w:bidi="ar-SA"/>
    </w:rPr>
  </w:style>
  <w:style w:type="paragraph" w:customStyle="1" w:styleId="Textpechodkapsmene">
    <w:name w:val="Text přechodka písmene"/>
    <w:basedOn w:val="Normln"/>
    <w:qFormat/>
    <w:rsid w:val="006541BB"/>
    <w:pPr>
      <w:suppressAutoHyphens w:val="0"/>
      <w:jc w:val="both"/>
    </w:pPr>
    <w:rPr>
      <w:rFonts w:ascii="Times New Roman" w:hAnsi="Times New Roman" w:cs="Times New Roman"/>
      <w:sz w:val="24"/>
      <w:lang w:eastAsia="cs-CZ" w:bidi="ar-SA"/>
    </w:rPr>
  </w:style>
  <w:style w:type="table" w:styleId="Mkatabulky">
    <w:name w:val="Table Grid"/>
    <w:basedOn w:val="Normlntabulka"/>
    <w:uiPriority w:val="59"/>
    <w:rsid w:val="007A75BE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A56B73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A56B73"/>
    <w:rPr>
      <w:rFonts w:ascii="CG Omega;Arial" w:eastAsia="Times New Roman" w:hAnsi="CG Omega;Arial"/>
      <w:sz w:val="16"/>
      <w:szCs w:val="20"/>
    </w:rPr>
  </w:style>
  <w:style w:type="paragraph" w:styleId="Revize">
    <w:name w:val="Revision"/>
    <w:hidden/>
    <w:uiPriority w:val="99"/>
    <w:semiHidden/>
    <w:rsid w:val="00C46068"/>
    <w:rPr>
      <w:rFonts w:ascii="CG Omega;Arial" w:eastAsia="Times New Roman" w:hAnsi="CG Omega;Arial"/>
      <w:sz w:val="16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C07694"/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41C66-A261-437E-9511-C4BEB3D40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1459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Jelinek Petr</cp:lastModifiedBy>
  <cp:revision>10</cp:revision>
  <cp:lastPrinted>2019-10-10T11:31:00Z</cp:lastPrinted>
  <dcterms:created xsi:type="dcterms:W3CDTF">2019-10-10T11:33:00Z</dcterms:created>
  <dcterms:modified xsi:type="dcterms:W3CDTF">2019-10-10T12:29:00Z</dcterms:modified>
  <dc:language>cs-CZ</dc:language>
</cp:coreProperties>
</file>