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C7D3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211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B13BA7">
        <w:t>31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63E10">
        <w:rPr>
          <w:bCs/>
          <w:iCs/>
        </w:rPr>
        <w:t>4</w:t>
      </w:r>
      <w:r>
        <w:rPr>
          <w:bCs/>
          <w:iCs/>
        </w:rPr>
        <w:t xml:space="preserve">. </w:t>
      </w:r>
      <w:r w:rsidR="00563E10">
        <w:rPr>
          <w:bCs/>
          <w:iCs/>
        </w:rPr>
        <w:t>září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C4688B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zákona, kterým se mění zákon</w:t>
      </w:r>
      <w:r w:rsidR="00FB2FD4" w:rsidRPr="00A82E66">
        <w:t xml:space="preserve"> č. </w:t>
      </w:r>
      <w:r w:rsidR="00AE32AD" w:rsidRPr="009D068F">
        <w:rPr>
          <w:shd w:val="clear" w:color="auto" w:fill="FFFFFF"/>
        </w:rPr>
        <w:t xml:space="preserve">266/1994 Sb., o dráhách, ve znění pozdějších předpisů, a další související zákony – </w:t>
      </w:r>
      <w:r w:rsidR="00AE32AD" w:rsidRPr="009D068F">
        <w:rPr>
          <w:b/>
        </w:rPr>
        <w:t>sněmovní tisk 326</w:t>
      </w:r>
    </w:p>
    <w:p w:rsidR="00563E10" w:rsidRPr="00282A9E" w:rsidRDefault="00563E10" w:rsidP="00BC3E93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R 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563E10" w:rsidRPr="00234153" w:rsidRDefault="00563E10" w:rsidP="00BC3E93">
      <w:pPr>
        <w:pStyle w:val="Odstavecseseznamem"/>
        <w:numPr>
          <w:ilvl w:val="0"/>
          <w:numId w:val="1"/>
        </w:numPr>
        <w:suppressAutoHyphens/>
        <w:spacing w:before="480" w:after="48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326</w:t>
      </w:r>
      <w:r w:rsidRPr="00DD2BAF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40231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563E10" w:rsidRPr="009343D2" w:rsidRDefault="00563E10" w:rsidP="00447897">
      <w:pPr>
        <w:pStyle w:val="Normlnweb"/>
        <w:widowControl w:val="0"/>
        <w:numPr>
          <w:ilvl w:val="0"/>
          <w:numId w:val="4"/>
        </w:numPr>
        <w:suppressAutoHyphens/>
        <w:spacing w:before="120" w:beforeAutospacing="0" w:after="120"/>
        <w:ind w:left="1276" w:hanging="567"/>
        <w:jc w:val="both"/>
        <w:textAlignment w:val="baseline"/>
        <w:rPr>
          <w:i/>
        </w:rPr>
      </w:pPr>
      <w:r w:rsidRPr="009343D2">
        <w:t xml:space="preserve">návrhy legislativně technických úprav podle § 95 odst. 2 JŘ přednesené ve třetím čtení </w:t>
      </w:r>
      <w:r w:rsidRPr="009343D2">
        <w:rPr>
          <w:i/>
        </w:rPr>
        <w:t>(budou-li v rozpravě ve třetím čtení předneseny)</w:t>
      </w:r>
    </w:p>
    <w:p w:rsidR="00447897" w:rsidRDefault="00447897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HV A.1 (změna definice zařízení služeb) </w:t>
      </w:r>
    </w:p>
    <w:p w:rsidR="00C50BAC" w:rsidRPr="00447897" w:rsidRDefault="00C50BAC" w:rsidP="009A333A">
      <w:pPr>
        <w:pStyle w:val="Odstavecseseznamem"/>
        <w:numPr>
          <w:ilvl w:val="3"/>
          <w:numId w:val="4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4789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 PN A.1, je PN C.1.1 nehlasovatelný, nebude-li přijat PN A.1, hlasovat PN C.1</w:t>
      </w:r>
      <w:r w:rsidR="0044789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.</w:t>
      </w:r>
      <w:r w:rsidRPr="0044789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1</w:t>
      </w:r>
    </w:p>
    <w:p w:rsidR="00C50BAC" w:rsidRPr="00C50BAC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Mališe C.1.1 (změna definice zařízení služeb) </w:t>
      </w:r>
    </w:p>
    <w:p w:rsidR="00C50BAC" w:rsidRPr="00C50BAC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HV A.2 (změna vymezení veřejně nepřístupné vlečky)</w:t>
      </w:r>
    </w:p>
    <w:p w:rsidR="00C50BAC" w:rsidRPr="00C50BAC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HV A.3 (plán omezení provozování dráhy)</w:t>
      </w:r>
    </w:p>
    <w:p w:rsidR="00C50BAC" w:rsidRPr="00C50BAC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HV A.4 (neslučitelnost funkcí přídělce)</w:t>
      </w:r>
    </w:p>
    <w:p w:rsidR="00C50BAC" w:rsidRPr="00C50BAC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HV A.5 (zrušení povinnosti ČD vést oddělené účetnictví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podrobit je auditu)</w:t>
      </w:r>
    </w:p>
    <w:p w:rsidR="001738A8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A.6 (zřizování jednotky hasičského záchranného sboru podniku SŽDC)</w:t>
      </w:r>
    </w:p>
    <w:p w:rsidR="00C50BAC" w:rsidRPr="001738A8" w:rsidRDefault="00C50BAC" w:rsidP="009A333A">
      <w:pPr>
        <w:pStyle w:val="Odstavecseseznamem"/>
        <w:numPr>
          <w:ilvl w:val="3"/>
          <w:numId w:val="4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1738A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 PN A.6, je PN B nehlasovatelný, nebude-li přijat PN A.6, hlasovat PN B</w:t>
      </w:r>
    </w:p>
    <w:p w:rsidR="00C50BAC" w:rsidRPr="00C50BAC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567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VB B (zřizování jednotky hasičského záchranného sboru podniku SŽDC)</w:t>
      </w:r>
    </w:p>
    <w:p w:rsidR="00C50BAC" w:rsidRPr="00C50BAC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Mališe C.1.2 (upřesnění okruhu subjektů, s nimiž SŽDC projedná vybrané otázky)</w:t>
      </w:r>
    </w:p>
    <w:p w:rsidR="00447897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Ferance F.3 (rozšíření okruhu subjektů, s nimiž se projedná plán dopravní obslužnosti)</w:t>
      </w:r>
    </w:p>
    <w:p w:rsidR="00C50BAC" w:rsidRPr="001738A8" w:rsidRDefault="00C50BAC" w:rsidP="009A333A">
      <w:pPr>
        <w:pStyle w:val="Odstavecseseznamem"/>
        <w:numPr>
          <w:ilvl w:val="3"/>
          <w:numId w:val="4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1738A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 PN F.3, je PN C.1.3 a PN D nehlasovatelný, nebude-li přijat PN F.3, hlasovat PN C.1.3 a PN D</w:t>
      </w:r>
    </w:p>
    <w:p w:rsidR="001738A8" w:rsidRDefault="001738A8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Mališe C.1.3 (rozšíření okruhu subjektů, s nimiž se proj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edná plán dopravní obslužnosti)</w:t>
      </w:r>
    </w:p>
    <w:p w:rsidR="00C50BAC" w:rsidRPr="001738A8" w:rsidRDefault="00C50BAC" w:rsidP="009A333A">
      <w:pPr>
        <w:pStyle w:val="Odstavecseseznamem"/>
        <w:numPr>
          <w:ilvl w:val="3"/>
          <w:numId w:val="4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1738A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 PN C.1.3, je PN D nehlasovatelný, nebude-li přijat PN C.1.3, hlasovat PN D</w:t>
      </w:r>
    </w:p>
    <w:p w:rsidR="009A333A" w:rsidRDefault="009A333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Langšádlové D (vypuštění úpravy koncepce veřejné dopravy) </w:t>
      </w:r>
    </w:p>
    <w:p w:rsidR="00C50BAC" w:rsidRPr="009A333A" w:rsidRDefault="00C50BAC" w:rsidP="009A333A">
      <w:pPr>
        <w:pStyle w:val="Odstavecseseznamem"/>
        <w:numPr>
          <w:ilvl w:val="2"/>
          <w:numId w:val="7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A333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bude-li přijat PN D, je PN G.1 a I.4 nehlasovatelný, nebude-li přijat PN D, hlasovat PN G.1 a PN I.4 </w:t>
      </w:r>
    </w:p>
    <w:p w:rsidR="009A333A" w:rsidRDefault="009A333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Matušovské G.1 (rozšíření zaměření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první koncepce veřejné dopravy)</w:t>
      </w:r>
    </w:p>
    <w:p w:rsidR="00C50BAC" w:rsidRPr="009A333A" w:rsidRDefault="00C50BAC" w:rsidP="009A333A">
      <w:pPr>
        <w:pStyle w:val="Odstavecseseznamem"/>
        <w:numPr>
          <w:ilvl w:val="3"/>
          <w:numId w:val="4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A333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 a rovněž bude-li nepřijat PN G.1,</w:t>
      </w:r>
      <w:r w:rsidR="009A333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</w:t>
      </w:r>
      <w:r w:rsidRPr="009A333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je PN I.4 nehlasovatelný </w:t>
      </w:r>
      <w:r w:rsidR="00D37F3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br/>
      </w:r>
      <w:r w:rsidR="003C215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</w:t>
      </w:r>
      <w:r w:rsidRPr="009A333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totožné znění</w:t>
      </w:r>
      <w:r w:rsidR="003C215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)</w:t>
      </w:r>
    </w:p>
    <w:p w:rsidR="00C50BAC" w:rsidRPr="00C50BAC" w:rsidRDefault="009A333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Mališe C.2 (odborná způsobilost zaměstnanců na dráze)</w:t>
      </w:r>
    </w:p>
    <w:p w:rsidR="00C50BAC" w:rsidRPr="00C50BAC" w:rsidRDefault="009A333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Polanského E.1.1 (zcizování a zatěžování majetku, s nímž hospodaří SŽDC)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Polanského E.1.2 (zrušení § 38a – nakládání s majetkem pro stát trvale nepotřebným)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Polanského E.2 (doplnění možnosti splnění podmínky odborné způsobilosti k provozování dráhy a drážní dopravy prostřednictvím odpovědné osoby)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Ferance F.1 (vypuštění nadbytečné skutkové podstaty, legislativně technická úprava)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Ferance F.2 (doplnění oprávnění Drážní inspekce při šetření příčin mimořádných událostí)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Ferance F.4 (zrušení překonaných zmocnění k vydání prováděcích právních předpisů)</w:t>
      </w:r>
    </w:p>
    <w:p w:rsidR="00E351FA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Ferance F.5 (doplnění ustanovení upravujícího podmínky pro uzavření smlouvy o veřejných službách v přepr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avě cestujících přímým zadáním)</w:t>
      </w:r>
    </w:p>
    <w:p w:rsidR="00C50BAC" w:rsidRPr="00E351FA" w:rsidRDefault="00C50BAC" w:rsidP="00E351FA">
      <w:pPr>
        <w:pStyle w:val="Odstavecseseznamem"/>
        <w:numPr>
          <w:ilvl w:val="3"/>
          <w:numId w:val="4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351F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bude-li přijat a rovněž bude-li nepřijat PN F. 5, je PN I. 5 nehlasovatelný </w:t>
      </w:r>
      <w:r w:rsidR="0051242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br/>
        <w:t>(</w:t>
      </w:r>
      <w:r w:rsidRPr="00E351F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totožné znění</w:t>
      </w:r>
      <w:r w:rsidR="0051242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)</w:t>
      </w:r>
    </w:p>
    <w:p w:rsidR="00F911E9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Ferance F.6 (konzervace dráhy</w:t>
      </w:r>
      <w:r w:rsidR="004254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 </w:t>
      </w:r>
    </w:p>
    <w:p w:rsidR="00C50BAC" w:rsidRPr="00F911E9" w:rsidRDefault="004254D9" w:rsidP="00F911E9">
      <w:pPr>
        <w:pStyle w:val="Odstavecseseznamem"/>
        <w:numPr>
          <w:ilvl w:val="3"/>
          <w:numId w:val="4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F911E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je bez dalšího upřesnění nehlasovatelný</w:t>
      </w:r>
      <w:r w:rsidR="00771CE5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(viz legtech)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Ferance F.7 (změna názvu SŽDC)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04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Ferance F.8 (režijní jízdné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Ferance F.9 (fikce vydání rozhodnutí ÚPDI)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 w:rsidR="00303E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F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erance F.10 (umožnění řízení speciálních drážních vozidel bez licence strojvedoucího a osvědčení strojvedoucího)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Ferance F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11 (podmínky technické způsobilosti historických drážních vozidel a schvalování určených technických zařízení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 vozidel registrovaných v jiných členských státech)</w:t>
      </w:r>
    </w:p>
    <w:p w:rsidR="00E351FA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Ferance F.12 (kácení dřevin)</w:t>
      </w:r>
    </w:p>
    <w:p w:rsidR="00C50BAC" w:rsidRPr="00E351FA" w:rsidRDefault="00C50BAC" w:rsidP="000438FE">
      <w:pPr>
        <w:pStyle w:val="Odstavecseseznamem"/>
        <w:numPr>
          <w:ilvl w:val="0"/>
          <w:numId w:val="15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351F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 PN F.12, je PN G.2 nehlasovatelný, nebude-li přijat PN F.12, hlasovat PN G.2</w:t>
      </w:r>
    </w:p>
    <w:p w:rsidR="00C50BAC" w:rsidRPr="00C50BAC" w:rsidRDefault="00E351FA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Matušovské G.2 (kácení dřevin)</w:t>
      </w:r>
    </w:p>
    <w:p w:rsidR="00C50BAC" w:rsidRP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Matušovské G.3 (omezení rozsahu využití jednotného jízdního dokladu + definice tohoto dokladu)</w:t>
      </w:r>
    </w:p>
    <w:p w:rsidR="00C50BAC" w:rsidRP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Matušovské G.4 (definice mezinárodní osobní dopravy)</w:t>
      </w:r>
    </w:p>
    <w:p w:rsidR="00C50BAC" w:rsidRP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Matušovské G.5 (definice vysokorychlostní železniční dopravy)</w:t>
      </w:r>
    </w:p>
    <w:p w:rsidR="00512421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Matušovské G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 (upřesnění předmětu podnikání 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.s.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České dráhy + přechodné ustanovení)</w:t>
      </w:r>
    </w:p>
    <w:p w:rsidR="00C50BAC" w:rsidRPr="00512421" w:rsidRDefault="00C50BAC" w:rsidP="00512421">
      <w:pPr>
        <w:pStyle w:val="Odstavecseseznamem"/>
        <w:numPr>
          <w:ilvl w:val="2"/>
          <w:numId w:val="16"/>
        </w:numPr>
        <w:spacing w:after="0" w:line="240" w:lineRule="auto"/>
        <w:ind w:left="1560" w:hanging="284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51242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 PN G.6, je PN I.3 nehlasovatelný, nebude-li přijat PN G.6, hlasovat PN I.3</w:t>
      </w:r>
    </w:p>
    <w:p w:rsidR="00C50BAC" w:rsidRP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Dolínka I.3 (upřesnění předmětu podnikání akciové společnosti České dráhy)</w:t>
      </w:r>
    </w:p>
    <w:p w:rsid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Matušovské G.7 (spojování vlaků)</w:t>
      </w:r>
    </w:p>
    <w:p w:rsidR="00D01238" w:rsidRDefault="00D01238" w:rsidP="00D01238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030457">
        <w:rPr>
          <w:rFonts w:ascii="Times New Roman" w:eastAsia="Times New Roman" w:hAnsi="Times New Roman"/>
          <w:sz w:val="24"/>
          <w:szCs w:val="24"/>
          <w:lang w:eastAsia="cs-CZ"/>
        </w:rPr>
        <w:t>pozměňovací návrh posl. Matušovské G.8.1</w:t>
      </w:r>
      <w:r w:rsidR="00877149" w:rsidRPr="00030457">
        <w:rPr>
          <w:rFonts w:ascii="Times New Roman" w:eastAsia="Times New Roman" w:hAnsi="Times New Roman"/>
          <w:sz w:val="24"/>
          <w:szCs w:val="24"/>
          <w:lang w:eastAsia="cs-CZ"/>
        </w:rPr>
        <w:t xml:space="preserve"> (licence strojvedoucího)</w:t>
      </w:r>
    </w:p>
    <w:p w:rsidR="009065D0" w:rsidRPr="00030457" w:rsidRDefault="009065D0" w:rsidP="00D01238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pozměňovací návrh posl. Matušovské G.8 zbývající, bez G.8.1 (nehlasovatelné pro nejasnost a nejednoznačnost)</w:t>
      </w:r>
    </w:p>
    <w:p w:rsidR="00C50BAC" w:rsidRP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Kovářové H (přiznání oprávnění k výkonu státního dozoru Drážní inspekci)</w:t>
      </w:r>
    </w:p>
    <w:p w:rsidR="00C50BAC" w:rsidRP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Dolínka I.1 (železniční nostalgie)</w:t>
      </w:r>
    </w:p>
    <w:p w:rsidR="00C50BAC" w:rsidRPr="00C50BAC" w:rsidRDefault="00512421" w:rsidP="00447897">
      <w:pPr>
        <w:pStyle w:val="Odstavecseseznamem"/>
        <w:numPr>
          <w:ilvl w:val="0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pozměňovací návrh</w:t>
      </w:r>
      <w:r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</w:t>
      </w:r>
      <w:r w:rsidR="00C50BAC" w:rsidRPr="00C50B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Dolínka I.2 (subjekty posuzování shody)</w:t>
      </w:r>
    </w:p>
    <w:p w:rsidR="00C50BAC" w:rsidRPr="00512421" w:rsidRDefault="00586B14" w:rsidP="00C50BAC">
      <w:pPr>
        <w:pStyle w:val="Normlnweb"/>
        <w:numPr>
          <w:ilvl w:val="0"/>
          <w:numId w:val="4"/>
        </w:numPr>
        <w:spacing w:before="120" w:beforeAutospacing="0"/>
        <w:ind w:left="1276" w:hanging="709"/>
      </w:pPr>
      <w:r>
        <w:t>návrh</w:t>
      </w:r>
      <w:r w:rsidR="00C50BAC" w:rsidRPr="00C50BAC">
        <w:t xml:space="preserve"> zákona jako cel</w:t>
      </w:r>
      <w:r w:rsidR="00512421">
        <w:t>e</w:t>
      </w:r>
      <w:r w:rsidR="00C50BAC" w:rsidRPr="00C50BAC">
        <w:t>k</w:t>
      </w:r>
      <w:r w:rsidR="00512421">
        <w:t>;</w:t>
      </w:r>
    </w:p>
    <w:p w:rsidR="00563E10" w:rsidRPr="008C3CC4" w:rsidRDefault="00563E10" w:rsidP="00C36AA0">
      <w:pPr>
        <w:pStyle w:val="Odstavecseseznamem"/>
        <w:numPr>
          <w:ilvl w:val="0"/>
          <w:numId w:val="1"/>
        </w:numPr>
        <w:suppressAutoHyphens/>
        <w:spacing w:before="600" w:after="48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7D63AD" w:rsidRDefault="007D63AD" w:rsidP="00563E10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legislativně technické úpravy PN F.6 a G.8.1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30457">
        <w:rPr>
          <w:rFonts w:ascii="Times New Roman" w:hAnsi="Times New Roman"/>
          <w:b/>
          <w:sz w:val="24"/>
          <w:szCs w:val="24"/>
        </w:rPr>
        <w:t>doporučuje</w:t>
      </w:r>
    </w:p>
    <w:p w:rsidR="00563E10" w:rsidRDefault="00563E10" w:rsidP="00563E10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A</w:t>
      </w:r>
      <w:r w:rsidR="00DF25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030457">
        <w:rPr>
          <w:rFonts w:ascii="Times New Roman" w:hAnsi="Times New Roman"/>
          <w:sz w:val="24"/>
          <w:szCs w:val="24"/>
        </w:rPr>
        <w:t xml:space="preserve"> – A.6</w:t>
      </w:r>
      <w:r w:rsidRPr="009169D3">
        <w:rPr>
          <w:rFonts w:ascii="Times New Roman" w:hAnsi="Times New Roman"/>
          <w:sz w:val="24"/>
          <w:szCs w:val="24"/>
        </w:rPr>
        <w:t xml:space="preserve"> 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C.1.1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030457">
        <w:rPr>
          <w:rFonts w:ascii="Times New Roman" w:hAnsi="Times New Roman"/>
          <w:b/>
          <w:sz w:val="24"/>
          <w:szCs w:val="24"/>
        </w:rPr>
        <w:t>b</w:t>
      </w:r>
      <w:r w:rsidRPr="00DF2542">
        <w:rPr>
          <w:rFonts w:ascii="Times New Roman" w:hAnsi="Times New Roman"/>
          <w:b/>
          <w:sz w:val="24"/>
          <w:szCs w:val="24"/>
        </w:rPr>
        <w:t>e</w:t>
      </w:r>
      <w:r w:rsidR="00030457">
        <w:rPr>
          <w:rFonts w:ascii="Times New Roman" w:hAnsi="Times New Roman"/>
          <w:b/>
          <w:sz w:val="24"/>
          <w:szCs w:val="24"/>
        </w:rPr>
        <w:t>z stanoviska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B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C.1.2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F.3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C.1.3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D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G.1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8C6006">
        <w:rPr>
          <w:rFonts w:ascii="Times New Roman" w:hAnsi="Times New Roman"/>
          <w:b/>
          <w:sz w:val="24"/>
          <w:szCs w:val="24"/>
        </w:rPr>
        <w:t>ne</w:t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DF2542" w:rsidRPr="00E44C3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E44C32">
        <w:rPr>
          <w:rFonts w:ascii="Times New Roman" w:hAnsi="Times New Roman"/>
          <w:sz w:val="24"/>
          <w:szCs w:val="24"/>
        </w:rPr>
        <w:t xml:space="preserve">pozměňovací návrh I.4 </w:t>
      </w:r>
      <w:r w:rsidRPr="00E44C32">
        <w:rPr>
          <w:rFonts w:ascii="Times New Roman" w:hAnsi="Times New Roman"/>
          <w:sz w:val="24"/>
          <w:szCs w:val="24"/>
        </w:rPr>
        <w:tab/>
        <w:t xml:space="preserve"> </w:t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C.2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513812">
        <w:rPr>
          <w:rFonts w:ascii="Times New Roman" w:hAnsi="Times New Roman"/>
          <w:sz w:val="24"/>
          <w:szCs w:val="24"/>
        </w:rPr>
        <w:t xml:space="preserve"> E.1.1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A01638">
        <w:rPr>
          <w:rFonts w:ascii="Times New Roman" w:hAnsi="Times New Roman"/>
          <w:sz w:val="24"/>
          <w:szCs w:val="24"/>
        </w:rPr>
        <w:t xml:space="preserve"> E.1.2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A01638">
        <w:rPr>
          <w:rFonts w:ascii="Times New Roman" w:hAnsi="Times New Roman"/>
          <w:sz w:val="24"/>
          <w:szCs w:val="24"/>
        </w:rPr>
        <w:t>E.2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A01638">
        <w:rPr>
          <w:rFonts w:ascii="Times New Roman" w:hAnsi="Times New Roman"/>
          <w:sz w:val="24"/>
          <w:szCs w:val="24"/>
        </w:rPr>
        <w:t xml:space="preserve"> F.1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A01638">
        <w:rPr>
          <w:rFonts w:ascii="Times New Roman" w:hAnsi="Times New Roman"/>
          <w:sz w:val="24"/>
          <w:szCs w:val="24"/>
        </w:rPr>
        <w:t xml:space="preserve"> F.2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A01638">
        <w:rPr>
          <w:rFonts w:ascii="Times New Roman" w:hAnsi="Times New Roman"/>
          <w:sz w:val="24"/>
          <w:szCs w:val="24"/>
        </w:rPr>
        <w:t xml:space="preserve"> F.4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A01638">
        <w:rPr>
          <w:rFonts w:ascii="Times New Roman" w:hAnsi="Times New Roman"/>
          <w:sz w:val="24"/>
          <w:szCs w:val="24"/>
        </w:rPr>
        <w:t xml:space="preserve"> F.5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Pr="00E44C3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E44C32">
        <w:rPr>
          <w:rFonts w:ascii="Times New Roman" w:hAnsi="Times New Roman"/>
          <w:sz w:val="24"/>
          <w:szCs w:val="24"/>
        </w:rPr>
        <w:t>pozměňovací návrh</w:t>
      </w:r>
      <w:r w:rsidR="00A01638" w:rsidRPr="00E44C32">
        <w:rPr>
          <w:rFonts w:ascii="Times New Roman" w:hAnsi="Times New Roman"/>
          <w:sz w:val="24"/>
          <w:szCs w:val="24"/>
        </w:rPr>
        <w:t xml:space="preserve"> I.5</w:t>
      </w:r>
      <w:r w:rsidRPr="00E44C32">
        <w:rPr>
          <w:rFonts w:ascii="Times New Roman" w:hAnsi="Times New Roman"/>
          <w:sz w:val="24"/>
          <w:szCs w:val="24"/>
        </w:rPr>
        <w:t xml:space="preserve"> </w:t>
      </w:r>
      <w:r w:rsidRPr="00E44C32">
        <w:rPr>
          <w:rFonts w:ascii="Times New Roman" w:hAnsi="Times New Roman"/>
          <w:sz w:val="24"/>
          <w:szCs w:val="24"/>
        </w:rPr>
        <w:tab/>
        <w:t xml:space="preserve"> </w:t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sz w:val="24"/>
          <w:szCs w:val="24"/>
        </w:rPr>
        <w:tab/>
      </w:r>
      <w:r w:rsidRPr="00E44C3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A01638">
        <w:rPr>
          <w:rFonts w:ascii="Times New Roman" w:hAnsi="Times New Roman"/>
          <w:sz w:val="24"/>
          <w:szCs w:val="24"/>
        </w:rPr>
        <w:t xml:space="preserve"> F.6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A01638">
        <w:rPr>
          <w:rFonts w:ascii="Times New Roman" w:hAnsi="Times New Roman"/>
          <w:sz w:val="24"/>
          <w:szCs w:val="24"/>
        </w:rPr>
        <w:t>F.7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FC47A6">
        <w:rPr>
          <w:rFonts w:ascii="Times New Roman" w:hAnsi="Times New Roman"/>
          <w:b/>
          <w:sz w:val="24"/>
          <w:szCs w:val="24"/>
        </w:rPr>
        <w:t>bez stanoviska</w:t>
      </w:r>
    </w:p>
    <w:p w:rsidR="00DF2542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 w:rsidR="00A01638">
        <w:rPr>
          <w:rFonts w:ascii="Times New Roman" w:hAnsi="Times New Roman"/>
          <w:sz w:val="24"/>
          <w:szCs w:val="24"/>
        </w:rPr>
        <w:t xml:space="preserve"> F.8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303EC5">
        <w:rPr>
          <w:rFonts w:ascii="Times New Roman" w:hAnsi="Times New Roman"/>
          <w:b/>
          <w:sz w:val="24"/>
          <w:szCs w:val="24"/>
        </w:rPr>
        <w:t>b</w:t>
      </w:r>
      <w:r w:rsidRPr="00DF2542">
        <w:rPr>
          <w:rFonts w:ascii="Times New Roman" w:hAnsi="Times New Roman"/>
          <w:b/>
          <w:sz w:val="24"/>
          <w:szCs w:val="24"/>
        </w:rPr>
        <w:t>e</w:t>
      </w:r>
      <w:r w:rsidR="00303EC5">
        <w:rPr>
          <w:rFonts w:ascii="Times New Roman" w:hAnsi="Times New Roman"/>
          <w:b/>
          <w:sz w:val="24"/>
          <w:szCs w:val="24"/>
        </w:rPr>
        <w:t>z stanoviska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F.9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303EC5">
        <w:rPr>
          <w:rFonts w:ascii="Times New Roman" w:hAnsi="Times New Roman"/>
          <w:b/>
          <w:sz w:val="24"/>
          <w:szCs w:val="24"/>
        </w:rPr>
        <w:t>b</w:t>
      </w:r>
      <w:r w:rsidRPr="00DF2542">
        <w:rPr>
          <w:rFonts w:ascii="Times New Roman" w:hAnsi="Times New Roman"/>
          <w:b/>
          <w:sz w:val="24"/>
          <w:szCs w:val="24"/>
        </w:rPr>
        <w:t>e</w:t>
      </w:r>
      <w:r w:rsidR="00303EC5">
        <w:rPr>
          <w:rFonts w:ascii="Times New Roman" w:hAnsi="Times New Roman"/>
          <w:b/>
          <w:sz w:val="24"/>
          <w:szCs w:val="24"/>
        </w:rPr>
        <w:t>z stanoviska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F.10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F.11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F.12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G.2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CF3A5A">
        <w:rPr>
          <w:rFonts w:ascii="Times New Roman" w:hAnsi="Times New Roman"/>
          <w:b/>
          <w:sz w:val="24"/>
          <w:szCs w:val="24"/>
        </w:rPr>
        <w:t>b</w:t>
      </w:r>
      <w:r w:rsidRPr="00DF2542">
        <w:rPr>
          <w:rFonts w:ascii="Times New Roman" w:hAnsi="Times New Roman"/>
          <w:b/>
          <w:sz w:val="24"/>
          <w:szCs w:val="24"/>
        </w:rPr>
        <w:t>e</w:t>
      </w:r>
      <w:r w:rsidR="00CF3A5A">
        <w:rPr>
          <w:rFonts w:ascii="Times New Roman" w:hAnsi="Times New Roman"/>
          <w:b/>
          <w:sz w:val="24"/>
          <w:szCs w:val="24"/>
        </w:rPr>
        <w:t>z stanoviska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G.3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G.4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="00B6124A">
        <w:rPr>
          <w:rFonts w:ascii="Times New Roman" w:hAnsi="Times New Roman"/>
          <w:b/>
          <w:sz w:val="24"/>
          <w:szCs w:val="24"/>
        </w:rPr>
        <w:t>b</w:t>
      </w:r>
      <w:r w:rsidRPr="00DF2542">
        <w:rPr>
          <w:rFonts w:ascii="Times New Roman" w:hAnsi="Times New Roman"/>
          <w:b/>
          <w:sz w:val="24"/>
          <w:szCs w:val="24"/>
        </w:rPr>
        <w:t>e</w:t>
      </w:r>
      <w:r w:rsidR="00B6124A">
        <w:rPr>
          <w:rFonts w:ascii="Times New Roman" w:hAnsi="Times New Roman"/>
          <w:b/>
          <w:sz w:val="24"/>
          <w:szCs w:val="24"/>
        </w:rPr>
        <w:t>z stanoviska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G.5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G.6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DF2542" w:rsidRPr="00EB3416" w:rsidRDefault="00DF2542" w:rsidP="00DF2542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EB3416">
        <w:rPr>
          <w:rFonts w:ascii="Times New Roman" w:hAnsi="Times New Roman"/>
          <w:sz w:val="24"/>
          <w:szCs w:val="24"/>
        </w:rPr>
        <w:t>pozměňovací návrh</w:t>
      </w:r>
      <w:r w:rsidR="00A01638" w:rsidRPr="00EB3416">
        <w:rPr>
          <w:rFonts w:ascii="Times New Roman" w:hAnsi="Times New Roman"/>
          <w:sz w:val="24"/>
          <w:szCs w:val="24"/>
        </w:rPr>
        <w:t xml:space="preserve"> I.3</w:t>
      </w:r>
      <w:r w:rsidRPr="00EB3416">
        <w:rPr>
          <w:rFonts w:ascii="Times New Roman" w:hAnsi="Times New Roman"/>
          <w:sz w:val="24"/>
          <w:szCs w:val="24"/>
        </w:rPr>
        <w:t xml:space="preserve"> </w:t>
      </w:r>
      <w:r w:rsidRPr="00EB3416">
        <w:rPr>
          <w:rFonts w:ascii="Times New Roman" w:hAnsi="Times New Roman"/>
          <w:sz w:val="24"/>
          <w:szCs w:val="24"/>
        </w:rPr>
        <w:tab/>
        <w:t xml:space="preserve"> </w:t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b/>
          <w:sz w:val="24"/>
          <w:szCs w:val="24"/>
        </w:rPr>
        <w:t>nedoporučuje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586B14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.</w:t>
      </w:r>
      <w:r w:rsidR="00586B14">
        <w:rPr>
          <w:rFonts w:ascii="Times New Roman" w:hAnsi="Times New Roman"/>
          <w:sz w:val="24"/>
          <w:szCs w:val="24"/>
        </w:rPr>
        <w:t>7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021CFB" w:rsidRDefault="00021CFB" w:rsidP="00021CFB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EB3416">
        <w:rPr>
          <w:rFonts w:ascii="Times New Roman" w:hAnsi="Times New Roman"/>
          <w:sz w:val="24"/>
          <w:szCs w:val="24"/>
        </w:rPr>
        <w:t>pozměňovací návrh G.8</w:t>
      </w:r>
      <w:r w:rsidR="004A6159" w:rsidRPr="00EB3416">
        <w:rPr>
          <w:rFonts w:ascii="Times New Roman" w:hAnsi="Times New Roman"/>
          <w:sz w:val="24"/>
          <w:szCs w:val="24"/>
        </w:rPr>
        <w:t>.1</w:t>
      </w:r>
      <w:r w:rsidR="004A6159"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sz w:val="24"/>
          <w:szCs w:val="24"/>
        </w:rPr>
        <w:tab/>
      </w:r>
      <w:r w:rsidRPr="00EB3416">
        <w:rPr>
          <w:rFonts w:ascii="Times New Roman" w:hAnsi="Times New Roman"/>
          <w:b/>
          <w:sz w:val="24"/>
          <w:szCs w:val="24"/>
        </w:rPr>
        <w:t>nedoporučuje</w:t>
      </w:r>
    </w:p>
    <w:p w:rsidR="009065D0" w:rsidRPr="00EB3416" w:rsidRDefault="009065D0" w:rsidP="00021CFB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065D0">
        <w:rPr>
          <w:rFonts w:ascii="Times New Roman" w:hAnsi="Times New Roman"/>
          <w:sz w:val="24"/>
          <w:szCs w:val="24"/>
        </w:rPr>
        <w:t>pozměňovací návrh G.8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586B14">
        <w:rPr>
          <w:rFonts w:ascii="Times New Roman" w:hAnsi="Times New Roman"/>
          <w:sz w:val="24"/>
          <w:szCs w:val="24"/>
        </w:rPr>
        <w:t>H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586B1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86B14">
        <w:rPr>
          <w:rFonts w:ascii="Times New Roman" w:hAnsi="Times New Roman"/>
          <w:sz w:val="24"/>
          <w:szCs w:val="24"/>
        </w:rPr>
        <w:t>1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nedoporučuje</w:t>
      </w:r>
    </w:p>
    <w:p w:rsidR="00A01638" w:rsidRDefault="00A01638" w:rsidP="00A01638">
      <w:pPr>
        <w:pStyle w:val="Odstavecseseznamem"/>
        <w:suppressAutoHyphens/>
        <w:spacing w:before="240"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586B1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586B14">
        <w:rPr>
          <w:rFonts w:ascii="Times New Roman" w:hAnsi="Times New Roman"/>
          <w:sz w:val="24"/>
          <w:szCs w:val="24"/>
        </w:rPr>
        <w:t>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DF2542">
        <w:rPr>
          <w:rFonts w:ascii="Times New Roman" w:hAnsi="Times New Roman"/>
          <w:b/>
          <w:sz w:val="24"/>
          <w:szCs w:val="24"/>
        </w:rPr>
        <w:t>doporučuje</w:t>
      </w:r>
    </w:p>
    <w:p w:rsidR="00563E10" w:rsidRPr="009D104C" w:rsidRDefault="00563E10" w:rsidP="00586B14">
      <w:pPr>
        <w:suppressAutoHyphens/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A21EE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>;</w:t>
      </w:r>
    </w:p>
    <w:p w:rsidR="00563E10" w:rsidRPr="00C03BB5" w:rsidRDefault="00563E10" w:rsidP="00C50BAC">
      <w:pPr>
        <w:pStyle w:val="Odstavecseseznamem"/>
        <w:numPr>
          <w:ilvl w:val="0"/>
          <w:numId w:val="2"/>
        </w:numPr>
        <w:spacing w:before="72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C36AA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3BB5">
        <w:rPr>
          <w:rFonts w:ascii="Times New Roman" w:hAnsi="Times New Roman"/>
          <w:sz w:val="24"/>
          <w:szCs w:val="24"/>
        </w:rPr>
        <w:t xml:space="preserve">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563E10" w:rsidRPr="00242FCA" w:rsidRDefault="00563E10" w:rsidP="00C50BAC">
      <w:pPr>
        <w:pStyle w:val="Odstavecseseznamem"/>
        <w:numPr>
          <w:ilvl w:val="0"/>
          <w:numId w:val="3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C36AA0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přednášel stanoviska výboru;</w:t>
      </w:r>
    </w:p>
    <w:p w:rsidR="00563E10" w:rsidRPr="009E6EDA" w:rsidRDefault="00563E10" w:rsidP="00C50BAC">
      <w:pPr>
        <w:pStyle w:val="PStextHV"/>
        <w:numPr>
          <w:ilvl w:val="0"/>
          <w:numId w:val="3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C3035B" w:rsidRPr="0067652E" w:rsidRDefault="00410212" w:rsidP="00C36AA0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DB38CA">
        <w:rPr>
          <w:rFonts w:ascii="Times New Roman" w:hAnsi="Times New Roman"/>
          <w:sz w:val="24"/>
          <w:szCs w:val="24"/>
          <w:lang w:eastAsia="cs-CZ"/>
        </w:rPr>
        <w:t xml:space="preserve"> v. r</w:t>
      </w:r>
      <w:r w:rsidR="003C1519"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BB0569" w:rsidRPr="0067652E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F6F69" w:rsidRPr="0067652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67652E" w:rsidRDefault="00A47BEA" w:rsidP="0067652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Pr="0067652E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7652E" w:rsidRDefault="00A47BEA" w:rsidP="00C36AA0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744C47" w:rsidRPr="0067652E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 w:rsidRPr="0067652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652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Pr="0067652E">
        <w:rPr>
          <w:rFonts w:ascii="Times New Roman" w:hAnsi="Times New Roman"/>
          <w:sz w:val="24"/>
          <w:szCs w:val="24"/>
          <w:lang w:eastAsia="cs-CZ"/>
        </w:rPr>
        <w:tab/>
      </w:r>
      <w:r w:rsidR="00744C47" w:rsidRPr="0067652E">
        <w:rPr>
          <w:rFonts w:ascii="Times New Roman" w:hAnsi="Times New Roman"/>
          <w:sz w:val="24"/>
          <w:szCs w:val="24"/>
          <w:lang w:eastAsia="cs-CZ"/>
        </w:rPr>
        <w:t>předs</w:t>
      </w:r>
      <w:r w:rsidR="00744C47">
        <w:rPr>
          <w:rFonts w:ascii="Times New Roman" w:hAnsi="Times New Roman"/>
          <w:sz w:val="24"/>
          <w:szCs w:val="24"/>
          <w:lang w:eastAsia="cs-CZ"/>
        </w:rPr>
        <w:t>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D7A27">
      <w:footerReference w:type="default" r:id="rId8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A0" w:rsidRDefault="00C36AA0" w:rsidP="00C36AA0">
      <w:pPr>
        <w:spacing w:after="0" w:line="240" w:lineRule="auto"/>
      </w:pPr>
      <w:r>
        <w:separator/>
      </w:r>
    </w:p>
  </w:endnote>
  <w:endnote w:type="continuationSeparator" w:id="0">
    <w:p w:rsidR="00C36AA0" w:rsidRDefault="00C36AA0" w:rsidP="00C36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61740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36AA0" w:rsidRPr="00C36AA0" w:rsidRDefault="00C36AA0">
        <w:pPr>
          <w:pStyle w:val="Zpat"/>
          <w:jc w:val="right"/>
          <w:rPr>
            <w:rFonts w:ascii="Times New Roman" w:hAnsi="Times New Roman"/>
            <w:sz w:val="20"/>
          </w:rPr>
        </w:pPr>
        <w:r w:rsidRPr="00C36AA0">
          <w:rPr>
            <w:rFonts w:ascii="Times New Roman" w:hAnsi="Times New Roman"/>
            <w:sz w:val="20"/>
          </w:rPr>
          <w:fldChar w:fldCharType="begin"/>
        </w:r>
        <w:r w:rsidRPr="00C36AA0">
          <w:rPr>
            <w:rFonts w:ascii="Times New Roman" w:hAnsi="Times New Roman"/>
            <w:sz w:val="20"/>
          </w:rPr>
          <w:instrText>PAGE   \* MERGEFORMAT</w:instrText>
        </w:r>
        <w:r w:rsidRPr="00C36AA0">
          <w:rPr>
            <w:rFonts w:ascii="Times New Roman" w:hAnsi="Times New Roman"/>
            <w:sz w:val="20"/>
          </w:rPr>
          <w:fldChar w:fldCharType="separate"/>
        </w:r>
        <w:r w:rsidR="0055197E">
          <w:rPr>
            <w:rFonts w:ascii="Times New Roman" w:hAnsi="Times New Roman"/>
            <w:noProof/>
            <w:sz w:val="20"/>
          </w:rPr>
          <w:t>5</w:t>
        </w:r>
        <w:r w:rsidRPr="00C36AA0">
          <w:rPr>
            <w:rFonts w:ascii="Times New Roman" w:hAnsi="Times New Roman"/>
            <w:sz w:val="20"/>
          </w:rPr>
          <w:fldChar w:fldCharType="end"/>
        </w:r>
      </w:p>
    </w:sdtContent>
  </w:sdt>
  <w:p w:rsidR="00C36AA0" w:rsidRDefault="00C36A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A0" w:rsidRDefault="00C36AA0" w:rsidP="00C36AA0">
      <w:pPr>
        <w:spacing w:after="0" w:line="240" w:lineRule="auto"/>
      </w:pPr>
      <w:r>
        <w:separator/>
      </w:r>
    </w:p>
  </w:footnote>
  <w:footnote w:type="continuationSeparator" w:id="0">
    <w:p w:rsidR="00C36AA0" w:rsidRDefault="00C36AA0" w:rsidP="00C36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" w15:restartNumberingAfterBreak="0">
    <w:nsid w:val="03BB539A"/>
    <w:multiLevelType w:val="hybridMultilevel"/>
    <w:tmpl w:val="DEB8C03E"/>
    <w:lvl w:ilvl="0" w:tplc="4A922A5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9620F130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2C2CEF62">
      <w:numFmt w:val="bullet"/>
      <w:lvlText w:val="–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544"/>
    <w:multiLevelType w:val="hybridMultilevel"/>
    <w:tmpl w:val="BFF6D384"/>
    <w:lvl w:ilvl="0" w:tplc="9620F13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2B8F5191"/>
    <w:multiLevelType w:val="hybridMultilevel"/>
    <w:tmpl w:val="B56ED6AC"/>
    <w:lvl w:ilvl="0" w:tplc="9620F13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47AF3543"/>
    <w:multiLevelType w:val="hybridMultilevel"/>
    <w:tmpl w:val="106C7C8A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F0837D3"/>
    <w:multiLevelType w:val="hybridMultilevel"/>
    <w:tmpl w:val="B99E76B8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52096FC3"/>
    <w:multiLevelType w:val="hybridMultilevel"/>
    <w:tmpl w:val="A5C88634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B1EC8"/>
    <w:multiLevelType w:val="hybridMultilevel"/>
    <w:tmpl w:val="0CAEBDE2"/>
    <w:lvl w:ilvl="0" w:tplc="4A922A5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904884EC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2C2CEF62">
      <w:numFmt w:val="bullet"/>
      <w:lvlText w:val="–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55430"/>
    <w:multiLevelType w:val="hybridMultilevel"/>
    <w:tmpl w:val="E3ACF40A"/>
    <w:lvl w:ilvl="0" w:tplc="9620F13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9620F130">
      <w:start w:val="1"/>
      <w:numFmt w:val="bullet"/>
      <w:lvlText w:val=""/>
      <w:lvlJc w:val="left"/>
      <w:pPr>
        <w:ind w:left="343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67683EE8"/>
    <w:multiLevelType w:val="hybridMultilevel"/>
    <w:tmpl w:val="F27E8880"/>
    <w:lvl w:ilvl="0" w:tplc="9620F13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E4ACF"/>
    <w:multiLevelType w:val="hybridMultilevel"/>
    <w:tmpl w:val="3B4EA3D4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79922DCE"/>
    <w:multiLevelType w:val="hybridMultilevel"/>
    <w:tmpl w:val="0704A008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7CAE7D97"/>
    <w:multiLevelType w:val="hybridMultilevel"/>
    <w:tmpl w:val="A4A4D5B4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7FB80E42"/>
    <w:multiLevelType w:val="hybridMultilevel"/>
    <w:tmpl w:val="4A564642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9"/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5"/>
  </w:num>
  <w:num w:numId="11">
    <w:abstractNumId w:val="13"/>
  </w:num>
  <w:num w:numId="12">
    <w:abstractNumId w:val="5"/>
  </w:num>
  <w:num w:numId="13">
    <w:abstractNumId w:val="16"/>
  </w:num>
  <w:num w:numId="14">
    <w:abstractNumId w:val="7"/>
  </w:num>
  <w:num w:numId="15">
    <w:abstractNumId w:val="4"/>
  </w:num>
  <w:num w:numId="16">
    <w:abstractNumId w:val="1"/>
  </w:num>
  <w:num w:numId="1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1CFB"/>
    <w:rsid w:val="00023F61"/>
    <w:rsid w:val="00030457"/>
    <w:rsid w:val="00036756"/>
    <w:rsid w:val="000438FE"/>
    <w:rsid w:val="0004774F"/>
    <w:rsid w:val="00054BFE"/>
    <w:rsid w:val="00056E19"/>
    <w:rsid w:val="00060BDA"/>
    <w:rsid w:val="00063ECF"/>
    <w:rsid w:val="00065CC5"/>
    <w:rsid w:val="00066710"/>
    <w:rsid w:val="00085BBA"/>
    <w:rsid w:val="000922E2"/>
    <w:rsid w:val="000A2E73"/>
    <w:rsid w:val="000A3377"/>
    <w:rsid w:val="000A7C74"/>
    <w:rsid w:val="000B0CAF"/>
    <w:rsid w:val="000B46D9"/>
    <w:rsid w:val="000B7D43"/>
    <w:rsid w:val="000C68B0"/>
    <w:rsid w:val="000F3F85"/>
    <w:rsid w:val="00123A1A"/>
    <w:rsid w:val="00150573"/>
    <w:rsid w:val="001703DD"/>
    <w:rsid w:val="001738A8"/>
    <w:rsid w:val="00180A01"/>
    <w:rsid w:val="00190A66"/>
    <w:rsid w:val="001A6F42"/>
    <w:rsid w:val="001D31DB"/>
    <w:rsid w:val="001D480E"/>
    <w:rsid w:val="001D5C04"/>
    <w:rsid w:val="001F3134"/>
    <w:rsid w:val="00216D4E"/>
    <w:rsid w:val="002214A3"/>
    <w:rsid w:val="00224F49"/>
    <w:rsid w:val="002341F8"/>
    <w:rsid w:val="00296102"/>
    <w:rsid w:val="002C5CAA"/>
    <w:rsid w:val="002C64C9"/>
    <w:rsid w:val="00303EC5"/>
    <w:rsid w:val="00305600"/>
    <w:rsid w:val="00323B6C"/>
    <w:rsid w:val="00330188"/>
    <w:rsid w:val="003478C5"/>
    <w:rsid w:val="00365BE3"/>
    <w:rsid w:val="003B0D0A"/>
    <w:rsid w:val="003B1AEE"/>
    <w:rsid w:val="003C1519"/>
    <w:rsid w:val="003C215A"/>
    <w:rsid w:val="003E0A61"/>
    <w:rsid w:val="003E1216"/>
    <w:rsid w:val="003E3668"/>
    <w:rsid w:val="003E65E5"/>
    <w:rsid w:val="003E6C23"/>
    <w:rsid w:val="003F7969"/>
    <w:rsid w:val="00402313"/>
    <w:rsid w:val="00405CF7"/>
    <w:rsid w:val="00410212"/>
    <w:rsid w:val="00416EA7"/>
    <w:rsid w:val="00422A4C"/>
    <w:rsid w:val="004254D9"/>
    <w:rsid w:val="00433B08"/>
    <w:rsid w:val="00447897"/>
    <w:rsid w:val="00476F64"/>
    <w:rsid w:val="00480FD2"/>
    <w:rsid w:val="004A6159"/>
    <w:rsid w:val="004D71CF"/>
    <w:rsid w:val="004D7649"/>
    <w:rsid w:val="004F072B"/>
    <w:rsid w:val="004F0F9F"/>
    <w:rsid w:val="004F18AA"/>
    <w:rsid w:val="004F6F69"/>
    <w:rsid w:val="005117F5"/>
    <w:rsid w:val="00512421"/>
    <w:rsid w:val="00513812"/>
    <w:rsid w:val="00524661"/>
    <w:rsid w:val="0055197E"/>
    <w:rsid w:val="00563E10"/>
    <w:rsid w:val="00586B14"/>
    <w:rsid w:val="005A0288"/>
    <w:rsid w:val="005A6FA8"/>
    <w:rsid w:val="005C6FC8"/>
    <w:rsid w:val="005D277A"/>
    <w:rsid w:val="005E0A9E"/>
    <w:rsid w:val="005F7870"/>
    <w:rsid w:val="006571DB"/>
    <w:rsid w:val="00660FB1"/>
    <w:rsid w:val="00663E61"/>
    <w:rsid w:val="0066588A"/>
    <w:rsid w:val="0067652E"/>
    <w:rsid w:val="006817ED"/>
    <w:rsid w:val="00681EC1"/>
    <w:rsid w:val="00684000"/>
    <w:rsid w:val="00691A89"/>
    <w:rsid w:val="006933ED"/>
    <w:rsid w:val="00693DAD"/>
    <w:rsid w:val="006964AB"/>
    <w:rsid w:val="006B7A84"/>
    <w:rsid w:val="006C1ADF"/>
    <w:rsid w:val="006C7E89"/>
    <w:rsid w:val="006D02C4"/>
    <w:rsid w:val="006D7300"/>
    <w:rsid w:val="006E430E"/>
    <w:rsid w:val="00704CD8"/>
    <w:rsid w:val="00705FAA"/>
    <w:rsid w:val="00734E60"/>
    <w:rsid w:val="00744C47"/>
    <w:rsid w:val="0077108E"/>
    <w:rsid w:val="00771CE5"/>
    <w:rsid w:val="007958F9"/>
    <w:rsid w:val="007A5BB0"/>
    <w:rsid w:val="007B1C49"/>
    <w:rsid w:val="007D63AD"/>
    <w:rsid w:val="007E0128"/>
    <w:rsid w:val="007F2C7C"/>
    <w:rsid w:val="00815047"/>
    <w:rsid w:val="00822FAC"/>
    <w:rsid w:val="0083658A"/>
    <w:rsid w:val="00877149"/>
    <w:rsid w:val="00877738"/>
    <w:rsid w:val="00883A95"/>
    <w:rsid w:val="00890A4B"/>
    <w:rsid w:val="008C6006"/>
    <w:rsid w:val="008D02DE"/>
    <w:rsid w:val="008D618A"/>
    <w:rsid w:val="008E3EAF"/>
    <w:rsid w:val="008F2522"/>
    <w:rsid w:val="009065D0"/>
    <w:rsid w:val="00920BD2"/>
    <w:rsid w:val="0092487E"/>
    <w:rsid w:val="009351A4"/>
    <w:rsid w:val="00940C0E"/>
    <w:rsid w:val="00993ADE"/>
    <w:rsid w:val="009A333A"/>
    <w:rsid w:val="009D29F7"/>
    <w:rsid w:val="009D2F4A"/>
    <w:rsid w:val="009D3FBD"/>
    <w:rsid w:val="009F2B24"/>
    <w:rsid w:val="009F47AD"/>
    <w:rsid w:val="009F7011"/>
    <w:rsid w:val="00A01638"/>
    <w:rsid w:val="00A15E1F"/>
    <w:rsid w:val="00A33BF9"/>
    <w:rsid w:val="00A371B0"/>
    <w:rsid w:val="00A4631E"/>
    <w:rsid w:val="00A47113"/>
    <w:rsid w:val="00A47BEA"/>
    <w:rsid w:val="00A640F6"/>
    <w:rsid w:val="00A76904"/>
    <w:rsid w:val="00A973FC"/>
    <w:rsid w:val="00AA1BEC"/>
    <w:rsid w:val="00AB30C2"/>
    <w:rsid w:val="00AE32AD"/>
    <w:rsid w:val="00AF156A"/>
    <w:rsid w:val="00B04998"/>
    <w:rsid w:val="00B0545F"/>
    <w:rsid w:val="00B13BA7"/>
    <w:rsid w:val="00B17153"/>
    <w:rsid w:val="00B32909"/>
    <w:rsid w:val="00B33C78"/>
    <w:rsid w:val="00B42A9B"/>
    <w:rsid w:val="00B5298F"/>
    <w:rsid w:val="00B611EE"/>
    <w:rsid w:val="00B6124A"/>
    <w:rsid w:val="00B85113"/>
    <w:rsid w:val="00BA3D3E"/>
    <w:rsid w:val="00BA71F6"/>
    <w:rsid w:val="00BB0569"/>
    <w:rsid w:val="00BC3E93"/>
    <w:rsid w:val="00BE35FA"/>
    <w:rsid w:val="00BF61D7"/>
    <w:rsid w:val="00BF65D9"/>
    <w:rsid w:val="00C17B4B"/>
    <w:rsid w:val="00C22705"/>
    <w:rsid w:val="00C3035B"/>
    <w:rsid w:val="00C36AA0"/>
    <w:rsid w:val="00C4688B"/>
    <w:rsid w:val="00C50BAC"/>
    <w:rsid w:val="00C53E02"/>
    <w:rsid w:val="00C54849"/>
    <w:rsid w:val="00C60195"/>
    <w:rsid w:val="00C67A97"/>
    <w:rsid w:val="00C907C5"/>
    <w:rsid w:val="00C92E3F"/>
    <w:rsid w:val="00C97BAC"/>
    <w:rsid w:val="00CA057E"/>
    <w:rsid w:val="00CB4AA3"/>
    <w:rsid w:val="00CB5879"/>
    <w:rsid w:val="00CF3A5A"/>
    <w:rsid w:val="00D01238"/>
    <w:rsid w:val="00D16CDC"/>
    <w:rsid w:val="00D311B7"/>
    <w:rsid w:val="00D37F3B"/>
    <w:rsid w:val="00D42F9F"/>
    <w:rsid w:val="00D76C30"/>
    <w:rsid w:val="00D87B3C"/>
    <w:rsid w:val="00DA305A"/>
    <w:rsid w:val="00DB38CA"/>
    <w:rsid w:val="00DC0B6D"/>
    <w:rsid w:val="00DC158A"/>
    <w:rsid w:val="00DD29D9"/>
    <w:rsid w:val="00DF19D6"/>
    <w:rsid w:val="00DF2542"/>
    <w:rsid w:val="00E026B0"/>
    <w:rsid w:val="00E31117"/>
    <w:rsid w:val="00E31D3B"/>
    <w:rsid w:val="00E33279"/>
    <w:rsid w:val="00E351FA"/>
    <w:rsid w:val="00E44C32"/>
    <w:rsid w:val="00E50212"/>
    <w:rsid w:val="00E61B1B"/>
    <w:rsid w:val="00E83F84"/>
    <w:rsid w:val="00EA0554"/>
    <w:rsid w:val="00EA70E0"/>
    <w:rsid w:val="00EB2343"/>
    <w:rsid w:val="00EB3416"/>
    <w:rsid w:val="00EE194D"/>
    <w:rsid w:val="00EE2C12"/>
    <w:rsid w:val="00EE7105"/>
    <w:rsid w:val="00EF6829"/>
    <w:rsid w:val="00F061AC"/>
    <w:rsid w:val="00F14469"/>
    <w:rsid w:val="00F25AAA"/>
    <w:rsid w:val="00F27C4E"/>
    <w:rsid w:val="00F32D3B"/>
    <w:rsid w:val="00F41F65"/>
    <w:rsid w:val="00F55AFD"/>
    <w:rsid w:val="00F6673C"/>
    <w:rsid w:val="00F67053"/>
    <w:rsid w:val="00F676F2"/>
    <w:rsid w:val="00F86BAB"/>
    <w:rsid w:val="00F911E9"/>
    <w:rsid w:val="00FA2792"/>
    <w:rsid w:val="00FB2FD4"/>
    <w:rsid w:val="00FC2BE0"/>
    <w:rsid w:val="00FC47A6"/>
    <w:rsid w:val="00FC7D3D"/>
    <w:rsid w:val="00FD4CD8"/>
    <w:rsid w:val="00FD5EF2"/>
    <w:rsid w:val="00FD7A27"/>
    <w:rsid w:val="00FD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074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0C68B0"/>
    <w:rPr>
      <w:sz w:val="22"/>
      <w:szCs w:val="22"/>
      <w:lang w:eastAsia="en-US"/>
    </w:rPr>
  </w:style>
  <w:style w:type="paragraph" w:customStyle="1" w:styleId="funkce">
    <w:name w:val="funkce"/>
    <w:basedOn w:val="Normln"/>
    <w:rsid w:val="005117F5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2C64C9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36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6AA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36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6A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DFF7E-409B-4DEE-8291-A79BAC6A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5</Pages>
  <Words>1088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2019-09-04T14:22:00Z</cp:lastPrinted>
  <dcterms:created xsi:type="dcterms:W3CDTF">2019-09-04T14:23:00Z</dcterms:created>
  <dcterms:modified xsi:type="dcterms:W3CDTF">2019-09-04T14:23:00Z</dcterms:modified>
</cp:coreProperties>
</file>