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3D85" w:rsidRDefault="00A92050" w:rsidP="00A92050">
      <w:pPr>
        <w:jc w:val="center"/>
        <w:rPr>
          <w:b/>
        </w:rPr>
      </w:pPr>
      <w:r>
        <w:rPr>
          <w:b/>
        </w:rPr>
        <w:t>Pozměňovací a jiné návrhy</w:t>
      </w:r>
    </w:p>
    <w:p w:rsidR="009D37F8" w:rsidRPr="003330F1" w:rsidRDefault="00A92050" w:rsidP="009D37F8">
      <w:pPr>
        <w:pStyle w:val="nadpiszkona"/>
      </w:pPr>
      <w:r>
        <w:t>k</w:t>
      </w:r>
      <w:r w:rsidR="009647CA">
        <w:t xml:space="preserve"> vládnímu </w:t>
      </w:r>
      <w:r>
        <w:t xml:space="preserve">návrhu </w:t>
      </w:r>
      <w:r w:rsidR="009D37F8">
        <w:t xml:space="preserve">zákona, </w:t>
      </w:r>
      <w:r w:rsidR="009D37F8" w:rsidRPr="003330F1">
        <w:t>kterým se mění zákon č. 289/1995 Sb., o lesích a o změně a</w:t>
      </w:r>
      <w:r w:rsidR="009D37F8">
        <w:t> </w:t>
      </w:r>
      <w:r w:rsidR="009D37F8" w:rsidRPr="003330F1">
        <w:t>doplnění některých zákonů (lesní zákon), ve znění pozdějších předpisů</w:t>
      </w:r>
    </w:p>
    <w:p w:rsidR="00A92050" w:rsidRDefault="00A92050" w:rsidP="00A92050">
      <w:pPr>
        <w:jc w:val="center"/>
        <w:rPr>
          <w:b/>
        </w:rPr>
      </w:pPr>
    </w:p>
    <w:p w:rsidR="00A92050" w:rsidRDefault="00A92050" w:rsidP="00A92050">
      <w:pPr>
        <w:jc w:val="center"/>
        <w:rPr>
          <w:b/>
        </w:rPr>
      </w:pPr>
      <w:r>
        <w:rPr>
          <w:b/>
        </w:rPr>
        <w:t xml:space="preserve">(tisk </w:t>
      </w:r>
      <w:r w:rsidR="004C65E5">
        <w:rPr>
          <w:b/>
        </w:rPr>
        <w:t>408</w:t>
      </w:r>
      <w:r>
        <w:rPr>
          <w:b/>
        </w:rPr>
        <w:t>)</w:t>
      </w:r>
    </w:p>
    <w:p w:rsidR="00A92050" w:rsidRDefault="00A92050" w:rsidP="00A92050">
      <w:pPr>
        <w:jc w:val="center"/>
        <w:rPr>
          <w:b/>
        </w:rPr>
      </w:pPr>
    </w:p>
    <w:p w:rsidR="00A92050" w:rsidRDefault="00A92050" w:rsidP="00A92050">
      <w:pPr>
        <w:rPr>
          <w:b/>
        </w:rPr>
      </w:pPr>
    </w:p>
    <w:p w:rsidR="00A92050" w:rsidRDefault="00A92050" w:rsidP="00A92050">
      <w:pPr>
        <w:rPr>
          <w:b/>
        </w:rPr>
      </w:pPr>
    </w:p>
    <w:p w:rsidR="00A92050" w:rsidRDefault="00A92050" w:rsidP="00A92050">
      <w:pPr>
        <w:rPr>
          <w:b/>
        </w:rPr>
      </w:pPr>
    </w:p>
    <w:p w:rsidR="00A92050" w:rsidRDefault="00A92050" w:rsidP="00A92050">
      <w:pPr>
        <w:rPr>
          <w:b/>
        </w:rPr>
      </w:pPr>
      <w:r>
        <w:rPr>
          <w:b/>
        </w:rPr>
        <w:t>Návrh na zamítnutí návrhu zákona nebyl podán.</w:t>
      </w:r>
    </w:p>
    <w:p w:rsidR="00A92050" w:rsidRPr="00A92050" w:rsidRDefault="00A92050" w:rsidP="00A92050"/>
    <w:p w:rsidR="00A92050" w:rsidRPr="00A92050" w:rsidRDefault="00A92050" w:rsidP="00A92050"/>
    <w:p w:rsidR="00A92050" w:rsidRPr="00A92050" w:rsidRDefault="00A92050" w:rsidP="00A92050"/>
    <w:p w:rsidR="00A92050" w:rsidRDefault="00A92050" w:rsidP="00A92050">
      <w:pPr>
        <w:pStyle w:val="Oznaenpozmn"/>
        <w:tabs>
          <w:tab w:val="clear" w:pos="425"/>
        </w:tabs>
        <w:ind w:left="567" w:hanging="567"/>
      </w:pPr>
      <w:r>
        <w:t>Pozměňovací návrhy obsažené v usnesení garančního</w:t>
      </w:r>
      <w:r w:rsidR="004C65E5">
        <w:t xml:space="preserve"> zemědělského</w:t>
      </w:r>
      <w:r>
        <w:t xml:space="preserve"> výboru č. </w:t>
      </w:r>
      <w:r w:rsidR="004C65E5">
        <w:t>106</w:t>
      </w:r>
      <w:r w:rsidR="00AF24B6">
        <w:t xml:space="preserve"> z</w:t>
      </w:r>
      <w:r w:rsidR="004C65E5">
        <w:t> 24.</w:t>
      </w:r>
      <w:r>
        <w:t xml:space="preserve"> schůze konané dne </w:t>
      </w:r>
      <w:r w:rsidR="004C65E5">
        <w:t>12. června 2019</w:t>
      </w:r>
      <w:r>
        <w:t xml:space="preserve"> (tisk</w:t>
      </w:r>
      <w:r w:rsidR="004C65E5">
        <w:t xml:space="preserve"> 408</w:t>
      </w:r>
      <w:r>
        <w:t>/</w:t>
      </w:r>
      <w:r w:rsidR="00400F92">
        <w:t>3</w:t>
      </w:r>
      <w:r>
        <w:t>)</w:t>
      </w:r>
    </w:p>
    <w:p w:rsidR="00A92050" w:rsidRDefault="00A92050" w:rsidP="00A92050"/>
    <w:p w:rsidR="00B948D6" w:rsidRPr="00AA72C5" w:rsidRDefault="00225F22" w:rsidP="0067288B">
      <w:pPr>
        <w:spacing w:after="160" w:line="276" w:lineRule="auto"/>
      </w:pPr>
      <w:proofErr w:type="gramStart"/>
      <w:r>
        <w:rPr>
          <w:b/>
        </w:rPr>
        <w:t>A.</w:t>
      </w:r>
      <w:r w:rsidR="0067288B">
        <w:rPr>
          <w:b/>
        </w:rPr>
        <w:t>1.</w:t>
      </w:r>
      <w:r w:rsidR="0067288B">
        <w:rPr>
          <w:b/>
        </w:rPr>
        <w:tab/>
      </w:r>
      <w:r w:rsidR="00B948D6" w:rsidRPr="00AA72C5">
        <w:t>V</w:t>
      </w:r>
      <w:r w:rsidR="00B948D6">
        <w:t> čl.</w:t>
      </w:r>
      <w:proofErr w:type="gramEnd"/>
      <w:r w:rsidR="00B948D6">
        <w:t xml:space="preserve"> I se vkládají nové </w:t>
      </w:r>
      <w:r w:rsidR="00B948D6" w:rsidRPr="00AA72C5">
        <w:t>body 1 a 2, které znějí:</w:t>
      </w:r>
    </w:p>
    <w:p w:rsidR="00B948D6" w:rsidRPr="00AA72C5" w:rsidRDefault="00400F92" w:rsidP="002B721F">
      <w:pPr>
        <w:spacing w:after="120"/>
        <w:ind w:left="720" w:hanging="720"/>
      </w:pPr>
      <w:r>
        <w:t>„</w:t>
      </w:r>
      <w:r w:rsidR="00B948D6" w:rsidRPr="00AA72C5">
        <w:t>1. V § 4 odstavec 2 včetně poznámek pod čarou č. 2 a 37 zní:</w:t>
      </w:r>
    </w:p>
    <w:p w:rsidR="00B948D6" w:rsidRPr="00AA72C5" w:rsidRDefault="00B948D6" w:rsidP="00400F92">
      <w:pPr>
        <w:ind w:firstLine="567"/>
      </w:pPr>
      <w:r w:rsidRPr="00AA72C5">
        <w:t>„(2) Státní lesy nelze zcizit, pokud tento zákon nestanoví jinak. Zákaz zcizení státních lesů se nevztahuje na směnu, prodej spoluvlastnického podílu státu, prodej odloučeného lesního pozemku, zcizení ve veřejném zájmu chráněném tímto zákonem nebo jinými právními předpisy, vydání věci podle právních předpisů upravujících restituci majetku</w:t>
      </w:r>
      <w:r w:rsidRPr="00AA72C5">
        <w:rPr>
          <w:vertAlign w:val="superscript"/>
        </w:rPr>
        <w:t>2)</w:t>
      </w:r>
      <w:r w:rsidRPr="00AA72C5">
        <w:t xml:space="preserve"> nebo převod podle odstavců 3, 6 a 9. Právní jednání, kterým se nakládá se státními lesy, vyžaduje ke své platnosti předchozí souhlas Ministerstva zemědělství (dále jen „ministerstvo“). Ustanovení jiných právních předpisů</w:t>
      </w:r>
      <w:r w:rsidRPr="00AA72C5">
        <w:rPr>
          <w:vertAlign w:val="superscript"/>
        </w:rPr>
        <w:t xml:space="preserve">37) </w:t>
      </w:r>
      <w:r w:rsidRPr="00AA72C5">
        <w:t>tím nejsou dotčena.</w:t>
      </w:r>
    </w:p>
    <w:p w:rsidR="00B948D6" w:rsidRPr="00AA72C5" w:rsidRDefault="00B948D6" w:rsidP="00400F92">
      <w:pPr>
        <w:ind w:left="720" w:hanging="862"/>
        <w:rPr>
          <w:b/>
        </w:rPr>
      </w:pPr>
      <w:r w:rsidRPr="00AA72C5">
        <w:rPr>
          <w:b/>
        </w:rPr>
        <w:t>_______________</w:t>
      </w:r>
    </w:p>
    <w:p w:rsidR="00B948D6" w:rsidRPr="00AA72C5" w:rsidRDefault="00B948D6" w:rsidP="002B721F">
      <w:pPr>
        <w:spacing w:before="120"/>
        <w:ind w:left="709" w:hanging="709"/>
      </w:pPr>
      <w:r w:rsidRPr="00AA72C5">
        <w:rPr>
          <w:vertAlign w:val="superscript"/>
        </w:rPr>
        <w:t>2)</w:t>
      </w:r>
      <w:r w:rsidR="00400F92">
        <w:rPr>
          <w:vertAlign w:val="superscript"/>
        </w:rPr>
        <w:tab/>
      </w:r>
      <w:r w:rsidRPr="00AA72C5">
        <w:t>Například zákon č. 428/2012 Sb., o majetkovém vyrovnání s</w:t>
      </w:r>
      <w:r>
        <w:t> </w:t>
      </w:r>
      <w:r w:rsidRPr="00AA72C5">
        <w:t>církvemi</w:t>
      </w:r>
      <w:r>
        <w:t xml:space="preserve"> </w:t>
      </w:r>
      <w:r w:rsidRPr="00AA72C5">
        <w:t>a náboženskými společnostmi, ve znění nálezu Ústavního soudu, vyhlášeného pod</w:t>
      </w:r>
      <w:r>
        <w:t xml:space="preserve"> </w:t>
      </w:r>
      <w:r w:rsidRPr="00AA72C5">
        <w:t>č. 177/2013 Sb.</w:t>
      </w:r>
    </w:p>
    <w:p w:rsidR="00B948D6" w:rsidRPr="00AA72C5" w:rsidRDefault="00B948D6" w:rsidP="00400F92">
      <w:pPr>
        <w:ind w:left="708" w:hanging="708"/>
      </w:pPr>
      <w:r w:rsidRPr="00AA72C5">
        <w:rPr>
          <w:vertAlign w:val="superscript"/>
        </w:rPr>
        <w:t>37)</w:t>
      </w:r>
      <w:r w:rsidR="00400F92">
        <w:rPr>
          <w:vertAlign w:val="superscript"/>
        </w:rPr>
        <w:tab/>
      </w:r>
      <w:r w:rsidRPr="00AA72C5">
        <w:t>Například zákon č. 44/1988 Sb., o ochraně a využití nerostného bohatství (horní zákon), ve znění pozdějších předpisů, zákon č. 77/1997 Sb., o státním podniku, v</w:t>
      </w:r>
      <w:r>
        <w:t>e znění pozdějších předpisů.“.</w:t>
      </w:r>
    </w:p>
    <w:p w:rsidR="00400F92" w:rsidRDefault="00400F92" w:rsidP="00B948D6">
      <w:pPr>
        <w:ind w:left="709"/>
      </w:pPr>
    </w:p>
    <w:p w:rsidR="00B948D6" w:rsidRPr="00AA72C5" w:rsidRDefault="00B948D6" w:rsidP="00400F92">
      <w:pPr>
        <w:ind w:left="709" w:hanging="709"/>
      </w:pPr>
      <w:r w:rsidRPr="00AA72C5">
        <w:t>2. V § 4 odst. 3 se slova „s lesy ve vlastnictví státu“ nahrazují slovy „se státními lesy“.“.</w:t>
      </w:r>
    </w:p>
    <w:p w:rsidR="00B948D6" w:rsidRDefault="00B948D6" w:rsidP="00B948D6">
      <w:pPr>
        <w:ind w:left="709"/>
      </w:pPr>
      <w:r w:rsidRPr="00AA72C5">
        <w:t xml:space="preserve"> </w:t>
      </w:r>
    </w:p>
    <w:p w:rsidR="00B948D6" w:rsidRDefault="00B948D6" w:rsidP="00B948D6">
      <w:pPr>
        <w:ind w:left="709"/>
      </w:pPr>
      <w:r w:rsidRPr="00AA72C5">
        <w:t xml:space="preserve">Následující </w:t>
      </w:r>
      <w:r>
        <w:t>b</w:t>
      </w:r>
      <w:r w:rsidRPr="00AA72C5">
        <w:t>ody se přečíslují.</w:t>
      </w:r>
    </w:p>
    <w:p w:rsidR="00B948D6" w:rsidRPr="00AA72C5" w:rsidRDefault="00B948D6" w:rsidP="00B948D6">
      <w:pPr>
        <w:ind w:left="709"/>
      </w:pPr>
    </w:p>
    <w:p w:rsidR="00B948D6" w:rsidRPr="000160F7" w:rsidRDefault="00225F22" w:rsidP="0067288B">
      <w:pPr>
        <w:pStyle w:val="Zkladntext"/>
        <w:jc w:val="both"/>
        <w:rPr>
          <w:b w:val="0"/>
          <w:szCs w:val="24"/>
        </w:rPr>
      </w:pPr>
      <w:proofErr w:type="gramStart"/>
      <w:r>
        <w:rPr>
          <w:szCs w:val="24"/>
        </w:rPr>
        <w:t>A.</w:t>
      </w:r>
      <w:r w:rsidR="0067288B" w:rsidRPr="0067288B">
        <w:rPr>
          <w:szCs w:val="24"/>
        </w:rPr>
        <w:t>2</w:t>
      </w:r>
      <w:r w:rsidR="0067288B">
        <w:rPr>
          <w:szCs w:val="24"/>
        </w:rPr>
        <w:t>.</w:t>
      </w:r>
      <w:r w:rsidR="0067288B">
        <w:rPr>
          <w:szCs w:val="24"/>
        </w:rPr>
        <w:tab/>
      </w:r>
      <w:r w:rsidR="0067288B" w:rsidRPr="0067288B">
        <w:rPr>
          <w:b w:val="0"/>
          <w:szCs w:val="24"/>
        </w:rPr>
        <w:t>V</w:t>
      </w:r>
      <w:r w:rsidR="0067288B">
        <w:rPr>
          <w:szCs w:val="24"/>
        </w:rPr>
        <w:t xml:space="preserve"> </w:t>
      </w:r>
      <w:r w:rsidR="00B948D6" w:rsidRPr="000160F7">
        <w:rPr>
          <w:b w:val="0"/>
          <w:szCs w:val="24"/>
        </w:rPr>
        <w:t> čl.</w:t>
      </w:r>
      <w:proofErr w:type="gramEnd"/>
      <w:r w:rsidR="00B948D6" w:rsidRPr="000160F7">
        <w:rPr>
          <w:b w:val="0"/>
          <w:szCs w:val="24"/>
        </w:rPr>
        <w:t xml:space="preserve"> I se vkládá nový bod 1, který zní:</w:t>
      </w:r>
    </w:p>
    <w:p w:rsidR="00B948D6" w:rsidRPr="000160F7" w:rsidRDefault="00B948D6" w:rsidP="00B948D6">
      <w:pPr>
        <w:pStyle w:val="Zkladntext"/>
        <w:jc w:val="both"/>
        <w:rPr>
          <w:b w:val="0"/>
          <w:szCs w:val="24"/>
        </w:rPr>
      </w:pPr>
    </w:p>
    <w:p w:rsidR="00B948D6" w:rsidRPr="000160F7" w:rsidRDefault="00B948D6" w:rsidP="002B721F">
      <w:pPr>
        <w:pStyle w:val="Zkladntext"/>
        <w:ind w:left="426" w:hanging="426"/>
        <w:jc w:val="both"/>
        <w:rPr>
          <w:b w:val="0"/>
          <w:szCs w:val="24"/>
        </w:rPr>
      </w:pPr>
      <w:r w:rsidRPr="000160F7">
        <w:rPr>
          <w:b w:val="0"/>
          <w:szCs w:val="24"/>
        </w:rPr>
        <w:t>„</w:t>
      </w:r>
      <w:r w:rsidRPr="002771AC">
        <w:rPr>
          <w:b w:val="0"/>
          <w:szCs w:val="24"/>
        </w:rPr>
        <w:t>1.</w:t>
      </w:r>
      <w:r w:rsidRPr="000160F7">
        <w:rPr>
          <w:b w:val="0"/>
          <w:szCs w:val="24"/>
        </w:rPr>
        <w:t xml:space="preserve"> </w:t>
      </w:r>
      <w:r w:rsidRPr="000160F7">
        <w:rPr>
          <w:b w:val="0"/>
          <w:szCs w:val="24"/>
        </w:rPr>
        <w:tab/>
        <w:t>V § 17 odst. 2 písmeno a) zní:</w:t>
      </w:r>
    </w:p>
    <w:p w:rsidR="00B948D6" w:rsidRPr="000160F7" w:rsidRDefault="00B948D6" w:rsidP="002B721F">
      <w:pPr>
        <w:pStyle w:val="Zkladntext"/>
        <w:ind w:left="426"/>
        <w:jc w:val="both"/>
        <w:rPr>
          <w:b w:val="0"/>
          <w:szCs w:val="24"/>
        </w:rPr>
      </w:pPr>
      <w:r w:rsidRPr="000160F7">
        <w:rPr>
          <w:b w:val="0"/>
          <w:szCs w:val="24"/>
        </w:rPr>
        <w:t>„a) výstavbu objektů a zařízení sloužících hospodaření v lese,“.</w:t>
      </w:r>
      <w:r>
        <w:rPr>
          <w:b w:val="0"/>
          <w:szCs w:val="24"/>
        </w:rPr>
        <w:t>“.</w:t>
      </w:r>
    </w:p>
    <w:p w:rsidR="00B948D6" w:rsidRPr="000160F7" w:rsidRDefault="00B948D6" w:rsidP="00B948D6">
      <w:pPr>
        <w:pStyle w:val="Zkladntext"/>
        <w:ind w:left="644"/>
        <w:jc w:val="both"/>
        <w:rPr>
          <w:b w:val="0"/>
          <w:szCs w:val="24"/>
        </w:rPr>
      </w:pPr>
    </w:p>
    <w:p w:rsidR="00B948D6" w:rsidRPr="000160F7" w:rsidRDefault="00B948D6" w:rsidP="002B721F">
      <w:pPr>
        <w:pStyle w:val="Zkladntext"/>
        <w:ind w:left="360" w:firstLine="349"/>
        <w:jc w:val="both"/>
        <w:rPr>
          <w:b w:val="0"/>
          <w:szCs w:val="24"/>
        </w:rPr>
      </w:pPr>
      <w:r>
        <w:rPr>
          <w:b w:val="0"/>
          <w:szCs w:val="24"/>
        </w:rPr>
        <w:t>Následující body se přečíslují.</w:t>
      </w:r>
    </w:p>
    <w:p w:rsidR="00B948D6" w:rsidRPr="000160F7" w:rsidRDefault="00B948D6" w:rsidP="00B948D6">
      <w:pPr>
        <w:pStyle w:val="Zkladntext"/>
        <w:spacing w:after="160"/>
        <w:jc w:val="left"/>
        <w:rPr>
          <w:b w:val="0"/>
          <w:szCs w:val="24"/>
        </w:rPr>
      </w:pPr>
    </w:p>
    <w:p w:rsidR="00B948D6" w:rsidRPr="002F11B2" w:rsidRDefault="00225F22" w:rsidP="0067288B">
      <w:pPr>
        <w:pStyle w:val="Zkladntext"/>
        <w:ind w:left="66"/>
        <w:jc w:val="left"/>
        <w:rPr>
          <w:b w:val="0"/>
          <w:szCs w:val="24"/>
        </w:rPr>
      </w:pPr>
      <w:proofErr w:type="gramStart"/>
      <w:r>
        <w:rPr>
          <w:szCs w:val="24"/>
        </w:rPr>
        <w:t>A.</w:t>
      </w:r>
      <w:r w:rsidR="0067288B">
        <w:rPr>
          <w:szCs w:val="24"/>
        </w:rPr>
        <w:t>3.</w:t>
      </w:r>
      <w:r w:rsidR="0067288B">
        <w:rPr>
          <w:szCs w:val="24"/>
        </w:rPr>
        <w:tab/>
      </w:r>
      <w:r w:rsidR="00B948D6" w:rsidRPr="000160F7">
        <w:rPr>
          <w:b w:val="0"/>
          <w:szCs w:val="24"/>
        </w:rPr>
        <w:t>V čl.</w:t>
      </w:r>
      <w:proofErr w:type="gramEnd"/>
      <w:r w:rsidR="00B948D6" w:rsidRPr="000160F7">
        <w:rPr>
          <w:b w:val="0"/>
          <w:szCs w:val="24"/>
        </w:rPr>
        <w:t xml:space="preserve"> I</w:t>
      </w:r>
      <w:r w:rsidR="00B948D6">
        <w:rPr>
          <w:b w:val="0"/>
          <w:szCs w:val="24"/>
        </w:rPr>
        <w:t xml:space="preserve"> se </w:t>
      </w:r>
      <w:r w:rsidR="00B948D6" w:rsidRPr="002F11B2">
        <w:rPr>
          <w:b w:val="0"/>
          <w:szCs w:val="24"/>
        </w:rPr>
        <w:t>vkládá nový bod 1, který zní:</w:t>
      </w:r>
    </w:p>
    <w:p w:rsidR="00B948D6" w:rsidRPr="000160F7" w:rsidRDefault="00B948D6" w:rsidP="00B948D6"/>
    <w:p w:rsidR="00B948D6" w:rsidRPr="000160F7" w:rsidRDefault="00B948D6" w:rsidP="00400F92">
      <w:r w:rsidRPr="000160F7">
        <w:t xml:space="preserve">„1. V § 19 se </w:t>
      </w:r>
      <w:r>
        <w:t xml:space="preserve">za odstavec 1 </w:t>
      </w:r>
      <w:r w:rsidRPr="000160F7">
        <w:t>vkládá nový odstavec 2, který zní:</w:t>
      </w:r>
    </w:p>
    <w:p w:rsidR="00B948D6" w:rsidRPr="000160F7" w:rsidRDefault="00B948D6" w:rsidP="0064697F">
      <w:pPr>
        <w:spacing w:after="120"/>
        <w:ind w:firstLine="357"/>
      </w:pPr>
      <w:r w:rsidRPr="000160F7">
        <w:lastRenderedPageBreak/>
        <w:t xml:space="preserve">„(2) Při vstupu do lesa podle odstavce 1 je každý povinen přizpůsobit své jednání stavu přírodního prostředí v lese a zvýšenému nebezpečí, které je se vstupem do lesa spojeno a dbát své osobní bezpečnosti nebo bezpečnosti osob svěřených. Uvedená povinnost platí i při pohybu na účelových komunikacích v lese, vyznačených stezkách, pěšinách a trasách, odpočinkových místech a tábořištích. Vlastník lesa neodpovídá za škody na majetku, zdraví nebo životě vzniklé při využití práva podle odstavce 1, ledaže by škodu způsobil úmyslně.“. </w:t>
      </w:r>
    </w:p>
    <w:p w:rsidR="00B948D6" w:rsidRPr="000160F7" w:rsidRDefault="00B948D6" w:rsidP="0064697F">
      <w:pPr>
        <w:spacing w:after="120"/>
      </w:pPr>
      <w:r w:rsidRPr="000160F7">
        <w:t>Dosavadní odstavce 2 a 3 se označují jako odstavce 3 a 4.</w:t>
      </w:r>
      <w:r>
        <w:t>“.“.</w:t>
      </w:r>
    </w:p>
    <w:p w:rsidR="00B948D6" w:rsidRPr="000160F7" w:rsidRDefault="00B948D6" w:rsidP="002B721F">
      <w:pPr>
        <w:pStyle w:val="Zkladntext"/>
        <w:ind w:left="708"/>
        <w:jc w:val="both"/>
        <w:rPr>
          <w:b w:val="0"/>
          <w:szCs w:val="24"/>
        </w:rPr>
      </w:pPr>
      <w:r>
        <w:rPr>
          <w:b w:val="0"/>
          <w:szCs w:val="24"/>
        </w:rPr>
        <w:t>Následující body se přečíslují.</w:t>
      </w:r>
    </w:p>
    <w:p w:rsidR="00B948D6" w:rsidRPr="000160F7" w:rsidRDefault="00B948D6" w:rsidP="00B948D6"/>
    <w:p w:rsidR="00B948D6" w:rsidRPr="000160F7" w:rsidRDefault="00225F22" w:rsidP="0067288B">
      <w:proofErr w:type="gramStart"/>
      <w:r>
        <w:rPr>
          <w:b/>
        </w:rPr>
        <w:t>A.</w:t>
      </w:r>
      <w:r w:rsidR="0067288B">
        <w:rPr>
          <w:b/>
        </w:rPr>
        <w:t>4.</w:t>
      </w:r>
      <w:r w:rsidR="0067288B">
        <w:rPr>
          <w:b/>
        </w:rPr>
        <w:tab/>
      </w:r>
      <w:r w:rsidR="00B948D6">
        <w:t>V čl.</w:t>
      </w:r>
      <w:proofErr w:type="gramEnd"/>
      <w:r w:rsidR="00B948D6">
        <w:t xml:space="preserve"> I </w:t>
      </w:r>
      <w:r w:rsidR="00B948D6" w:rsidRPr="000160F7">
        <w:t>bod</w:t>
      </w:r>
      <w:r w:rsidR="00B948D6">
        <w:t>u</w:t>
      </w:r>
      <w:r w:rsidR="00B948D6" w:rsidRPr="000160F7">
        <w:t xml:space="preserve"> 4 </w:t>
      </w:r>
      <w:r w:rsidR="00B948D6">
        <w:t>v § 29 odst. 4 se slova „v některé přírodní lesní oblasti“ zrušují.</w:t>
      </w:r>
    </w:p>
    <w:p w:rsidR="00B948D6" w:rsidRPr="00F63D3D" w:rsidRDefault="00B948D6" w:rsidP="00B948D6">
      <w:pPr>
        <w:rPr>
          <w:b/>
        </w:rPr>
      </w:pPr>
    </w:p>
    <w:p w:rsidR="00B948D6" w:rsidRDefault="00225F22" w:rsidP="00662112">
      <w:pPr>
        <w:spacing w:line="276" w:lineRule="auto"/>
      </w:pPr>
      <w:r>
        <w:rPr>
          <w:b/>
        </w:rPr>
        <w:t>A.</w:t>
      </w:r>
      <w:r w:rsidR="0067288B">
        <w:rPr>
          <w:b/>
        </w:rPr>
        <w:t>5.</w:t>
      </w:r>
      <w:r w:rsidR="0067288B">
        <w:rPr>
          <w:b/>
        </w:rPr>
        <w:tab/>
      </w:r>
      <w:r w:rsidR="00B948D6" w:rsidRPr="00AA72C5">
        <w:t>V</w:t>
      </w:r>
      <w:r w:rsidR="00B948D6">
        <w:t> </w:t>
      </w:r>
      <w:r w:rsidR="00B948D6" w:rsidRPr="00AA72C5">
        <w:t>čl</w:t>
      </w:r>
      <w:r w:rsidR="00B948D6">
        <w:t>.</w:t>
      </w:r>
      <w:r w:rsidR="00B948D6" w:rsidRPr="00AA72C5">
        <w:t xml:space="preserve"> I </w:t>
      </w:r>
      <w:r w:rsidR="00B948D6">
        <w:t xml:space="preserve">bodu </w:t>
      </w:r>
      <w:r w:rsidR="00B948D6" w:rsidRPr="00AA72C5">
        <w:t xml:space="preserve">4 </w:t>
      </w:r>
      <w:r w:rsidR="00B948D6">
        <w:t>poznámka</w:t>
      </w:r>
      <w:r w:rsidR="00B948D6" w:rsidRPr="00AA72C5">
        <w:t xml:space="preserve"> pod čarou </w:t>
      </w:r>
      <w:r w:rsidR="00B948D6">
        <w:t xml:space="preserve">č. </w:t>
      </w:r>
      <w:r w:rsidR="00B948D6" w:rsidRPr="00AA72C5">
        <w:t xml:space="preserve">37 </w:t>
      </w:r>
      <w:r w:rsidR="00B948D6">
        <w:t xml:space="preserve">se označuje jako poznámka pod čarou č. </w:t>
      </w:r>
      <w:r w:rsidR="00B948D6" w:rsidRPr="00AA72C5">
        <w:t>38.</w:t>
      </w:r>
    </w:p>
    <w:p w:rsidR="00B948D6" w:rsidRDefault="00B948D6" w:rsidP="00B948D6">
      <w:pPr>
        <w:pStyle w:val="Odstavecseseznamem"/>
      </w:pPr>
    </w:p>
    <w:p w:rsidR="00B948D6" w:rsidRPr="000160F7" w:rsidRDefault="00225F22" w:rsidP="0067288B">
      <w:r>
        <w:rPr>
          <w:b/>
        </w:rPr>
        <w:t>A.</w:t>
      </w:r>
      <w:r w:rsidR="0067288B">
        <w:rPr>
          <w:b/>
        </w:rPr>
        <w:t>6.</w:t>
      </w:r>
      <w:r w:rsidR="0067288B">
        <w:rPr>
          <w:b/>
        </w:rPr>
        <w:tab/>
      </w:r>
      <w:r w:rsidR="00B948D6">
        <w:t>V čl.</w:t>
      </w:r>
      <w:r w:rsidR="00B948D6" w:rsidRPr="000160F7">
        <w:t xml:space="preserve"> I </w:t>
      </w:r>
      <w:r w:rsidR="00B948D6">
        <w:t xml:space="preserve">se za bod 7 vkládá </w:t>
      </w:r>
      <w:r w:rsidR="00B948D6" w:rsidRPr="000160F7">
        <w:t>nový bod</w:t>
      </w:r>
      <w:r w:rsidR="00B948D6">
        <w:t xml:space="preserve"> X</w:t>
      </w:r>
      <w:r w:rsidR="00B948D6" w:rsidRPr="000160F7">
        <w:t>, který zní:</w:t>
      </w:r>
    </w:p>
    <w:p w:rsidR="00B948D6" w:rsidRPr="000160F7" w:rsidRDefault="00B948D6" w:rsidP="00B948D6">
      <w:pPr>
        <w:ind w:left="720"/>
      </w:pPr>
      <w:r w:rsidRPr="000160F7">
        <w:t xml:space="preserve"> </w:t>
      </w:r>
    </w:p>
    <w:p w:rsidR="00B948D6" w:rsidRPr="000160F7" w:rsidRDefault="00B948D6" w:rsidP="002B721F">
      <w:pPr>
        <w:spacing w:after="120"/>
        <w:ind w:left="567" w:hanging="567"/>
      </w:pPr>
      <w:r w:rsidRPr="000160F7">
        <w:t>„X. V § 33 odstavec 4 zní:</w:t>
      </w:r>
    </w:p>
    <w:p w:rsidR="00B948D6" w:rsidRPr="000160F7" w:rsidRDefault="00B948D6" w:rsidP="0064697F">
      <w:pPr>
        <w:spacing w:after="120"/>
        <w:ind w:firstLine="567"/>
      </w:pPr>
      <w:r w:rsidRPr="000160F7">
        <w:t>„(4) Provádět těžbu mýtní úmyslnou v lesních porostech lesa vysokého mladších než 80 let nebo lesa nízkého a středního mladších než 20 let je zakázáno. V odůvodněných případech, jako jsou zejména ohrožené lesní porosty, lesní porosty přípravných nebo rychle rostoucích dřevin, může orgán státní správy lesů při schvalování plánu nebo při zpracování osnovy nebo na žádost vlastníka lesa povolit výjimku z tohoto zákazu.“.“.</w:t>
      </w:r>
    </w:p>
    <w:p w:rsidR="00B948D6" w:rsidRPr="000160F7" w:rsidRDefault="00B948D6" w:rsidP="0064697F">
      <w:pPr>
        <w:ind w:left="567"/>
      </w:pPr>
      <w:r>
        <w:t xml:space="preserve">Následující </w:t>
      </w:r>
      <w:r w:rsidRPr="000160F7">
        <w:t>body se přečíslují.</w:t>
      </w:r>
    </w:p>
    <w:p w:rsidR="00B948D6" w:rsidRPr="000160F7" w:rsidRDefault="00B948D6" w:rsidP="00B948D6"/>
    <w:p w:rsidR="00B948D6" w:rsidRDefault="00225F22" w:rsidP="0067288B">
      <w:pPr>
        <w:pStyle w:val="Zkladntext"/>
        <w:jc w:val="left"/>
        <w:rPr>
          <w:b w:val="0"/>
          <w:szCs w:val="24"/>
        </w:rPr>
      </w:pPr>
      <w:r>
        <w:rPr>
          <w:szCs w:val="24"/>
        </w:rPr>
        <w:t>A.</w:t>
      </w:r>
      <w:r w:rsidR="0067288B">
        <w:rPr>
          <w:szCs w:val="24"/>
        </w:rPr>
        <w:t>7.</w:t>
      </w:r>
      <w:r w:rsidR="0067288B">
        <w:rPr>
          <w:szCs w:val="24"/>
        </w:rPr>
        <w:tab/>
      </w:r>
      <w:r w:rsidR="00B948D6">
        <w:rPr>
          <w:b w:val="0"/>
          <w:szCs w:val="24"/>
        </w:rPr>
        <w:t xml:space="preserve">V </w:t>
      </w:r>
      <w:r w:rsidR="00B948D6" w:rsidRPr="000160F7">
        <w:rPr>
          <w:b w:val="0"/>
          <w:szCs w:val="24"/>
        </w:rPr>
        <w:t>čl. I</w:t>
      </w:r>
      <w:r w:rsidR="00B948D6">
        <w:rPr>
          <w:b w:val="0"/>
          <w:szCs w:val="24"/>
        </w:rPr>
        <w:t xml:space="preserve"> </w:t>
      </w:r>
      <w:r w:rsidR="00B948D6" w:rsidRPr="002771AC">
        <w:rPr>
          <w:b w:val="0"/>
          <w:szCs w:val="24"/>
        </w:rPr>
        <w:t>bod 9 zní:</w:t>
      </w:r>
    </w:p>
    <w:p w:rsidR="00B948D6" w:rsidRPr="002771AC" w:rsidRDefault="00B948D6" w:rsidP="00B948D6">
      <w:pPr>
        <w:pStyle w:val="Zkladntext"/>
        <w:ind w:left="360"/>
        <w:jc w:val="left"/>
        <w:rPr>
          <w:b w:val="0"/>
          <w:szCs w:val="24"/>
        </w:rPr>
      </w:pPr>
    </w:p>
    <w:p w:rsidR="00B948D6" w:rsidRPr="000160F7" w:rsidRDefault="00B948D6" w:rsidP="002B721F">
      <w:pPr>
        <w:spacing w:after="120"/>
      </w:pPr>
      <w:r w:rsidRPr="000160F7">
        <w:t>„9. V § 37 se za odstavec 7 vkládají nové odstavce 8 až 10, které znějí:</w:t>
      </w:r>
    </w:p>
    <w:p w:rsidR="00B948D6" w:rsidRPr="000160F7" w:rsidRDefault="00B948D6" w:rsidP="008B7429">
      <w:pPr>
        <w:ind w:firstLine="567"/>
      </w:pPr>
      <w:r w:rsidRPr="000160F7">
        <w:t xml:space="preserve">„(8) Základními povinnostmi odborného lesního hospodáře, jehož činnost podle odstavce 7 hradí stát, jsou </w:t>
      </w:r>
    </w:p>
    <w:p w:rsidR="00B948D6" w:rsidRPr="000160F7" w:rsidRDefault="00B948D6" w:rsidP="0064697F">
      <w:pPr>
        <w:pStyle w:val="Textpsmene"/>
        <w:numPr>
          <w:ilvl w:val="0"/>
          <w:numId w:val="0"/>
        </w:numPr>
        <w:tabs>
          <w:tab w:val="left" w:pos="426"/>
        </w:tabs>
        <w:ind w:left="425" w:hanging="425"/>
      </w:pPr>
      <w:r w:rsidRPr="000160F7">
        <w:t>a)</w:t>
      </w:r>
      <w:r w:rsidRPr="000160F7">
        <w:tab/>
        <w:t>sledovat stav lesa, upozorňovat vlastníka lesa na výskyt škodlivých činitelů a na škody jimi způsobené, navrhovat nezbytná kontrolní a ochranná opatření a při zvýšeném výskytu škodlivých organismů prokazatelně informovat orgán státní správy lesů,</w:t>
      </w:r>
    </w:p>
    <w:p w:rsidR="00B948D6" w:rsidRPr="000160F7" w:rsidRDefault="00B948D6" w:rsidP="0064697F">
      <w:pPr>
        <w:pStyle w:val="Textpsmene"/>
        <w:numPr>
          <w:ilvl w:val="0"/>
          <w:numId w:val="0"/>
        </w:numPr>
        <w:tabs>
          <w:tab w:val="left" w:pos="426"/>
        </w:tabs>
        <w:ind w:left="425" w:hanging="425"/>
      </w:pPr>
      <w:r w:rsidRPr="000160F7">
        <w:t>b)</w:t>
      </w:r>
      <w:r w:rsidRPr="000160F7">
        <w:tab/>
        <w:t>upozorňovat vlastníka lesa na nutnost provedení těžby nahodilé, vyznačovat těžbu nahodilou, kterou je nutno provést, a doporučit termíny a způsoby jejího zpracování a způsoby asanace vytěženého dříví,</w:t>
      </w:r>
    </w:p>
    <w:p w:rsidR="00B948D6" w:rsidRPr="000160F7" w:rsidRDefault="00B948D6" w:rsidP="0064697F">
      <w:pPr>
        <w:pStyle w:val="Textpsmene"/>
        <w:numPr>
          <w:ilvl w:val="0"/>
          <w:numId w:val="0"/>
        </w:numPr>
        <w:tabs>
          <w:tab w:val="left" w:pos="426"/>
        </w:tabs>
        <w:ind w:left="425" w:hanging="425"/>
      </w:pPr>
      <w:r w:rsidRPr="000160F7">
        <w:t>c)</w:t>
      </w:r>
      <w:r w:rsidRPr="000160F7">
        <w:tab/>
        <w:t xml:space="preserve">navrhovat vlastníku lesa vhodný způsob a postup obnovy lesa a doporučovat vhodný reprodukční materiál a vhodnou dřevinnou skladbu k obnově lesa,  </w:t>
      </w:r>
    </w:p>
    <w:p w:rsidR="00B948D6" w:rsidRPr="000160F7" w:rsidRDefault="00B948D6" w:rsidP="0064697F">
      <w:pPr>
        <w:pStyle w:val="Textpsmene"/>
        <w:numPr>
          <w:ilvl w:val="0"/>
          <w:numId w:val="0"/>
        </w:numPr>
        <w:tabs>
          <w:tab w:val="left" w:pos="426"/>
        </w:tabs>
        <w:ind w:left="425" w:hanging="425"/>
      </w:pPr>
      <w:r w:rsidRPr="000160F7">
        <w:t>d)</w:t>
      </w:r>
      <w:r w:rsidRPr="000160F7">
        <w:tab/>
        <w:t xml:space="preserve">doporučovat vlastníku lesa provedení výchovných zásahů a na žádost vlastníka lesa zabezpečovat instruktáž k provedení výchovných zásahů v porostech do 40 let věku, </w:t>
      </w:r>
    </w:p>
    <w:p w:rsidR="00B948D6" w:rsidRPr="000160F7" w:rsidRDefault="00B948D6" w:rsidP="0064697F">
      <w:pPr>
        <w:pStyle w:val="Textpsmene"/>
        <w:numPr>
          <w:ilvl w:val="0"/>
          <w:numId w:val="0"/>
        </w:numPr>
        <w:tabs>
          <w:tab w:val="left" w:pos="426"/>
        </w:tabs>
        <w:ind w:left="425" w:hanging="425"/>
      </w:pPr>
      <w:r w:rsidRPr="000160F7">
        <w:t>e) </w:t>
      </w:r>
      <w:r w:rsidRPr="000160F7">
        <w:tab/>
        <w:t xml:space="preserve">na žádost vlastníka lesa vyznačovat těžbu mýtní úmyslnou a vyjadřovat se k návrhu těžby oznamované vlastníkem lesa orgánu státní správy lesů (§ 33 odst. 3), </w:t>
      </w:r>
    </w:p>
    <w:p w:rsidR="00B948D6" w:rsidRPr="000160F7" w:rsidRDefault="00B948D6" w:rsidP="0064697F">
      <w:pPr>
        <w:pStyle w:val="Textpsmene"/>
        <w:numPr>
          <w:ilvl w:val="0"/>
          <w:numId w:val="0"/>
        </w:numPr>
        <w:tabs>
          <w:tab w:val="left" w:pos="426"/>
        </w:tabs>
        <w:ind w:left="425" w:hanging="425"/>
      </w:pPr>
      <w:r w:rsidRPr="000160F7">
        <w:t>f)</w:t>
      </w:r>
      <w:r w:rsidRPr="000160F7">
        <w:tab/>
        <w:t>potvrzovat, zda činnosti, na jejichž provedení žádá vlastník lesa finanční prostředky podle zvláštních právních předpisů, jsou co do rozsahu a kvality provedeny v souladu s tímto zákonem a právními předpisy vydanými k jeho provedení,</w:t>
      </w:r>
    </w:p>
    <w:p w:rsidR="00B948D6" w:rsidRPr="000160F7" w:rsidRDefault="00B948D6" w:rsidP="0064697F">
      <w:pPr>
        <w:pStyle w:val="Textpsmene"/>
        <w:numPr>
          <w:ilvl w:val="0"/>
          <w:numId w:val="0"/>
        </w:numPr>
        <w:tabs>
          <w:tab w:val="left" w:pos="426"/>
        </w:tabs>
        <w:ind w:left="425" w:hanging="425"/>
      </w:pPr>
      <w:r w:rsidRPr="000160F7">
        <w:t>g)</w:t>
      </w:r>
      <w:r w:rsidRPr="000160F7">
        <w:tab/>
        <w:t>na žádost vlastníka lesa spolupracovat s vlastníkem lesa při vedení lesní hospodářské evidence,</w:t>
      </w:r>
    </w:p>
    <w:p w:rsidR="00B948D6" w:rsidRPr="000160F7" w:rsidRDefault="00B948D6" w:rsidP="0064697F">
      <w:pPr>
        <w:pStyle w:val="Textpsmene"/>
        <w:numPr>
          <w:ilvl w:val="0"/>
          <w:numId w:val="0"/>
        </w:numPr>
        <w:tabs>
          <w:tab w:val="left" w:pos="426"/>
        </w:tabs>
        <w:ind w:left="425" w:hanging="425"/>
      </w:pPr>
      <w:r w:rsidRPr="000160F7">
        <w:t>h)</w:t>
      </w:r>
      <w:r>
        <w:tab/>
      </w:r>
      <w:r w:rsidRPr="000160F7">
        <w:t xml:space="preserve">na žádost vlastníka lesa poskytovat vlastníkovi lesa odborné informace a doporučení při ochraně lesů, pěstebních a těžebních činnostech, v oblasti finančních podpor na </w:t>
      </w:r>
      <w:r w:rsidRPr="000160F7">
        <w:lastRenderedPageBreak/>
        <w:t>hospodaření v lesích, při zpracování návrhů lesních hospodářských plánů a lesních hospodářských osnov a dalších činnostech souvisejících s hospodařením v lesích,</w:t>
      </w:r>
    </w:p>
    <w:p w:rsidR="00B948D6" w:rsidRPr="000160F7" w:rsidRDefault="00B948D6" w:rsidP="0064697F">
      <w:pPr>
        <w:pStyle w:val="Textpsmene"/>
        <w:numPr>
          <w:ilvl w:val="0"/>
          <w:numId w:val="0"/>
        </w:numPr>
        <w:tabs>
          <w:tab w:val="left" w:pos="426"/>
        </w:tabs>
        <w:ind w:left="425" w:hanging="425"/>
      </w:pPr>
      <w:r w:rsidRPr="000160F7">
        <w:t>i)</w:t>
      </w:r>
      <w:r w:rsidRPr="000160F7">
        <w:tab/>
        <w:t>vést evidenci o prováděných odborných úkonech a činnostech, uchovávat doklady vztahující se k těmto úkonům a činnostem po dobu nejméně 5 let a tuto evidenci včetně dokladů na vyžádání předložit orgánu státní správy lesů,</w:t>
      </w:r>
    </w:p>
    <w:p w:rsidR="00B948D6" w:rsidRPr="000160F7" w:rsidRDefault="00B948D6" w:rsidP="0064697F">
      <w:pPr>
        <w:pStyle w:val="Textpsmene"/>
        <w:numPr>
          <w:ilvl w:val="0"/>
          <w:numId w:val="0"/>
        </w:numPr>
        <w:tabs>
          <w:tab w:val="left" w:pos="426"/>
        </w:tabs>
        <w:ind w:left="425" w:hanging="425"/>
      </w:pPr>
      <w:r w:rsidRPr="000160F7">
        <w:t>j)</w:t>
      </w:r>
      <w:r w:rsidRPr="000160F7">
        <w:tab/>
        <w:t>oznamovat orgánu státní správy lesů ukončení výkonu činnosti odborného lesního hospodáře, a to nejméně 30 dnů předem, pokud je mu tato skutečnost známa, jinak neprodleně po tom, co se o této skutečnosti dozví,</w:t>
      </w:r>
    </w:p>
    <w:p w:rsidR="00B948D6" w:rsidRPr="000160F7" w:rsidRDefault="00B948D6" w:rsidP="0064697F">
      <w:pPr>
        <w:pStyle w:val="Textpsmene"/>
        <w:numPr>
          <w:ilvl w:val="0"/>
          <w:numId w:val="0"/>
        </w:numPr>
        <w:tabs>
          <w:tab w:val="left" w:pos="426"/>
        </w:tabs>
        <w:ind w:left="425" w:hanging="425"/>
        <w:rPr>
          <w:color w:val="FF0000"/>
        </w:rPr>
      </w:pPr>
      <w:r w:rsidRPr="000160F7">
        <w:t>k)</w:t>
      </w:r>
      <w:r w:rsidRPr="000160F7">
        <w:tab/>
        <w:t>prokazatelně upozorňovat vlastníka lesa na porušení povinností stanovených tímto zákonem; pokud povaha porušené povinnosti umožňuje nápravu a vlastník lesa ji nesjedná v rozsahu a v termínu uvedeném v upozornění odborného lesního hospodáře, je odborný lesní hospodář povinen oznámit tuto skutečnost orgánu státní správy lesů.</w:t>
      </w:r>
    </w:p>
    <w:p w:rsidR="00B948D6" w:rsidRPr="000160F7" w:rsidRDefault="00B948D6" w:rsidP="00B948D6">
      <w:pPr>
        <w:ind w:left="357"/>
      </w:pPr>
    </w:p>
    <w:p w:rsidR="00B948D6" w:rsidRPr="000160F7" w:rsidRDefault="00B948D6" w:rsidP="002B721F">
      <w:pPr>
        <w:pStyle w:val="Textpsmene"/>
        <w:numPr>
          <w:ilvl w:val="0"/>
          <w:numId w:val="0"/>
        </w:numPr>
        <w:ind w:firstLine="567"/>
      </w:pPr>
      <w:r w:rsidRPr="000160F7">
        <w:t>(9) Odbornými úkony a činnostmi odborného lesního hospodáře podle odstavce 8 písm. i) se rozumí zejména</w:t>
      </w:r>
    </w:p>
    <w:p w:rsidR="00B948D6" w:rsidRPr="000160F7" w:rsidRDefault="00B948D6" w:rsidP="0064697F">
      <w:pPr>
        <w:pStyle w:val="Textpsmene"/>
        <w:numPr>
          <w:ilvl w:val="0"/>
          <w:numId w:val="0"/>
        </w:numPr>
        <w:tabs>
          <w:tab w:val="left" w:pos="426"/>
        </w:tabs>
        <w:ind w:left="425" w:hanging="425"/>
      </w:pPr>
      <w:r w:rsidRPr="000160F7">
        <w:t>a)</w:t>
      </w:r>
      <w:r w:rsidRPr="000160F7">
        <w:tab/>
        <w:t>sledování zdravotního stavu lesních porostů a upozorňování vlastníka lesa na výskyt škodlivých organismů,</w:t>
      </w:r>
    </w:p>
    <w:p w:rsidR="00B948D6" w:rsidRPr="000160F7" w:rsidRDefault="00B948D6" w:rsidP="0064697F">
      <w:pPr>
        <w:pStyle w:val="Textpsmene"/>
        <w:numPr>
          <w:ilvl w:val="0"/>
          <w:numId w:val="0"/>
        </w:numPr>
        <w:tabs>
          <w:tab w:val="left" w:pos="426"/>
        </w:tabs>
        <w:ind w:left="425" w:hanging="425"/>
      </w:pPr>
      <w:r w:rsidRPr="000160F7">
        <w:t>b)</w:t>
      </w:r>
      <w:r w:rsidRPr="000160F7">
        <w:tab/>
        <w:t>upozorňování vlastníka lesa na nutnost provedení těžby nahodilé a vyznačování těžby nahodilé,</w:t>
      </w:r>
    </w:p>
    <w:p w:rsidR="00B948D6" w:rsidRPr="000160F7" w:rsidRDefault="00B948D6" w:rsidP="0064697F">
      <w:pPr>
        <w:pStyle w:val="Textpsmene"/>
        <w:numPr>
          <w:ilvl w:val="0"/>
          <w:numId w:val="0"/>
        </w:numPr>
        <w:tabs>
          <w:tab w:val="left" w:pos="426"/>
        </w:tabs>
        <w:ind w:left="425" w:hanging="425"/>
      </w:pPr>
      <w:r w:rsidRPr="000160F7">
        <w:t>c)</w:t>
      </w:r>
      <w:r w:rsidRPr="000160F7">
        <w:tab/>
        <w:t xml:space="preserve">vyznačování těžby mýtní úmyslné, </w:t>
      </w:r>
    </w:p>
    <w:p w:rsidR="00B948D6" w:rsidRPr="000160F7" w:rsidRDefault="00B948D6" w:rsidP="0064697F">
      <w:pPr>
        <w:pStyle w:val="Textpsmene"/>
        <w:numPr>
          <w:ilvl w:val="0"/>
          <w:numId w:val="0"/>
        </w:numPr>
        <w:tabs>
          <w:tab w:val="left" w:pos="426"/>
        </w:tabs>
        <w:ind w:left="425" w:hanging="425"/>
      </w:pPr>
      <w:r w:rsidRPr="000160F7">
        <w:t>d)</w:t>
      </w:r>
      <w:r w:rsidRPr="000160F7">
        <w:tab/>
        <w:t xml:space="preserve">zabezpečování instruktáže o provádění výchovných zásahů v porostech do 40 let věku, </w:t>
      </w:r>
    </w:p>
    <w:p w:rsidR="00B948D6" w:rsidRPr="000160F7" w:rsidRDefault="00B948D6" w:rsidP="0064697F">
      <w:pPr>
        <w:pStyle w:val="Textpsmene"/>
        <w:numPr>
          <w:ilvl w:val="0"/>
          <w:numId w:val="0"/>
        </w:numPr>
        <w:tabs>
          <w:tab w:val="left" w:pos="426"/>
        </w:tabs>
        <w:ind w:left="425" w:hanging="425"/>
      </w:pPr>
      <w:r w:rsidRPr="000160F7">
        <w:t>e)</w:t>
      </w:r>
      <w:r w:rsidRPr="000160F7">
        <w:tab/>
        <w:t>navrhování vhodných způsobů a postupů obnovy lesa,</w:t>
      </w:r>
    </w:p>
    <w:p w:rsidR="00B948D6" w:rsidRPr="000160F7" w:rsidRDefault="00B948D6" w:rsidP="0064697F">
      <w:pPr>
        <w:pStyle w:val="Textpsmene"/>
        <w:numPr>
          <w:ilvl w:val="0"/>
          <w:numId w:val="0"/>
        </w:numPr>
        <w:tabs>
          <w:tab w:val="left" w:pos="426"/>
        </w:tabs>
        <w:ind w:left="425" w:hanging="425"/>
      </w:pPr>
      <w:r w:rsidRPr="000160F7">
        <w:t>f)</w:t>
      </w:r>
      <w:r w:rsidRPr="000160F7">
        <w:tab/>
        <w:t>poskytování odborných informací vlastníku lesa při zpracování návrhů lesních hospodářských plánů a lesních hospodářských osnov.</w:t>
      </w:r>
    </w:p>
    <w:p w:rsidR="00B948D6" w:rsidRPr="000160F7" w:rsidRDefault="00B948D6" w:rsidP="008B7429">
      <w:pPr>
        <w:pStyle w:val="Textpsmene"/>
        <w:numPr>
          <w:ilvl w:val="0"/>
          <w:numId w:val="0"/>
        </w:numPr>
        <w:tabs>
          <w:tab w:val="left" w:pos="426"/>
        </w:tabs>
        <w:ind w:left="360"/>
      </w:pPr>
    </w:p>
    <w:p w:rsidR="00B948D6" w:rsidRPr="000160F7" w:rsidRDefault="00B948D6" w:rsidP="008B7429">
      <w:pPr>
        <w:pStyle w:val="Textpsmene"/>
        <w:numPr>
          <w:ilvl w:val="0"/>
          <w:numId w:val="0"/>
        </w:numPr>
        <w:spacing w:after="240"/>
        <w:ind w:firstLine="567"/>
      </w:pPr>
      <w:r w:rsidRPr="000160F7">
        <w:t xml:space="preserve">(10) Na odborného lesního hospodáře, jehož činnost </w:t>
      </w:r>
      <w:r>
        <w:t xml:space="preserve">hradí vlastník lesa se vztahují </w:t>
      </w:r>
      <w:r w:rsidRPr="000160F7">
        <w:t>povinnosti uvedené v odstavci 8 písmenech a), b), c), f), h), i ) a k) věty prvé.“.</w:t>
      </w:r>
    </w:p>
    <w:p w:rsidR="00B948D6" w:rsidRPr="000160F7" w:rsidRDefault="00B948D6" w:rsidP="0064697F">
      <w:pPr>
        <w:spacing w:after="120"/>
      </w:pPr>
      <w:r w:rsidRPr="000160F7">
        <w:t xml:space="preserve">Dosavadní odstavec </w:t>
      </w:r>
      <w:r>
        <w:t>8 se označuje jako odstavec 11.“.“.</w:t>
      </w:r>
    </w:p>
    <w:p w:rsidR="00B948D6" w:rsidRPr="000160F7" w:rsidRDefault="00B948D6" w:rsidP="00B948D6">
      <w:pPr>
        <w:pStyle w:val="Zkladntext"/>
        <w:ind w:left="360"/>
        <w:jc w:val="both"/>
        <w:rPr>
          <w:b w:val="0"/>
          <w:szCs w:val="24"/>
        </w:rPr>
      </w:pPr>
      <w:r>
        <w:rPr>
          <w:b w:val="0"/>
          <w:szCs w:val="24"/>
        </w:rPr>
        <w:t>Následující body se přečíslují.</w:t>
      </w:r>
    </w:p>
    <w:p w:rsidR="00B948D6" w:rsidRPr="000160F7" w:rsidRDefault="00B948D6" w:rsidP="00B948D6"/>
    <w:p w:rsidR="00B948D6" w:rsidRPr="000160F7" w:rsidRDefault="00225F22" w:rsidP="0067288B">
      <w:r>
        <w:rPr>
          <w:b/>
        </w:rPr>
        <w:t>A.</w:t>
      </w:r>
      <w:r w:rsidR="0067288B">
        <w:rPr>
          <w:b/>
        </w:rPr>
        <w:t>8.</w:t>
      </w:r>
      <w:r w:rsidR="0067288B">
        <w:rPr>
          <w:b/>
        </w:rPr>
        <w:tab/>
      </w:r>
      <w:r w:rsidR="00B948D6">
        <w:t xml:space="preserve">V čl. I se za </w:t>
      </w:r>
      <w:r w:rsidR="00B948D6" w:rsidRPr="000160F7">
        <w:t>bod 14</w:t>
      </w:r>
      <w:r w:rsidR="00B948D6">
        <w:t xml:space="preserve"> vkládají tři nové body X, které znějí:</w:t>
      </w:r>
    </w:p>
    <w:p w:rsidR="00B948D6" w:rsidRPr="000160F7" w:rsidRDefault="00B948D6" w:rsidP="00B948D6"/>
    <w:p w:rsidR="00B948D6" w:rsidRPr="000160F7" w:rsidRDefault="00B948D6" w:rsidP="008B7429">
      <w:pPr>
        <w:pStyle w:val="Novelizanbod"/>
        <w:keepNext w:val="0"/>
        <w:keepLines w:val="0"/>
        <w:numPr>
          <w:ilvl w:val="0"/>
          <w:numId w:val="0"/>
        </w:numPr>
        <w:tabs>
          <w:tab w:val="clear" w:pos="851"/>
          <w:tab w:val="left" w:pos="567"/>
        </w:tabs>
        <w:spacing w:before="0" w:after="0" w:line="360" w:lineRule="auto"/>
        <w:ind w:left="567" w:hanging="567"/>
      </w:pPr>
      <w:r>
        <w:t>„X</w:t>
      </w:r>
      <w:r w:rsidRPr="00265F9F">
        <w:t>.</w:t>
      </w:r>
      <w:r w:rsidRPr="000160F7">
        <w:t> V § 46 se na konci odstavce 1 tečka nahrazuje čárkou a doplňuje se písmeno l), které zní:</w:t>
      </w:r>
    </w:p>
    <w:p w:rsidR="00B948D6" w:rsidRPr="000160F7" w:rsidRDefault="00B948D6" w:rsidP="00B948D6">
      <w:pPr>
        <w:pStyle w:val="Odstavecseseznamem"/>
        <w:ind w:left="811"/>
      </w:pPr>
      <w:r w:rsidRPr="000160F7">
        <w:t>„l) zvládnutí následků mimořádných okolností a nepředvídaných škod v lesích.“.</w:t>
      </w:r>
    </w:p>
    <w:p w:rsidR="00B948D6" w:rsidRPr="000160F7" w:rsidRDefault="00B948D6" w:rsidP="00B948D6">
      <w:pPr>
        <w:pStyle w:val="Odstavecseseznamem"/>
        <w:ind w:left="360"/>
      </w:pPr>
    </w:p>
    <w:p w:rsidR="00B948D6" w:rsidRPr="000160F7" w:rsidRDefault="00B948D6" w:rsidP="008B7429">
      <w:pPr>
        <w:pStyle w:val="Odstavecseseznamem"/>
        <w:ind w:left="360" w:hanging="360"/>
        <w:jc w:val="both"/>
      </w:pPr>
      <w:r>
        <w:t>X</w:t>
      </w:r>
      <w:r w:rsidRPr="000160F7">
        <w:rPr>
          <w:b/>
        </w:rPr>
        <w:t>.</w:t>
      </w:r>
      <w:r w:rsidRPr="000160F7">
        <w:t> V § 46 odst. 4 se věta druhá zrušuje.</w:t>
      </w:r>
    </w:p>
    <w:p w:rsidR="00B948D6" w:rsidRPr="000160F7" w:rsidRDefault="00B948D6" w:rsidP="00B948D6">
      <w:pPr>
        <w:pStyle w:val="Odstavecseseznamem"/>
        <w:ind w:left="360"/>
        <w:jc w:val="both"/>
      </w:pPr>
    </w:p>
    <w:p w:rsidR="00B948D6" w:rsidRPr="000160F7" w:rsidRDefault="00B948D6" w:rsidP="008B7429">
      <w:pPr>
        <w:pStyle w:val="Zkladntext"/>
        <w:ind w:left="927" w:hanging="927"/>
        <w:jc w:val="both"/>
        <w:rPr>
          <w:b w:val="0"/>
          <w:szCs w:val="24"/>
        </w:rPr>
      </w:pPr>
      <w:r>
        <w:rPr>
          <w:b w:val="0"/>
          <w:szCs w:val="24"/>
        </w:rPr>
        <w:t>X</w:t>
      </w:r>
      <w:r w:rsidRPr="00265F9F">
        <w:rPr>
          <w:b w:val="0"/>
          <w:szCs w:val="24"/>
        </w:rPr>
        <w:t>.</w:t>
      </w:r>
      <w:r w:rsidRPr="000160F7">
        <w:rPr>
          <w:szCs w:val="24"/>
        </w:rPr>
        <w:t> </w:t>
      </w:r>
      <w:r w:rsidRPr="000160F7">
        <w:rPr>
          <w:b w:val="0"/>
          <w:szCs w:val="24"/>
        </w:rPr>
        <w:t>V § 46 se doplňují odstavce 10 až 13, které znějí:</w:t>
      </w:r>
    </w:p>
    <w:p w:rsidR="00B948D6" w:rsidRPr="000160F7" w:rsidRDefault="00B948D6" w:rsidP="00B948D6">
      <w:pPr>
        <w:pStyle w:val="Zkladntext"/>
        <w:jc w:val="both"/>
        <w:rPr>
          <w:b w:val="0"/>
          <w:szCs w:val="24"/>
        </w:rPr>
      </w:pPr>
    </w:p>
    <w:p w:rsidR="00B948D6" w:rsidRPr="000160F7" w:rsidRDefault="00B948D6" w:rsidP="00400F92">
      <w:pPr>
        <w:widowControl w:val="0"/>
        <w:autoSpaceDE w:val="0"/>
        <w:autoSpaceDN w:val="0"/>
        <w:adjustRightInd w:val="0"/>
        <w:ind w:firstLine="567"/>
      </w:pPr>
      <w:r w:rsidRPr="000160F7">
        <w:t>„(10) Finanční příspěvky na zvládnutí následků mimořádných okolností</w:t>
      </w:r>
      <w:r w:rsidRPr="000160F7">
        <w:br/>
        <w:t xml:space="preserve">a nepředvídaných škod v lesích podle odstavce 1 písm. l) se poskytují podle výzvy k podání žádosti o poskytnutí finančního příspěvku zveřejněné ministerstvem.   </w:t>
      </w:r>
    </w:p>
    <w:p w:rsidR="00B948D6" w:rsidRPr="000160F7" w:rsidRDefault="00B948D6" w:rsidP="00400F92">
      <w:pPr>
        <w:ind w:firstLine="567"/>
        <w:rPr>
          <w:bCs/>
        </w:rPr>
      </w:pPr>
      <w:r w:rsidRPr="000160F7">
        <w:rPr>
          <w:bCs/>
        </w:rPr>
        <w:t xml:space="preserve">  (11) Na řízení o poskytnutí finančních příspěvků podle odstavců 1 až 10,</w:t>
      </w:r>
      <w:r w:rsidRPr="000160F7">
        <w:rPr>
          <w:bCs/>
        </w:rPr>
        <w:br/>
        <w:t>jako jiných peněžních prostředků státu podle § 3 písm. c) rozpočtových pravidel, se použijí přiměřeně ustanovení rozpočtových pravidel o poskytování dotací a návratných finančních výpomocí ze státního rozpočtu.</w:t>
      </w:r>
    </w:p>
    <w:p w:rsidR="00B948D6" w:rsidRPr="000160F7" w:rsidRDefault="00B948D6" w:rsidP="0064697F">
      <w:pPr>
        <w:ind w:firstLine="708"/>
      </w:pPr>
      <w:r w:rsidRPr="000160F7">
        <w:rPr>
          <w:bCs/>
        </w:rPr>
        <w:lastRenderedPageBreak/>
        <w:t>(12) V případě poskytnutí finančních příspěvků podle odstavců 1 až 11</w:t>
      </w:r>
      <w:r w:rsidRPr="000160F7">
        <w:rPr>
          <w:bCs/>
        </w:rPr>
        <w:br/>
        <w:t>se u</w:t>
      </w:r>
      <w:r w:rsidRPr="000160F7">
        <w:t xml:space="preserve">stanovení rozpočtových pravidel o odnětí dotace nebo návratné finanční výpomoci a o porušení rozpočtové kázně použijí obdobně. </w:t>
      </w:r>
    </w:p>
    <w:p w:rsidR="00B948D6" w:rsidRPr="000160F7" w:rsidRDefault="00B948D6" w:rsidP="002B721F">
      <w:pPr>
        <w:spacing w:after="120"/>
        <w:ind w:firstLine="708"/>
      </w:pPr>
      <w:r w:rsidRPr="000160F7">
        <w:rPr>
          <w:bCs/>
        </w:rPr>
        <w:t xml:space="preserve">(13) </w:t>
      </w:r>
      <w:r w:rsidRPr="000160F7">
        <w:t>Správu odvodů za porušení rozpočtové kázně a penále v</w:t>
      </w:r>
      <w:r w:rsidRPr="000160F7">
        <w:rPr>
          <w:bCs/>
        </w:rPr>
        <w:t xml:space="preserve"> případě poskytnutí finančních příspěvků podle odstavců 1 až 12 </w:t>
      </w:r>
      <w:r w:rsidRPr="000160F7">
        <w:t>vykonávají finanční úřady.“.</w:t>
      </w:r>
      <w:r>
        <w:t>“.</w:t>
      </w:r>
      <w:r w:rsidRPr="000160F7">
        <w:t xml:space="preserve"> </w:t>
      </w:r>
    </w:p>
    <w:p w:rsidR="00B948D6" w:rsidRDefault="00B948D6" w:rsidP="0064697F">
      <w:pPr>
        <w:pStyle w:val="Zkladntext"/>
        <w:ind w:left="357"/>
        <w:jc w:val="both"/>
        <w:rPr>
          <w:b w:val="0"/>
          <w:szCs w:val="24"/>
        </w:rPr>
      </w:pPr>
      <w:r>
        <w:rPr>
          <w:b w:val="0"/>
          <w:szCs w:val="24"/>
        </w:rPr>
        <w:t>Následující body se přečíslují.</w:t>
      </w:r>
    </w:p>
    <w:p w:rsidR="0064697F" w:rsidRPr="000160F7" w:rsidRDefault="0064697F" w:rsidP="0064697F">
      <w:pPr>
        <w:pStyle w:val="Zkladntext"/>
        <w:ind w:left="357"/>
        <w:jc w:val="both"/>
        <w:rPr>
          <w:b w:val="0"/>
          <w:szCs w:val="24"/>
        </w:rPr>
      </w:pPr>
    </w:p>
    <w:p w:rsidR="00B948D6" w:rsidRPr="000160F7" w:rsidRDefault="00225F22" w:rsidP="0067288B">
      <w:pPr>
        <w:spacing w:after="120"/>
      </w:pPr>
      <w:r>
        <w:rPr>
          <w:b/>
        </w:rPr>
        <w:t>A.</w:t>
      </w:r>
      <w:r w:rsidR="0067288B">
        <w:rPr>
          <w:b/>
        </w:rPr>
        <w:t>9.</w:t>
      </w:r>
      <w:r w:rsidR="0067288B">
        <w:rPr>
          <w:b/>
        </w:rPr>
        <w:tab/>
      </w:r>
      <w:r w:rsidR="00B948D6">
        <w:t xml:space="preserve">V čl. I </w:t>
      </w:r>
      <w:r w:rsidR="00B948D6" w:rsidRPr="000160F7">
        <w:t>bod 23 zní:</w:t>
      </w:r>
    </w:p>
    <w:p w:rsidR="00B948D6" w:rsidRPr="000160F7" w:rsidRDefault="00B948D6" w:rsidP="00B948D6">
      <w:pPr>
        <w:ind w:left="811" w:hanging="454"/>
      </w:pPr>
      <w:r>
        <w:t xml:space="preserve">„23. </w:t>
      </w:r>
      <w:r w:rsidRPr="000160F7">
        <w:t>V § 54 odst. 1 se na konci písmene d) slovo „nebo“ zrušuje, na konci odstavce se tečka nahrazuje čárkou a doplňuje se písmeno f), které zní:</w:t>
      </w:r>
    </w:p>
    <w:p w:rsidR="00B948D6" w:rsidRPr="00400F92" w:rsidRDefault="00B948D6" w:rsidP="00B948D6">
      <w:pPr>
        <w:rPr>
          <w:strike/>
        </w:rPr>
      </w:pPr>
    </w:p>
    <w:p w:rsidR="00B948D6" w:rsidRPr="000160F7" w:rsidRDefault="00B948D6" w:rsidP="00B948D6">
      <w:pPr>
        <w:ind w:left="1106" w:hanging="397"/>
      </w:pPr>
      <w:r>
        <w:t>„</w:t>
      </w:r>
      <w:r w:rsidRPr="000160F7">
        <w:t>f) jako odborný lesní hospodář, nesplní některou z jemu uložených povinností uvedených</w:t>
      </w:r>
      <w:r>
        <w:t xml:space="preserve"> </w:t>
      </w:r>
      <w:r w:rsidRPr="000160F7">
        <w:t>v § 37 odst. 8.“</w:t>
      </w:r>
      <w:r>
        <w:t>.“.</w:t>
      </w:r>
    </w:p>
    <w:p w:rsidR="00B948D6" w:rsidRPr="000160F7" w:rsidRDefault="00B948D6" w:rsidP="00B948D6">
      <w:pPr>
        <w:pStyle w:val="Zkladntext"/>
        <w:jc w:val="both"/>
        <w:rPr>
          <w:b w:val="0"/>
          <w:szCs w:val="24"/>
        </w:rPr>
      </w:pPr>
    </w:p>
    <w:p w:rsidR="00B948D6" w:rsidRPr="000160F7" w:rsidRDefault="00225F22" w:rsidP="0067288B">
      <w:pPr>
        <w:pStyle w:val="Zkladntext"/>
        <w:jc w:val="both"/>
        <w:rPr>
          <w:b w:val="0"/>
          <w:szCs w:val="24"/>
        </w:rPr>
      </w:pPr>
      <w:r>
        <w:rPr>
          <w:szCs w:val="24"/>
        </w:rPr>
        <w:t>A.</w:t>
      </w:r>
      <w:r w:rsidR="0067288B">
        <w:rPr>
          <w:szCs w:val="24"/>
        </w:rPr>
        <w:t>10.</w:t>
      </w:r>
      <w:r w:rsidR="0067288B">
        <w:rPr>
          <w:szCs w:val="24"/>
        </w:rPr>
        <w:tab/>
      </w:r>
      <w:r w:rsidR="00B948D6">
        <w:rPr>
          <w:b w:val="0"/>
          <w:szCs w:val="24"/>
        </w:rPr>
        <w:t xml:space="preserve">Čl. </w:t>
      </w:r>
      <w:r w:rsidR="00B948D6" w:rsidRPr="000160F7">
        <w:rPr>
          <w:b w:val="0"/>
          <w:szCs w:val="24"/>
        </w:rPr>
        <w:t>III včetně nadpisu zní:</w:t>
      </w:r>
    </w:p>
    <w:p w:rsidR="00B948D6" w:rsidRPr="000160F7" w:rsidRDefault="00B948D6" w:rsidP="00B948D6">
      <w:pPr>
        <w:pStyle w:val="Zkladntext"/>
        <w:ind w:firstLine="426"/>
        <w:rPr>
          <w:b w:val="0"/>
          <w:szCs w:val="24"/>
        </w:rPr>
      </w:pPr>
      <w:r w:rsidRPr="000160F7">
        <w:rPr>
          <w:b w:val="0"/>
          <w:szCs w:val="24"/>
        </w:rPr>
        <w:t>„Čl. III</w:t>
      </w:r>
    </w:p>
    <w:p w:rsidR="00B948D6" w:rsidRPr="000160F7" w:rsidRDefault="00B948D6" w:rsidP="00B948D6">
      <w:pPr>
        <w:pStyle w:val="Zkladntext"/>
        <w:ind w:firstLine="426"/>
        <w:jc w:val="both"/>
        <w:rPr>
          <w:b w:val="0"/>
          <w:szCs w:val="24"/>
        </w:rPr>
      </w:pPr>
    </w:p>
    <w:p w:rsidR="00B948D6" w:rsidRPr="000160F7" w:rsidRDefault="00B948D6" w:rsidP="00B948D6">
      <w:pPr>
        <w:pStyle w:val="Zkladntext"/>
        <w:ind w:firstLine="426"/>
        <w:rPr>
          <w:b w:val="0"/>
          <w:szCs w:val="24"/>
        </w:rPr>
      </w:pPr>
      <w:r w:rsidRPr="000160F7">
        <w:rPr>
          <w:szCs w:val="24"/>
        </w:rPr>
        <w:t>Účinnost</w:t>
      </w:r>
    </w:p>
    <w:p w:rsidR="00B948D6" w:rsidRPr="000160F7" w:rsidRDefault="00B948D6" w:rsidP="00B948D6">
      <w:pPr>
        <w:pStyle w:val="Zkladntext"/>
        <w:ind w:firstLine="426"/>
        <w:jc w:val="both"/>
        <w:rPr>
          <w:b w:val="0"/>
          <w:szCs w:val="24"/>
        </w:rPr>
      </w:pPr>
    </w:p>
    <w:p w:rsidR="00B948D6" w:rsidRPr="000160F7" w:rsidRDefault="00B948D6" w:rsidP="00B948D6">
      <w:pPr>
        <w:pStyle w:val="Zkladntext"/>
        <w:ind w:left="426" w:firstLine="426"/>
        <w:jc w:val="both"/>
        <w:rPr>
          <w:b w:val="0"/>
          <w:szCs w:val="24"/>
        </w:rPr>
      </w:pPr>
      <w:r w:rsidRPr="000160F7">
        <w:rPr>
          <w:b w:val="0"/>
          <w:szCs w:val="24"/>
        </w:rPr>
        <w:t>Tento zákon nabývá účinnosti prvním dnem kalendářního měsíce následujícího po jeho vyhlášení.“</w:t>
      </w:r>
      <w:r>
        <w:rPr>
          <w:b w:val="0"/>
          <w:szCs w:val="24"/>
        </w:rPr>
        <w:t>.</w:t>
      </w:r>
      <w:r w:rsidRPr="000160F7">
        <w:rPr>
          <w:b w:val="0"/>
          <w:szCs w:val="24"/>
        </w:rPr>
        <w:t xml:space="preserve"> </w:t>
      </w:r>
    </w:p>
    <w:p w:rsidR="00B948D6" w:rsidRPr="000160F7" w:rsidRDefault="00B948D6" w:rsidP="00B948D6">
      <w:pPr>
        <w:pStyle w:val="Zkladntext"/>
        <w:rPr>
          <w:b w:val="0"/>
          <w:szCs w:val="24"/>
        </w:rPr>
      </w:pPr>
    </w:p>
    <w:p w:rsidR="00B948D6" w:rsidRDefault="00B948D6" w:rsidP="00A92050"/>
    <w:p w:rsidR="00B948D6" w:rsidRDefault="00B948D6" w:rsidP="00A92050"/>
    <w:p w:rsidR="004C65E5" w:rsidRDefault="004C65E5" w:rsidP="004C65E5">
      <w:pPr>
        <w:pStyle w:val="Oznaenpozmn"/>
        <w:tabs>
          <w:tab w:val="clear" w:pos="425"/>
        </w:tabs>
        <w:ind w:left="567" w:hanging="567"/>
      </w:pPr>
      <w:r>
        <w:t>Pozměňovací návrhy obsažené v usnesení výboru</w:t>
      </w:r>
      <w:r w:rsidR="00400F92">
        <w:t xml:space="preserve"> pro životní prostředí </w:t>
      </w:r>
      <w:r>
        <w:t>č.</w:t>
      </w:r>
      <w:r w:rsidR="00400F92">
        <w:t xml:space="preserve"> 78</w:t>
      </w:r>
      <w:r>
        <w:t xml:space="preserve"> z </w:t>
      </w:r>
      <w:r w:rsidR="00400F92">
        <w:t>19. </w:t>
      </w:r>
      <w:r>
        <w:t>schůze konané dne</w:t>
      </w:r>
      <w:r w:rsidR="00400F92">
        <w:t xml:space="preserve"> 12. června</w:t>
      </w:r>
      <w:r>
        <w:t xml:space="preserve"> 2019 (tisk 408/</w:t>
      </w:r>
      <w:r w:rsidR="00400F92">
        <w:t>4</w:t>
      </w:r>
      <w:r>
        <w:t>)</w:t>
      </w:r>
    </w:p>
    <w:p w:rsidR="004C65E5" w:rsidRDefault="004C65E5" w:rsidP="00A92050"/>
    <w:p w:rsidR="00400F92" w:rsidRPr="00400F92" w:rsidRDefault="00225F22" w:rsidP="00225F22">
      <w:pPr>
        <w:suppressAutoHyphens/>
        <w:spacing w:after="200" w:line="276" w:lineRule="auto"/>
      </w:pPr>
      <w:r w:rsidRPr="00225F22">
        <w:rPr>
          <w:b/>
        </w:rPr>
        <w:t>B.1.</w:t>
      </w:r>
      <w:r>
        <w:t xml:space="preserve"> </w:t>
      </w:r>
      <w:r w:rsidR="00B0234E">
        <w:tab/>
      </w:r>
      <w:r w:rsidR="00400F92" w:rsidRPr="00400F92">
        <w:t>V čl. I se vkládají nové body 1 a 2, které znějí:</w:t>
      </w:r>
    </w:p>
    <w:p w:rsidR="00400F92" w:rsidRPr="00400F92" w:rsidRDefault="00400F92" w:rsidP="0064697F">
      <w:pPr>
        <w:spacing w:after="120"/>
        <w:ind w:firstLine="567"/>
      </w:pPr>
      <w:r w:rsidRPr="00400F92">
        <w:t>„1</w:t>
      </w:r>
      <w:r w:rsidRPr="00400F92">
        <w:rPr>
          <w:rFonts w:eastAsia="Arial"/>
          <w:bCs/>
          <w:color w:val="000000"/>
        </w:rPr>
        <w:t xml:space="preserve">. </w:t>
      </w:r>
      <w:r w:rsidRPr="00400F92">
        <w:t xml:space="preserve">V § 4 odstavec 2 včetně poznámek pod čarou č. 2 a 37 zní: </w:t>
      </w:r>
    </w:p>
    <w:p w:rsidR="00400F92" w:rsidRPr="00400F92" w:rsidRDefault="00400F92" w:rsidP="008B7429">
      <w:pPr>
        <w:ind w:firstLine="567"/>
        <w:rPr>
          <w:rFonts w:eastAsia="Arial"/>
          <w:bCs/>
          <w:color w:val="000000"/>
        </w:rPr>
      </w:pPr>
      <w:r w:rsidRPr="00400F92">
        <w:t>„</w:t>
      </w:r>
      <w:r w:rsidRPr="00400F92">
        <w:rPr>
          <w:rFonts w:eastAsia="Arial"/>
          <w:bCs/>
          <w:color w:val="000000"/>
        </w:rPr>
        <w:t>(2) Státní lesy nelze zcizit, pokud tento zákon nestanoví jinak. Zákaz zcizení státních lesů se nevztahuje na směnu, prodej spoluvlastnického podílu státu, prodej odloučeného lesního pozemku, zcizení ve veřejném zájmu chráněném tímto zákonem nebo jinými právními předpisy, vydání věci podle právních předpisů upravujících restituci majetku</w:t>
      </w:r>
      <w:r w:rsidRPr="00400F92">
        <w:rPr>
          <w:rFonts w:eastAsia="Arial"/>
          <w:bCs/>
          <w:color w:val="000000"/>
          <w:vertAlign w:val="superscript"/>
        </w:rPr>
        <w:t>2)</w:t>
      </w:r>
      <w:r w:rsidRPr="00400F92">
        <w:rPr>
          <w:rFonts w:eastAsia="Arial"/>
          <w:bCs/>
          <w:color w:val="000000"/>
        </w:rPr>
        <w:t xml:space="preserve"> nebo převod podle odstavců 3, 6 a 9. Právní jednání, kterým se nakládá se státními lesy,</w:t>
      </w:r>
      <w:bookmarkStart w:id="0" w:name="_GoBack1"/>
      <w:bookmarkEnd w:id="0"/>
      <w:r w:rsidRPr="00400F92">
        <w:rPr>
          <w:rFonts w:eastAsia="Arial"/>
          <w:bCs/>
          <w:color w:val="000000"/>
        </w:rPr>
        <w:t xml:space="preserve"> vyžaduje ke své platnosti předchozí souhlas Ministerstva zemědělství (dále jen „ministerstvo“). Ustanovení jiných právních předpisů</w:t>
      </w:r>
      <w:r w:rsidRPr="00400F92">
        <w:rPr>
          <w:rFonts w:eastAsia="Arial"/>
          <w:bCs/>
          <w:color w:val="000000"/>
          <w:vertAlign w:val="superscript"/>
        </w:rPr>
        <w:t xml:space="preserve">37) </w:t>
      </w:r>
      <w:r w:rsidRPr="00400F92">
        <w:rPr>
          <w:rFonts w:eastAsia="Arial"/>
          <w:bCs/>
          <w:color w:val="000000"/>
        </w:rPr>
        <w:t>tím nejsou dotčena.</w:t>
      </w:r>
    </w:p>
    <w:p w:rsidR="00400F92" w:rsidRPr="00400F92" w:rsidRDefault="00400F92" w:rsidP="008B7429">
      <w:pPr>
        <w:rPr>
          <w:rFonts w:eastAsia="Arial"/>
          <w:bCs/>
          <w:color w:val="000000"/>
        </w:rPr>
      </w:pPr>
      <w:r w:rsidRPr="00400F92">
        <w:rPr>
          <w:rFonts w:eastAsia="Arial"/>
          <w:bCs/>
          <w:color w:val="000000"/>
        </w:rPr>
        <w:t>_______________</w:t>
      </w:r>
    </w:p>
    <w:p w:rsidR="00400F92" w:rsidRPr="00400F92" w:rsidRDefault="00400F92" w:rsidP="008F7DE4">
      <w:pPr>
        <w:spacing w:before="120"/>
        <w:ind w:left="709" w:hanging="709"/>
        <w:rPr>
          <w:rFonts w:eastAsia="Arial"/>
          <w:bCs/>
          <w:color w:val="000000"/>
        </w:rPr>
      </w:pPr>
      <w:r w:rsidRPr="00400F92">
        <w:rPr>
          <w:rFonts w:eastAsia="Arial"/>
          <w:bCs/>
          <w:color w:val="000000"/>
          <w:vertAlign w:val="superscript"/>
        </w:rPr>
        <w:t>2)</w:t>
      </w:r>
      <w:r w:rsidRPr="00400F92">
        <w:rPr>
          <w:rFonts w:eastAsia="Arial"/>
          <w:bCs/>
          <w:color w:val="000000"/>
        </w:rPr>
        <w:t xml:space="preserve"> </w:t>
      </w:r>
      <w:r w:rsidR="0064697F">
        <w:rPr>
          <w:rFonts w:eastAsia="Arial"/>
          <w:bCs/>
          <w:color w:val="000000"/>
        </w:rPr>
        <w:tab/>
      </w:r>
      <w:r w:rsidRPr="00400F92">
        <w:rPr>
          <w:rFonts w:eastAsia="Arial"/>
          <w:bCs/>
          <w:color w:val="000000"/>
        </w:rPr>
        <w:t>Například zákon č. 428/2012 Sb., o majetkovém vyrovnání s církvemi a náboženskými společnostmi, ve znění nálezu Ústavního soudu, vyhlášeného pod č. 177/2013 Sb.</w:t>
      </w:r>
    </w:p>
    <w:p w:rsidR="00400F92" w:rsidRDefault="00400F92" w:rsidP="0064697F">
      <w:pPr>
        <w:ind w:left="708" w:hanging="708"/>
        <w:rPr>
          <w:rFonts w:eastAsia="Arial"/>
          <w:bCs/>
          <w:color w:val="000000"/>
        </w:rPr>
      </w:pPr>
      <w:r w:rsidRPr="00400F92">
        <w:rPr>
          <w:rFonts w:eastAsia="Arial"/>
          <w:bCs/>
          <w:color w:val="000000"/>
          <w:vertAlign w:val="superscript"/>
        </w:rPr>
        <w:t>37)</w:t>
      </w:r>
      <w:r w:rsidRPr="00400F92">
        <w:rPr>
          <w:rFonts w:eastAsia="Arial"/>
          <w:bCs/>
          <w:color w:val="000000"/>
        </w:rPr>
        <w:t xml:space="preserve"> </w:t>
      </w:r>
      <w:r w:rsidR="0064697F">
        <w:rPr>
          <w:rFonts w:eastAsia="Arial"/>
          <w:bCs/>
          <w:color w:val="000000"/>
        </w:rPr>
        <w:tab/>
      </w:r>
      <w:r w:rsidRPr="00400F92">
        <w:rPr>
          <w:rFonts w:eastAsia="Arial"/>
          <w:bCs/>
          <w:color w:val="000000"/>
        </w:rPr>
        <w:t>Například zákon č. 44/1988 Sb., o ochraně a využití nerostného bohatství (horní zákon), ve znění pozdějších předpisů, zákon č. 77/1997 Sb., o státním podniku, ve znění pozdějších předpisů.“.</w:t>
      </w:r>
    </w:p>
    <w:p w:rsidR="008B7429" w:rsidRPr="00400F92" w:rsidRDefault="008B7429" w:rsidP="008B7429">
      <w:pPr>
        <w:rPr>
          <w:rFonts w:eastAsia="Arial"/>
          <w:bCs/>
          <w:color w:val="000000"/>
        </w:rPr>
      </w:pPr>
    </w:p>
    <w:p w:rsidR="00400F92" w:rsidRPr="00400F92" w:rsidRDefault="00400F92" w:rsidP="0064697F">
      <w:pPr>
        <w:spacing w:after="120"/>
        <w:ind w:left="992" w:hanging="992"/>
        <w:rPr>
          <w:rFonts w:eastAsia="Arial"/>
          <w:bCs/>
          <w:color w:val="000000"/>
        </w:rPr>
      </w:pPr>
      <w:r w:rsidRPr="00400F92">
        <w:t xml:space="preserve">2. </w:t>
      </w:r>
      <w:r w:rsidRPr="00400F92">
        <w:rPr>
          <w:rFonts w:eastAsia="Arial"/>
          <w:bCs/>
          <w:color w:val="000000"/>
        </w:rPr>
        <w:t>V § 4 odst. 3 se slova „s lesy ve vlastnictví státu“ nahrazují slovy „se státními lesy“.“.</w:t>
      </w:r>
    </w:p>
    <w:p w:rsidR="00400F92" w:rsidRPr="00400F92" w:rsidRDefault="00400F92" w:rsidP="0064697F">
      <w:pPr>
        <w:spacing w:after="360"/>
        <w:ind w:firstLine="708"/>
        <w:rPr>
          <w:rFonts w:eastAsia="Arial"/>
          <w:bCs/>
          <w:color w:val="000000"/>
        </w:rPr>
      </w:pPr>
      <w:r w:rsidRPr="00400F92">
        <w:rPr>
          <w:rFonts w:eastAsia="Arial"/>
          <w:bCs/>
          <w:color w:val="000000"/>
        </w:rPr>
        <w:t>Následující body se přečíslují.</w:t>
      </w:r>
    </w:p>
    <w:p w:rsidR="00400F92" w:rsidRPr="00400F92" w:rsidRDefault="00225F22" w:rsidP="00225F22">
      <w:pPr>
        <w:suppressAutoHyphens/>
        <w:spacing w:after="360" w:line="276" w:lineRule="auto"/>
      </w:pPr>
      <w:r w:rsidRPr="00225F22">
        <w:rPr>
          <w:b/>
        </w:rPr>
        <w:lastRenderedPageBreak/>
        <w:t>B.2.</w:t>
      </w:r>
      <w:r>
        <w:t xml:space="preserve"> </w:t>
      </w:r>
      <w:r w:rsidR="00B0234E">
        <w:tab/>
      </w:r>
      <w:r w:rsidR="00400F92" w:rsidRPr="00400F92">
        <w:t>V čl. I bodu 4 poznámka pod čarou č. 37 se označuje jako poznámka pod čarou č. 38.</w:t>
      </w:r>
    </w:p>
    <w:p w:rsidR="00400F92" w:rsidRPr="00400F92" w:rsidRDefault="00225F22" w:rsidP="00225F22">
      <w:pPr>
        <w:suppressAutoHyphens/>
        <w:spacing w:after="200" w:line="276" w:lineRule="auto"/>
      </w:pPr>
      <w:r w:rsidRPr="00225F22">
        <w:rPr>
          <w:b/>
        </w:rPr>
        <w:t>B.3.</w:t>
      </w:r>
      <w:r>
        <w:t xml:space="preserve"> </w:t>
      </w:r>
      <w:r w:rsidR="00B0234E">
        <w:tab/>
      </w:r>
      <w:r w:rsidR="00400F92" w:rsidRPr="00400F92">
        <w:t>V čl. I se za bod 5 vkládají nové dva nové body X, které znějí:</w:t>
      </w:r>
    </w:p>
    <w:p w:rsidR="00400F92" w:rsidRDefault="00400F92" w:rsidP="008B7429">
      <w:r w:rsidRPr="00400F92">
        <w:t>„X. V § 31 odst. 6 větě první se slovo „dvou“ nahrazuje slovem „pěti“ a slovo „sedmi“ se nahrazuje slovem „patnácti“.</w:t>
      </w:r>
    </w:p>
    <w:p w:rsidR="0064697F" w:rsidRPr="00400F92" w:rsidRDefault="0064697F" w:rsidP="008B7429"/>
    <w:p w:rsidR="00400F92" w:rsidRPr="00400F92" w:rsidRDefault="00400F92" w:rsidP="0064697F">
      <w:pPr>
        <w:spacing w:after="120"/>
      </w:pPr>
      <w:r w:rsidRPr="00400F92">
        <w:t xml:space="preserve"> X. V § 31 se na konci textu odstavce 7 doplňují slova „pro hospodářský způsob výběrný a hospodářský způsob pasečný, včetně převodu těchto způsobů“.“.</w:t>
      </w:r>
    </w:p>
    <w:p w:rsidR="00400F92" w:rsidRPr="00400F92" w:rsidRDefault="00400F92" w:rsidP="0064697F">
      <w:pPr>
        <w:spacing w:after="360"/>
        <w:ind w:firstLine="708"/>
        <w:rPr>
          <w:rFonts w:eastAsia="Arial"/>
          <w:bCs/>
          <w:color w:val="000000"/>
        </w:rPr>
      </w:pPr>
      <w:r w:rsidRPr="00400F92">
        <w:rPr>
          <w:rFonts w:eastAsia="Arial"/>
          <w:bCs/>
          <w:color w:val="000000"/>
        </w:rPr>
        <w:t>Následující body se přečíslují.</w:t>
      </w:r>
    </w:p>
    <w:p w:rsidR="00400F92" w:rsidRPr="00400F92" w:rsidRDefault="00225F22" w:rsidP="00225F22">
      <w:pPr>
        <w:suppressAutoHyphens/>
        <w:spacing w:after="200" w:line="276" w:lineRule="auto"/>
      </w:pPr>
      <w:r w:rsidRPr="00225F22">
        <w:rPr>
          <w:b/>
        </w:rPr>
        <w:t>B.4.</w:t>
      </w:r>
      <w:r>
        <w:t xml:space="preserve"> </w:t>
      </w:r>
      <w:r w:rsidR="00B0234E">
        <w:tab/>
      </w:r>
      <w:r w:rsidR="00400F92" w:rsidRPr="00400F92">
        <w:t>V čl. I. se za bod 7 vkládají čtyři nové body X, které znějí:</w:t>
      </w:r>
    </w:p>
    <w:p w:rsidR="00400F92" w:rsidRDefault="00400F92" w:rsidP="008B7429">
      <w:pPr>
        <w:rPr>
          <w:bCs/>
          <w:color w:val="000000"/>
        </w:rPr>
      </w:pPr>
      <w:r w:rsidRPr="00400F92">
        <w:t>„X. V § 33 odst. 1 se za větu první vkládá věta „</w:t>
      </w:r>
      <w:r w:rsidRPr="00400F92">
        <w:rPr>
          <w:bCs/>
          <w:color w:val="000000"/>
        </w:rPr>
        <w:t>Povinnost provádět přednostně těžbu nahodilou se nevztahuje na zpracování suchých stromů, které nepředstavují zvýšenou hrozbu pro šíření a přemnožení škodlivých organismů.“.</w:t>
      </w:r>
    </w:p>
    <w:p w:rsidR="008B7429" w:rsidRPr="00400F92" w:rsidRDefault="008B7429" w:rsidP="008B7429">
      <w:pPr>
        <w:rPr>
          <w:bCs/>
          <w:color w:val="000000"/>
        </w:rPr>
      </w:pPr>
    </w:p>
    <w:p w:rsidR="00400F92" w:rsidRPr="00400F92" w:rsidRDefault="00400F92" w:rsidP="0064697F">
      <w:pPr>
        <w:spacing w:after="120"/>
        <w:rPr>
          <w:bCs/>
          <w:color w:val="000000"/>
        </w:rPr>
      </w:pPr>
      <w:r w:rsidRPr="00400F92">
        <w:rPr>
          <w:bCs/>
          <w:color w:val="000000"/>
        </w:rPr>
        <w:t xml:space="preserve"> X. V § 33 odstavec 4 zní:</w:t>
      </w:r>
    </w:p>
    <w:p w:rsidR="00400F92" w:rsidRDefault="00400F92" w:rsidP="008B7429">
      <w:pPr>
        <w:ind w:firstLine="567"/>
        <w:rPr>
          <w:rFonts w:eastAsia="Arial"/>
          <w:bCs/>
          <w:color w:val="000000"/>
        </w:rPr>
      </w:pPr>
      <w:r w:rsidRPr="00400F92">
        <w:t>„</w:t>
      </w:r>
      <w:r w:rsidRPr="00400F92">
        <w:rPr>
          <w:rFonts w:eastAsia="Arial"/>
          <w:bCs/>
          <w:color w:val="000000"/>
        </w:rPr>
        <w:t>(4) Provádět těžbu mýtní úmyslnou v lesních porostech lesa vysokého mladších než 80 let nebo lesa nízkého a středního mladších než 20 let je zakázáno. V odůvodněných případech, jako jsou zejména ohrožené lesní porosty, lesní porosty přípravných nebo rychle rostoucích dřevin, může orgán státní správy lesů při schvalování plánu nebo při zpracování osnovy nebo na žádost vlastníka lesa povolit výjimku z tohoto zákazu.“.</w:t>
      </w:r>
    </w:p>
    <w:p w:rsidR="008B7429" w:rsidRPr="00400F92" w:rsidRDefault="008B7429" w:rsidP="008B7429">
      <w:pPr>
        <w:rPr>
          <w:bCs/>
          <w:color w:val="000000"/>
        </w:rPr>
      </w:pPr>
    </w:p>
    <w:p w:rsidR="00400F92" w:rsidRDefault="00400F92" w:rsidP="008B7429">
      <w:pPr>
        <w:rPr>
          <w:bCs/>
          <w:color w:val="000000"/>
        </w:rPr>
      </w:pPr>
      <w:r w:rsidRPr="00400F92">
        <w:rPr>
          <w:bCs/>
          <w:color w:val="000000"/>
        </w:rPr>
        <w:t xml:space="preserve"> X. V § 35 odst. 1 se věta druhá zrušuje.</w:t>
      </w:r>
    </w:p>
    <w:p w:rsidR="008B7429" w:rsidRPr="00400F92" w:rsidRDefault="008B7429" w:rsidP="008B7429">
      <w:pPr>
        <w:ind w:left="708"/>
        <w:rPr>
          <w:bCs/>
          <w:color w:val="000000"/>
        </w:rPr>
      </w:pPr>
    </w:p>
    <w:p w:rsidR="00400F92" w:rsidRPr="00400F92" w:rsidRDefault="00400F92" w:rsidP="0064697F">
      <w:pPr>
        <w:spacing w:after="120"/>
        <w:rPr>
          <w:bCs/>
          <w:color w:val="000000"/>
        </w:rPr>
      </w:pPr>
      <w:r w:rsidRPr="00400F92">
        <w:rPr>
          <w:bCs/>
          <w:color w:val="000000"/>
        </w:rPr>
        <w:t xml:space="preserve"> X. V § 36 odst. 1 se věta druhá nahrazuje větou „</w:t>
      </w:r>
      <w:r w:rsidRPr="00400F92">
        <w:t>Tato opatření stanoví rozhodnutím orgán státní správy lesů na návrh vlastníka lesa, z vlastního podnětu nebo z podnětu orgánu ochrany přírody.“.</w:t>
      </w:r>
      <w:r w:rsidRPr="00400F92">
        <w:rPr>
          <w:bCs/>
          <w:color w:val="000000"/>
        </w:rPr>
        <w:t>“.</w:t>
      </w:r>
    </w:p>
    <w:p w:rsidR="00400F92" w:rsidRPr="00400F92" w:rsidRDefault="00400F92" w:rsidP="0064697F">
      <w:pPr>
        <w:spacing w:after="360"/>
        <w:ind w:firstLine="708"/>
        <w:rPr>
          <w:rFonts w:eastAsia="Arial"/>
          <w:bCs/>
          <w:color w:val="000000"/>
        </w:rPr>
      </w:pPr>
      <w:r w:rsidRPr="00400F92">
        <w:rPr>
          <w:rFonts w:eastAsia="Arial"/>
          <w:bCs/>
          <w:color w:val="000000"/>
        </w:rPr>
        <w:t>Následující body se přečíslují.</w:t>
      </w:r>
    </w:p>
    <w:p w:rsidR="00400F92" w:rsidRPr="00225F22" w:rsidRDefault="00225F22" w:rsidP="00225F22">
      <w:pPr>
        <w:pStyle w:val="Zkladntext"/>
        <w:spacing w:after="200"/>
        <w:jc w:val="left"/>
        <w:rPr>
          <w:b w:val="0"/>
        </w:rPr>
      </w:pPr>
      <w:r>
        <w:t xml:space="preserve">B.5. </w:t>
      </w:r>
      <w:r w:rsidR="00B0234E">
        <w:tab/>
      </w:r>
      <w:r w:rsidR="00400F92" w:rsidRPr="00225F22">
        <w:rPr>
          <w:b w:val="0"/>
        </w:rPr>
        <w:t>V čl. I bod 9 zní:</w:t>
      </w:r>
    </w:p>
    <w:p w:rsidR="00400F92" w:rsidRPr="00400F92" w:rsidRDefault="00400F92" w:rsidP="0064697F">
      <w:pPr>
        <w:spacing w:after="120"/>
        <w:ind w:left="709" w:hanging="709"/>
      </w:pPr>
      <w:r w:rsidRPr="00400F92">
        <w:t>„9. V § 37 se za odstavec 7 vkládají nové odstavce 8 až 10, které znějí:</w:t>
      </w:r>
    </w:p>
    <w:p w:rsidR="00400F92" w:rsidRPr="00400F92" w:rsidRDefault="00400F92" w:rsidP="008B7429">
      <w:pPr>
        <w:ind w:firstLine="567"/>
      </w:pPr>
      <w:r w:rsidRPr="00400F92">
        <w:t xml:space="preserve">  „(8) Základními povinnostmi odborného lesního hospodáře, jehož činnost podle odstavce 7 hradí stát, jsou </w:t>
      </w:r>
    </w:p>
    <w:p w:rsidR="00400F92" w:rsidRPr="00400F92" w:rsidRDefault="00400F92" w:rsidP="0064697F">
      <w:pPr>
        <w:pStyle w:val="Textpsmene"/>
        <w:numPr>
          <w:ilvl w:val="0"/>
          <w:numId w:val="0"/>
        </w:numPr>
        <w:ind w:left="425" w:hanging="425"/>
      </w:pPr>
      <w:r w:rsidRPr="00400F92">
        <w:t>a)</w:t>
      </w:r>
      <w:r w:rsidRPr="00400F92">
        <w:tab/>
        <w:t>sledovat stav lesa, upozorňovat vlastníka lesa na výskyt škodlivých činitelů a na škody jimi způsobené, navrhovat nezbytná kontrolní a ochranná opatření a při zvýšeném výskytu škodlivých organismů prokazatelně informovat orgán státní správy lesů,</w:t>
      </w:r>
    </w:p>
    <w:p w:rsidR="00400F92" w:rsidRPr="00400F92" w:rsidRDefault="00400F92" w:rsidP="0064697F">
      <w:pPr>
        <w:pStyle w:val="Textpsmene"/>
        <w:numPr>
          <w:ilvl w:val="0"/>
          <w:numId w:val="0"/>
        </w:numPr>
        <w:tabs>
          <w:tab w:val="left" w:pos="426"/>
        </w:tabs>
        <w:ind w:left="425" w:hanging="425"/>
      </w:pPr>
      <w:r w:rsidRPr="00400F92">
        <w:t>b)</w:t>
      </w:r>
      <w:r w:rsidRPr="00400F92">
        <w:tab/>
        <w:t>upozorňovat vlastníka lesa na nutnost provedení těžby nahodilé, vyznačovat těžbu nahodilou, kterou je nutno provést, a doporučit termíny a způsoby jejího zpracování a způsoby asanace vytěženého dříví,</w:t>
      </w:r>
    </w:p>
    <w:p w:rsidR="00400F92" w:rsidRPr="00400F92" w:rsidRDefault="00400F92" w:rsidP="0064697F">
      <w:pPr>
        <w:pStyle w:val="Textpsmene"/>
        <w:numPr>
          <w:ilvl w:val="0"/>
          <w:numId w:val="0"/>
        </w:numPr>
        <w:tabs>
          <w:tab w:val="left" w:pos="426"/>
        </w:tabs>
        <w:ind w:left="425" w:hanging="425"/>
      </w:pPr>
      <w:r w:rsidRPr="00400F92">
        <w:t>c)</w:t>
      </w:r>
      <w:r w:rsidRPr="00400F92">
        <w:tab/>
        <w:t xml:space="preserve">navrhovat vlastníku lesa vhodný způsob a postup obnovy lesa a doporučovat vhodný reprodukční materiál a vhodnou dřevinnou skladbu k obnově lesa,  </w:t>
      </w:r>
    </w:p>
    <w:p w:rsidR="00400F92" w:rsidRPr="00400F92" w:rsidRDefault="00400F92" w:rsidP="0064697F">
      <w:pPr>
        <w:pStyle w:val="Textpsmene"/>
        <w:numPr>
          <w:ilvl w:val="0"/>
          <w:numId w:val="0"/>
        </w:numPr>
        <w:tabs>
          <w:tab w:val="left" w:pos="426"/>
        </w:tabs>
        <w:ind w:left="425" w:hanging="425"/>
      </w:pPr>
      <w:r w:rsidRPr="00400F92">
        <w:t>d)</w:t>
      </w:r>
      <w:r w:rsidRPr="00400F92">
        <w:tab/>
        <w:t xml:space="preserve">doporučovat vlastníku lesa provedení výchovných zásahů a na žádost vlastníka lesa zabezpečovat instruktáž k provedení výchovných zásahů v porostech do 40 let věku, </w:t>
      </w:r>
    </w:p>
    <w:p w:rsidR="00400F92" w:rsidRPr="00400F92" w:rsidRDefault="00400F92" w:rsidP="0064697F">
      <w:pPr>
        <w:pStyle w:val="Textpsmene"/>
        <w:numPr>
          <w:ilvl w:val="0"/>
          <w:numId w:val="0"/>
        </w:numPr>
        <w:tabs>
          <w:tab w:val="left" w:pos="426"/>
        </w:tabs>
        <w:ind w:left="425" w:hanging="425"/>
      </w:pPr>
      <w:r w:rsidRPr="00400F92">
        <w:t>e) </w:t>
      </w:r>
      <w:r w:rsidRPr="00400F92">
        <w:tab/>
        <w:t xml:space="preserve">na žádost vlastníka lesa vyznačovat těžbu mýtní úmyslnou a vyjadřovat se k návrhu těžby oznamované vlastníkem lesa orgánu státní správy lesů (§ 33 odst. 3), </w:t>
      </w:r>
    </w:p>
    <w:p w:rsidR="00400F92" w:rsidRPr="00400F92" w:rsidRDefault="00400F92" w:rsidP="0064697F">
      <w:pPr>
        <w:pStyle w:val="Textpsmene"/>
        <w:numPr>
          <w:ilvl w:val="0"/>
          <w:numId w:val="0"/>
        </w:numPr>
        <w:tabs>
          <w:tab w:val="left" w:pos="426"/>
        </w:tabs>
        <w:ind w:left="425" w:hanging="425"/>
      </w:pPr>
      <w:r w:rsidRPr="00400F92">
        <w:lastRenderedPageBreak/>
        <w:t>f)</w:t>
      </w:r>
      <w:r w:rsidRPr="00400F92">
        <w:tab/>
        <w:t>potvrzovat, zda činnosti, na jejichž provedení žádá vlastník lesa finanční prostředky podle zvláštních právních předpisů, jsou co do rozsahu a kvality provedeny v souladu s tímto zákonem a právními předpisy vydanými k jeho provedení,</w:t>
      </w:r>
    </w:p>
    <w:p w:rsidR="00400F92" w:rsidRPr="00400F92" w:rsidRDefault="00400F92" w:rsidP="0064697F">
      <w:pPr>
        <w:pStyle w:val="Textpsmene"/>
        <w:numPr>
          <w:ilvl w:val="0"/>
          <w:numId w:val="0"/>
        </w:numPr>
        <w:tabs>
          <w:tab w:val="left" w:pos="426"/>
        </w:tabs>
        <w:ind w:left="425" w:hanging="425"/>
      </w:pPr>
      <w:r w:rsidRPr="00400F92">
        <w:t>g)</w:t>
      </w:r>
      <w:r w:rsidRPr="00400F92">
        <w:tab/>
        <w:t>na žádost vlastníka lesa spolupracovat s vlastníkem lesa při vedení lesní hospodářské evidence,</w:t>
      </w:r>
    </w:p>
    <w:p w:rsidR="00400F92" w:rsidRPr="00400F92" w:rsidRDefault="00400F92" w:rsidP="0064697F">
      <w:pPr>
        <w:pStyle w:val="Textpsmene"/>
        <w:numPr>
          <w:ilvl w:val="0"/>
          <w:numId w:val="0"/>
        </w:numPr>
        <w:tabs>
          <w:tab w:val="left" w:pos="426"/>
        </w:tabs>
        <w:ind w:left="425" w:hanging="425"/>
      </w:pPr>
      <w:r w:rsidRPr="00400F92">
        <w:t xml:space="preserve">h) </w:t>
      </w:r>
      <w:r w:rsidRPr="00400F92">
        <w:tab/>
        <w:t>na žádost vlastníka lesa poskytovat vlastníkovi lesa odborné informace a doporučení při ochraně lesů, pěstebních a těžebních činnostech, v oblasti finančních podpor na hospodaření v lesích, při zpracování návrhů lesních hospodářských plánů a lesních hospodářských osnov a dalších činnostech souvisejících s hospodařením v lesích,</w:t>
      </w:r>
    </w:p>
    <w:p w:rsidR="00400F92" w:rsidRPr="00400F92" w:rsidRDefault="00400F92" w:rsidP="0064697F">
      <w:pPr>
        <w:pStyle w:val="Textpsmene"/>
        <w:numPr>
          <w:ilvl w:val="0"/>
          <w:numId w:val="0"/>
        </w:numPr>
        <w:tabs>
          <w:tab w:val="left" w:pos="426"/>
        </w:tabs>
        <w:ind w:left="425" w:hanging="425"/>
      </w:pPr>
      <w:r w:rsidRPr="00400F92">
        <w:t>i)</w:t>
      </w:r>
      <w:r w:rsidRPr="00400F92">
        <w:tab/>
        <w:t>vést evidenci o prováděných odborných úkonech a činnostech, uchovávat doklady vztahující se k těmto úkonům a činnostem po dobu nejméně 5 let a tuto evidenci včetně dokladů na vyžádání předložit orgánu státní správy lesů,</w:t>
      </w:r>
    </w:p>
    <w:p w:rsidR="00400F92" w:rsidRPr="00400F92" w:rsidRDefault="00400F92" w:rsidP="0064697F">
      <w:pPr>
        <w:pStyle w:val="Textpsmene"/>
        <w:numPr>
          <w:ilvl w:val="0"/>
          <w:numId w:val="0"/>
        </w:numPr>
        <w:tabs>
          <w:tab w:val="left" w:pos="426"/>
        </w:tabs>
        <w:ind w:left="425" w:hanging="425"/>
      </w:pPr>
      <w:r w:rsidRPr="00400F92">
        <w:t>j)</w:t>
      </w:r>
      <w:r w:rsidRPr="00400F92">
        <w:tab/>
        <w:t>oznamovat orgánu státní správy lesů ukončení výkonu činnosti odborného lesního hospodáře, a to nejméně 30 dnů předem, pokud je mu tato skutečnost známa, jinak neprodleně po tom, co se o této skutečnosti dozví,</w:t>
      </w:r>
    </w:p>
    <w:p w:rsidR="00400F92" w:rsidRPr="00400F92" w:rsidRDefault="00400F92" w:rsidP="0064697F">
      <w:pPr>
        <w:pStyle w:val="Textpsmene"/>
        <w:numPr>
          <w:ilvl w:val="0"/>
          <w:numId w:val="0"/>
        </w:numPr>
        <w:tabs>
          <w:tab w:val="left" w:pos="426"/>
        </w:tabs>
        <w:ind w:left="425" w:hanging="425"/>
        <w:rPr>
          <w:color w:val="FF0000"/>
        </w:rPr>
      </w:pPr>
      <w:r w:rsidRPr="00400F92">
        <w:t>k)</w:t>
      </w:r>
      <w:r w:rsidRPr="00400F92">
        <w:tab/>
        <w:t>prokazatelně upozorňovat vlastníka lesa na porušení povinností stanovených tímto zákonem; pokud povaha porušené povinnosti umožňuje nápravu a vlastník lesa ji nesjedná v rozsahu a v termínu uvedeném v upozornění odborného lesního hospodáře, je odborný lesní hospodář povinen oznámit tuto skutečnost orgánu státní správy lesů.</w:t>
      </w:r>
    </w:p>
    <w:p w:rsidR="00400F92" w:rsidRPr="00400F92" w:rsidRDefault="00400F92" w:rsidP="00400F92">
      <w:pPr>
        <w:ind w:left="705"/>
      </w:pPr>
    </w:p>
    <w:p w:rsidR="00400F92" w:rsidRPr="00400F92" w:rsidRDefault="00400F92" w:rsidP="002B721F">
      <w:pPr>
        <w:pStyle w:val="Textpsmene"/>
        <w:numPr>
          <w:ilvl w:val="0"/>
          <w:numId w:val="0"/>
        </w:numPr>
        <w:ind w:firstLine="567"/>
      </w:pPr>
      <w:r w:rsidRPr="00400F92">
        <w:t>(9) Odbornými úkony a činnostmi odborného lesního hospodáře podle odstavce 8 písm. i) se rozumí zejména</w:t>
      </w:r>
    </w:p>
    <w:p w:rsidR="00400F92" w:rsidRPr="00400F92" w:rsidRDefault="00400F92" w:rsidP="0064697F">
      <w:pPr>
        <w:pStyle w:val="Textpsmene"/>
        <w:numPr>
          <w:ilvl w:val="0"/>
          <w:numId w:val="0"/>
        </w:numPr>
        <w:tabs>
          <w:tab w:val="left" w:pos="426"/>
        </w:tabs>
        <w:ind w:left="425" w:hanging="425"/>
      </w:pPr>
      <w:r w:rsidRPr="00400F92">
        <w:t>a)</w:t>
      </w:r>
      <w:r w:rsidRPr="00400F92">
        <w:tab/>
        <w:t>sledování zdravotního stavu lesních porostů a upozorňování vlastníka lesa na výskyt škodlivých organismů,</w:t>
      </w:r>
    </w:p>
    <w:p w:rsidR="00400F92" w:rsidRPr="00400F92" w:rsidRDefault="00400F92" w:rsidP="0064697F">
      <w:pPr>
        <w:pStyle w:val="Textpsmene"/>
        <w:numPr>
          <w:ilvl w:val="0"/>
          <w:numId w:val="0"/>
        </w:numPr>
        <w:tabs>
          <w:tab w:val="left" w:pos="426"/>
        </w:tabs>
        <w:ind w:left="425" w:hanging="425"/>
      </w:pPr>
      <w:r w:rsidRPr="00400F92">
        <w:t>b)</w:t>
      </w:r>
      <w:r w:rsidRPr="00400F92">
        <w:tab/>
        <w:t>upozorňování vlastníka lesa na nutnost provedení těžby nahodilé a vyznačování těžby nahodilé,</w:t>
      </w:r>
    </w:p>
    <w:p w:rsidR="00400F92" w:rsidRPr="00400F92" w:rsidRDefault="00400F92" w:rsidP="0064697F">
      <w:pPr>
        <w:pStyle w:val="Textpsmene"/>
        <w:numPr>
          <w:ilvl w:val="0"/>
          <w:numId w:val="0"/>
        </w:numPr>
        <w:tabs>
          <w:tab w:val="left" w:pos="426"/>
        </w:tabs>
        <w:ind w:left="425" w:hanging="425"/>
      </w:pPr>
      <w:r w:rsidRPr="00400F92">
        <w:t>c)</w:t>
      </w:r>
      <w:r w:rsidRPr="00400F92">
        <w:tab/>
        <w:t xml:space="preserve">vyznačování těžby mýtní úmyslné, </w:t>
      </w:r>
    </w:p>
    <w:p w:rsidR="00400F92" w:rsidRPr="00400F92" w:rsidRDefault="00400F92" w:rsidP="0064697F">
      <w:pPr>
        <w:pStyle w:val="Textpsmene"/>
        <w:numPr>
          <w:ilvl w:val="0"/>
          <w:numId w:val="0"/>
        </w:numPr>
        <w:tabs>
          <w:tab w:val="left" w:pos="426"/>
        </w:tabs>
        <w:ind w:left="425" w:hanging="425"/>
      </w:pPr>
      <w:r w:rsidRPr="00400F92">
        <w:t>d)</w:t>
      </w:r>
      <w:r w:rsidRPr="00400F92">
        <w:tab/>
        <w:t xml:space="preserve">zabezpečování instruktáže o provádění výchovných zásahů v porostech do 40 let věku, </w:t>
      </w:r>
    </w:p>
    <w:p w:rsidR="00400F92" w:rsidRPr="00400F92" w:rsidRDefault="00400F92" w:rsidP="0064697F">
      <w:pPr>
        <w:pStyle w:val="Textpsmene"/>
        <w:numPr>
          <w:ilvl w:val="0"/>
          <w:numId w:val="0"/>
        </w:numPr>
        <w:tabs>
          <w:tab w:val="left" w:pos="426"/>
        </w:tabs>
        <w:ind w:left="425" w:hanging="425"/>
      </w:pPr>
      <w:r w:rsidRPr="00400F92">
        <w:t>e)</w:t>
      </w:r>
      <w:r w:rsidRPr="00400F92">
        <w:tab/>
        <w:t>navrhování vhodných způsobů a postupů obnovy lesa,</w:t>
      </w:r>
    </w:p>
    <w:p w:rsidR="00400F92" w:rsidRDefault="00400F92" w:rsidP="0064697F">
      <w:pPr>
        <w:pStyle w:val="Textpsmene"/>
        <w:numPr>
          <w:ilvl w:val="0"/>
          <w:numId w:val="0"/>
        </w:numPr>
        <w:tabs>
          <w:tab w:val="left" w:pos="426"/>
        </w:tabs>
        <w:ind w:left="425" w:hanging="425"/>
      </w:pPr>
      <w:r w:rsidRPr="00400F92">
        <w:t>f)</w:t>
      </w:r>
      <w:r w:rsidRPr="00400F92">
        <w:tab/>
        <w:t>poskytování odborných informací vlastníku lesa při zpracování návrhů lesních hospodářských plánů a lesních hospodářských osnov.</w:t>
      </w:r>
    </w:p>
    <w:p w:rsidR="0067288B" w:rsidRPr="00400F92" w:rsidRDefault="0067288B" w:rsidP="008B7429">
      <w:pPr>
        <w:pStyle w:val="Textpsmene"/>
        <w:numPr>
          <w:ilvl w:val="0"/>
          <w:numId w:val="0"/>
        </w:numPr>
        <w:tabs>
          <w:tab w:val="left" w:pos="426"/>
        </w:tabs>
        <w:ind w:left="774"/>
      </w:pPr>
    </w:p>
    <w:p w:rsidR="00400F92" w:rsidRPr="00400F92" w:rsidRDefault="00400F92" w:rsidP="0067288B">
      <w:pPr>
        <w:pStyle w:val="Textpsmene"/>
        <w:numPr>
          <w:ilvl w:val="0"/>
          <w:numId w:val="0"/>
        </w:numPr>
        <w:spacing w:after="240"/>
        <w:ind w:firstLine="567"/>
      </w:pPr>
      <w:r w:rsidRPr="00400F92">
        <w:t>(10) Na odborného lesního hospodáře, jehož činnost hradí vlastník lesa se vztahují povinnosti uvedené v odstavci 8 písmenech a), b), c), f), h), i ) a k) věty prvé.“.</w:t>
      </w:r>
    </w:p>
    <w:p w:rsidR="00400F92" w:rsidRPr="00400F92" w:rsidRDefault="00400F92" w:rsidP="0064697F">
      <w:pPr>
        <w:spacing w:after="120"/>
      </w:pPr>
      <w:r w:rsidRPr="00400F92">
        <w:t>Dosavadní odstavec 8 se označuje jako odstavec 11.“.“.</w:t>
      </w:r>
    </w:p>
    <w:p w:rsidR="00400F92" w:rsidRPr="00225F22" w:rsidRDefault="00400F92" w:rsidP="0067288B">
      <w:pPr>
        <w:pStyle w:val="Zkladntext"/>
        <w:spacing w:after="360"/>
        <w:ind w:left="709"/>
        <w:jc w:val="both"/>
        <w:rPr>
          <w:b w:val="0"/>
        </w:rPr>
      </w:pPr>
      <w:r w:rsidRPr="00225F22">
        <w:rPr>
          <w:b w:val="0"/>
        </w:rPr>
        <w:t>Následující body se přečíslují.</w:t>
      </w:r>
    </w:p>
    <w:p w:rsidR="00400F92" w:rsidRPr="00400F92" w:rsidRDefault="00225F22" w:rsidP="00225F22">
      <w:pPr>
        <w:suppressAutoHyphens/>
        <w:spacing w:after="200" w:line="276" w:lineRule="auto"/>
      </w:pPr>
      <w:r>
        <w:rPr>
          <w:b/>
        </w:rPr>
        <w:t xml:space="preserve">B.6. </w:t>
      </w:r>
      <w:r w:rsidR="00B0234E">
        <w:rPr>
          <w:b/>
        </w:rPr>
        <w:tab/>
      </w:r>
      <w:r w:rsidR="00400F92" w:rsidRPr="00400F92">
        <w:t>V čl. I bodu 22 se doplňuje nové písmeno r), které zní:</w:t>
      </w:r>
    </w:p>
    <w:p w:rsidR="00400F92" w:rsidRPr="00400F92" w:rsidRDefault="00400F92" w:rsidP="0067288B">
      <w:pPr>
        <w:spacing w:after="360"/>
        <w:ind w:left="709" w:hanging="425"/>
      </w:pPr>
      <w:r w:rsidRPr="00400F92">
        <w:t>„r) poskytuje České inspekci životního prostředí</w:t>
      </w:r>
      <w:r w:rsidRPr="00400F92">
        <w:rPr>
          <w:vertAlign w:val="superscript"/>
        </w:rPr>
        <w:t xml:space="preserve"> </w:t>
      </w:r>
      <w:r w:rsidRPr="00400F92">
        <w:t>pro výkon její dozorové činnosti data schválených plánů a osnov v elektronické podobě“.“.</w:t>
      </w:r>
    </w:p>
    <w:p w:rsidR="00400F92" w:rsidRPr="00400F92" w:rsidRDefault="00225F22" w:rsidP="00225F22">
      <w:pPr>
        <w:suppressAutoHyphens/>
        <w:spacing w:after="200" w:line="276" w:lineRule="auto"/>
      </w:pPr>
      <w:r>
        <w:rPr>
          <w:b/>
        </w:rPr>
        <w:t xml:space="preserve">B.7. </w:t>
      </w:r>
      <w:r w:rsidR="00B0234E">
        <w:rPr>
          <w:b/>
        </w:rPr>
        <w:tab/>
      </w:r>
      <w:r w:rsidR="00400F92" w:rsidRPr="00400F92">
        <w:t>V čl. I bod 23 zní:</w:t>
      </w:r>
    </w:p>
    <w:p w:rsidR="00400F92" w:rsidRPr="00400F92" w:rsidRDefault="00400F92" w:rsidP="0067288B">
      <w:pPr>
        <w:spacing w:after="120"/>
        <w:ind w:left="426" w:hanging="426"/>
      </w:pPr>
      <w:r w:rsidRPr="00400F92">
        <w:t>„23. V § 54 odst. 1 se na konci písmene d) slovo „nebo“ zrušuje, na konci odstavce se tečka nahrazuje čárkou a doplňuje se písmeno f), které zní:</w:t>
      </w:r>
    </w:p>
    <w:p w:rsidR="00400F92" w:rsidRPr="00400F92" w:rsidRDefault="00400F92" w:rsidP="0067288B">
      <w:pPr>
        <w:spacing w:after="360"/>
        <w:ind w:left="567"/>
      </w:pPr>
      <w:r w:rsidRPr="00400F92">
        <w:t>„f) jako odborný lesní hospodář, nesplní některou z jemu uložených povinností uvedených v § 37 odst. 8.“.“.</w:t>
      </w:r>
    </w:p>
    <w:p w:rsidR="00B948D6" w:rsidRPr="00A92050" w:rsidRDefault="004C65E5" w:rsidP="004C65E5">
      <w:pPr>
        <w:jc w:val="center"/>
      </w:pPr>
      <w:r w:rsidRPr="00A92050">
        <w:rPr>
          <w:b/>
          <w:sz w:val="28"/>
          <w:szCs w:val="28"/>
        </w:rPr>
        <w:lastRenderedPageBreak/>
        <w:t xml:space="preserve">Pozměňovací návrhy přednesené ve druhém čtení dne </w:t>
      </w:r>
      <w:r>
        <w:rPr>
          <w:b/>
          <w:sz w:val="28"/>
          <w:szCs w:val="28"/>
        </w:rPr>
        <w:t>12. července 2019</w:t>
      </w:r>
    </w:p>
    <w:p w:rsidR="00A92050" w:rsidRPr="00A92050" w:rsidRDefault="00A92050" w:rsidP="00A92050"/>
    <w:p w:rsidR="00A92050" w:rsidRDefault="00A92050" w:rsidP="00A92050">
      <w:pPr>
        <w:pStyle w:val="Oznaenpozmn"/>
        <w:tabs>
          <w:tab w:val="clear" w:pos="425"/>
        </w:tabs>
        <w:ind w:left="567" w:hanging="567"/>
      </w:pPr>
      <w:r>
        <w:t>Poslanec</w:t>
      </w:r>
      <w:r w:rsidR="0035466B">
        <w:t xml:space="preserve"> Zdeněk Podal</w:t>
      </w:r>
    </w:p>
    <w:p w:rsidR="0035466B" w:rsidRPr="00FD7E48" w:rsidRDefault="0035466B" w:rsidP="0035466B">
      <w:pPr>
        <w:rPr>
          <w:i/>
        </w:rPr>
      </w:pPr>
      <w:r w:rsidRPr="00FD7E48">
        <w:rPr>
          <w:i/>
        </w:rPr>
        <w:t>(SD 2932)</w:t>
      </w:r>
    </w:p>
    <w:p w:rsidR="0035466B" w:rsidRDefault="0035466B" w:rsidP="0035466B"/>
    <w:p w:rsidR="0035466B" w:rsidRPr="0035466B" w:rsidRDefault="00225F22" w:rsidP="00225F22">
      <w:pPr>
        <w:pStyle w:val="Zkladntext"/>
        <w:jc w:val="both"/>
        <w:rPr>
          <w:b w:val="0"/>
        </w:rPr>
      </w:pPr>
      <w:r>
        <w:rPr>
          <w:b w:val="0"/>
        </w:rPr>
        <w:t>V čl. I</w:t>
      </w:r>
      <w:r w:rsidR="0035466B" w:rsidRPr="0035466B">
        <w:rPr>
          <w:b w:val="0"/>
        </w:rPr>
        <w:t xml:space="preserve"> bod</w:t>
      </w:r>
      <w:r>
        <w:rPr>
          <w:b w:val="0"/>
        </w:rPr>
        <w:t xml:space="preserve">u 7 v </w:t>
      </w:r>
      <w:r w:rsidR="0035466B" w:rsidRPr="0035466B">
        <w:rPr>
          <w:b w:val="0"/>
        </w:rPr>
        <w:t>§ 32 odst</w:t>
      </w:r>
      <w:r>
        <w:rPr>
          <w:b w:val="0"/>
        </w:rPr>
        <w:t xml:space="preserve">. </w:t>
      </w:r>
      <w:r w:rsidR="0035466B" w:rsidRPr="0035466B">
        <w:rPr>
          <w:b w:val="0"/>
        </w:rPr>
        <w:t>3</w:t>
      </w:r>
      <w:r>
        <w:rPr>
          <w:b w:val="0"/>
        </w:rPr>
        <w:t xml:space="preserve"> se za větu první vkládá věta „</w:t>
      </w:r>
      <w:r w:rsidR="0035466B" w:rsidRPr="0035466B">
        <w:rPr>
          <w:b w:val="0"/>
        </w:rPr>
        <w:t>Jde-li o opatření v zájmu jiného než vlastníka lesa, rozhodne orgán státní správy lesů i o tom, kd</w:t>
      </w:r>
      <w:r>
        <w:rPr>
          <w:b w:val="0"/>
        </w:rPr>
        <w:t xml:space="preserve">o ponese náklady s tím spojené.“ </w:t>
      </w:r>
    </w:p>
    <w:p w:rsidR="0035466B" w:rsidRDefault="0035466B" w:rsidP="0035466B"/>
    <w:p w:rsidR="0035466B" w:rsidRDefault="0035466B" w:rsidP="0035466B"/>
    <w:p w:rsidR="0035466B" w:rsidRDefault="0035466B" w:rsidP="0035466B"/>
    <w:p w:rsidR="0035466B" w:rsidRPr="0035466B" w:rsidRDefault="0035466B" w:rsidP="00E674C1">
      <w:pPr>
        <w:pStyle w:val="Oznaenpozmn"/>
      </w:pPr>
      <w:r w:rsidRPr="0035466B">
        <w:t>Poslankyně Alena Gajdůšková</w:t>
      </w:r>
    </w:p>
    <w:p w:rsidR="0035466B" w:rsidRPr="00FD7E48" w:rsidRDefault="0035466B" w:rsidP="0035466B">
      <w:pPr>
        <w:rPr>
          <w:i/>
        </w:rPr>
      </w:pPr>
      <w:r w:rsidRPr="00FD7E48">
        <w:rPr>
          <w:i/>
        </w:rPr>
        <w:t>(SD 2927)</w:t>
      </w:r>
    </w:p>
    <w:p w:rsidR="0035466B" w:rsidRPr="00091325" w:rsidRDefault="0035466B" w:rsidP="0035466B">
      <w:pPr>
        <w:rPr>
          <w:b/>
        </w:rPr>
      </w:pPr>
    </w:p>
    <w:p w:rsidR="007F2D07" w:rsidRPr="007F2D07" w:rsidRDefault="00C276D5" w:rsidP="007F2D07">
      <w:pPr>
        <w:pStyle w:val="Zkladntext"/>
        <w:ind w:left="284" w:hanging="284"/>
        <w:jc w:val="both"/>
        <w:rPr>
          <w:b w:val="0"/>
          <w:szCs w:val="24"/>
        </w:rPr>
      </w:pPr>
      <w:r>
        <w:rPr>
          <w:szCs w:val="24"/>
        </w:rPr>
        <w:t>D.</w:t>
      </w:r>
      <w:r w:rsidR="00225F22">
        <w:rPr>
          <w:szCs w:val="24"/>
        </w:rPr>
        <w:t>1.</w:t>
      </w:r>
      <w:r>
        <w:rPr>
          <w:szCs w:val="24"/>
        </w:rPr>
        <w:tab/>
      </w:r>
      <w:r w:rsidR="00225F22">
        <w:rPr>
          <w:b w:val="0"/>
          <w:szCs w:val="24"/>
        </w:rPr>
        <w:t xml:space="preserve">V čl. I se </w:t>
      </w:r>
      <w:r w:rsidR="007F2D07" w:rsidRPr="007F2D07">
        <w:rPr>
          <w:b w:val="0"/>
          <w:szCs w:val="24"/>
        </w:rPr>
        <w:t xml:space="preserve">vkládá nový </w:t>
      </w:r>
      <w:r w:rsidR="00225F22">
        <w:rPr>
          <w:b w:val="0"/>
          <w:szCs w:val="24"/>
        </w:rPr>
        <w:t xml:space="preserve">bod </w:t>
      </w:r>
      <w:r w:rsidR="007F2D07" w:rsidRPr="007F2D07">
        <w:rPr>
          <w:b w:val="0"/>
          <w:szCs w:val="24"/>
        </w:rPr>
        <w:t>1, který zní:</w:t>
      </w:r>
    </w:p>
    <w:p w:rsidR="007F2D07" w:rsidRPr="007F2D07" w:rsidRDefault="007F2D07" w:rsidP="007F2D07">
      <w:pPr>
        <w:pStyle w:val="Zkladntext"/>
        <w:jc w:val="both"/>
        <w:rPr>
          <w:b w:val="0"/>
          <w:szCs w:val="24"/>
        </w:rPr>
      </w:pPr>
    </w:p>
    <w:p w:rsidR="007F2D07" w:rsidRPr="007F2D07" w:rsidRDefault="007F2D07" w:rsidP="00225F22">
      <w:pPr>
        <w:pStyle w:val="Zkladntext"/>
        <w:ind w:left="1134" w:hanging="426"/>
        <w:jc w:val="both"/>
        <w:rPr>
          <w:b w:val="0"/>
          <w:szCs w:val="24"/>
        </w:rPr>
      </w:pPr>
      <w:r w:rsidRPr="00091325">
        <w:rPr>
          <w:b w:val="0"/>
          <w:szCs w:val="24"/>
        </w:rPr>
        <w:t>„1.</w:t>
      </w:r>
      <w:r w:rsidRPr="007F2D07">
        <w:rPr>
          <w:b w:val="0"/>
          <w:szCs w:val="24"/>
        </w:rPr>
        <w:t xml:space="preserve"> </w:t>
      </w:r>
      <w:r w:rsidRPr="007F2D07">
        <w:rPr>
          <w:b w:val="0"/>
          <w:szCs w:val="24"/>
        </w:rPr>
        <w:tab/>
        <w:t>V § 17 se za odstavec 2 vkládá nový odstavec 3, který zní:</w:t>
      </w:r>
    </w:p>
    <w:p w:rsidR="007F2D07" w:rsidRPr="007F2D07" w:rsidRDefault="007F2D07" w:rsidP="00225F22">
      <w:pPr>
        <w:pStyle w:val="Zkladntext"/>
        <w:ind w:left="1134" w:hanging="426"/>
        <w:jc w:val="both"/>
        <w:rPr>
          <w:b w:val="0"/>
          <w:szCs w:val="24"/>
        </w:rPr>
      </w:pPr>
    </w:p>
    <w:p w:rsidR="007F2D07" w:rsidRPr="007F2D07" w:rsidRDefault="007F2D07" w:rsidP="00225F22">
      <w:pPr>
        <w:pStyle w:val="Zkladntext"/>
        <w:ind w:left="1134" w:firstLine="141"/>
        <w:jc w:val="both"/>
        <w:rPr>
          <w:b w:val="0"/>
          <w:szCs w:val="24"/>
        </w:rPr>
      </w:pPr>
      <w:r w:rsidRPr="007F2D07">
        <w:rPr>
          <w:b w:val="0"/>
          <w:szCs w:val="24"/>
        </w:rPr>
        <w:t>„(3) Poplatek se dále nepředepisuje v případě, že jeho výše</w:t>
      </w:r>
    </w:p>
    <w:p w:rsidR="007F2D07" w:rsidRPr="007F2D07" w:rsidRDefault="007F2D07" w:rsidP="00225F22">
      <w:pPr>
        <w:pStyle w:val="Zkladntext"/>
        <w:ind w:left="708"/>
        <w:jc w:val="both"/>
        <w:rPr>
          <w:b w:val="0"/>
          <w:szCs w:val="24"/>
        </w:rPr>
      </w:pPr>
      <w:r w:rsidRPr="007F2D07">
        <w:rPr>
          <w:b w:val="0"/>
          <w:szCs w:val="24"/>
        </w:rPr>
        <w:t>a) za trvalé odnětí nepřevyšuje celkovou částku 100 Kč,</w:t>
      </w:r>
    </w:p>
    <w:p w:rsidR="007F2D07" w:rsidRPr="007F2D07" w:rsidRDefault="007F2D07" w:rsidP="00225F22">
      <w:pPr>
        <w:pStyle w:val="Zkladntext"/>
        <w:ind w:left="1134" w:hanging="426"/>
        <w:jc w:val="both"/>
        <w:rPr>
          <w:b w:val="0"/>
          <w:szCs w:val="24"/>
        </w:rPr>
      </w:pPr>
      <w:r w:rsidRPr="007F2D07">
        <w:rPr>
          <w:b w:val="0"/>
          <w:szCs w:val="24"/>
        </w:rPr>
        <w:t>b) za dočasné odnětí nepřesahuje částku 50 Kč v kalendářním roce.“</w:t>
      </w:r>
      <w:r w:rsidR="00225F22">
        <w:rPr>
          <w:b w:val="0"/>
          <w:szCs w:val="24"/>
        </w:rPr>
        <w:t>.</w:t>
      </w:r>
    </w:p>
    <w:p w:rsidR="007F2D07" w:rsidRPr="007F2D07" w:rsidRDefault="007F2D07" w:rsidP="00225F22">
      <w:pPr>
        <w:pStyle w:val="Zkladntext"/>
        <w:ind w:left="1134"/>
        <w:jc w:val="both"/>
        <w:rPr>
          <w:b w:val="0"/>
          <w:szCs w:val="24"/>
        </w:rPr>
      </w:pPr>
    </w:p>
    <w:p w:rsidR="007F2D07" w:rsidRPr="007F2D07" w:rsidRDefault="007F2D07" w:rsidP="00225F22">
      <w:pPr>
        <w:pStyle w:val="Zkladntext"/>
        <w:ind w:left="708"/>
        <w:jc w:val="both"/>
        <w:rPr>
          <w:b w:val="0"/>
          <w:szCs w:val="24"/>
        </w:rPr>
      </w:pPr>
      <w:r w:rsidRPr="007F2D07">
        <w:rPr>
          <w:b w:val="0"/>
          <w:szCs w:val="24"/>
        </w:rPr>
        <w:t>Dosavadní odstavce 3 až 6 se označují jako</w:t>
      </w:r>
      <w:r w:rsidR="00B70E4C">
        <w:rPr>
          <w:b w:val="0"/>
          <w:szCs w:val="24"/>
        </w:rPr>
        <w:t xml:space="preserve"> odstavce</w:t>
      </w:r>
      <w:r w:rsidRPr="007F2D07">
        <w:rPr>
          <w:b w:val="0"/>
          <w:szCs w:val="24"/>
        </w:rPr>
        <w:t xml:space="preserve"> 4 až 7.</w:t>
      </w:r>
      <w:r w:rsidR="00225F22">
        <w:rPr>
          <w:b w:val="0"/>
          <w:szCs w:val="24"/>
        </w:rPr>
        <w:t>“.“.</w:t>
      </w:r>
    </w:p>
    <w:p w:rsidR="007F2D07" w:rsidRDefault="007F2D07" w:rsidP="00225F22">
      <w:pPr>
        <w:pStyle w:val="Zkladntext"/>
        <w:ind w:left="1134"/>
        <w:jc w:val="both"/>
        <w:rPr>
          <w:rFonts w:ascii="Arial" w:hAnsi="Arial" w:cs="Arial"/>
          <w:b w:val="0"/>
          <w:sz w:val="22"/>
          <w:szCs w:val="22"/>
        </w:rPr>
      </w:pPr>
    </w:p>
    <w:p w:rsidR="007F2D07" w:rsidRPr="007F2D07" w:rsidRDefault="00225F22" w:rsidP="00225F22">
      <w:pPr>
        <w:pStyle w:val="Zkladntext"/>
        <w:ind w:left="708"/>
        <w:jc w:val="both"/>
        <w:rPr>
          <w:b w:val="0"/>
          <w:szCs w:val="24"/>
        </w:rPr>
      </w:pPr>
      <w:r>
        <w:rPr>
          <w:b w:val="0"/>
          <w:szCs w:val="24"/>
        </w:rPr>
        <w:t>Následující body se přečíslují</w:t>
      </w:r>
      <w:r w:rsidR="007F2D07" w:rsidRPr="007F2D07">
        <w:rPr>
          <w:b w:val="0"/>
          <w:szCs w:val="24"/>
        </w:rPr>
        <w:t>.</w:t>
      </w:r>
    </w:p>
    <w:p w:rsidR="0035466B" w:rsidRDefault="0035466B" w:rsidP="0035466B"/>
    <w:p w:rsidR="0035466B" w:rsidRDefault="0035466B" w:rsidP="0035466B"/>
    <w:p w:rsidR="0035466B" w:rsidRPr="00FD7E48" w:rsidRDefault="0035466B" w:rsidP="0035466B">
      <w:pPr>
        <w:rPr>
          <w:i/>
        </w:rPr>
      </w:pPr>
      <w:r w:rsidRPr="00FD7E48">
        <w:rPr>
          <w:i/>
        </w:rPr>
        <w:t>(SD 2928)</w:t>
      </w:r>
    </w:p>
    <w:p w:rsidR="0035466B" w:rsidRDefault="0035466B" w:rsidP="0035466B"/>
    <w:p w:rsidR="001F7A92" w:rsidRPr="001F7A92" w:rsidRDefault="00C276D5" w:rsidP="001F7A92">
      <w:pPr>
        <w:pStyle w:val="Zkladntext"/>
        <w:ind w:left="284" w:hanging="284"/>
        <w:jc w:val="both"/>
        <w:rPr>
          <w:b w:val="0"/>
          <w:szCs w:val="24"/>
        </w:rPr>
      </w:pPr>
      <w:r>
        <w:rPr>
          <w:szCs w:val="24"/>
        </w:rPr>
        <w:t>D.</w:t>
      </w:r>
      <w:r w:rsidR="00225F22">
        <w:rPr>
          <w:szCs w:val="24"/>
        </w:rPr>
        <w:t>2.</w:t>
      </w:r>
      <w:r>
        <w:rPr>
          <w:szCs w:val="24"/>
        </w:rPr>
        <w:tab/>
      </w:r>
      <w:r w:rsidR="001F7A92" w:rsidRPr="001F7A92">
        <w:rPr>
          <w:b w:val="0"/>
          <w:szCs w:val="24"/>
        </w:rPr>
        <w:t xml:space="preserve">V čl. I se </w:t>
      </w:r>
      <w:r w:rsidR="00225F22">
        <w:rPr>
          <w:b w:val="0"/>
          <w:szCs w:val="24"/>
        </w:rPr>
        <w:t>za</w:t>
      </w:r>
      <w:r w:rsidR="001F7A92" w:rsidRPr="001F7A92">
        <w:rPr>
          <w:b w:val="0"/>
          <w:szCs w:val="24"/>
        </w:rPr>
        <w:t xml:space="preserve"> bod </w:t>
      </w:r>
      <w:r w:rsidR="00225F22">
        <w:rPr>
          <w:b w:val="0"/>
          <w:szCs w:val="24"/>
        </w:rPr>
        <w:t>5</w:t>
      </w:r>
      <w:r w:rsidR="001F7A92" w:rsidRPr="001F7A92">
        <w:rPr>
          <w:b w:val="0"/>
          <w:szCs w:val="24"/>
        </w:rPr>
        <w:t xml:space="preserve"> vkládá nový </w:t>
      </w:r>
      <w:r w:rsidR="00225F22">
        <w:rPr>
          <w:b w:val="0"/>
          <w:szCs w:val="24"/>
        </w:rPr>
        <w:t>b</w:t>
      </w:r>
      <w:r w:rsidR="001F7A92" w:rsidRPr="001F7A92">
        <w:rPr>
          <w:b w:val="0"/>
          <w:szCs w:val="24"/>
        </w:rPr>
        <w:t xml:space="preserve">od </w:t>
      </w:r>
      <w:r w:rsidR="00225F22">
        <w:rPr>
          <w:b w:val="0"/>
          <w:szCs w:val="24"/>
        </w:rPr>
        <w:t>X</w:t>
      </w:r>
      <w:r w:rsidR="001F7A92" w:rsidRPr="001F7A92">
        <w:rPr>
          <w:b w:val="0"/>
          <w:szCs w:val="24"/>
        </w:rPr>
        <w:t>, který zní:</w:t>
      </w:r>
    </w:p>
    <w:p w:rsidR="001F7A92" w:rsidRPr="001F7A92" w:rsidRDefault="001F7A92" w:rsidP="001F7A92">
      <w:pPr>
        <w:pStyle w:val="Zkladntext"/>
        <w:jc w:val="both"/>
        <w:rPr>
          <w:b w:val="0"/>
          <w:szCs w:val="24"/>
        </w:rPr>
      </w:pPr>
    </w:p>
    <w:p w:rsidR="001F7A92" w:rsidRPr="001F7A92" w:rsidRDefault="001F7A92" w:rsidP="00225F22">
      <w:pPr>
        <w:pStyle w:val="Zkladntext"/>
        <w:ind w:left="1134" w:hanging="426"/>
        <w:jc w:val="both"/>
        <w:rPr>
          <w:b w:val="0"/>
          <w:szCs w:val="24"/>
        </w:rPr>
      </w:pPr>
      <w:r w:rsidRPr="00091325">
        <w:rPr>
          <w:b w:val="0"/>
          <w:szCs w:val="24"/>
        </w:rPr>
        <w:t>„</w:t>
      </w:r>
      <w:r w:rsidR="00225F22">
        <w:rPr>
          <w:b w:val="0"/>
          <w:szCs w:val="24"/>
        </w:rPr>
        <w:t>X</w:t>
      </w:r>
      <w:r w:rsidRPr="00091325">
        <w:rPr>
          <w:b w:val="0"/>
          <w:szCs w:val="24"/>
        </w:rPr>
        <w:t xml:space="preserve">. </w:t>
      </w:r>
      <w:r w:rsidRPr="00091325">
        <w:rPr>
          <w:b w:val="0"/>
          <w:szCs w:val="24"/>
        </w:rPr>
        <w:tab/>
      </w:r>
      <w:r w:rsidRPr="001F7A92">
        <w:rPr>
          <w:b w:val="0"/>
          <w:szCs w:val="24"/>
        </w:rPr>
        <w:t>V § 32 se za odstavec 1 vkládá nový odstavec 2, který včetně poznámek pod čarou č. 3</w:t>
      </w:r>
      <w:r w:rsidR="00C276D5">
        <w:rPr>
          <w:b w:val="0"/>
          <w:szCs w:val="24"/>
        </w:rPr>
        <w:t>8</w:t>
      </w:r>
      <w:r w:rsidRPr="001F7A92">
        <w:rPr>
          <w:b w:val="0"/>
          <w:szCs w:val="24"/>
        </w:rPr>
        <w:t xml:space="preserve"> a č. 3</w:t>
      </w:r>
      <w:r w:rsidR="00C276D5">
        <w:rPr>
          <w:b w:val="0"/>
          <w:szCs w:val="24"/>
        </w:rPr>
        <w:t>9</w:t>
      </w:r>
      <w:r w:rsidRPr="001F7A92">
        <w:rPr>
          <w:b w:val="0"/>
          <w:szCs w:val="24"/>
        </w:rPr>
        <w:t xml:space="preserve"> zní:</w:t>
      </w:r>
    </w:p>
    <w:p w:rsidR="001F7A92" w:rsidRPr="001F7A92" w:rsidRDefault="001F7A92" w:rsidP="00225F22">
      <w:pPr>
        <w:pStyle w:val="Zkladntext"/>
        <w:ind w:left="1134" w:hanging="426"/>
        <w:jc w:val="both"/>
        <w:rPr>
          <w:b w:val="0"/>
          <w:szCs w:val="24"/>
        </w:rPr>
      </w:pPr>
    </w:p>
    <w:p w:rsidR="001F7A92" w:rsidRPr="001F7A92" w:rsidRDefault="001F7A92" w:rsidP="00225F22">
      <w:pPr>
        <w:pStyle w:val="Zkladntext"/>
        <w:ind w:left="708" w:firstLine="567"/>
        <w:jc w:val="both"/>
        <w:rPr>
          <w:b w:val="0"/>
          <w:szCs w:val="24"/>
        </w:rPr>
      </w:pPr>
      <w:r w:rsidRPr="001F7A92">
        <w:rPr>
          <w:b w:val="0"/>
          <w:szCs w:val="24"/>
        </w:rPr>
        <w:t>„(2) Na likvidaci klesti a dalších těžebních zbytků, prováděnou za účelem splnění povinnosti podle odstavce 1 písm. b), se nevztahují právní předpisy o ochraně ovzduší</w:t>
      </w:r>
      <w:r w:rsidR="00C276D5">
        <w:rPr>
          <w:b w:val="0"/>
          <w:szCs w:val="24"/>
          <w:vertAlign w:val="superscript"/>
        </w:rPr>
        <w:t>38</w:t>
      </w:r>
      <w:r w:rsidRPr="001F7A92">
        <w:rPr>
          <w:b w:val="0"/>
          <w:szCs w:val="24"/>
          <w:vertAlign w:val="superscript"/>
        </w:rPr>
        <w:t>)</w:t>
      </w:r>
      <w:r w:rsidRPr="001F7A92">
        <w:rPr>
          <w:b w:val="0"/>
          <w:szCs w:val="24"/>
        </w:rPr>
        <w:t>. Tímto ustanovením nejsou dotčeny právní předpisy o odpadech</w:t>
      </w:r>
      <w:r w:rsidR="00C276D5">
        <w:rPr>
          <w:b w:val="0"/>
          <w:szCs w:val="24"/>
          <w:vertAlign w:val="superscript"/>
        </w:rPr>
        <w:t>39</w:t>
      </w:r>
      <w:r w:rsidRPr="001F7A92">
        <w:rPr>
          <w:b w:val="0"/>
          <w:szCs w:val="24"/>
          <w:vertAlign w:val="superscript"/>
        </w:rPr>
        <w:t>)</w:t>
      </w:r>
      <w:r w:rsidR="00354A94">
        <w:rPr>
          <w:b w:val="0"/>
          <w:szCs w:val="24"/>
        </w:rPr>
        <w:t>.</w:t>
      </w:r>
    </w:p>
    <w:p w:rsidR="001F7A92" w:rsidRPr="001F7A92" w:rsidRDefault="001F7A92" w:rsidP="00225F22">
      <w:pPr>
        <w:pStyle w:val="Zkladntext"/>
        <w:ind w:left="708"/>
        <w:jc w:val="both"/>
        <w:rPr>
          <w:b w:val="0"/>
          <w:szCs w:val="24"/>
        </w:rPr>
      </w:pPr>
      <w:r>
        <w:rPr>
          <w:b w:val="0"/>
          <w:szCs w:val="24"/>
        </w:rPr>
        <w:t>_____________</w:t>
      </w:r>
    </w:p>
    <w:p w:rsidR="001F7A92" w:rsidRPr="001F7A92" w:rsidRDefault="00C276D5" w:rsidP="002B721F">
      <w:pPr>
        <w:pStyle w:val="Zkladntext"/>
        <w:spacing w:before="120"/>
        <w:ind w:left="709"/>
        <w:jc w:val="both"/>
        <w:rPr>
          <w:b w:val="0"/>
          <w:szCs w:val="24"/>
        </w:rPr>
      </w:pPr>
      <w:r>
        <w:rPr>
          <w:b w:val="0"/>
          <w:szCs w:val="24"/>
          <w:vertAlign w:val="superscript"/>
        </w:rPr>
        <w:t>38</w:t>
      </w:r>
      <w:r w:rsidR="001F7A92" w:rsidRPr="001F7A92">
        <w:rPr>
          <w:b w:val="0"/>
          <w:szCs w:val="24"/>
          <w:vertAlign w:val="superscript"/>
        </w:rPr>
        <w:t>)</w:t>
      </w:r>
      <w:r w:rsidR="001F7A92" w:rsidRPr="001F7A92">
        <w:rPr>
          <w:b w:val="0"/>
          <w:szCs w:val="24"/>
        </w:rPr>
        <w:t xml:space="preserve"> </w:t>
      </w:r>
      <w:r w:rsidR="00354A94">
        <w:rPr>
          <w:b w:val="0"/>
          <w:szCs w:val="24"/>
        </w:rPr>
        <w:t>Z</w:t>
      </w:r>
      <w:r w:rsidR="001F7A92" w:rsidRPr="001F7A92">
        <w:rPr>
          <w:b w:val="0"/>
          <w:szCs w:val="24"/>
        </w:rPr>
        <w:t>ákon č. 201/2012 Sb., ve znění pozdějších předpisů</w:t>
      </w:r>
      <w:r w:rsidR="00354A94">
        <w:rPr>
          <w:b w:val="0"/>
          <w:szCs w:val="24"/>
        </w:rPr>
        <w:t>.</w:t>
      </w:r>
      <w:r w:rsidR="001F7A92" w:rsidRPr="001F7A92">
        <w:rPr>
          <w:b w:val="0"/>
          <w:szCs w:val="24"/>
        </w:rPr>
        <w:t xml:space="preserve"> </w:t>
      </w:r>
    </w:p>
    <w:p w:rsidR="001F7A92" w:rsidRPr="001F7A92" w:rsidRDefault="00C276D5" w:rsidP="00225F22">
      <w:pPr>
        <w:pStyle w:val="Zkladntext"/>
        <w:ind w:left="708"/>
        <w:jc w:val="both"/>
        <w:rPr>
          <w:b w:val="0"/>
          <w:szCs w:val="24"/>
        </w:rPr>
      </w:pPr>
      <w:r>
        <w:rPr>
          <w:b w:val="0"/>
          <w:szCs w:val="24"/>
          <w:vertAlign w:val="superscript"/>
        </w:rPr>
        <w:t>39</w:t>
      </w:r>
      <w:r w:rsidR="001F7A92" w:rsidRPr="001F7A92">
        <w:rPr>
          <w:b w:val="0"/>
          <w:szCs w:val="24"/>
          <w:vertAlign w:val="superscript"/>
        </w:rPr>
        <w:t>)</w:t>
      </w:r>
      <w:r w:rsidR="001F7A92" w:rsidRPr="001F7A92">
        <w:rPr>
          <w:b w:val="0"/>
          <w:szCs w:val="24"/>
        </w:rPr>
        <w:t xml:space="preserve"> </w:t>
      </w:r>
      <w:r w:rsidR="00354A94">
        <w:rPr>
          <w:b w:val="0"/>
          <w:szCs w:val="24"/>
        </w:rPr>
        <w:t>Z</w:t>
      </w:r>
      <w:r w:rsidR="001F7A92" w:rsidRPr="001F7A92">
        <w:rPr>
          <w:b w:val="0"/>
          <w:szCs w:val="24"/>
        </w:rPr>
        <w:t>ákon č. 185/2001 Sb., ve znění pozdějších předpisů</w:t>
      </w:r>
      <w:r w:rsidR="00354A94">
        <w:rPr>
          <w:b w:val="0"/>
          <w:szCs w:val="24"/>
        </w:rPr>
        <w:t>.“.</w:t>
      </w:r>
    </w:p>
    <w:p w:rsidR="00354A94" w:rsidRDefault="00354A94" w:rsidP="00354A94">
      <w:pPr>
        <w:pStyle w:val="Zkladntext"/>
        <w:ind w:left="708"/>
        <w:jc w:val="both"/>
        <w:rPr>
          <w:b w:val="0"/>
          <w:szCs w:val="24"/>
        </w:rPr>
      </w:pPr>
    </w:p>
    <w:p w:rsidR="00354A94" w:rsidRPr="001F7A92" w:rsidRDefault="00354A94" w:rsidP="00354A94">
      <w:pPr>
        <w:pStyle w:val="Zkladntext"/>
        <w:ind w:left="708"/>
        <w:jc w:val="both"/>
        <w:rPr>
          <w:b w:val="0"/>
          <w:szCs w:val="24"/>
        </w:rPr>
      </w:pPr>
      <w:r w:rsidRPr="001F7A92">
        <w:rPr>
          <w:b w:val="0"/>
          <w:szCs w:val="24"/>
        </w:rPr>
        <w:t>Dosavadní odstavce 2 až 10 se označují jako</w:t>
      </w:r>
      <w:r w:rsidR="00B70E4C">
        <w:rPr>
          <w:b w:val="0"/>
          <w:szCs w:val="24"/>
        </w:rPr>
        <w:t xml:space="preserve"> odstavce</w:t>
      </w:r>
      <w:r w:rsidRPr="001F7A92">
        <w:rPr>
          <w:b w:val="0"/>
          <w:szCs w:val="24"/>
        </w:rPr>
        <w:t xml:space="preserve"> 3 až 11.</w:t>
      </w:r>
      <w:r>
        <w:rPr>
          <w:b w:val="0"/>
          <w:szCs w:val="24"/>
        </w:rPr>
        <w:t>“.“.</w:t>
      </w:r>
    </w:p>
    <w:p w:rsidR="001F7A92" w:rsidRPr="001F7A92" w:rsidRDefault="001F7A92" w:rsidP="001F7A92">
      <w:pPr>
        <w:pStyle w:val="Zkladntext"/>
        <w:ind w:left="284"/>
        <w:jc w:val="both"/>
        <w:rPr>
          <w:b w:val="0"/>
          <w:szCs w:val="24"/>
        </w:rPr>
      </w:pPr>
    </w:p>
    <w:p w:rsidR="001F7A92" w:rsidRPr="001F7A92" w:rsidRDefault="00354A94" w:rsidP="00354A94">
      <w:pPr>
        <w:pStyle w:val="Zkladntext"/>
        <w:ind w:firstLine="708"/>
        <w:jc w:val="both"/>
        <w:rPr>
          <w:b w:val="0"/>
          <w:szCs w:val="24"/>
        </w:rPr>
      </w:pPr>
      <w:r>
        <w:rPr>
          <w:b w:val="0"/>
          <w:szCs w:val="24"/>
        </w:rPr>
        <w:t>Následující</w:t>
      </w:r>
      <w:r w:rsidR="001F7A92" w:rsidRPr="001F7A92">
        <w:rPr>
          <w:b w:val="0"/>
          <w:szCs w:val="24"/>
        </w:rPr>
        <w:t xml:space="preserve"> body se přečíslují.</w:t>
      </w:r>
    </w:p>
    <w:p w:rsidR="0035466B" w:rsidRPr="001F7A92" w:rsidRDefault="0035466B" w:rsidP="0035466B"/>
    <w:p w:rsidR="007F2D07" w:rsidRDefault="007F2D07" w:rsidP="0035466B"/>
    <w:p w:rsidR="00354A94" w:rsidRDefault="00354A94" w:rsidP="0035466B"/>
    <w:p w:rsidR="00354A94" w:rsidRDefault="00354A94" w:rsidP="0035466B"/>
    <w:p w:rsidR="00354A94" w:rsidRDefault="00354A94" w:rsidP="0035466B"/>
    <w:p w:rsidR="00354A94" w:rsidRDefault="00354A94" w:rsidP="0035466B"/>
    <w:p w:rsidR="0035466B" w:rsidRPr="00FD7E48" w:rsidRDefault="0035466B" w:rsidP="0035466B">
      <w:pPr>
        <w:rPr>
          <w:i/>
        </w:rPr>
      </w:pPr>
      <w:r w:rsidRPr="00FD7E48">
        <w:rPr>
          <w:i/>
        </w:rPr>
        <w:lastRenderedPageBreak/>
        <w:t>(SD 2929)</w:t>
      </w:r>
    </w:p>
    <w:p w:rsidR="0035466B" w:rsidRPr="00091325" w:rsidRDefault="0035466B" w:rsidP="0035466B">
      <w:pPr>
        <w:rPr>
          <w:b/>
        </w:rPr>
      </w:pPr>
    </w:p>
    <w:p w:rsidR="001F7A92" w:rsidRPr="001F7A92" w:rsidRDefault="00C276D5" w:rsidP="001F7A92">
      <w:pPr>
        <w:pStyle w:val="Zkladntext"/>
        <w:ind w:left="284" w:hanging="284"/>
        <w:jc w:val="both"/>
        <w:rPr>
          <w:b w:val="0"/>
          <w:szCs w:val="24"/>
        </w:rPr>
      </w:pPr>
      <w:r>
        <w:rPr>
          <w:szCs w:val="24"/>
        </w:rPr>
        <w:t>D.</w:t>
      </w:r>
      <w:r w:rsidR="00354A94">
        <w:rPr>
          <w:szCs w:val="24"/>
        </w:rPr>
        <w:t xml:space="preserve">3. </w:t>
      </w:r>
      <w:r>
        <w:rPr>
          <w:szCs w:val="24"/>
        </w:rPr>
        <w:tab/>
      </w:r>
      <w:r w:rsidR="001F7A92" w:rsidRPr="001F7A92">
        <w:rPr>
          <w:b w:val="0"/>
          <w:szCs w:val="24"/>
        </w:rPr>
        <w:t xml:space="preserve">V čl. I se </w:t>
      </w:r>
      <w:r w:rsidR="00354A94">
        <w:rPr>
          <w:b w:val="0"/>
          <w:szCs w:val="24"/>
        </w:rPr>
        <w:t>za</w:t>
      </w:r>
      <w:r w:rsidR="001F7A92" w:rsidRPr="001F7A92">
        <w:rPr>
          <w:b w:val="0"/>
          <w:szCs w:val="24"/>
        </w:rPr>
        <w:t xml:space="preserve"> bod </w:t>
      </w:r>
      <w:r w:rsidR="00354A94">
        <w:rPr>
          <w:b w:val="0"/>
          <w:szCs w:val="24"/>
        </w:rPr>
        <w:t>5</w:t>
      </w:r>
      <w:r w:rsidR="001F7A92" w:rsidRPr="001F7A92">
        <w:rPr>
          <w:b w:val="0"/>
          <w:szCs w:val="24"/>
        </w:rPr>
        <w:t xml:space="preserve"> vkládá nový bod </w:t>
      </w:r>
      <w:r w:rsidR="00354A94">
        <w:rPr>
          <w:b w:val="0"/>
          <w:szCs w:val="24"/>
        </w:rPr>
        <w:t>X</w:t>
      </w:r>
      <w:r w:rsidR="001F7A92" w:rsidRPr="001F7A92">
        <w:rPr>
          <w:b w:val="0"/>
          <w:szCs w:val="24"/>
        </w:rPr>
        <w:t>, který zní:</w:t>
      </w:r>
    </w:p>
    <w:p w:rsidR="001F7A92" w:rsidRPr="001F7A92" w:rsidRDefault="001F7A92" w:rsidP="001F7A92">
      <w:pPr>
        <w:pStyle w:val="Zkladntext"/>
        <w:jc w:val="both"/>
        <w:rPr>
          <w:b w:val="0"/>
          <w:szCs w:val="24"/>
        </w:rPr>
      </w:pPr>
    </w:p>
    <w:p w:rsidR="001F7A92" w:rsidRPr="001F7A92" w:rsidRDefault="001F7A92" w:rsidP="00354A94">
      <w:pPr>
        <w:pStyle w:val="Zkladntext"/>
        <w:ind w:left="1134" w:hanging="426"/>
        <w:jc w:val="both"/>
        <w:rPr>
          <w:b w:val="0"/>
          <w:szCs w:val="24"/>
        </w:rPr>
      </w:pPr>
      <w:r w:rsidRPr="00091325">
        <w:rPr>
          <w:b w:val="0"/>
          <w:szCs w:val="24"/>
        </w:rPr>
        <w:t>„</w:t>
      </w:r>
      <w:r w:rsidR="00354A94">
        <w:rPr>
          <w:b w:val="0"/>
          <w:szCs w:val="24"/>
        </w:rPr>
        <w:t>X</w:t>
      </w:r>
      <w:r w:rsidRPr="00091325">
        <w:rPr>
          <w:b w:val="0"/>
          <w:szCs w:val="24"/>
        </w:rPr>
        <w:t>.</w:t>
      </w:r>
      <w:r w:rsidRPr="001F7A92">
        <w:rPr>
          <w:b w:val="0"/>
          <w:szCs w:val="24"/>
        </w:rPr>
        <w:t xml:space="preserve"> </w:t>
      </w:r>
      <w:r w:rsidRPr="001F7A92">
        <w:rPr>
          <w:b w:val="0"/>
          <w:szCs w:val="24"/>
        </w:rPr>
        <w:tab/>
        <w:t>V § 31 odst. 4 se slov</w:t>
      </w:r>
      <w:r w:rsidR="00C276D5">
        <w:rPr>
          <w:b w:val="0"/>
          <w:szCs w:val="24"/>
        </w:rPr>
        <w:t>a</w:t>
      </w:r>
      <w:r w:rsidRPr="001F7A92">
        <w:rPr>
          <w:b w:val="0"/>
          <w:szCs w:val="24"/>
        </w:rPr>
        <w:t xml:space="preserve"> „</w:t>
      </w:r>
      <w:proofErr w:type="spellStart"/>
      <w:r w:rsidR="00C276D5">
        <w:rPr>
          <w:b w:val="0"/>
          <w:szCs w:val="24"/>
        </w:rPr>
        <w:t>zakmenění</w:t>
      </w:r>
      <w:proofErr w:type="spellEnd"/>
      <w:r w:rsidR="00C276D5">
        <w:rPr>
          <w:b w:val="0"/>
          <w:szCs w:val="24"/>
        </w:rPr>
        <w:t xml:space="preserve"> </w:t>
      </w:r>
      <w:r w:rsidRPr="001F7A92">
        <w:rPr>
          <w:b w:val="0"/>
          <w:szCs w:val="24"/>
        </w:rPr>
        <w:t>porostu“</w:t>
      </w:r>
      <w:r w:rsidR="00C276D5">
        <w:rPr>
          <w:b w:val="0"/>
          <w:szCs w:val="24"/>
        </w:rPr>
        <w:t xml:space="preserve"> </w:t>
      </w:r>
      <w:r w:rsidRPr="001F7A92">
        <w:rPr>
          <w:b w:val="0"/>
          <w:szCs w:val="24"/>
        </w:rPr>
        <w:t>nahraz</w:t>
      </w:r>
      <w:r w:rsidR="00354A94">
        <w:rPr>
          <w:b w:val="0"/>
          <w:szCs w:val="24"/>
        </w:rPr>
        <w:t>uj</w:t>
      </w:r>
      <w:r w:rsidR="00C276D5">
        <w:rPr>
          <w:b w:val="0"/>
          <w:szCs w:val="24"/>
        </w:rPr>
        <w:t>í</w:t>
      </w:r>
      <w:r w:rsidR="00354A94">
        <w:rPr>
          <w:b w:val="0"/>
          <w:szCs w:val="24"/>
        </w:rPr>
        <w:t xml:space="preserve"> slovy „</w:t>
      </w:r>
      <w:proofErr w:type="spellStart"/>
      <w:r w:rsidR="00C276D5" w:rsidRPr="001F7A92">
        <w:rPr>
          <w:b w:val="0"/>
          <w:szCs w:val="24"/>
        </w:rPr>
        <w:t>zakmenění</w:t>
      </w:r>
      <w:proofErr w:type="spellEnd"/>
      <w:r w:rsidR="00C276D5">
        <w:rPr>
          <w:b w:val="0"/>
          <w:szCs w:val="24"/>
        </w:rPr>
        <w:t xml:space="preserve"> </w:t>
      </w:r>
      <w:r w:rsidR="00354A94">
        <w:rPr>
          <w:b w:val="0"/>
          <w:szCs w:val="24"/>
        </w:rPr>
        <w:t>porostní skupiny“.“.</w:t>
      </w:r>
    </w:p>
    <w:p w:rsidR="001F7A92" w:rsidRPr="001F7A92" w:rsidRDefault="001F7A92" w:rsidP="00354A94">
      <w:pPr>
        <w:pStyle w:val="Zkladntext"/>
        <w:ind w:left="708"/>
        <w:jc w:val="both"/>
        <w:rPr>
          <w:b w:val="0"/>
          <w:szCs w:val="24"/>
          <w:u w:val="single"/>
        </w:rPr>
      </w:pPr>
    </w:p>
    <w:p w:rsidR="001F7A92" w:rsidRPr="001F7A92" w:rsidRDefault="00354A94" w:rsidP="00354A94">
      <w:pPr>
        <w:pStyle w:val="Zkladntext"/>
        <w:ind w:left="708"/>
        <w:jc w:val="both"/>
        <w:rPr>
          <w:b w:val="0"/>
          <w:szCs w:val="24"/>
        </w:rPr>
      </w:pPr>
      <w:r>
        <w:rPr>
          <w:b w:val="0"/>
          <w:szCs w:val="24"/>
        </w:rPr>
        <w:t>Následující</w:t>
      </w:r>
      <w:r w:rsidR="001F7A92" w:rsidRPr="001F7A92">
        <w:rPr>
          <w:b w:val="0"/>
          <w:szCs w:val="24"/>
        </w:rPr>
        <w:t xml:space="preserve"> body </w:t>
      </w:r>
      <w:r>
        <w:rPr>
          <w:b w:val="0"/>
          <w:szCs w:val="24"/>
        </w:rPr>
        <w:t>se přečíslují</w:t>
      </w:r>
      <w:r w:rsidR="001F7A92" w:rsidRPr="001F7A92">
        <w:rPr>
          <w:b w:val="0"/>
          <w:szCs w:val="24"/>
        </w:rPr>
        <w:t>.</w:t>
      </w:r>
    </w:p>
    <w:p w:rsidR="0035466B" w:rsidRDefault="0035466B" w:rsidP="0035466B"/>
    <w:p w:rsidR="001F7A92" w:rsidRDefault="001F7A92" w:rsidP="0035466B"/>
    <w:p w:rsidR="001F7A92" w:rsidRDefault="001F7A92" w:rsidP="0035466B"/>
    <w:p w:rsidR="0035466B" w:rsidRPr="001F7A92" w:rsidRDefault="0035466B" w:rsidP="0035466B">
      <w:pPr>
        <w:rPr>
          <w:b/>
        </w:rPr>
      </w:pPr>
      <w:r w:rsidRPr="001F7A92">
        <w:rPr>
          <w:b/>
        </w:rPr>
        <w:t>E</w:t>
      </w:r>
      <w:r w:rsidR="00354A94">
        <w:rPr>
          <w:b/>
        </w:rPr>
        <w:t>.</w:t>
      </w:r>
      <w:r w:rsidRPr="001F7A92">
        <w:rPr>
          <w:b/>
        </w:rPr>
        <w:tab/>
        <w:t>Poslanec Josef Kott</w:t>
      </w:r>
    </w:p>
    <w:p w:rsidR="00E10427" w:rsidRDefault="00E10427" w:rsidP="00A92050">
      <w:pPr>
        <w:rPr>
          <w:i/>
        </w:rPr>
      </w:pPr>
    </w:p>
    <w:p w:rsidR="00A92050" w:rsidRPr="00FD7E48" w:rsidRDefault="0035466B" w:rsidP="00A92050">
      <w:pPr>
        <w:rPr>
          <w:i/>
        </w:rPr>
      </w:pPr>
      <w:r w:rsidRPr="00FD7E48">
        <w:rPr>
          <w:i/>
        </w:rPr>
        <w:t>(SD 3001)</w:t>
      </w:r>
    </w:p>
    <w:p w:rsidR="0035466B" w:rsidRDefault="0035466B" w:rsidP="00A92050"/>
    <w:p w:rsidR="001F7A92" w:rsidRPr="001F7A92" w:rsidRDefault="00354A94" w:rsidP="001F7A92">
      <w:pPr>
        <w:pStyle w:val="Zkladntext"/>
        <w:jc w:val="left"/>
        <w:rPr>
          <w:b w:val="0"/>
          <w:szCs w:val="24"/>
        </w:rPr>
      </w:pPr>
      <w:r>
        <w:rPr>
          <w:szCs w:val="24"/>
        </w:rPr>
        <w:t xml:space="preserve">E.1. </w:t>
      </w:r>
      <w:r w:rsidR="001F7A92" w:rsidRPr="001F7A92">
        <w:rPr>
          <w:b w:val="0"/>
          <w:szCs w:val="24"/>
        </w:rPr>
        <w:t xml:space="preserve">V čl. I se za bod 11 vkládá nový bod </w:t>
      </w:r>
      <w:r>
        <w:rPr>
          <w:b w:val="0"/>
          <w:szCs w:val="24"/>
        </w:rPr>
        <w:t>X</w:t>
      </w:r>
      <w:r w:rsidR="001F7A92" w:rsidRPr="001F7A92">
        <w:rPr>
          <w:b w:val="0"/>
          <w:szCs w:val="24"/>
        </w:rPr>
        <w:t>, který zní:</w:t>
      </w:r>
    </w:p>
    <w:p w:rsidR="001F7A92" w:rsidRPr="001F7A92" w:rsidRDefault="001F7A92" w:rsidP="001F7A92"/>
    <w:p w:rsidR="001F7A92" w:rsidRPr="001F7A92" w:rsidRDefault="001F7A92" w:rsidP="00354A94">
      <w:pPr>
        <w:ind w:left="567"/>
      </w:pPr>
      <w:r w:rsidRPr="001F7A92">
        <w:t>„</w:t>
      </w:r>
      <w:r w:rsidR="00354A94">
        <w:t>X</w:t>
      </w:r>
      <w:r w:rsidRPr="001F7A92">
        <w:t>. V § 43 odstavec 2 zní:</w:t>
      </w:r>
    </w:p>
    <w:p w:rsidR="001F7A92" w:rsidRPr="001F7A92" w:rsidRDefault="001F7A92" w:rsidP="00354A94">
      <w:pPr>
        <w:ind w:left="567"/>
      </w:pPr>
    </w:p>
    <w:p w:rsidR="001F7A92" w:rsidRPr="001F7A92" w:rsidRDefault="001F7A92" w:rsidP="00354A94">
      <w:pPr>
        <w:ind w:left="567" w:firstLine="567"/>
      </w:pPr>
      <w:r w:rsidRPr="001F7A92">
        <w:t>„(2) Licence nemůže být udělena fyzické osobě zastávající funkci vedoucího pracovníka ve státním podniku nebo státní organizaci zabývající se podnikáním v oboru, který je předmětem licence.“</w:t>
      </w:r>
      <w:r w:rsidR="00354A94">
        <w:t>.“.</w:t>
      </w:r>
      <w:r w:rsidRPr="001F7A92">
        <w:t xml:space="preserve"> </w:t>
      </w:r>
    </w:p>
    <w:p w:rsidR="001F7A92" w:rsidRPr="001F7A92" w:rsidRDefault="001F7A92" w:rsidP="00354A94">
      <w:pPr>
        <w:ind w:left="567"/>
      </w:pPr>
    </w:p>
    <w:p w:rsidR="001F7A92" w:rsidRPr="001F7A92" w:rsidRDefault="00354A94" w:rsidP="00354A94">
      <w:pPr>
        <w:pStyle w:val="Zkladntext"/>
        <w:ind w:left="567"/>
        <w:jc w:val="both"/>
        <w:rPr>
          <w:b w:val="0"/>
          <w:szCs w:val="24"/>
        </w:rPr>
      </w:pPr>
      <w:r>
        <w:rPr>
          <w:b w:val="0"/>
          <w:szCs w:val="24"/>
        </w:rPr>
        <w:t>Následující body se přečíslují.</w:t>
      </w:r>
    </w:p>
    <w:p w:rsidR="0035466B" w:rsidRDefault="0035466B" w:rsidP="00A92050"/>
    <w:p w:rsidR="0035466B" w:rsidRPr="00FD7E48" w:rsidRDefault="0035466B" w:rsidP="00A92050">
      <w:pPr>
        <w:rPr>
          <w:i/>
        </w:rPr>
      </w:pPr>
      <w:r w:rsidRPr="00FD7E48">
        <w:rPr>
          <w:i/>
        </w:rPr>
        <w:t>(SD 3002)</w:t>
      </w:r>
    </w:p>
    <w:p w:rsidR="0035466B" w:rsidRDefault="0035466B" w:rsidP="00A92050"/>
    <w:p w:rsidR="001F7A92" w:rsidRPr="0027772A" w:rsidRDefault="00354A94" w:rsidP="0027772A">
      <w:pPr>
        <w:pStyle w:val="Zkladntext"/>
        <w:ind w:left="708" w:hanging="708"/>
        <w:jc w:val="both"/>
        <w:rPr>
          <w:bCs/>
        </w:rPr>
      </w:pPr>
      <w:r>
        <w:rPr>
          <w:szCs w:val="24"/>
        </w:rPr>
        <w:t>E.2.</w:t>
      </w:r>
      <w:r w:rsidR="001F7A92" w:rsidRPr="001F7A92">
        <w:rPr>
          <w:szCs w:val="24"/>
        </w:rPr>
        <w:t>1</w:t>
      </w:r>
      <w:r>
        <w:rPr>
          <w:szCs w:val="24"/>
        </w:rPr>
        <w:t>.</w:t>
      </w:r>
      <w:r w:rsidR="0027772A">
        <w:rPr>
          <w:b w:val="0"/>
          <w:szCs w:val="24"/>
        </w:rPr>
        <w:tab/>
      </w:r>
      <w:r w:rsidR="00E13060">
        <w:rPr>
          <w:b w:val="0"/>
          <w:szCs w:val="24"/>
        </w:rPr>
        <w:t xml:space="preserve">V názvu návrhu zákona se doplňují slova „ </w:t>
      </w:r>
      <w:r w:rsidR="001F7A92" w:rsidRPr="0027772A">
        <w:rPr>
          <w:bCs/>
        </w:rPr>
        <w:t>, a zákon č. 256/2000 Sb., o Státním zemědělském intervenčním fondu a o změně některých dalších zákonů (zákon o Státním zemědělském intervenčním fondu),</w:t>
      </w:r>
      <w:r w:rsidR="00E13060">
        <w:rPr>
          <w:bCs/>
        </w:rPr>
        <w:t xml:space="preserve"> </w:t>
      </w:r>
      <w:r w:rsidR="001F7A92" w:rsidRPr="0027772A">
        <w:rPr>
          <w:bCs/>
        </w:rPr>
        <w:t>ve znění pozdějších předpisů</w:t>
      </w:r>
      <w:r w:rsidR="001F7A92" w:rsidRPr="0027772A">
        <w:rPr>
          <w:b w:val="0"/>
          <w:bCs/>
        </w:rPr>
        <w:t>“.</w:t>
      </w:r>
    </w:p>
    <w:p w:rsidR="001F7A92" w:rsidRPr="001F7A92" w:rsidRDefault="001F7A92" w:rsidP="001F7A92">
      <w:pPr>
        <w:autoSpaceDE w:val="0"/>
        <w:autoSpaceDN w:val="0"/>
        <w:adjustRightInd w:val="0"/>
        <w:rPr>
          <w:b/>
          <w:bCs/>
        </w:rPr>
      </w:pPr>
    </w:p>
    <w:p w:rsidR="001F7A92" w:rsidRPr="001F7A92" w:rsidRDefault="001F7A92" w:rsidP="001F7A92">
      <w:pPr>
        <w:autoSpaceDE w:val="0"/>
        <w:autoSpaceDN w:val="0"/>
        <w:adjustRightInd w:val="0"/>
        <w:rPr>
          <w:b/>
          <w:bCs/>
        </w:rPr>
      </w:pPr>
    </w:p>
    <w:p w:rsidR="001F7A92" w:rsidRPr="001F7A92" w:rsidRDefault="00354A94" w:rsidP="001F7A92">
      <w:pPr>
        <w:pStyle w:val="Zkladntext"/>
        <w:ind w:left="426" w:hanging="426"/>
        <w:jc w:val="both"/>
        <w:rPr>
          <w:b w:val="0"/>
          <w:szCs w:val="24"/>
        </w:rPr>
      </w:pPr>
      <w:r>
        <w:rPr>
          <w:szCs w:val="24"/>
        </w:rPr>
        <w:t>E.2.</w:t>
      </w:r>
      <w:r w:rsidR="001F7A92" w:rsidRPr="001F7A92">
        <w:rPr>
          <w:szCs w:val="24"/>
        </w:rPr>
        <w:t>2</w:t>
      </w:r>
      <w:r>
        <w:rPr>
          <w:szCs w:val="24"/>
        </w:rPr>
        <w:t>.</w:t>
      </w:r>
      <w:r w:rsidR="001F7A92" w:rsidRPr="001F7A92">
        <w:rPr>
          <w:b w:val="0"/>
          <w:szCs w:val="24"/>
        </w:rPr>
        <w:t xml:space="preserve"> </w:t>
      </w:r>
      <w:r w:rsidR="001F7A92" w:rsidRPr="001F7A92">
        <w:rPr>
          <w:b w:val="0"/>
          <w:szCs w:val="24"/>
        </w:rPr>
        <w:tab/>
        <w:t>Před čl. I se vkládá označení části první, které včetně nadpisu zn</w:t>
      </w:r>
      <w:r>
        <w:rPr>
          <w:b w:val="0"/>
          <w:szCs w:val="24"/>
        </w:rPr>
        <w:t>í</w:t>
      </w:r>
      <w:r w:rsidR="001F7A92" w:rsidRPr="001F7A92">
        <w:rPr>
          <w:b w:val="0"/>
          <w:szCs w:val="24"/>
        </w:rPr>
        <w:t>:</w:t>
      </w:r>
    </w:p>
    <w:p w:rsidR="001F7A92" w:rsidRPr="001F7A92" w:rsidRDefault="001F7A92" w:rsidP="001F7A92">
      <w:pPr>
        <w:pStyle w:val="Zkladntext"/>
        <w:jc w:val="both"/>
        <w:rPr>
          <w:b w:val="0"/>
          <w:szCs w:val="24"/>
        </w:rPr>
      </w:pPr>
    </w:p>
    <w:p w:rsidR="001F7A92" w:rsidRPr="001F7A92" w:rsidRDefault="001F7A92" w:rsidP="001F7A92">
      <w:pPr>
        <w:pStyle w:val="Zkladntext"/>
        <w:rPr>
          <w:szCs w:val="24"/>
        </w:rPr>
      </w:pPr>
      <w:r w:rsidRPr="001F7A92">
        <w:rPr>
          <w:b w:val="0"/>
          <w:szCs w:val="24"/>
        </w:rPr>
        <w:t>„</w:t>
      </w:r>
      <w:r w:rsidRPr="0027772A">
        <w:rPr>
          <w:b w:val="0"/>
          <w:szCs w:val="24"/>
        </w:rPr>
        <w:t>ČÁST PRVNÍ</w:t>
      </w:r>
    </w:p>
    <w:p w:rsidR="001F7A92" w:rsidRPr="001F7A92" w:rsidRDefault="001F7A92" w:rsidP="001F7A92">
      <w:pPr>
        <w:pStyle w:val="Zkladntext"/>
        <w:rPr>
          <w:szCs w:val="24"/>
        </w:rPr>
      </w:pPr>
      <w:r w:rsidRPr="001F7A92">
        <w:rPr>
          <w:szCs w:val="24"/>
        </w:rPr>
        <w:t>Změna zákona o lesích</w:t>
      </w:r>
      <w:r w:rsidRPr="001F7A92">
        <w:rPr>
          <w:b w:val="0"/>
          <w:szCs w:val="24"/>
        </w:rPr>
        <w:t>“.</w:t>
      </w:r>
    </w:p>
    <w:p w:rsidR="001F7A92" w:rsidRPr="001F7A92" w:rsidRDefault="001F7A92" w:rsidP="001F7A92">
      <w:pPr>
        <w:pStyle w:val="Zkladntext"/>
        <w:jc w:val="both"/>
        <w:rPr>
          <w:b w:val="0"/>
          <w:szCs w:val="24"/>
        </w:rPr>
      </w:pPr>
    </w:p>
    <w:p w:rsidR="001F7A92" w:rsidRPr="001F7A92" w:rsidRDefault="001F7A92" w:rsidP="001F7A92">
      <w:pPr>
        <w:pStyle w:val="Zkladntext"/>
        <w:jc w:val="both"/>
        <w:rPr>
          <w:b w:val="0"/>
          <w:szCs w:val="24"/>
        </w:rPr>
      </w:pPr>
    </w:p>
    <w:p w:rsidR="001F7A92" w:rsidRPr="001F7A92" w:rsidRDefault="00354A94" w:rsidP="001F7A92">
      <w:pPr>
        <w:pStyle w:val="Zkladntext"/>
        <w:ind w:left="426" w:hanging="426"/>
        <w:jc w:val="both"/>
        <w:rPr>
          <w:b w:val="0"/>
          <w:szCs w:val="24"/>
        </w:rPr>
      </w:pPr>
      <w:r>
        <w:rPr>
          <w:szCs w:val="24"/>
        </w:rPr>
        <w:t>E.2.</w:t>
      </w:r>
      <w:r w:rsidR="001F7A92" w:rsidRPr="001F7A92">
        <w:rPr>
          <w:szCs w:val="24"/>
        </w:rPr>
        <w:t>3</w:t>
      </w:r>
      <w:r>
        <w:rPr>
          <w:szCs w:val="24"/>
        </w:rPr>
        <w:t>.</w:t>
      </w:r>
      <w:r w:rsidR="001F7A92" w:rsidRPr="001F7A92">
        <w:rPr>
          <w:b w:val="0"/>
          <w:szCs w:val="24"/>
        </w:rPr>
        <w:tab/>
        <w:t>Za čl. II se vkládá nová část druhá, která včetně nadpisu zn</w:t>
      </w:r>
      <w:r w:rsidR="00B030D4">
        <w:rPr>
          <w:b w:val="0"/>
          <w:szCs w:val="24"/>
        </w:rPr>
        <w:t>í</w:t>
      </w:r>
      <w:r w:rsidR="001F7A92" w:rsidRPr="001F7A92">
        <w:rPr>
          <w:b w:val="0"/>
          <w:szCs w:val="24"/>
        </w:rPr>
        <w:t>:</w:t>
      </w:r>
    </w:p>
    <w:p w:rsidR="001F7A92" w:rsidRPr="001F7A92" w:rsidRDefault="001F7A92" w:rsidP="001F7A92">
      <w:pPr>
        <w:pStyle w:val="Zkladntext"/>
        <w:jc w:val="both"/>
        <w:rPr>
          <w:b w:val="0"/>
          <w:szCs w:val="24"/>
        </w:rPr>
      </w:pPr>
    </w:p>
    <w:p w:rsidR="001F7A92" w:rsidRPr="001F7A92" w:rsidRDefault="001F7A92" w:rsidP="001F7A92">
      <w:pPr>
        <w:pStyle w:val="Zkladntext"/>
        <w:rPr>
          <w:szCs w:val="24"/>
        </w:rPr>
      </w:pPr>
      <w:r w:rsidRPr="001F7A92">
        <w:rPr>
          <w:b w:val="0"/>
          <w:szCs w:val="24"/>
        </w:rPr>
        <w:t>„</w:t>
      </w:r>
      <w:r w:rsidRPr="0027772A">
        <w:rPr>
          <w:b w:val="0"/>
          <w:szCs w:val="24"/>
        </w:rPr>
        <w:t>ČÁST DRUHÁ</w:t>
      </w:r>
    </w:p>
    <w:p w:rsidR="001F7A92" w:rsidRPr="001F7A92" w:rsidRDefault="001F7A92" w:rsidP="001F7A92">
      <w:pPr>
        <w:pStyle w:val="Zkladntext"/>
        <w:rPr>
          <w:bCs/>
          <w:szCs w:val="24"/>
        </w:rPr>
      </w:pPr>
      <w:r w:rsidRPr="001F7A92">
        <w:rPr>
          <w:szCs w:val="24"/>
        </w:rPr>
        <w:t xml:space="preserve">Změna zákona o </w:t>
      </w:r>
      <w:r w:rsidRPr="001F7A92">
        <w:rPr>
          <w:bCs/>
          <w:szCs w:val="24"/>
        </w:rPr>
        <w:t>Státním zemědělském intervenčním fondu</w:t>
      </w:r>
    </w:p>
    <w:p w:rsidR="001F7A92" w:rsidRDefault="001F7A92" w:rsidP="001F7A92">
      <w:pPr>
        <w:pStyle w:val="Zkladntext"/>
        <w:rPr>
          <w:bCs/>
          <w:szCs w:val="24"/>
        </w:rPr>
      </w:pPr>
    </w:p>
    <w:p w:rsidR="001F7A92" w:rsidRPr="001F7A92" w:rsidRDefault="001F7A92" w:rsidP="001F7A92">
      <w:pPr>
        <w:pStyle w:val="Zkladntext"/>
        <w:rPr>
          <w:b w:val="0"/>
          <w:szCs w:val="24"/>
        </w:rPr>
      </w:pPr>
      <w:r w:rsidRPr="001F7A92">
        <w:rPr>
          <w:b w:val="0"/>
          <w:bCs/>
          <w:szCs w:val="24"/>
        </w:rPr>
        <w:t>Čl. III</w:t>
      </w:r>
    </w:p>
    <w:p w:rsidR="001F7A92" w:rsidRPr="001F7A92" w:rsidRDefault="001F7A92" w:rsidP="001F7A92">
      <w:pPr>
        <w:autoSpaceDE w:val="0"/>
        <w:autoSpaceDN w:val="0"/>
        <w:adjustRightInd w:val="0"/>
        <w:ind w:firstLine="567"/>
        <w:rPr>
          <w:b/>
        </w:rPr>
      </w:pPr>
      <w:r w:rsidRPr="001F7A92">
        <w:t>V § 6a odst. 1 zákona č. 256/2000 Sb., o Státním zemědělském intervenčním fondu a o změně některých dalších zákonů (zákon o Státním zemědělském intervenčním fondu), ve znění zákona č. 128/2003 Sb., zákona č. 41/2004 Sb., zákona č. 85/2004 Sb., zákona č. 237/2004 Sb., zákona č. 482/2004 Sb., zákona č. 441/2005 Sb., zákona</w:t>
      </w:r>
      <w:r>
        <w:t xml:space="preserve"> </w:t>
      </w:r>
      <w:r w:rsidRPr="001F7A92">
        <w:t xml:space="preserve">č. 130/2006 Sb., zákona č. 342/2006 Sb., zákona č. 35/2008 Sb., zákona č. 227/2009 Sb., zákona č. 281/2009 Sb., zákona č. 291/2009 Sb., zákona č. 251/2011 Sb., zákona č. 457/2011 Sb., zákona č. 18/2012 Sb., zákona č. 239/2012 </w:t>
      </w:r>
      <w:r w:rsidRPr="001F7A92">
        <w:lastRenderedPageBreak/>
        <w:t>Sb., zákona č. 503/2012 Sb., zákona č. 64/2014 Sb., zákona č. 179/2014 Sb., zákona č. 250/2014 Sb., zákona</w:t>
      </w:r>
      <w:r>
        <w:t xml:space="preserve"> </w:t>
      </w:r>
      <w:r w:rsidRPr="001F7A92">
        <w:t>č. 128/2016 Sb., zákona č. 242/2016 Sb., zákona č. 298/2016 Sb., zákona č. 183/2017 Sb., a zákona č. 295/2017 Sb., se na konci textu písmene c) doplňují slova „a náklady spojené s vymáháním finančních prostředků poskytnutých Fondem, které mají být Fondu vráceny, ve výši stanovené zvláštním právním předpisem“.</w:t>
      </w:r>
    </w:p>
    <w:p w:rsidR="001F7A92" w:rsidRPr="001F7A92" w:rsidRDefault="001F7A92" w:rsidP="001F7A92">
      <w:pPr>
        <w:pStyle w:val="Zkladntext"/>
        <w:jc w:val="both"/>
        <w:rPr>
          <w:b w:val="0"/>
          <w:szCs w:val="24"/>
        </w:rPr>
      </w:pPr>
    </w:p>
    <w:p w:rsidR="001F7A92" w:rsidRPr="001F7A92" w:rsidRDefault="00354A94" w:rsidP="001F7A92">
      <w:pPr>
        <w:pStyle w:val="Zkladntext"/>
        <w:ind w:left="426" w:hanging="426"/>
        <w:jc w:val="both"/>
        <w:rPr>
          <w:b w:val="0"/>
          <w:szCs w:val="24"/>
        </w:rPr>
      </w:pPr>
      <w:r>
        <w:rPr>
          <w:szCs w:val="24"/>
        </w:rPr>
        <w:t>E.2.</w:t>
      </w:r>
      <w:r w:rsidR="001F7A92" w:rsidRPr="001F7A92">
        <w:rPr>
          <w:szCs w:val="24"/>
        </w:rPr>
        <w:t>4</w:t>
      </w:r>
      <w:r>
        <w:rPr>
          <w:szCs w:val="24"/>
        </w:rPr>
        <w:t>.</w:t>
      </w:r>
      <w:r w:rsidR="001F7A92" w:rsidRPr="001F7A92">
        <w:rPr>
          <w:b w:val="0"/>
          <w:szCs w:val="24"/>
        </w:rPr>
        <w:tab/>
        <w:t>Před čl. III se vkládá označení části</w:t>
      </w:r>
      <w:r w:rsidR="00840FB6">
        <w:rPr>
          <w:b w:val="0"/>
          <w:szCs w:val="24"/>
        </w:rPr>
        <w:t xml:space="preserve"> třetí, které včetně nadpisu zní</w:t>
      </w:r>
      <w:r w:rsidR="001F7A92" w:rsidRPr="001F7A92">
        <w:rPr>
          <w:b w:val="0"/>
          <w:szCs w:val="24"/>
        </w:rPr>
        <w:t>:</w:t>
      </w:r>
    </w:p>
    <w:p w:rsidR="001F7A92" w:rsidRPr="001F7A92" w:rsidRDefault="001F7A92" w:rsidP="001F7A92">
      <w:pPr>
        <w:pStyle w:val="Zkladntext"/>
        <w:jc w:val="both"/>
        <w:rPr>
          <w:b w:val="0"/>
          <w:szCs w:val="24"/>
        </w:rPr>
      </w:pPr>
    </w:p>
    <w:p w:rsidR="001F7A92" w:rsidRPr="001F7A92" w:rsidRDefault="001F7A92" w:rsidP="001F7A92">
      <w:pPr>
        <w:pStyle w:val="Zkladntext"/>
        <w:rPr>
          <w:szCs w:val="24"/>
        </w:rPr>
      </w:pPr>
      <w:r w:rsidRPr="001F7A92">
        <w:rPr>
          <w:b w:val="0"/>
          <w:szCs w:val="24"/>
        </w:rPr>
        <w:t>„</w:t>
      </w:r>
      <w:r w:rsidRPr="00B030D4">
        <w:rPr>
          <w:b w:val="0"/>
          <w:szCs w:val="24"/>
        </w:rPr>
        <w:t>ČÁST TŘETÍ</w:t>
      </w:r>
    </w:p>
    <w:p w:rsidR="001F7A92" w:rsidRPr="001F7A92" w:rsidRDefault="001F7A92" w:rsidP="001F7A92">
      <w:pPr>
        <w:pStyle w:val="Zkladntext"/>
        <w:rPr>
          <w:b w:val="0"/>
          <w:szCs w:val="24"/>
        </w:rPr>
      </w:pPr>
      <w:r w:rsidRPr="001F7A92">
        <w:rPr>
          <w:szCs w:val="24"/>
        </w:rPr>
        <w:t>ÚČINNOST</w:t>
      </w:r>
      <w:r w:rsidRPr="001F7A92">
        <w:rPr>
          <w:b w:val="0"/>
          <w:szCs w:val="24"/>
        </w:rPr>
        <w:t>“</w:t>
      </w:r>
    </w:p>
    <w:p w:rsidR="001F7A92" w:rsidRPr="001F7A92" w:rsidRDefault="001F7A92" w:rsidP="001F7A92">
      <w:pPr>
        <w:rPr>
          <w:b/>
        </w:rPr>
      </w:pPr>
    </w:p>
    <w:p w:rsidR="001F7A92" w:rsidRPr="001F7A92" w:rsidRDefault="00354A94" w:rsidP="001F7A92">
      <w:pPr>
        <w:pStyle w:val="Zkladntext"/>
        <w:ind w:left="426" w:hanging="426"/>
        <w:jc w:val="both"/>
        <w:rPr>
          <w:b w:val="0"/>
          <w:szCs w:val="24"/>
        </w:rPr>
      </w:pPr>
      <w:r>
        <w:rPr>
          <w:szCs w:val="24"/>
        </w:rPr>
        <w:t>E.2.</w:t>
      </w:r>
      <w:r w:rsidR="001F7A92" w:rsidRPr="001F7A92">
        <w:rPr>
          <w:szCs w:val="24"/>
        </w:rPr>
        <w:t>5</w:t>
      </w:r>
      <w:r>
        <w:rPr>
          <w:szCs w:val="24"/>
        </w:rPr>
        <w:t>.</w:t>
      </w:r>
      <w:r w:rsidR="001F7A92" w:rsidRPr="001F7A92">
        <w:rPr>
          <w:b w:val="0"/>
          <w:szCs w:val="24"/>
        </w:rPr>
        <w:tab/>
        <w:t xml:space="preserve">Nadpis pod čl. III se zrušuje a </w:t>
      </w:r>
      <w:r w:rsidR="00E10427">
        <w:rPr>
          <w:b w:val="0"/>
          <w:szCs w:val="24"/>
        </w:rPr>
        <w:t xml:space="preserve">dosavadní </w:t>
      </w:r>
      <w:r w:rsidR="001F7A92" w:rsidRPr="001F7A92">
        <w:rPr>
          <w:b w:val="0"/>
          <w:szCs w:val="24"/>
        </w:rPr>
        <w:t xml:space="preserve">čl. III se </w:t>
      </w:r>
      <w:r w:rsidR="00840FB6">
        <w:rPr>
          <w:b w:val="0"/>
          <w:szCs w:val="24"/>
        </w:rPr>
        <w:t>označu</w:t>
      </w:r>
      <w:r w:rsidR="001F7A92" w:rsidRPr="001F7A92">
        <w:rPr>
          <w:b w:val="0"/>
          <w:szCs w:val="24"/>
        </w:rPr>
        <w:t>je</w:t>
      </w:r>
      <w:r w:rsidR="00840FB6">
        <w:rPr>
          <w:b w:val="0"/>
          <w:szCs w:val="24"/>
        </w:rPr>
        <w:t xml:space="preserve"> </w:t>
      </w:r>
      <w:r w:rsidR="001F7A92" w:rsidRPr="001F7A92">
        <w:rPr>
          <w:b w:val="0"/>
          <w:szCs w:val="24"/>
        </w:rPr>
        <w:t>jako čl. IV.</w:t>
      </w:r>
    </w:p>
    <w:p w:rsidR="001F7A92" w:rsidRPr="00840FB6" w:rsidRDefault="001F7A92" w:rsidP="001F7A92">
      <w:pPr>
        <w:pStyle w:val="Zkladntext"/>
        <w:jc w:val="both"/>
        <w:rPr>
          <w:b w:val="0"/>
          <w:szCs w:val="24"/>
          <w:u w:val="single"/>
        </w:rPr>
      </w:pPr>
    </w:p>
    <w:p w:rsidR="0035466B" w:rsidRDefault="0035466B" w:rsidP="00A92050"/>
    <w:p w:rsidR="001F7A92" w:rsidRDefault="001F7A92" w:rsidP="00A92050"/>
    <w:p w:rsidR="0035466B" w:rsidRPr="001F7A92" w:rsidRDefault="0035466B" w:rsidP="00A92050">
      <w:pPr>
        <w:rPr>
          <w:b/>
        </w:rPr>
      </w:pPr>
      <w:r w:rsidRPr="001F7A92">
        <w:rPr>
          <w:b/>
        </w:rPr>
        <w:t>F</w:t>
      </w:r>
      <w:r w:rsidR="00354A94">
        <w:rPr>
          <w:b/>
        </w:rPr>
        <w:t>.</w:t>
      </w:r>
      <w:r w:rsidRPr="001F7A92">
        <w:rPr>
          <w:b/>
        </w:rPr>
        <w:tab/>
        <w:t>Poslankyně Eva Fialová</w:t>
      </w:r>
    </w:p>
    <w:p w:rsidR="00D92039" w:rsidRDefault="00D92039" w:rsidP="00A92050">
      <w:pPr>
        <w:rPr>
          <w:i/>
        </w:rPr>
      </w:pPr>
    </w:p>
    <w:p w:rsidR="0035466B" w:rsidRPr="00FD7E48" w:rsidRDefault="0035466B" w:rsidP="00A92050">
      <w:pPr>
        <w:rPr>
          <w:i/>
        </w:rPr>
      </w:pPr>
      <w:r w:rsidRPr="00FD7E48">
        <w:rPr>
          <w:i/>
        </w:rPr>
        <w:t>(SD 3112)</w:t>
      </w:r>
    </w:p>
    <w:p w:rsidR="0035466B" w:rsidRDefault="0035466B" w:rsidP="00A92050"/>
    <w:p w:rsidR="006951CE" w:rsidRDefault="00354A94" w:rsidP="006951CE">
      <w:r>
        <w:rPr>
          <w:b/>
        </w:rPr>
        <w:t xml:space="preserve">F.1. </w:t>
      </w:r>
      <w:r w:rsidR="00B030D4">
        <w:rPr>
          <w:b/>
        </w:rPr>
        <w:tab/>
      </w:r>
      <w:r w:rsidR="006951CE">
        <w:t xml:space="preserve">Nad označení </w:t>
      </w:r>
      <w:r w:rsidR="00B030D4">
        <w:t>č</w:t>
      </w:r>
      <w:r w:rsidR="006951CE">
        <w:t>l. I se vkládá označení a název části zákona:</w:t>
      </w:r>
    </w:p>
    <w:p w:rsidR="00B030D4" w:rsidRDefault="00B030D4" w:rsidP="006951CE"/>
    <w:p w:rsidR="006951CE" w:rsidRDefault="006951CE" w:rsidP="006951CE">
      <w:pPr>
        <w:jc w:val="center"/>
      </w:pPr>
      <w:r>
        <w:t>„ČÁST PRVNÍ</w:t>
      </w:r>
    </w:p>
    <w:p w:rsidR="006951CE" w:rsidRDefault="006951CE" w:rsidP="006951CE">
      <w:pPr>
        <w:jc w:val="center"/>
      </w:pPr>
      <w:r w:rsidRPr="00C854F4">
        <w:rPr>
          <w:b/>
        </w:rPr>
        <w:t>Změna lesního zákona</w:t>
      </w:r>
      <w:r>
        <w:t>“.</w:t>
      </w:r>
    </w:p>
    <w:p w:rsidR="006951CE" w:rsidRPr="00647E08" w:rsidRDefault="006951CE" w:rsidP="006951CE">
      <w:pPr>
        <w:jc w:val="center"/>
      </w:pPr>
    </w:p>
    <w:p w:rsidR="006951CE" w:rsidRDefault="006951CE" w:rsidP="006951CE"/>
    <w:p w:rsidR="006951CE" w:rsidRDefault="00354A94" w:rsidP="006951CE">
      <w:r>
        <w:rPr>
          <w:b/>
        </w:rPr>
        <w:t xml:space="preserve">F.2. </w:t>
      </w:r>
      <w:r w:rsidR="00B030D4">
        <w:rPr>
          <w:b/>
        </w:rPr>
        <w:tab/>
      </w:r>
      <w:r w:rsidR="006951CE">
        <w:t>V </w:t>
      </w:r>
      <w:r w:rsidR="00B030D4">
        <w:t>č</w:t>
      </w:r>
      <w:r w:rsidR="00DC38BE">
        <w:t>l. I</w:t>
      </w:r>
      <w:r w:rsidR="006951CE">
        <w:t xml:space="preserve"> se za bod 2 vkládá nový bod </w:t>
      </w:r>
      <w:r w:rsidR="00B030D4">
        <w:t>X</w:t>
      </w:r>
      <w:r w:rsidR="006951CE">
        <w:t>, který zní:</w:t>
      </w:r>
    </w:p>
    <w:p w:rsidR="00B030D4" w:rsidRDefault="00B030D4" w:rsidP="006951CE"/>
    <w:p w:rsidR="006951CE" w:rsidRDefault="006951CE" w:rsidP="00B030D4">
      <w:pPr>
        <w:ind w:left="708"/>
      </w:pPr>
      <w:r>
        <w:t>„</w:t>
      </w:r>
      <w:r w:rsidR="00B030D4">
        <w:t>X</w:t>
      </w:r>
      <w:r>
        <w:t>. Za § 26 se vkládá nový § 26a, který</w:t>
      </w:r>
      <w:r w:rsidR="00B030D4">
        <w:t xml:space="preserve"> včetně nadpisu</w:t>
      </w:r>
      <w:r>
        <w:t xml:space="preserve"> zní:</w:t>
      </w:r>
    </w:p>
    <w:p w:rsidR="00B030D4" w:rsidRDefault="00B030D4" w:rsidP="00B030D4">
      <w:pPr>
        <w:ind w:left="708"/>
      </w:pPr>
    </w:p>
    <w:p w:rsidR="006951CE" w:rsidRDefault="006951CE" w:rsidP="00B030D4">
      <w:pPr>
        <w:ind w:left="708"/>
        <w:jc w:val="center"/>
      </w:pPr>
      <w:r>
        <w:t>„§ 26a</w:t>
      </w:r>
    </w:p>
    <w:p w:rsidR="006951CE" w:rsidRDefault="006951CE" w:rsidP="00B030D4">
      <w:pPr>
        <w:tabs>
          <w:tab w:val="left" w:pos="567"/>
          <w:tab w:val="left" w:pos="6804"/>
        </w:tabs>
        <w:ind w:left="708"/>
        <w:jc w:val="center"/>
        <w:rPr>
          <w:b/>
          <w:szCs w:val="22"/>
        </w:rPr>
      </w:pPr>
      <w:r w:rsidRPr="005F0714">
        <w:rPr>
          <w:b/>
          <w:szCs w:val="22"/>
        </w:rPr>
        <w:t>Hospodářský způsob a hospodářský tvar lesa</w:t>
      </w:r>
    </w:p>
    <w:p w:rsidR="006951CE" w:rsidRPr="005F0714" w:rsidRDefault="006951CE" w:rsidP="00B030D4">
      <w:pPr>
        <w:tabs>
          <w:tab w:val="left" w:pos="567"/>
          <w:tab w:val="left" w:pos="6804"/>
        </w:tabs>
        <w:ind w:left="708"/>
        <w:jc w:val="center"/>
        <w:rPr>
          <w:b/>
          <w:szCs w:val="22"/>
        </w:rPr>
      </w:pPr>
    </w:p>
    <w:p w:rsidR="006951CE" w:rsidRDefault="006951CE" w:rsidP="00B030D4">
      <w:pPr>
        <w:tabs>
          <w:tab w:val="left" w:pos="6804"/>
        </w:tabs>
        <w:ind w:left="708" w:firstLine="567"/>
        <w:rPr>
          <w:szCs w:val="22"/>
        </w:rPr>
      </w:pPr>
      <w:r w:rsidRPr="008A6960">
        <w:rPr>
          <w:szCs w:val="22"/>
        </w:rPr>
        <w:t xml:space="preserve">(1) </w:t>
      </w:r>
      <w:r>
        <w:rPr>
          <w:szCs w:val="22"/>
        </w:rPr>
        <w:t xml:space="preserve">Při hospodaření v lesích se </w:t>
      </w:r>
      <w:r w:rsidRPr="008A6960">
        <w:rPr>
          <w:szCs w:val="22"/>
        </w:rPr>
        <w:t>rozlišuj</w:t>
      </w:r>
      <w:r>
        <w:rPr>
          <w:szCs w:val="22"/>
        </w:rPr>
        <w:t xml:space="preserve">í hospodářské způsoby: </w:t>
      </w:r>
    </w:p>
    <w:p w:rsidR="006951CE" w:rsidRDefault="006951CE" w:rsidP="00B030D4">
      <w:pPr>
        <w:tabs>
          <w:tab w:val="left" w:pos="6804"/>
        </w:tabs>
        <w:ind w:left="708"/>
        <w:rPr>
          <w:szCs w:val="22"/>
        </w:rPr>
      </w:pPr>
      <w:r>
        <w:rPr>
          <w:szCs w:val="22"/>
        </w:rPr>
        <w:t>a)</w:t>
      </w:r>
      <w:r w:rsidRPr="008A6960">
        <w:rPr>
          <w:szCs w:val="22"/>
        </w:rPr>
        <w:t xml:space="preserve"> výběrný</w:t>
      </w:r>
      <w:r>
        <w:rPr>
          <w:szCs w:val="22"/>
        </w:rPr>
        <w:t xml:space="preserve">, ve kterém je </w:t>
      </w:r>
      <w:r w:rsidRPr="008A6960">
        <w:rPr>
          <w:szCs w:val="22"/>
        </w:rPr>
        <w:t>předmětem hospodaření jednotlivý strom, nebo skupina stromů</w:t>
      </w:r>
      <w:r>
        <w:rPr>
          <w:szCs w:val="22"/>
        </w:rPr>
        <w:t xml:space="preserve"> a těžba za účelem obnovy a výchovy lesních porostů není časově a prostorově odlišena</w:t>
      </w:r>
      <w:r w:rsidRPr="008A6960">
        <w:rPr>
          <w:szCs w:val="22"/>
        </w:rPr>
        <w:t>.</w:t>
      </w:r>
    </w:p>
    <w:p w:rsidR="006951CE" w:rsidRDefault="006951CE" w:rsidP="00B030D4">
      <w:pPr>
        <w:tabs>
          <w:tab w:val="left" w:pos="6804"/>
        </w:tabs>
        <w:ind w:left="708"/>
        <w:rPr>
          <w:szCs w:val="22"/>
        </w:rPr>
      </w:pPr>
      <w:r>
        <w:rPr>
          <w:szCs w:val="22"/>
        </w:rPr>
        <w:t xml:space="preserve">b) </w:t>
      </w:r>
      <w:r w:rsidRPr="008A6960">
        <w:rPr>
          <w:szCs w:val="22"/>
        </w:rPr>
        <w:t>pasečný</w:t>
      </w:r>
      <w:r>
        <w:rPr>
          <w:szCs w:val="22"/>
        </w:rPr>
        <w:t xml:space="preserve">, ve kterém je </w:t>
      </w:r>
      <w:r w:rsidRPr="008A6960">
        <w:rPr>
          <w:szCs w:val="22"/>
        </w:rPr>
        <w:t xml:space="preserve">předmětem hospodaření lesní porost určitého věku na určité ploše. Hospodářský způsob pasečný se dále člení na podrostní, </w:t>
      </w:r>
      <w:proofErr w:type="spellStart"/>
      <w:r w:rsidRPr="008A6960">
        <w:rPr>
          <w:szCs w:val="22"/>
        </w:rPr>
        <w:t>násečný</w:t>
      </w:r>
      <w:proofErr w:type="spellEnd"/>
      <w:r w:rsidRPr="008A6960">
        <w:rPr>
          <w:szCs w:val="22"/>
        </w:rPr>
        <w:t xml:space="preserve"> a holosečný. </w:t>
      </w:r>
    </w:p>
    <w:p w:rsidR="006951CE" w:rsidRDefault="006951CE" w:rsidP="00B030D4">
      <w:pPr>
        <w:tabs>
          <w:tab w:val="left" w:pos="6804"/>
        </w:tabs>
        <w:ind w:left="708" w:firstLine="567"/>
        <w:rPr>
          <w:szCs w:val="22"/>
        </w:rPr>
      </w:pPr>
    </w:p>
    <w:p w:rsidR="006951CE" w:rsidRPr="008A6960" w:rsidRDefault="006951CE" w:rsidP="00B030D4">
      <w:pPr>
        <w:tabs>
          <w:tab w:val="left" w:pos="6804"/>
        </w:tabs>
        <w:ind w:left="708" w:firstLine="567"/>
        <w:rPr>
          <w:szCs w:val="22"/>
        </w:rPr>
      </w:pPr>
      <w:r>
        <w:rPr>
          <w:szCs w:val="22"/>
        </w:rPr>
        <w:t xml:space="preserve">(2) </w:t>
      </w:r>
      <w:r w:rsidRPr="008A6960">
        <w:rPr>
          <w:szCs w:val="22"/>
        </w:rPr>
        <w:t>V době převodu z pasečného na výběrný hospodářský způsob a naopak lze uplatnit kombinaci obou hospodářských způsobů.</w:t>
      </w:r>
    </w:p>
    <w:p w:rsidR="006951CE" w:rsidRDefault="006951CE" w:rsidP="00B030D4">
      <w:pPr>
        <w:tabs>
          <w:tab w:val="left" w:pos="567"/>
          <w:tab w:val="left" w:pos="6804"/>
        </w:tabs>
        <w:ind w:left="1068"/>
        <w:rPr>
          <w:szCs w:val="22"/>
        </w:rPr>
      </w:pPr>
    </w:p>
    <w:p w:rsidR="006951CE" w:rsidRDefault="006951CE" w:rsidP="00B030D4">
      <w:pPr>
        <w:tabs>
          <w:tab w:val="left" w:pos="6804"/>
        </w:tabs>
        <w:ind w:left="708" w:firstLine="567"/>
        <w:rPr>
          <w:szCs w:val="22"/>
        </w:rPr>
      </w:pPr>
      <w:r w:rsidRPr="008A6960">
        <w:rPr>
          <w:szCs w:val="22"/>
        </w:rPr>
        <w:t>(</w:t>
      </w:r>
      <w:r>
        <w:rPr>
          <w:szCs w:val="22"/>
        </w:rPr>
        <w:t>3</w:t>
      </w:r>
      <w:r w:rsidRPr="008A6960">
        <w:rPr>
          <w:szCs w:val="22"/>
        </w:rPr>
        <w:t xml:space="preserve">) Hospodářský tvar lesa je výsledkem způsobu vzniku lesních porostů. </w:t>
      </w:r>
      <w:r>
        <w:rPr>
          <w:szCs w:val="22"/>
        </w:rPr>
        <w:t>Rozlišují se h</w:t>
      </w:r>
      <w:r w:rsidRPr="008A6960">
        <w:rPr>
          <w:szCs w:val="22"/>
        </w:rPr>
        <w:t>ospodářské tvary lesa</w:t>
      </w:r>
      <w:r>
        <w:rPr>
          <w:szCs w:val="22"/>
        </w:rPr>
        <w:t>:</w:t>
      </w:r>
    </w:p>
    <w:p w:rsidR="006951CE" w:rsidRDefault="006951CE" w:rsidP="00B030D4">
      <w:pPr>
        <w:tabs>
          <w:tab w:val="left" w:pos="6804"/>
        </w:tabs>
        <w:ind w:left="708"/>
        <w:rPr>
          <w:szCs w:val="22"/>
        </w:rPr>
      </w:pPr>
      <w:r>
        <w:rPr>
          <w:szCs w:val="22"/>
        </w:rPr>
        <w:t xml:space="preserve">a) </w:t>
      </w:r>
      <w:r w:rsidRPr="008A6960">
        <w:rPr>
          <w:szCs w:val="22"/>
        </w:rPr>
        <w:t>nízký</w:t>
      </w:r>
      <w:r>
        <w:rPr>
          <w:szCs w:val="22"/>
        </w:rPr>
        <w:t>,</w:t>
      </w:r>
    </w:p>
    <w:p w:rsidR="006951CE" w:rsidRDefault="006951CE" w:rsidP="00B030D4">
      <w:pPr>
        <w:tabs>
          <w:tab w:val="left" w:pos="6804"/>
        </w:tabs>
        <w:ind w:left="708"/>
        <w:rPr>
          <w:szCs w:val="22"/>
        </w:rPr>
      </w:pPr>
      <w:r>
        <w:rPr>
          <w:szCs w:val="22"/>
        </w:rPr>
        <w:t xml:space="preserve">b) </w:t>
      </w:r>
      <w:r w:rsidRPr="008A6960">
        <w:rPr>
          <w:szCs w:val="22"/>
        </w:rPr>
        <w:t>střední</w:t>
      </w:r>
      <w:r>
        <w:rPr>
          <w:szCs w:val="22"/>
        </w:rPr>
        <w:t>,</w:t>
      </w:r>
    </w:p>
    <w:p w:rsidR="006951CE" w:rsidRDefault="006951CE" w:rsidP="00B030D4">
      <w:pPr>
        <w:tabs>
          <w:tab w:val="left" w:pos="6804"/>
        </w:tabs>
        <w:ind w:left="708"/>
        <w:rPr>
          <w:szCs w:val="22"/>
        </w:rPr>
      </w:pPr>
      <w:r>
        <w:rPr>
          <w:szCs w:val="22"/>
        </w:rPr>
        <w:t xml:space="preserve">c) </w:t>
      </w:r>
      <w:r w:rsidRPr="008A6960">
        <w:rPr>
          <w:szCs w:val="22"/>
        </w:rPr>
        <w:t>vysoký.</w:t>
      </w:r>
      <w:r>
        <w:rPr>
          <w:szCs w:val="22"/>
        </w:rPr>
        <w:t>“.“.</w:t>
      </w:r>
    </w:p>
    <w:p w:rsidR="00B030D4" w:rsidRPr="008A6960" w:rsidRDefault="00B030D4" w:rsidP="00B030D4">
      <w:pPr>
        <w:tabs>
          <w:tab w:val="left" w:pos="6804"/>
        </w:tabs>
        <w:ind w:left="708"/>
        <w:rPr>
          <w:szCs w:val="22"/>
        </w:rPr>
      </w:pPr>
    </w:p>
    <w:p w:rsidR="006951CE" w:rsidRDefault="00B030D4" w:rsidP="00B030D4">
      <w:pPr>
        <w:ind w:left="708"/>
        <w:rPr>
          <w:rFonts w:eastAsia="Arial"/>
          <w:bCs/>
          <w:color w:val="000000"/>
        </w:rPr>
      </w:pPr>
      <w:r>
        <w:rPr>
          <w:rFonts w:eastAsia="Arial"/>
          <w:bCs/>
          <w:color w:val="000000"/>
        </w:rPr>
        <w:t>Následující</w:t>
      </w:r>
      <w:r w:rsidR="006951CE">
        <w:rPr>
          <w:rFonts w:eastAsia="Arial"/>
          <w:bCs/>
          <w:color w:val="000000"/>
        </w:rPr>
        <w:t xml:space="preserve"> body se přečíslují.</w:t>
      </w:r>
    </w:p>
    <w:p w:rsidR="00E13060" w:rsidRDefault="00E13060" w:rsidP="00B030D4">
      <w:pPr>
        <w:ind w:left="708"/>
        <w:rPr>
          <w:rFonts w:eastAsia="Arial"/>
          <w:bCs/>
          <w:color w:val="000000"/>
        </w:rPr>
      </w:pPr>
    </w:p>
    <w:p w:rsidR="00E13060" w:rsidRDefault="00E13060" w:rsidP="00B030D4">
      <w:pPr>
        <w:ind w:left="708"/>
        <w:rPr>
          <w:rFonts w:eastAsia="Arial"/>
          <w:bCs/>
          <w:color w:val="000000"/>
        </w:rPr>
      </w:pPr>
    </w:p>
    <w:p w:rsidR="006951CE" w:rsidRDefault="00354A94" w:rsidP="006951CE">
      <w:pPr>
        <w:rPr>
          <w:rFonts w:eastAsia="Arial"/>
          <w:bCs/>
          <w:color w:val="000000"/>
        </w:rPr>
      </w:pPr>
      <w:r>
        <w:rPr>
          <w:rFonts w:eastAsia="Arial"/>
          <w:b/>
          <w:bCs/>
          <w:color w:val="000000"/>
        </w:rPr>
        <w:lastRenderedPageBreak/>
        <w:t xml:space="preserve">F.3. </w:t>
      </w:r>
      <w:r w:rsidR="00B030D4">
        <w:rPr>
          <w:rFonts w:eastAsia="Arial"/>
          <w:b/>
          <w:bCs/>
          <w:color w:val="000000"/>
        </w:rPr>
        <w:tab/>
      </w:r>
      <w:r w:rsidR="006951CE">
        <w:rPr>
          <w:rFonts w:eastAsia="Arial"/>
          <w:bCs/>
          <w:color w:val="000000"/>
        </w:rPr>
        <w:t>V </w:t>
      </w:r>
      <w:r w:rsidR="00B030D4">
        <w:rPr>
          <w:rFonts w:eastAsia="Arial"/>
          <w:bCs/>
          <w:color w:val="000000"/>
        </w:rPr>
        <w:t>č</w:t>
      </w:r>
      <w:r w:rsidR="005F6D9E">
        <w:rPr>
          <w:rFonts w:eastAsia="Arial"/>
          <w:bCs/>
          <w:color w:val="000000"/>
        </w:rPr>
        <w:t>l. I</w:t>
      </w:r>
      <w:r w:rsidR="006951CE">
        <w:rPr>
          <w:rFonts w:eastAsia="Arial"/>
          <w:bCs/>
          <w:color w:val="000000"/>
        </w:rPr>
        <w:t xml:space="preserve"> se za bod 19 vkládá nový bod </w:t>
      </w:r>
      <w:r w:rsidR="00B030D4">
        <w:rPr>
          <w:rFonts w:eastAsia="Arial"/>
          <w:bCs/>
          <w:color w:val="000000"/>
        </w:rPr>
        <w:t>X</w:t>
      </w:r>
      <w:r w:rsidR="006951CE">
        <w:rPr>
          <w:rFonts w:eastAsia="Arial"/>
          <w:bCs/>
          <w:color w:val="000000"/>
        </w:rPr>
        <w:t>, který zní:</w:t>
      </w:r>
    </w:p>
    <w:p w:rsidR="00B030D4" w:rsidRDefault="00B030D4" w:rsidP="006951CE">
      <w:pPr>
        <w:rPr>
          <w:rFonts w:eastAsia="Arial"/>
          <w:bCs/>
          <w:color w:val="000000"/>
        </w:rPr>
      </w:pPr>
    </w:p>
    <w:p w:rsidR="006951CE" w:rsidRDefault="006951CE" w:rsidP="00B030D4">
      <w:pPr>
        <w:ind w:left="708"/>
        <w:rPr>
          <w:rFonts w:eastAsia="Arial"/>
          <w:bCs/>
          <w:color w:val="000000"/>
        </w:rPr>
      </w:pPr>
      <w:r>
        <w:rPr>
          <w:rFonts w:eastAsia="Arial"/>
          <w:bCs/>
          <w:color w:val="000000"/>
        </w:rPr>
        <w:t>„</w:t>
      </w:r>
      <w:r w:rsidR="00B030D4">
        <w:rPr>
          <w:rFonts w:eastAsia="Arial"/>
          <w:bCs/>
          <w:color w:val="000000"/>
        </w:rPr>
        <w:t>X</w:t>
      </w:r>
      <w:r>
        <w:rPr>
          <w:rFonts w:eastAsia="Arial"/>
          <w:bCs/>
          <w:color w:val="000000"/>
        </w:rPr>
        <w:t>. V § 48a odst. 2 písm. e) se s</w:t>
      </w:r>
      <w:r w:rsidR="005F6D9E">
        <w:rPr>
          <w:rFonts w:eastAsia="Arial"/>
          <w:bCs/>
          <w:color w:val="000000"/>
        </w:rPr>
        <w:t>lovo</w:t>
      </w:r>
      <w:r>
        <w:rPr>
          <w:rFonts w:eastAsia="Arial"/>
          <w:bCs/>
          <w:color w:val="000000"/>
        </w:rPr>
        <w:t xml:space="preserve"> „a“ za slovy „(§ 31 odst. 2)“ nahrazuje čárkou a za slova „(§ 31 odst. 6)“ se vkládají slova „a výjimky ze zákazu provádět mýtní těžbu v lesních porostech mladších než 80 let (§ 33 odst. 4)“.“.</w:t>
      </w:r>
    </w:p>
    <w:p w:rsidR="00B030D4" w:rsidRDefault="00B030D4" w:rsidP="00B030D4">
      <w:pPr>
        <w:ind w:left="708"/>
        <w:rPr>
          <w:rFonts w:eastAsia="Arial"/>
          <w:bCs/>
          <w:color w:val="000000"/>
        </w:rPr>
      </w:pPr>
    </w:p>
    <w:p w:rsidR="006951CE" w:rsidRDefault="00B030D4" w:rsidP="00B030D4">
      <w:pPr>
        <w:ind w:left="708"/>
        <w:rPr>
          <w:rFonts w:eastAsia="Arial"/>
          <w:bCs/>
          <w:color w:val="000000"/>
        </w:rPr>
      </w:pPr>
      <w:r>
        <w:rPr>
          <w:rFonts w:eastAsia="Arial"/>
          <w:bCs/>
          <w:color w:val="000000"/>
        </w:rPr>
        <w:t>Následující</w:t>
      </w:r>
      <w:r w:rsidR="006951CE">
        <w:rPr>
          <w:rFonts w:eastAsia="Arial"/>
          <w:bCs/>
          <w:color w:val="000000"/>
        </w:rPr>
        <w:t xml:space="preserve"> body se přečíslují.</w:t>
      </w:r>
    </w:p>
    <w:p w:rsidR="006951CE" w:rsidRDefault="006951CE" w:rsidP="006951CE">
      <w:pPr>
        <w:rPr>
          <w:rFonts w:eastAsia="Arial"/>
          <w:bCs/>
          <w:color w:val="000000"/>
        </w:rPr>
      </w:pPr>
    </w:p>
    <w:p w:rsidR="006951CE" w:rsidRDefault="00354A94" w:rsidP="006951CE">
      <w:pPr>
        <w:rPr>
          <w:rFonts w:eastAsia="Arial"/>
          <w:bCs/>
          <w:color w:val="000000"/>
        </w:rPr>
      </w:pPr>
      <w:r>
        <w:rPr>
          <w:rFonts w:eastAsia="Arial"/>
          <w:b/>
          <w:bCs/>
          <w:color w:val="000000"/>
        </w:rPr>
        <w:t xml:space="preserve">F.4. </w:t>
      </w:r>
      <w:r w:rsidR="00B030D4">
        <w:rPr>
          <w:rFonts w:eastAsia="Arial"/>
          <w:b/>
          <w:bCs/>
          <w:color w:val="000000"/>
        </w:rPr>
        <w:tab/>
      </w:r>
      <w:r w:rsidR="006951CE">
        <w:rPr>
          <w:rFonts w:eastAsia="Arial"/>
          <w:bCs/>
          <w:color w:val="000000"/>
        </w:rPr>
        <w:t>V </w:t>
      </w:r>
      <w:r w:rsidR="00B030D4">
        <w:rPr>
          <w:rFonts w:eastAsia="Arial"/>
          <w:bCs/>
          <w:color w:val="000000"/>
        </w:rPr>
        <w:t>č</w:t>
      </w:r>
      <w:r w:rsidR="00DD713F">
        <w:rPr>
          <w:rFonts w:eastAsia="Arial"/>
          <w:bCs/>
          <w:color w:val="000000"/>
        </w:rPr>
        <w:t>l. I</w:t>
      </w:r>
      <w:r w:rsidR="006951CE">
        <w:rPr>
          <w:rFonts w:eastAsia="Arial"/>
          <w:bCs/>
          <w:color w:val="000000"/>
        </w:rPr>
        <w:t xml:space="preserve"> se za bod 22 vkládá nový bod </w:t>
      </w:r>
      <w:r w:rsidR="00B030D4">
        <w:rPr>
          <w:rFonts w:eastAsia="Arial"/>
          <w:bCs/>
          <w:color w:val="000000"/>
        </w:rPr>
        <w:t>X</w:t>
      </w:r>
      <w:r w:rsidR="006951CE">
        <w:rPr>
          <w:rFonts w:eastAsia="Arial"/>
          <w:bCs/>
          <w:color w:val="000000"/>
        </w:rPr>
        <w:t>, který zní:</w:t>
      </w:r>
    </w:p>
    <w:p w:rsidR="00B030D4" w:rsidRDefault="00B030D4" w:rsidP="006951CE">
      <w:pPr>
        <w:rPr>
          <w:rFonts w:eastAsia="Arial"/>
          <w:bCs/>
          <w:color w:val="000000"/>
        </w:rPr>
      </w:pPr>
    </w:p>
    <w:p w:rsidR="006951CE" w:rsidRDefault="006951CE" w:rsidP="00B030D4">
      <w:pPr>
        <w:ind w:left="708"/>
        <w:rPr>
          <w:rFonts w:eastAsia="Arial"/>
          <w:bCs/>
          <w:color w:val="000000"/>
        </w:rPr>
      </w:pPr>
      <w:r>
        <w:rPr>
          <w:rFonts w:eastAsia="Arial"/>
          <w:bCs/>
          <w:color w:val="000000"/>
        </w:rPr>
        <w:t>„</w:t>
      </w:r>
      <w:r w:rsidR="00B030D4">
        <w:rPr>
          <w:rFonts w:eastAsia="Arial"/>
          <w:bCs/>
          <w:color w:val="000000"/>
        </w:rPr>
        <w:t>X</w:t>
      </w:r>
      <w:r>
        <w:rPr>
          <w:rFonts w:eastAsia="Arial"/>
          <w:bCs/>
          <w:color w:val="000000"/>
        </w:rPr>
        <w:t>. V § 49 se doplňuje odstavec 5, který zní:</w:t>
      </w:r>
    </w:p>
    <w:p w:rsidR="00B030D4" w:rsidRDefault="00B030D4" w:rsidP="00B030D4">
      <w:pPr>
        <w:ind w:left="708"/>
        <w:rPr>
          <w:rFonts w:eastAsia="Arial"/>
          <w:bCs/>
          <w:color w:val="000000"/>
        </w:rPr>
      </w:pPr>
    </w:p>
    <w:p w:rsidR="006951CE" w:rsidRDefault="006951CE" w:rsidP="00B030D4">
      <w:pPr>
        <w:ind w:left="708" w:firstLine="708"/>
      </w:pPr>
      <w:r>
        <w:rPr>
          <w:rFonts w:eastAsia="Arial"/>
          <w:bCs/>
          <w:color w:val="000000"/>
        </w:rPr>
        <w:t xml:space="preserve">„(5) </w:t>
      </w:r>
      <w:r>
        <w:t xml:space="preserve">Ministerstvo životního prostředí </w:t>
      </w:r>
      <w:r w:rsidRPr="004217CE">
        <w:t xml:space="preserve">může </w:t>
      </w:r>
      <w:r>
        <w:t>pro území národních parků a jejich ochranných pásem</w:t>
      </w:r>
      <w:r w:rsidRPr="004217CE">
        <w:t xml:space="preserve"> vydávat </w:t>
      </w:r>
      <w:r>
        <w:t>vyhlášky, k jejichž vydání je tímto zákonem zmocněno ministerstvo.</w:t>
      </w:r>
      <w:r w:rsidRPr="005E2F05">
        <w:t xml:space="preserve"> </w:t>
      </w:r>
      <w:r w:rsidRPr="00FC0ABB">
        <w:t xml:space="preserve">V případě, že Ministerstvo životního prostředí </w:t>
      </w:r>
      <w:r>
        <w:t>vyhlášku nevydá</w:t>
      </w:r>
      <w:r w:rsidRPr="00FC0ABB">
        <w:t>, platí pro území národních parků a jejich ochranných pásem právní předpis vydaný ministerstvem</w:t>
      </w:r>
      <w:r>
        <w:t xml:space="preserve">.“.“. </w:t>
      </w:r>
    </w:p>
    <w:p w:rsidR="00B030D4" w:rsidRDefault="00B030D4" w:rsidP="00B030D4">
      <w:pPr>
        <w:ind w:left="708"/>
        <w:rPr>
          <w:rFonts w:eastAsia="Arial"/>
          <w:bCs/>
          <w:color w:val="000000"/>
        </w:rPr>
      </w:pPr>
    </w:p>
    <w:p w:rsidR="006951CE" w:rsidRDefault="00B030D4" w:rsidP="00B030D4">
      <w:pPr>
        <w:ind w:left="708"/>
        <w:rPr>
          <w:rFonts w:eastAsia="Arial"/>
          <w:bCs/>
          <w:color w:val="000000"/>
        </w:rPr>
      </w:pPr>
      <w:r>
        <w:rPr>
          <w:rFonts w:eastAsia="Arial"/>
          <w:bCs/>
          <w:color w:val="000000"/>
        </w:rPr>
        <w:t>Následující</w:t>
      </w:r>
      <w:r w:rsidR="006951CE">
        <w:rPr>
          <w:rFonts w:eastAsia="Arial"/>
          <w:bCs/>
          <w:color w:val="000000"/>
        </w:rPr>
        <w:t xml:space="preserve"> body se přečíslují.</w:t>
      </w:r>
    </w:p>
    <w:p w:rsidR="006951CE" w:rsidRDefault="006951CE" w:rsidP="006951CE">
      <w:pPr>
        <w:rPr>
          <w:rFonts w:eastAsia="Arial"/>
          <w:bCs/>
          <w:color w:val="000000"/>
        </w:rPr>
      </w:pPr>
    </w:p>
    <w:p w:rsidR="006951CE" w:rsidRDefault="00354A94" w:rsidP="006951CE">
      <w:r>
        <w:rPr>
          <w:b/>
        </w:rPr>
        <w:t xml:space="preserve">F.5. </w:t>
      </w:r>
      <w:r w:rsidR="00B030D4">
        <w:rPr>
          <w:b/>
        </w:rPr>
        <w:tab/>
      </w:r>
      <w:r w:rsidR="006951CE" w:rsidRPr="000145AC">
        <w:t xml:space="preserve">Za dosavadní </w:t>
      </w:r>
      <w:r w:rsidR="00E674C1">
        <w:t>č</w:t>
      </w:r>
      <w:r w:rsidR="006951CE" w:rsidRPr="000145AC">
        <w:t>l. II se vkládá nová část</w:t>
      </w:r>
      <w:r w:rsidR="002C0DF1">
        <w:t xml:space="preserve"> druhá</w:t>
      </w:r>
      <w:r w:rsidR="006951CE" w:rsidRPr="000145AC">
        <w:t>, která</w:t>
      </w:r>
      <w:r w:rsidR="002C0DF1">
        <w:t xml:space="preserve"> včetně nadpisu</w:t>
      </w:r>
      <w:r w:rsidR="006951CE" w:rsidRPr="000145AC">
        <w:t xml:space="preserve"> zní:</w:t>
      </w:r>
    </w:p>
    <w:p w:rsidR="00B030D4" w:rsidRPr="000145AC" w:rsidRDefault="00B030D4" w:rsidP="006951CE"/>
    <w:p w:rsidR="006951CE" w:rsidRDefault="006951CE" w:rsidP="006951CE">
      <w:pPr>
        <w:jc w:val="center"/>
      </w:pPr>
      <w:r>
        <w:t>„ČÁST DRUHÁ</w:t>
      </w:r>
    </w:p>
    <w:p w:rsidR="006951CE" w:rsidRDefault="006951CE" w:rsidP="006951CE">
      <w:pPr>
        <w:jc w:val="center"/>
        <w:rPr>
          <w:b/>
        </w:rPr>
      </w:pPr>
      <w:r w:rsidRPr="0013114F">
        <w:rPr>
          <w:b/>
        </w:rPr>
        <w:t>Změna zákona o ochraně přírody a krajiny</w:t>
      </w:r>
    </w:p>
    <w:p w:rsidR="006951CE" w:rsidRPr="0013114F" w:rsidRDefault="006951CE" w:rsidP="006951CE">
      <w:pPr>
        <w:jc w:val="center"/>
        <w:rPr>
          <w:b/>
        </w:rPr>
      </w:pPr>
    </w:p>
    <w:p w:rsidR="006951CE" w:rsidRPr="0013114F" w:rsidRDefault="006951CE" w:rsidP="006951CE">
      <w:pPr>
        <w:jc w:val="center"/>
      </w:pPr>
      <w:r w:rsidRPr="0013114F">
        <w:t>Čl. III</w:t>
      </w:r>
    </w:p>
    <w:p w:rsidR="006951CE" w:rsidRPr="0013114F" w:rsidRDefault="006951CE" w:rsidP="006951CE">
      <w:pPr>
        <w:pStyle w:val="Textlnku"/>
        <w:spacing w:before="0" w:after="240" w:line="276" w:lineRule="auto"/>
        <w:ind w:firstLine="708"/>
      </w:pPr>
      <w:r w:rsidRPr="0013114F">
        <w:t xml:space="preserve">V § 58 zákona č. 114/1992 Sb., o ochraně přírody a krajiny, ve znění zákona č. 218/2004 Sb. a zákona č. 349/2009 Sb., se na konci odstavce 2 doplňuje věta „Nárok na finanční náhradu nevzniká za újmu vzniklou či trvající na pozemcích ve vlastnictví státu.“. </w:t>
      </w:r>
    </w:p>
    <w:p w:rsidR="006951CE" w:rsidRPr="004C62B1" w:rsidRDefault="006951CE" w:rsidP="00B030D4">
      <w:pPr>
        <w:pStyle w:val="Textlnku"/>
        <w:spacing w:before="0" w:line="276" w:lineRule="auto"/>
        <w:ind w:firstLine="0"/>
        <w:jc w:val="center"/>
      </w:pPr>
      <w:r w:rsidRPr="004C62B1">
        <w:t xml:space="preserve">Čl. </w:t>
      </w:r>
      <w:r>
        <w:t>IV</w:t>
      </w:r>
    </w:p>
    <w:p w:rsidR="006951CE" w:rsidRDefault="006951CE" w:rsidP="006951CE">
      <w:pPr>
        <w:widowControl w:val="0"/>
        <w:autoSpaceDE w:val="0"/>
        <w:autoSpaceDN w:val="0"/>
        <w:adjustRightInd w:val="0"/>
        <w:jc w:val="center"/>
        <w:rPr>
          <w:b/>
        </w:rPr>
      </w:pPr>
      <w:r w:rsidRPr="004C62B1">
        <w:rPr>
          <w:b/>
        </w:rPr>
        <w:t>Přechodné ustanovení</w:t>
      </w:r>
    </w:p>
    <w:p w:rsidR="006951CE" w:rsidRPr="004C62B1" w:rsidRDefault="006951CE" w:rsidP="006951CE">
      <w:pPr>
        <w:widowControl w:val="0"/>
        <w:autoSpaceDE w:val="0"/>
        <w:autoSpaceDN w:val="0"/>
        <w:adjustRightInd w:val="0"/>
        <w:jc w:val="center"/>
        <w:rPr>
          <w:b/>
        </w:rPr>
      </w:pPr>
    </w:p>
    <w:p w:rsidR="006951CE" w:rsidRPr="004C62B1" w:rsidRDefault="006951CE" w:rsidP="006951CE">
      <w:pPr>
        <w:widowControl w:val="0"/>
        <w:autoSpaceDE w:val="0"/>
        <w:autoSpaceDN w:val="0"/>
        <w:adjustRightInd w:val="0"/>
        <w:ind w:firstLine="720"/>
      </w:pPr>
      <w:r w:rsidRPr="004C62B1">
        <w:t>Finanční náhrada za újmu vzniklou nebo trvající na pozemcích ve vlastnictví státu za rok 201</w:t>
      </w:r>
      <w:r>
        <w:t>9</w:t>
      </w:r>
      <w:r w:rsidRPr="004C62B1">
        <w:t xml:space="preserve"> se poskytne za podmínek stanovených v § 58 zákona č. 114/1992 Sb., ve znění účinném přede dnem nabytí účinnosti tohoto zákona. Nárok na finanční náhradu musí být uplatněn u příslušného orgánu ochrany přírody do 31. března 20</w:t>
      </w:r>
      <w:r>
        <w:t>20</w:t>
      </w:r>
      <w:r w:rsidRPr="004C62B1">
        <w:t>, jinak zaniká.</w:t>
      </w:r>
    </w:p>
    <w:p w:rsidR="006951CE" w:rsidRDefault="006951CE" w:rsidP="006951CE"/>
    <w:p w:rsidR="006951CE" w:rsidRDefault="00354A94" w:rsidP="00D92039">
      <w:r>
        <w:rPr>
          <w:b/>
        </w:rPr>
        <w:t xml:space="preserve">F.6. </w:t>
      </w:r>
      <w:r w:rsidR="00B030D4">
        <w:rPr>
          <w:b/>
        </w:rPr>
        <w:tab/>
      </w:r>
      <w:r w:rsidR="006951CE">
        <w:t xml:space="preserve">Dosavadní </w:t>
      </w:r>
      <w:r w:rsidR="00B030D4">
        <w:t>č</w:t>
      </w:r>
      <w:r w:rsidR="006951CE">
        <w:t xml:space="preserve">l. III se </w:t>
      </w:r>
      <w:r w:rsidR="00D92039">
        <w:t>označuje jako čl. V.</w:t>
      </w:r>
    </w:p>
    <w:p w:rsidR="0035466B" w:rsidRDefault="0035466B" w:rsidP="00A92050"/>
    <w:p w:rsidR="0035466B" w:rsidRDefault="0035466B" w:rsidP="00A92050"/>
    <w:p w:rsidR="0035466B" w:rsidRDefault="0035466B" w:rsidP="00A92050"/>
    <w:p w:rsidR="0035466B" w:rsidRDefault="0035466B" w:rsidP="00A92050">
      <w:pPr>
        <w:rPr>
          <w:b/>
        </w:rPr>
      </w:pPr>
      <w:r w:rsidRPr="006951CE">
        <w:rPr>
          <w:b/>
        </w:rPr>
        <w:t>G</w:t>
      </w:r>
      <w:r w:rsidR="00354A94">
        <w:rPr>
          <w:b/>
        </w:rPr>
        <w:t>.</w:t>
      </w:r>
      <w:r w:rsidRPr="006951CE">
        <w:rPr>
          <w:b/>
        </w:rPr>
        <w:tab/>
        <w:t xml:space="preserve">Poslankyně  Markéta </w:t>
      </w:r>
      <w:proofErr w:type="spellStart"/>
      <w:r w:rsidRPr="006951CE">
        <w:rPr>
          <w:b/>
        </w:rPr>
        <w:t>Pekarová</w:t>
      </w:r>
      <w:proofErr w:type="spellEnd"/>
      <w:r w:rsidRPr="006951CE">
        <w:rPr>
          <w:b/>
        </w:rPr>
        <w:t xml:space="preserve"> Adamová</w:t>
      </w:r>
    </w:p>
    <w:p w:rsidR="00D92039" w:rsidRPr="006951CE" w:rsidRDefault="00D92039" w:rsidP="00A92050">
      <w:pPr>
        <w:rPr>
          <w:b/>
        </w:rPr>
      </w:pPr>
    </w:p>
    <w:p w:rsidR="0035466B" w:rsidRPr="00FD7E48" w:rsidRDefault="0035466B" w:rsidP="00A92050">
      <w:pPr>
        <w:rPr>
          <w:i/>
        </w:rPr>
      </w:pPr>
      <w:r w:rsidRPr="00FD7E48">
        <w:rPr>
          <w:i/>
        </w:rPr>
        <w:t>(SD 3111)</w:t>
      </w:r>
    </w:p>
    <w:p w:rsidR="0035466B" w:rsidRDefault="0035466B" w:rsidP="00A92050"/>
    <w:p w:rsidR="006951CE" w:rsidRPr="006951CE" w:rsidRDefault="00354A94" w:rsidP="00B030D4">
      <w:pPr>
        <w:pStyle w:val="LO-normal"/>
        <w:ind w:left="708" w:hanging="708"/>
        <w:jc w:val="both"/>
        <w:rPr>
          <w:rFonts w:ascii="Times New Roman" w:hAnsi="Times New Roman" w:cs="Times New Roman"/>
          <w:sz w:val="24"/>
          <w:szCs w:val="24"/>
        </w:rPr>
      </w:pPr>
      <w:r>
        <w:rPr>
          <w:rFonts w:ascii="Times New Roman" w:hAnsi="Times New Roman" w:cs="Times New Roman"/>
          <w:b/>
          <w:sz w:val="24"/>
          <w:szCs w:val="24"/>
        </w:rPr>
        <w:t xml:space="preserve">G.1.1. </w:t>
      </w:r>
      <w:r w:rsidR="00B030D4">
        <w:rPr>
          <w:rFonts w:ascii="Times New Roman" w:hAnsi="Times New Roman" w:cs="Times New Roman"/>
          <w:b/>
          <w:sz w:val="24"/>
          <w:szCs w:val="24"/>
        </w:rPr>
        <w:tab/>
      </w:r>
      <w:r w:rsidR="006951CE" w:rsidRPr="006951CE">
        <w:rPr>
          <w:rFonts w:ascii="Times New Roman" w:hAnsi="Times New Roman" w:cs="Times New Roman"/>
          <w:sz w:val="24"/>
          <w:szCs w:val="24"/>
        </w:rPr>
        <w:t>V</w:t>
      </w:r>
      <w:r w:rsidR="00E674C1">
        <w:rPr>
          <w:rFonts w:ascii="Times New Roman" w:hAnsi="Times New Roman" w:cs="Times New Roman"/>
          <w:sz w:val="24"/>
          <w:szCs w:val="24"/>
        </w:rPr>
        <w:t> </w:t>
      </w:r>
      <w:r w:rsidR="006951CE" w:rsidRPr="006951CE">
        <w:rPr>
          <w:rFonts w:ascii="Times New Roman" w:hAnsi="Times New Roman" w:cs="Times New Roman"/>
          <w:sz w:val="24"/>
          <w:szCs w:val="24"/>
        </w:rPr>
        <w:t>čl</w:t>
      </w:r>
      <w:r w:rsidR="00E674C1">
        <w:rPr>
          <w:rFonts w:ascii="Times New Roman" w:hAnsi="Times New Roman" w:cs="Times New Roman"/>
          <w:sz w:val="24"/>
          <w:szCs w:val="24"/>
        </w:rPr>
        <w:t>.</w:t>
      </w:r>
      <w:r w:rsidR="006951CE" w:rsidRPr="006951CE">
        <w:rPr>
          <w:rFonts w:ascii="Times New Roman" w:hAnsi="Times New Roman" w:cs="Times New Roman"/>
          <w:sz w:val="24"/>
          <w:szCs w:val="24"/>
        </w:rPr>
        <w:t xml:space="preserve"> I </w:t>
      </w:r>
      <w:r w:rsidR="00E674C1">
        <w:rPr>
          <w:rFonts w:ascii="Times New Roman" w:hAnsi="Times New Roman" w:cs="Times New Roman"/>
          <w:sz w:val="24"/>
          <w:szCs w:val="24"/>
        </w:rPr>
        <w:t>se za</w:t>
      </w:r>
      <w:r w:rsidR="006951CE" w:rsidRPr="006951CE">
        <w:rPr>
          <w:rFonts w:ascii="Times New Roman" w:hAnsi="Times New Roman" w:cs="Times New Roman"/>
          <w:sz w:val="24"/>
          <w:szCs w:val="24"/>
        </w:rPr>
        <w:t xml:space="preserve"> bod </w:t>
      </w:r>
      <w:r w:rsidR="00E674C1">
        <w:rPr>
          <w:rFonts w:ascii="Times New Roman" w:hAnsi="Times New Roman" w:cs="Times New Roman"/>
          <w:sz w:val="24"/>
          <w:szCs w:val="24"/>
        </w:rPr>
        <w:t>2</w:t>
      </w:r>
      <w:r w:rsidR="006951CE" w:rsidRPr="006951CE">
        <w:rPr>
          <w:rFonts w:ascii="Times New Roman" w:hAnsi="Times New Roman" w:cs="Times New Roman"/>
          <w:sz w:val="24"/>
          <w:szCs w:val="24"/>
        </w:rPr>
        <w:t xml:space="preserve"> </w:t>
      </w:r>
      <w:r w:rsidR="00E674C1">
        <w:rPr>
          <w:rFonts w:ascii="Times New Roman" w:hAnsi="Times New Roman" w:cs="Times New Roman"/>
          <w:sz w:val="24"/>
          <w:szCs w:val="24"/>
        </w:rPr>
        <w:t>vkládají tři</w:t>
      </w:r>
      <w:r w:rsidR="006951CE" w:rsidRPr="006951CE">
        <w:rPr>
          <w:rFonts w:ascii="Times New Roman" w:hAnsi="Times New Roman" w:cs="Times New Roman"/>
          <w:sz w:val="24"/>
          <w:szCs w:val="24"/>
        </w:rPr>
        <w:t xml:space="preserve"> nové </w:t>
      </w:r>
      <w:r w:rsidR="00E674C1">
        <w:rPr>
          <w:rFonts w:ascii="Times New Roman" w:hAnsi="Times New Roman" w:cs="Times New Roman"/>
          <w:sz w:val="24"/>
          <w:szCs w:val="24"/>
        </w:rPr>
        <w:t>b</w:t>
      </w:r>
      <w:r w:rsidR="006951CE" w:rsidRPr="006951CE">
        <w:rPr>
          <w:rFonts w:ascii="Times New Roman" w:hAnsi="Times New Roman" w:cs="Times New Roman"/>
          <w:sz w:val="24"/>
          <w:szCs w:val="24"/>
        </w:rPr>
        <w:t>ody</w:t>
      </w:r>
      <w:r w:rsidR="00E674C1">
        <w:rPr>
          <w:rFonts w:ascii="Times New Roman" w:hAnsi="Times New Roman" w:cs="Times New Roman"/>
          <w:sz w:val="24"/>
          <w:szCs w:val="24"/>
        </w:rPr>
        <w:t xml:space="preserve"> X</w:t>
      </w:r>
      <w:r w:rsidR="006951CE" w:rsidRPr="006951CE">
        <w:rPr>
          <w:rFonts w:ascii="Times New Roman" w:hAnsi="Times New Roman" w:cs="Times New Roman"/>
          <w:sz w:val="24"/>
          <w:szCs w:val="24"/>
        </w:rPr>
        <w:t>, které znějí:</w:t>
      </w:r>
    </w:p>
    <w:p w:rsidR="006951CE" w:rsidRPr="006951CE" w:rsidRDefault="006951CE" w:rsidP="006951CE">
      <w:pPr>
        <w:pStyle w:val="LO-normal"/>
        <w:ind w:left="720"/>
        <w:jc w:val="both"/>
        <w:rPr>
          <w:rFonts w:ascii="Times New Roman" w:hAnsi="Times New Roman" w:cs="Times New Roman"/>
          <w:sz w:val="24"/>
          <w:szCs w:val="24"/>
        </w:rPr>
      </w:pPr>
      <w:r w:rsidRPr="006951CE">
        <w:rPr>
          <w:rFonts w:ascii="Times New Roman" w:hAnsi="Times New Roman" w:cs="Times New Roman"/>
          <w:sz w:val="24"/>
          <w:szCs w:val="24"/>
        </w:rPr>
        <w:t xml:space="preserve"> </w:t>
      </w:r>
    </w:p>
    <w:p w:rsidR="006951CE" w:rsidRPr="006951CE" w:rsidRDefault="006951CE" w:rsidP="006951CE">
      <w:pPr>
        <w:pStyle w:val="LO-normal"/>
        <w:ind w:left="720"/>
        <w:jc w:val="both"/>
        <w:rPr>
          <w:rFonts w:ascii="Times New Roman" w:hAnsi="Times New Roman" w:cs="Times New Roman"/>
          <w:sz w:val="24"/>
          <w:szCs w:val="24"/>
        </w:rPr>
      </w:pPr>
      <w:r w:rsidRPr="006951CE">
        <w:rPr>
          <w:rFonts w:ascii="Times New Roman" w:hAnsi="Times New Roman" w:cs="Times New Roman"/>
          <w:sz w:val="24"/>
          <w:szCs w:val="24"/>
        </w:rPr>
        <w:lastRenderedPageBreak/>
        <w:t>„</w:t>
      </w:r>
      <w:r w:rsidR="00E674C1">
        <w:rPr>
          <w:rFonts w:ascii="Times New Roman" w:hAnsi="Times New Roman" w:cs="Times New Roman"/>
          <w:sz w:val="24"/>
          <w:szCs w:val="24"/>
        </w:rPr>
        <w:t>X</w:t>
      </w:r>
      <w:r w:rsidRPr="006951CE">
        <w:rPr>
          <w:rFonts w:ascii="Times New Roman" w:hAnsi="Times New Roman" w:cs="Times New Roman"/>
          <w:sz w:val="24"/>
          <w:szCs w:val="24"/>
        </w:rPr>
        <w:t>. V § 24 odst</w:t>
      </w:r>
      <w:r w:rsidR="002C0DF1">
        <w:rPr>
          <w:rFonts w:ascii="Times New Roman" w:hAnsi="Times New Roman" w:cs="Times New Roman"/>
          <w:sz w:val="24"/>
          <w:szCs w:val="24"/>
        </w:rPr>
        <w:t xml:space="preserve">. 2 se </w:t>
      </w:r>
      <w:r w:rsidRPr="006951CE">
        <w:rPr>
          <w:rFonts w:ascii="Times New Roman" w:hAnsi="Times New Roman" w:cs="Times New Roman"/>
          <w:sz w:val="24"/>
          <w:szCs w:val="24"/>
        </w:rPr>
        <w:t>slova „minimální podíl melioračních a zpevňujících dřevin“ nahrazují slovy „maximální podíl ekologicky a klimaticky rizikových dřevin, který nesmí být překročen při obnově porostu, ani následnými výchovnými zásahy“.</w:t>
      </w:r>
    </w:p>
    <w:p w:rsidR="006951CE" w:rsidRPr="006951CE" w:rsidRDefault="006951CE" w:rsidP="006951CE">
      <w:pPr>
        <w:pStyle w:val="LO-normal"/>
        <w:ind w:left="720"/>
        <w:jc w:val="both"/>
        <w:rPr>
          <w:rFonts w:ascii="Times New Roman" w:hAnsi="Times New Roman" w:cs="Times New Roman"/>
          <w:sz w:val="24"/>
          <w:szCs w:val="24"/>
        </w:rPr>
      </w:pPr>
      <w:r w:rsidRPr="006951CE">
        <w:rPr>
          <w:rFonts w:ascii="Times New Roman" w:hAnsi="Times New Roman" w:cs="Times New Roman"/>
          <w:sz w:val="24"/>
          <w:szCs w:val="24"/>
        </w:rPr>
        <w:t xml:space="preserve"> </w:t>
      </w:r>
    </w:p>
    <w:p w:rsidR="006951CE" w:rsidRPr="006951CE" w:rsidRDefault="00E674C1" w:rsidP="006951CE">
      <w:pPr>
        <w:pStyle w:val="LO-normal"/>
        <w:ind w:left="740"/>
        <w:jc w:val="both"/>
        <w:rPr>
          <w:rFonts w:ascii="Times New Roman" w:hAnsi="Times New Roman" w:cs="Times New Roman"/>
          <w:sz w:val="24"/>
          <w:szCs w:val="24"/>
        </w:rPr>
      </w:pPr>
      <w:r>
        <w:rPr>
          <w:rFonts w:ascii="Times New Roman" w:hAnsi="Times New Roman" w:cs="Times New Roman"/>
          <w:sz w:val="24"/>
          <w:szCs w:val="24"/>
        </w:rPr>
        <w:t>X</w:t>
      </w:r>
      <w:r w:rsidR="006951CE" w:rsidRPr="006951CE">
        <w:rPr>
          <w:rFonts w:ascii="Times New Roman" w:hAnsi="Times New Roman" w:cs="Times New Roman"/>
          <w:sz w:val="24"/>
          <w:szCs w:val="24"/>
        </w:rPr>
        <w:t>. V § 24 odst</w:t>
      </w:r>
      <w:r w:rsidR="002C0DF1">
        <w:rPr>
          <w:rFonts w:ascii="Times New Roman" w:hAnsi="Times New Roman" w:cs="Times New Roman"/>
          <w:sz w:val="24"/>
          <w:szCs w:val="24"/>
        </w:rPr>
        <w:t xml:space="preserve">. </w:t>
      </w:r>
      <w:r w:rsidR="006951CE" w:rsidRPr="006951CE">
        <w:rPr>
          <w:rFonts w:ascii="Times New Roman" w:hAnsi="Times New Roman" w:cs="Times New Roman"/>
          <w:sz w:val="24"/>
          <w:szCs w:val="24"/>
        </w:rPr>
        <w:t>2 se slova „minimálního podílu melioračních a zpevňujících“ nahrazují slovy „domácích druhů ekologicky a klimaticky vhodných“.</w:t>
      </w:r>
    </w:p>
    <w:p w:rsidR="006951CE" w:rsidRPr="006951CE" w:rsidRDefault="006951CE" w:rsidP="006951CE">
      <w:pPr>
        <w:pStyle w:val="LO-normal"/>
        <w:ind w:left="740"/>
        <w:jc w:val="both"/>
        <w:rPr>
          <w:rFonts w:ascii="Times New Roman" w:hAnsi="Times New Roman" w:cs="Times New Roman"/>
          <w:sz w:val="24"/>
          <w:szCs w:val="24"/>
        </w:rPr>
      </w:pPr>
    </w:p>
    <w:p w:rsidR="006951CE" w:rsidRPr="006951CE" w:rsidRDefault="00E674C1" w:rsidP="006951CE">
      <w:pPr>
        <w:pStyle w:val="LO-normal"/>
        <w:ind w:left="740"/>
        <w:jc w:val="both"/>
        <w:rPr>
          <w:rFonts w:ascii="Times New Roman" w:hAnsi="Times New Roman" w:cs="Times New Roman"/>
          <w:sz w:val="24"/>
          <w:szCs w:val="24"/>
        </w:rPr>
      </w:pPr>
      <w:r>
        <w:rPr>
          <w:rFonts w:ascii="Times New Roman" w:hAnsi="Times New Roman" w:cs="Times New Roman"/>
          <w:sz w:val="24"/>
          <w:szCs w:val="24"/>
        </w:rPr>
        <w:t>X</w:t>
      </w:r>
      <w:r w:rsidR="006951CE" w:rsidRPr="006951CE">
        <w:rPr>
          <w:rFonts w:ascii="Times New Roman" w:hAnsi="Times New Roman" w:cs="Times New Roman"/>
          <w:sz w:val="24"/>
          <w:szCs w:val="24"/>
        </w:rPr>
        <w:t>. V § 25 odst</w:t>
      </w:r>
      <w:r w:rsidR="002C0DF1">
        <w:rPr>
          <w:rFonts w:ascii="Times New Roman" w:hAnsi="Times New Roman" w:cs="Times New Roman"/>
          <w:sz w:val="24"/>
          <w:szCs w:val="24"/>
        </w:rPr>
        <w:t xml:space="preserve">. </w:t>
      </w:r>
      <w:r w:rsidR="006951CE" w:rsidRPr="006951CE">
        <w:rPr>
          <w:rFonts w:ascii="Times New Roman" w:hAnsi="Times New Roman" w:cs="Times New Roman"/>
          <w:sz w:val="24"/>
          <w:szCs w:val="24"/>
        </w:rPr>
        <w:t>3 se slova „podíl melioračních a zpevňujících“ nahrazují slovy „maximální podíl ekologicky a klimaticky rizikových“.“.</w:t>
      </w:r>
    </w:p>
    <w:p w:rsidR="006951CE" w:rsidRPr="006951CE" w:rsidRDefault="006951CE" w:rsidP="006951CE">
      <w:pPr>
        <w:pStyle w:val="LO-normal"/>
        <w:ind w:left="740"/>
        <w:jc w:val="both"/>
        <w:rPr>
          <w:rFonts w:ascii="Times New Roman" w:hAnsi="Times New Roman" w:cs="Times New Roman"/>
          <w:sz w:val="24"/>
          <w:szCs w:val="24"/>
        </w:rPr>
      </w:pPr>
      <w:r w:rsidRPr="006951CE">
        <w:rPr>
          <w:rFonts w:ascii="Times New Roman" w:hAnsi="Times New Roman" w:cs="Times New Roman"/>
          <w:sz w:val="24"/>
          <w:szCs w:val="24"/>
        </w:rPr>
        <w:t xml:space="preserve"> </w:t>
      </w:r>
    </w:p>
    <w:p w:rsidR="006951CE" w:rsidRPr="006951CE" w:rsidRDefault="006951CE" w:rsidP="00B030D4">
      <w:pPr>
        <w:pStyle w:val="LO-normal"/>
        <w:ind w:firstLine="708"/>
        <w:jc w:val="both"/>
        <w:rPr>
          <w:rFonts w:ascii="Times New Roman" w:hAnsi="Times New Roman" w:cs="Times New Roman"/>
          <w:sz w:val="24"/>
          <w:szCs w:val="24"/>
        </w:rPr>
      </w:pPr>
      <w:r w:rsidRPr="006951CE">
        <w:rPr>
          <w:rFonts w:ascii="Times New Roman" w:hAnsi="Times New Roman" w:cs="Times New Roman"/>
          <w:sz w:val="24"/>
          <w:szCs w:val="24"/>
        </w:rPr>
        <w:t>Následující body se přečíslují.</w:t>
      </w:r>
    </w:p>
    <w:p w:rsidR="006951CE" w:rsidRPr="006951CE" w:rsidRDefault="006951CE" w:rsidP="006951CE">
      <w:pPr>
        <w:pStyle w:val="LO-normal"/>
        <w:ind w:left="740"/>
        <w:jc w:val="both"/>
        <w:rPr>
          <w:rFonts w:ascii="Times New Roman" w:hAnsi="Times New Roman" w:cs="Times New Roman"/>
          <w:sz w:val="24"/>
          <w:szCs w:val="24"/>
        </w:rPr>
      </w:pPr>
      <w:r w:rsidRPr="006951CE">
        <w:rPr>
          <w:rFonts w:ascii="Times New Roman" w:hAnsi="Times New Roman" w:cs="Times New Roman"/>
          <w:sz w:val="24"/>
          <w:szCs w:val="24"/>
        </w:rPr>
        <w:t xml:space="preserve"> </w:t>
      </w:r>
    </w:p>
    <w:p w:rsidR="006951CE" w:rsidRPr="006951CE" w:rsidRDefault="00354A94" w:rsidP="00B030D4">
      <w:pPr>
        <w:pStyle w:val="LO-normal"/>
        <w:ind w:left="708" w:hanging="708"/>
        <w:jc w:val="both"/>
        <w:rPr>
          <w:rFonts w:ascii="Times New Roman" w:hAnsi="Times New Roman" w:cs="Times New Roman"/>
          <w:sz w:val="24"/>
          <w:szCs w:val="24"/>
        </w:rPr>
      </w:pPr>
      <w:r>
        <w:rPr>
          <w:rFonts w:ascii="Times New Roman" w:hAnsi="Times New Roman" w:cs="Times New Roman"/>
          <w:b/>
          <w:sz w:val="24"/>
          <w:szCs w:val="24"/>
        </w:rPr>
        <w:t xml:space="preserve">G.1.2. </w:t>
      </w:r>
      <w:r w:rsidR="00B030D4">
        <w:rPr>
          <w:rFonts w:ascii="Times New Roman" w:hAnsi="Times New Roman" w:cs="Times New Roman"/>
          <w:b/>
          <w:sz w:val="24"/>
          <w:szCs w:val="24"/>
        </w:rPr>
        <w:tab/>
      </w:r>
      <w:r w:rsidR="006951CE" w:rsidRPr="006951CE">
        <w:rPr>
          <w:rFonts w:ascii="Times New Roman" w:hAnsi="Times New Roman" w:cs="Times New Roman"/>
          <w:sz w:val="24"/>
          <w:szCs w:val="24"/>
        </w:rPr>
        <w:t>V</w:t>
      </w:r>
      <w:r w:rsidR="00E674C1">
        <w:rPr>
          <w:rFonts w:ascii="Times New Roman" w:hAnsi="Times New Roman" w:cs="Times New Roman"/>
          <w:sz w:val="24"/>
          <w:szCs w:val="24"/>
        </w:rPr>
        <w:t> </w:t>
      </w:r>
      <w:r w:rsidR="006951CE" w:rsidRPr="006951CE">
        <w:rPr>
          <w:rFonts w:ascii="Times New Roman" w:hAnsi="Times New Roman" w:cs="Times New Roman"/>
          <w:sz w:val="24"/>
          <w:szCs w:val="24"/>
        </w:rPr>
        <w:t>čl</w:t>
      </w:r>
      <w:r w:rsidR="00E674C1">
        <w:rPr>
          <w:rFonts w:ascii="Times New Roman" w:hAnsi="Times New Roman" w:cs="Times New Roman"/>
          <w:sz w:val="24"/>
          <w:szCs w:val="24"/>
        </w:rPr>
        <w:t>.</w:t>
      </w:r>
      <w:r w:rsidR="006951CE" w:rsidRPr="006951CE">
        <w:rPr>
          <w:rFonts w:ascii="Times New Roman" w:hAnsi="Times New Roman" w:cs="Times New Roman"/>
          <w:sz w:val="24"/>
          <w:szCs w:val="24"/>
        </w:rPr>
        <w:t xml:space="preserve"> I </w:t>
      </w:r>
      <w:r w:rsidR="00E674C1">
        <w:rPr>
          <w:rFonts w:ascii="Times New Roman" w:hAnsi="Times New Roman" w:cs="Times New Roman"/>
          <w:sz w:val="24"/>
          <w:szCs w:val="24"/>
        </w:rPr>
        <w:t>se za</w:t>
      </w:r>
      <w:r w:rsidR="006951CE" w:rsidRPr="006951CE">
        <w:rPr>
          <w:rFonts w:ascii="Times New Roman" w:hAnsi="Times New Roman" w:cs="Times New Roman"/>
          <w:sz w:val="24"/>
          <w:szCs w:val="24"/>
        </w:rPr>
        <w:t xml:space="preserve"> bod </w:t>
      </w:r>
      <w:r w:rsidR="00E674C1">
        <w:rPr>
          <w:rFonts w:ascii="Times New Roman" w:hAnsi="Times New Roman" w:cs="Times New Roman"/>
          <w:sz w:val="24"/>
          <w:szCs w:val="24"/>
        </w:rPr>
        <w:t>5</w:t>
      </w:r>
      <w:r w:rsidR="006951CE" w:rsidRPr="006951CE">
        <w:rPr>
          <w:rFonts w:ascii="Times New Roman" w:hAnsi="Times New Roman" w:cs="Times New Roman"/>
          <w:sz w:val="24"/>
          <w:szCs w:val="24"/>
        </w:rPr>
        <w:t xml:space="preserve"> </w:t>
      </w:r>
      <w:r w:rsidR="00E674C1">
        <w:rPr>
          <w:rFonts w:ascii="Times New Roman" w:hAnsi="Times New Roman" w:cs="Times New Roman"/>
          <w:sz w:val="24"/>
          <w:szCs w:val="24"/>
        </w:rPr>
        <w:t>vkládá</w:t>
      </w:r>
      <w:r w:rsidR="006951CE" w:rsidRPr="006951CE">
        <w:rPr>
          <w:rFonts w:ascii="Times New Roman" w:hAnsi="Times New Roman" w:cs="Times New Roman"/>
          <w:sz w:val="24"/>
          <w:szCs w:val="24"/>
        </w:rPr>
        <w:t xml:space="preserve"> nový </w:t>
      </w:r>
      <w:r w:rsidR="00E674C1">
        <w:rPr>
          <w:rFonts w:ascii="Times New Roman" w:hAnsi="Times New Roman" w:cs="Times New Roman"/>
          <w:sz w:val="24"/>
          <w:szCs w:val="24"/>
        </w:rPr>
        <w:t>b</w:t>
      </w:r>
      <w:r w:rsidR="006951CE" w:rsidRPr="006951CE">
        <w:rPr>
          <w:rFonts w:ascii="Times New Roman" w:hAnsi="Times New Roman" w:cs="Times New Roman"/>
          <w:sz w:val="24"/>
          <w:szCs w:val="24"/>
        </w:rPr>
        <w:t>od</w:t>
      </w:r>
      <w:r w:rsidR="00E674C1">
        <w:rPr>
          <w:rFonts w:ascii="Times New Roman" w:hAnsi="Times New Roman" w:cs="Times New Roman"/>
          <w:sz w:val="24"/>
          <w:szCs w:val="24"/>
        </w:rPr>
        <w:t xml:space="preserve"> X</w:t>
      </w:r>
      <w:r w:rsidR="006951CE" w:rsidRPr="006951CE">
        <w:rPr>
          <w:rFonts w:ascii="Times New Roman" w:hAnsi="Times New Roman" w:cs="Times New Roman"/>
          <w:sz w:val="24"/>
          <w:szCs w:val="24"/>
        </w:rPr>
        <w:t>, který zní:</w:t>
      </w:r>
    </w:p>
    <w:p w:rsidR="006951CE" w:rsidRPr="006951CE" w:rsidRDefault="006951CE" w:rsidP="006951CE">
      <w:pPr>
        <w:pStyle w:val="LO-normal"/>
        <w:ind w:left="740"/>
        <w:jc w:val="both"/>
        <w:rPr>
          <w:rFonts w:ascii="Times New Roman" w:hAnsi="Times New Roman" w:cs="Times New Roman"/>
          <w:sz w:val="24"/>
          <w:szCs w:val="24"/>
        </w:rPr>
      </w:pPr>
      <w:r w:rsidRPr="006951CE">
        <w:rPr>
          <w:rFonts w:ascii="Times New Roman" w:hAnsi="Times New Roman" w:cs="Times New Roman"/>
          <w:sz w:val="24"/>
          <w:szCs w:val="24"/>
        </w:rPr>
        <w:t xml:space="preserve"> </w:t>
      </w:r>
    </w:p>
    <w:p w:rsidR="006951CE" w:rsidRPr="006951CE" w:rsidRDefault="006951CE" w:rsidP="006951CE">
      <w:pPr>
        <w:pStyle w:val="LO-normal"/>
        <w:ind w:left="740"/>
        <w:jc w:val="both"/>
        <w:rPr>
          <w:rFonts w:ascii="Times New Roman" w:hAnsi="Times New Roman" w:cs="Times New Roman"/>
          <w:sz w:val="24"/>
          <w:szCs w:val="24"/>
        </w:rPr>
      </w:pPr>
      <w:r w:rsidRPr="006951CE">
        <w:rPr>
          <w:rFonts w:ascii="Times New Roman" w:hAnsi="Times New Roman" w:cs="Times New Roman"/>
          <w:sz w:val="24"/>
          <w:szCs w:val="24"/>
        </w:rPr>
        <w:t>„</w:t>
      </w:r>
      <w:r w:rsidR="00E674C1">
        <w:rPr>
          <w:rFonts w:ascii="Times New Roman" w:hAnsi="Times New Roman" w:cs="Times New Roman"/>
          <w:sz w:val="24"/>
          <w:szCs w:val="24"/>
        </w:rPr>
        <w:t>X</w:t>
      </w:r>
      <w:r w:rsidRPr="006951CE">
        <w:rPr>
          <w:rFonts w:ascii="Times New Roman" w:hAnsi="Times New Roman" w:cs="Times New Roman"/>
          <w:sz w:val="24"/>
          <w:szCs w:val="24"/>
        </w:rPr>
        <w:t>. V § 31 odst</w:t>
      </w:r>
      <w:r w:rsidR="00D3419C">
        <w:rPr>
          <w:rFonts w:ascii="Times New Roman" w:hAnsi="Times New Roman" w:cs="Times New Roman"/>
          <w:sz w:val="24"/>
          <w:szCs w:val="24"/>
        </w:rPr>
        <w:t xml:space="preserve">. 1 </w:t>
      </w:r>
      <w:r w:rsidRPr="006951CE">
        <w:rPr>
          <w:rFonts w:ascii="Times New Roman" w:hAnsi="Times New Roman" w:cs="Times New Roman"/>
          <w:sz w:val="24"/>
          <w:szCs w:val="24"/>
        </w:rPr>
        <w:t>se slovo „stanovištně“ nahrazuje slovy „ekologicky a klimaticky“.“.</w:t>
      </w:r>
    </w:p>
    <w:p w:rsidR="006951CE" w:rsidRPr="006951CE" w:rsidRDefault="006951CE" w:rsidP="006951CE">
      <w:pPr>
        <w:pStyle w:val="LO-normal"/>
        <w:ind w:left="740"/>
        <w:jc w:val="both"/>
        <w:rPr>
          <w:rFonts w:ascii="Times New Roman" w:hAnsi="Times New Roman" w:cs="Times New Roman"/>
          <w:sz w:val="24"/>
          <w:szCs w:val="24"/>
        </w:rPr>
      </w:pPr>
      <w:r w:rsidRPr="006951CE">
        <w:rPr>
          <w:rFonts w:ascii="Times New Roman" w:hAnsi="Times New Roman" w:cs="Times New Roman"/>
          <w:sz w:val="24"/>
          <w:szCs w:val="24"/>
        </w:rPr>
        <w:t xml:space="preserve"> </w:t>
      </w:r>
    </w:p>
    <w:p w:rsidR="006951CE" w:rsidRPr="006951CE" w:rsidRDefault="006951CE" w:rsidP="006951CE">
      <w:pPr>
        <w:pStyle w:val="LO-normal"/>
        <w:ind w:left="740"/>
        <w:jc w:val="both"/>
        <w:rPr>
          <w:rFonts w:ascii="Times New Roman" w:hAnsi="Times New Roman" w:cs="Times New Roman"/>
          <w:sz w:val="24"/>
          <w:szCs w:val="24"/>
        </w:rPr>
      </w:pPr>
      <w:r w:rsidRPr="006951CE">
        <w:rPr>
          <w:rFonts w:ascii="Times New Roman" w:hAnsi="Times New Roman" w:cs="Times New Roman"/>
          <w:sz w:val="24"/>
          <w:szCs w:val="24"/>
        </w:rPr>
        <w:t xml:space="preserve">Následující </w:t>
      </w:r>
      <w:r w:rsidR="00E674C1">
        <w:rPr>
          <w:rFonts w:ascii="Times New Roman" w:hAnsi="Times New Roman" w:cs="Times New Roman"/>
          <w:sz w:val="24"/>
          <w:szCs w:val="24"/>
        </w:rPr>
        <w:t xml:space="preserve">body </w:t>
      </w:r>
      <w:r w:rsidRPr="006951CE">
        <w:rPr>
          <w:rFonts w:ascii="Times New Roman" w:hAnsi="Times New Roman" w:cs="Times New Roman"/>
          <w:sz w:val="24"/>
          <w:szCs w:val="24"/>
        </w:rPr>
        <w:t>se přečíslují.</w:t>
      </w:r>
    </w:p>
    <w:p w:rsidR="006951CE" w:rsidRPr="006951CE" w:rsidRDefault="006951CE" w:rsidP="006951CE">
      <w:pPr>
        <w:pStyle w:val="LO-normal"/>
        <w:ind w:left="740"/>
        <w:jc w:val="both"/>
        <w:rPr>
          <w:rFonts w:ascii="Times New Roman" w:hAnsi="Times New Roman" w:cs="Times New Roman"/>
          <w:sz w:val="24"/>
          <w:szCs w:val="24"/>
        </w:rPr>
      </w:pPr>
      <w:r w:rsidRPr="006951CE">
        <w:rPr>
          <w:rFonts w:ascii="Times New Roman" w:hAnsi="Times New Roman" w:cs="Times New Roman"/>
          <w:sz w:val="24"/>
          <w:szCs w:val="24"/>
        </w:rPr>
        <w:t xml:space="preserve"> </w:t>
      </w:r>
    </w:p>
    <w:p w:rsidR="006951CE" w:rsidRPr="006951CE" w:rsidRDefault="00354A94" w:rsidP="00B030D4">
      <w:pPr>
        <w:pStyle w:val="LO-normal"/>
        <w:ind w:left="708" w:hanging="708"/>
        <w:jc w:val="both"/>
        <w:rPr>
          <w:rFonts w:ascii="Times New Roman" w:hAnsi="Times New Roman" w:cs="Times New Roman"/>
          <w:sz w:val="24"/>
          <w:szCs w:val="24"/>
        </w:rPr>
      </w:pPr>
      <w:r>
        <w:rPr>
          <w:rFonts w:ascii="Times New Roman" w:hAnsi="Times New Roman" w:cs="Times New Roman"/>
          <w:b/>
          <w:sz w:val="24"/>
          <w:szCs w:val="24"/>
        </w:rPr>
        <w:t xml:space="preserve">G.1.3. </w:t>
      </w:r>
      <w:r w:rsidR="00B030D4">
        <w:rPr>
          <w:rFonts w:ascii="Times New Roman" w:hAnsi="Times New Roman" w:cs="Times New Roman"/>
          <w:b/>
          <w:sz w:val="24"/>
          <w:szCs w:val="24"/>
        </w:rPr>
        <w:tab/>
      </w:r>
      <w:r w:rsidR="006951CE" w:rsidRPr="006951CE">
        <w:rPr>
          <w:rFonts w:ascii="Times New Roman" w:hAnsi="Times New Roman" w:cs="Times New Roman"/>
          <w:sz w:val="24"/>
          <w:szCs w:val="24"/>
        </w:rPr>
        <w:t>V</w:t>
      </w:r>
      <w:r w:rsidR="00E674C1">
        <w:rPr>
          <w:rFonts w:ascii="Times New Roman" w:hAnsi="Times New Roman" w:cs="Times New Roman"/>
          <w:sz w:val="24"/>
          <w:szCs w:val="24"/>
        </w:rPr>
        <w:t> </w:t>
      </w:r>
      <w:r w:rsidR="006951CE" w:rsidRPr="006951CE">
        <w:rPr>
          <w:rFonts w:ascii="Times New Roman" w:hAnsi="Times New Roman" w:cs="Times New Roman"/>
          <w:sz w:val="24"/>
          <w:szCs w:val="24"/>
        </w:rPr>
        <w:t>čl</w:t>
      </w:r>
      <w:r w:rsidR="00E674C1">
        <w:rPr>
          <w:rFonts w:ascii="Times New Roman" w:hAnsi="Times New Roman" w:cs="Times New Roman"/>
          <w:sz w:val="24"/>
          <w:szCs w:val="24"/>
        </w:rPr>
        <w:t xml:space="preserve">. </w:t>
      </w:r>
      <w:r w:rsidR="006951CE" w:rsidRPr="006951CE">
        <w:rPr>
          <w:rFonts w:ascii="Times New Roman" w:hAnsi="Times New Roman" w:cs="Times New Roman"/>
          <w:sz w:val="24"/>
          <w:szCs w:val="24"/>
        </w:rPr>
        <w:t>I</w:t>
      </w:r>
      <w:r w:rsidR="00E674C1">
        <w:rPr>
          <w:rFonts w:ascii="Times New Roman" w:hAnsi="Times New Roman" w:cs="Times New Roman"/>
          <w:sz w:val="24"/>
          <w:szCs w:val="24"/>
        </w:rPr>
        <w:t xml:space="preserve"> se za bod </w:t>
      </w:r>
      <w:r w:rsidR="006951CE" w:rsidRPr="006951CE">
        <w:rPr>
          <w:rFonts w:ascii="Times New Roman" w:hAnsi="Times New Roman" w:cs="Times New Roman"/>
          <w:sz w:val="24"/>
          <w:szCs w:val="24"/>
        </w:rPr>
        <w:t>1</w:t>
      </w:r>
      <w:r w:rsidR="00E674C1">
        <w:rPr>
          <w:rFonts w:ascii="Times New Roman" w:hAnsi="Times New Roman" w:cs="Times New Roman"/>
          <w:sz w:val="24"/>
          <w:szCs w:val="24"/>
        </w:rPr>
        <w:t>4</w:t>
      </w:r>
      <w:r w:rsidR="006951CE" w:rsidRPr="006951CE">
        <w:rPr>
          <w:rFonts w:ascii="Times New Roman" w:hAnsi="Times New Roman" w:cs="Times New Roman"/>
          <w:sz w:val="24"/>
          <w:szCs w:val="24"/>
        </w:rPr>
        <w:t xml:space="preserve"> </w:t>
      </w:r>
      <w:r w:rsidR="00E674C1">
        <w:rPr>
          <w:rFonts w:ascii="Times New Roman" w:hAnsi="Times New Roman" w:cs="Times New Roman"/>
          <w:sz w:val="24"/>
          <w:szCs w:val="24"/>
        </w:rPr>
        <w:t>vkládá</w:t>
      </w:r>
      <w:r w:rsidR="006951CE" w:rsidRPr="006951CE">
        <w:rPr>
          <w:rFonts w:ascii="Times New Roman" w:hAnsi="Times New Roman" w:cs="Times New Roman"/>
          <w:sz w:val="24"/>
          <w:szCs w:val="24"/>
        </w:rPr>
        <w:t xml:space="preserve"> nový </w:t>
      </w:r>
      <w:r w:rsidR="00E674C1">
        <w:rPr>
          <w:rFonts w:ascii="Times New Roman" w:hAnsi="Times New Roman" w:cs="Times New Roman"/>
          <w:sz w:val="24"/>
          <w:szCs w:val="24"/>
        </w:rPr>
        <w:t>b</w:t>
      </w:r>
      <w:r w:rsidR="006951CE" w:rsidRPr="006951CE">
        <w:rPr>
          <w:rFonts w:ascii="Times New Roman" w:hAnsi="Times New Roman" w:cs="Times New Roman"/>
          <w:sz w:val="24"/>
          <w:szCs w:val="24"/>
        </w:rPr>
        <w:t>od</w:t>
      </w:r>
      <w:r w:rsidR="00E674C1">
        <w:rPr>
          <w:rFonts w:ascii="Times New Roman" w:hAnsi="Times New Roman" w:cs="Times New Roman"/>
          <w:sz w:val="24"/>
          <w:szCs w:val="24"/>
        </w:rPr>
        <w:t xml:space="preserve"> X</w:t>
      </w:r>
      <w:r w:rsidR="006951CE" w:rsidRPr="006951CE">
        <w:rPr>
          <w:rFonts w:ascii="Times New Roman" w:hAnsi="Times New Roman" w:cs="Times New Roman"/>
          <w:sz w:val="24"/>
          <w:szCs w:val="24"/>
        </w:rPr>
        <w:t>, který zní:</w:t>
      </w:r>
    </w:p>
    <w:p w:rsidR="006951CE" w:rsidRPr="006951CE" w:rsidRDefault="006951CE" w:rsidP="006951CE">
      <w:pPr>
        <w:pStyle w:val="LO-normal"/>
        <w:ind w:left="740"/>
        <w:jc w:val="both"/>
        <w:rPr>
          <w:rFonts w:ascii="Times New Roman" w:hAnsi="Times New Roman" w:cs="Times New Roman"/>
          <w:sz w:val="24"/>
          <w:szCs w:val="24"/>
        </w:rPr>
      </w:pPr>
      <w:r w:rsidRPr="006951CE">
        <w:rPr>
          <w:rFonts w:ascii="Times New Roman" w:hAnsi="Times New Roman" w:cs="Times New Roman"/>
          <w:sz w:val="24"/>
          <w:szCs w:val="24"/>
        </w:rPr>
        <w:t xml:space="preserve"> </w:t>
      </w:r>
    </w:p>
    <w:p w:rsidR="006951CE" w:rsidRPr="006951CE" w:rsidRDefault="006951CE" w:rsidP="006951CE">
      <w:pPr>
        <w:pStyle w:val="LO-normal"/>
        <w:ind w:left="740"/>
        <w:jc w:val="both"/>
        <w:rPr>
          <w:rFonts w:ascii="Times New Roman" w:hAnsi="Times New Roman" w:cs="Times New Roman"/>
          <w:sz w:val="24"/>
          <w:szCs w:val="24"/>
        </w:rPr>
      </w:pPr>
      <w:r w:rsidRPr="006951CE">
        <w:rPr>
          <w:rFonts w:ascii="Times New Roman" w:hAnsi="Times New Roman" w:cs="Times New Roman"/>
          <w:sz w:val="24"/>
          <w:szCs w:val="24"/>
        </w:rPr>
        <w:t>„</w:t>
      </w:r>
      <w:r w:rsidR="00E674C1">
        <w:rPr>
          <w:rFonts w:ascii="Times New Roman" w:hAnsi="Times New Roman" w:cs="Times New Roman"/>
          <w:sz w:val="24"/>
          <w:szCs w:val="24"/>
        </w:rPr>
        <w:t>X</w:t>
      </w:r>
      <w:r w:rsidRPr="006951CE">
        <w:rPr>
          <w:rFonts w:ascii="Times New Roman" w:hAnsi="Times New Roman" w:cs="Times New Roman"/>
          <w:sz w:val="24"/>
          <w:szCs w:val="24"/>
        </w:rPr>
        <w:t>. V § 46 odst</w:t>
      </w:r>
      <w:r w:rsidR="00F35F5D">
        <w:rPr>
          <w:rFonts w:ascii="Times New Roman" w:hAnsi="Times New Roman" w:cs="Times New Roman"/>
          <w:sz w:val="24"/>
          <w:szCs w:val="24"/>
        </w:rPr>
        <w:t xml:space="preserve">. </w:t>
      </w:r>
      <w:r w:rsidRPr="006951CE">
        <w:rPr>
          <w:rFonts w:ascii="Times New Roman" w:hAnsi="Times New Roman" w:cs="Times New Roman"/>
          <w:sz w:val="24"/>
          <w:szCs w:val="24"/>
        </w:rPr>
        <w:t>1 písm</w:t>
      </w:r>
      <w:r w:rsidR="00F35F5D">
        <w:rPr>
          <w:rFonts w:ascii="Times New Roman" w:hAnsi="Times New Roman" w:cs="Times New Roman"/>
          <w:sz w:val="24"/>
          <w:szCs w:val="24"/>
        </w:rPr>
        <w:t xml:space="preserve">. </w:t>
      </w:r>
      <w:r w:rsidRPr="006951CE">
        <w:rPr>
          <w:rFonts w:ascii="Times New Roman" w:hAnsi="Times New Roman" w:cs="Times New Roman"/>
          <w:sz w:val="24"/>
          <w:szCs w:val="24"/>
        </w:rPr>
        <w:t>c) se slova „melioračních a zpevňujících“ nahrazují slovy „domácích druhů ekologicky a klimaticky vhodných“.“.</w:t>
      </w:r>
    </w:p>
    <w:p w:rsidR="006951CE" w:rsidRPr="006951CE" w:rsidRDefault="006951CE" w:rsidP="006951CE">
      <w:pPr>
        <w:pStyle w:val="LO-normal"/>
        <w:ind w:left="740"/>
        <w:jc w:val="both"/>
        <w:rPr>
          <w:rFonts w:ascii="Times New Roman" w:hAnsi="Times New Roman" w:cs="Times New Roman"/>
          <w:sz w:val="24"/>
          <w:szCs w:val="24"/>
        </w:rPr>
      </w:pPr>
      <w:r w:rsidRPr="006951CE">
        <w:rPr>
          <w:rFonts w:ascii="Times New Roman" w:hAnsi="Times New Roman" w:cs="Times New Roman"/>
          <w:sz w:val="24"/>
          <w:szCs w:val="24"/>
        </w:rPr>
        <w:t xml:space="preserve"> </w:t>
      </w:r>
    </w:p>
    <w:p w:rsidR="006951CE" w:rsidRPr="006951CE" w:rsidRDefault="006951CE" w:rsidP="006951CE">
      <w:pPr>
        <w:pStyle w:val="LO-normal"/>
        <w:ind w:left="740"/>
        <w:jc w:val="both"/>
        <w:rPr>
          <w:rFonts w:ascii="Times New Roman" w:hAnsi="Times New Roman" w:cs="Times New Roman"/>
          <w:sz w:val="24"/>
          <w:szCs w:val="24"/>
        </w:rPr>
      </w:pPr>
      <w:r w:rsidRPr="006951CE">
        <w:rPr>
          <w:rFonts w:ascii="Times New Roman" w:hAnsi="Times New Roman" w:cs="Times New Roman"/>
          <w:sz w:val="24"/>
          <w:szCs w:val="24"/>
        </w:rPr>
        <w:t>Následující bod</w:t>
      </w:r>
      <w:r w:rsidR="00E674C1">
        <w:rPr>
          <w:rFonts w:ascii="Times New Roman" w:hAnsi="Times New Roman" w:cs="Times New Roman"/>
          <w:sz w:val="24"/>
          <w:szCs w:val="24"/>
        </w:rPr>
        <w:t xml:space="preserve">y </w:t>
      </w:r>
      <w:r w:rsidRPr="006951CE">
        <w:rPr>
          <w:rFonts w:ascii="Times New Roman" w:hAnsi="Times New Roman" w:cs="Times New Roman"/>
          <w:sz w:val="24"/>
          <w:szCs w:val="24"/>
        </w:rPr>
        <w:t>se přečíslují.</w:t>
      </w:r>
    </w:p>
    <w:p w:rsidR="006951CE" w:rsidRPr="006951CE" w:rsidRDefault="006951CE" w:rsidP="006951CE">
      <w:pPr>
        <w:pStyle w:val="LO-normal"/>
        <w:ind w:left="740"/>
        <w:jc w:val="both"/>
        <w:rPr>
          <w:rFonts w:ascii="Times New Roman" w:hAnsi="Times New Roman" w:cs="Times New Roman"/>
          <w:sz w:val="24"/>
          <w:szCs w:val="24"/>
        </w:rPr>
      </w:pPr>
    </w:p>
    <w:p w:rsidR="006951CE" w:rsidRPr="006951CE" w:rsidRDefault="00354A94" w:rsidP="006951CE">
      <w:pPr>
        <w:pStyle w:val="LO-normal"/>
        <w:jc w:val="both"/>
        <w:rPr>
          <w:rFonts w:ascii="Times New Roman" w:hAnsi="Times New Roman" w:cs="Times New Roman"/>
          <w:sz w:val="24"/>
          <w:szCs w:val="24"/>
        </w:rPr>
      </w:pPr>
      <w:r>
        <w:rPr>
          <w:rFonts w:ascii="Times New Roman" w:hAnsi="Times New Roman" w:cs="Times New Roman"/>
          <w:b/>
          <w:sz w:val="24"/>
          <w:szCs w:val="24"/>
        </w:rPr>
        <w:t xml:space="preserve">G.1.4. </w:t>
      </w:r>
      <w:r w:rsidR="00B030D4">
        <w:rPr>
          <w:rFonts w:ascii="Times New Roman" w:hAnsi="Times New Roman" w:cs="Times New Roman"/>
          <w:b/>
          <w:sz w:val="24"/>
          <w:szCs w:val="24"/>
        </w:rPr>
        <w:tab/>
      </w:r>
      <w:r w:rsidR="006951CE" w:rsidRPr="006951CE">
        <w:rPr>
          <w:rFonts w:ascii="Times New Roman" w:hAnsi="Times New Roman" w:cs="Times New Roman"/>
          <w:sz w:val="24"/>
          <w:szCs w:val="24"/>
        </w:rPr>
        <w:t>V</w:t>
      </w:r>
      <w:r w:rsidR="00E674C1">
        <w:rPr>
          <w:rFonts w:ascii="Times New Roman" w:hAnsi="Times New Roman" w:cs="Times New Roman"/>
          <w:sz w:val="24"/>
          <w:szCs w:val="24"/>
        </w:rPr>
        <w:t> </w:t>
      </w:r>
      <w:r w:rsidR="006951CE" w:rsidRPr="006951CE">
        <w:rPr>
          <w:rFonts w:ascii="Times New Roman" w:hAnsi="Times New Roman" w:cs="Times New Roman"/>
          <w:sz w:val="24"/>
          <w:szCs w:val="24"/>
        </w:rPr>
        <w:t>čl</w:t>
      </w:r>
      <w:r w:rsidR="00E674C1">
        <w:rPr>
          <w:rFonts w:ascii="Times New Roman" w:hAnsi="Times New Roman" w:cs="Times New Roman"/>
          <w:sz w:val="24"/>
          <w:szCs w:val="24"/>
        </w:rPr>
        <w:t xml:space="preserve">. </w:t>
      </w:r>
      <w:r w:rsidR="006951CE" w:rsidRPr="006951CE">
        <w:rPr>
          <w:rFonts w:ascii="Times New Roman" w:hAnsi="Times New Roman" w:cs="Times New Roman"/>
          <w:sz w:val="24"/>
          <w:szCs w:val="24"/>
        </w:rPr>
        <w:t xml:space="preserve">II </w:t>
      </w:r>
      <w:r w:rsidR="00E674C1">
        <w:rPr>
          <w:rFonts w:ascii="Times New Roman" w:hAnsi="Times New Roman" w:cs="Times New Roman"/>
          <w:sz w:val="24"/>
          <w:szCs w:val="24"/>
        </w:rPr>
        <w:t>se za bo</w:t>
      </w:r>
      <w:r w:rsidR="006951CE" w:rsidRPr="006951CE">
        <w:rPr>
          <w:rFonts w:ascii="Times New Roman" w:hAnsi="Times New Roman" w:cs="Times New Roman"/>
          <w:sz w:val="24"/>
          <w:szCs w:val="24"/>
        </w:rPr>
        <w:t>d 1</w:t>
      </w:r>
      <w:r w:rsidR="00E674C1">
        <w:rPr>
          <w:rFonts w:ascii="Times New Roman" w:hAnsi="Times New Roman" w:cs="Times New Roman"/>
          <w:sz w:val="24"/>
          <w:szCs w:val="24"/>
        </w:rPr>
        <w:t xml:space="preserve"> </w:t>
      </w:r>
      <w:r w:rsidR="006951CE" w:rsidRPr="006951CE">
        <w:rPr>
          <w:rFonts w:ascii="Times New Roman" w:hAnsi="Times New Roman" w:cs="Times New Roman"/>
          <w:sz w:val="24"/>
          <w:szCs w:val="24"/>
        </w:rPr>
        <w:t>vkládají</w:t>
      </w:r>
      <w:r w:rsidR="00E674C1">
        <w:rPr>
          <w:rFonts w:ascii="Times New Roman" w:hAnsi="Times New Roman" w:cs="Times New Roman"/>
          <w:sz w:val="24"/>
          <w:szCs w:val="24"/>
        </w:rPr>
        <w:t xml:space="preserve"> dva nové</w:t>
      </w:r>
      <w:r w:rsidR="006951CE" w:rsidRPr="006951CE">
        <w:rPr>
          <w:rFonts w:ascii="Times New Roman" w:hAnsi="Times New Roman" w:cs="Times New Roman"/>
          <w:sz w:val="24"/>
          <w:szCs w:val="24"/>
        </w:rPr>
        <w:t xml:space="preserve"> body</w:t>
      </w:r>
      <w:r w:rsidR="00E674C1">
        <w:rPr>
          <w:rFonts w:ascii="Times New Roman" w:hAnsi="Times New Roman" w:cs="Times New Roman"/>
          <w:sz w:val="24"/>
          <w:szCs w:val="24"/>
        </w:rPr>
        <w:t xml:space="preserve"> X</w:t>
      </w:r>
      <w:r w:rsidR="006951CE" w:rsidRPr="006951CE">
        <w:rPr>
          <w:rFonts w:ascii="Times New Roman" w:hAnsi="Times New Roman" w:cs="Times New Roman"/>
          <w:sz w:val="24"/>
          <w:szCs w:val="24"/>
        </w:rPr>
        <w:t>, které znějí:</w:t>
      </w:r>
    </w:p>
    <w:p w:rsidR="006951CE" w:rsidRPr="006951CE" w:rsidRDefault="006951CE" w:rsidP="006951CE">
      <w:pPr>
        <w:pStyle w:val="LO-normal"/>
        <w:ind w:left="720"/>
        <w:jc w:val="both"/>
        <w:rPr>
          <w:rFonts w:ascii="Times New Roman" w:hAnsi="Times New Roman" w:cs="Times New Roman"/>
          <w:sz w:val="24"/>
          <w:szCs w:val="24"/>
        </w:rPr>
      </w:pPr>
      <w:r w:rsidRPr="006951CE">
        <w:rPr>
          <w:rFonts w:ascii="Times New Roman" w:hAnsi="Times New Roman" w:cs="Times New Roman"/>
          <w:sz w:val="24"/>
          <w:szCs w:val="24"/>
        </w:rPr>
        <w:t xml:space="preserve"> </w:t>
      </w:r>
    </w:p>
    <w:p w:rsidR="006951CE" w:rsidRPr="006951CE" w:rsidRDefault="006951CE" w:rsidP="00F35F5D">
      <w:pPr>
        <w:pStyle w:val="LO-normal"/>
        <w:spacing w:after="120"/>
        <w:ind w:left="720"/>
        <w:jc w:val="both"/>
        <w:rPr>
          <w:rFonts w:ascii="Times New Roman" w:hAnsi="Times New Roman" w:cs="Times New Roman"/>
          <w:sz w:val="24"/>
          <w:szCs w:val="24"/>
        </w:rPr>
      </w:pPr>
      <w:r w:rsidRPr="006951CE">
        <w:rPr>
          <w:rFonts w:ascii="Times New Roman" w:hAnsi="Times New Roman" w:cs="Times New Roman"/>
          <w:sz w:val="24"/>
          <w:szCs w:val="24"/>
        </w:rPr>
        <w:t>„</w:t>
      </w:r>
      <w:r w:rsidR="00E674C1">
        <w:rPr>
          <w:rFonts w:ascii="Times New Roman" w:hAnsi="Times New Roman" w:cs="Times New Roman"/>
          <w:sz w:val="24"/>
          <w:szCs w:val="24"/>
        </w:rPr>
        <w:t>X</w:t>
      </w:r>
      <w:r w:rsidRPr="006951CE">
        <w:rPr>
          <w:rFonts w:ascii="Times New Roman" w:hAnsi="Times New Roman" w:cs="Times New Roman"/>
          <w:sz w:val="24"/>
          <w:szCs w:val="24"/>
        </w:rPr>
        <w:t>. Řízení o schvalování lesních hospodářských plánů nebo povolování jejich změn zahájená přede dnem nabytí účinnosti tohoto zákona se dokončí podle dosavadních právních předpisů.</w:t>
      </w:r>
    </w:p>
    <w:p w:rsidR="006951CE" w:rsidRPr="006951CE" w:rsidRDefault="006951CE" w:rsidP="00F35F5D">
      <w:pPr>
        <w:pStyle w:val="LO-normal"/>
        <w:spacing w:after="120"/>
        <w:ind w:left="720"/>
        <w:jc w:val="both"/>
        <w:rPr>
          <w:rFonts w:ascii="Times New Roman" w:hAnsi="Times New Roman" w:cs="Times New Roman"/>
          <w:sz w:val="24"/>
          <w:szCs w:val="24"/>
        </w:rPr>
      </w:pPr>
      <w:r w:rsidRPr="006951CE">
        <w:rPr>
          <w:rFonts w:ascii="Times New Roman" w:hAnsi="Times New Roman" w:cs="Times New Roman"/>
          <w:sz w:val="24"/>
          <w:szCs w:val="24"/>
        </w:rPr>
        <w:t xml:space="preserve"> </w:t>
      </w:r>
      <w:r w:rsidR="00E674C1">
        <w:rPr>
          <w:rFonts w:ascii="Times New Roman" w:hAnsi="Times New Roman" w:cs="Times New Roman"/>
          <w:sz w:val="24"/>
          <w:szCs w:val="24"/>
        </w:rPr>
        <w:t>X</w:t>
      </w:r>
      <w:r w:rsidRPr="006951CE">
        <w:rPr>
          <w:rFonts w:ascii="Times New Roman" w:hAnsi="Times New Roman" w:cs="Times New Roman"/>
          <w:sz w:val="24"/>
          <w:szCs w:val="24"/>
        </w:rPr>
        <w:t xml:space="preserve">. Lesní hospodářské plány schválené přede dnem nabytí účinnosti ustanovení tohoto zákona měnících obsah závazných ustanovení lesních hospodářských plánů a lesní hospodářské osnovy zpracované přede dnem nabytí účinnosti ustanovení tohoto zákona měnících obsah závazných ustanovení lesních hospodářských osnov zůstávají i nadále v platnosti; jejich obsah včetně závazných ustanovení se posuzuje podle právních předpisů ve znění ke dni předcházejícímu nabytí účinnosti tohoto zákona. Vlastník lesa má právo i před skončením platnosti takového lesního hospodářského plánu předložit návrh nového lesního hospodářského plánu podle zákona č. 289/1995 </w:t>
      </w:r>
      <w:proofErr w:type="spellStart"/>
      <w:r w:rsidRPr="006951CE">
        <w:rPr>
          <w:rFonts w:ascii="Times New Roman" w:hAnsi="Times New Roman" w:cs="Times New Roman"/>
          <w:sz w:val="24"/>
          <w:szCs w:val="24"/>
        </w:rPr>
        <w:t>Sb</w:t>
      </w:r>
      <w:proofErr w:type="spellEnd"/>
      <w:r w:rsidRPr="006951CE">
        <w:rPr>
          <w:rFonts w:ascii="Times New Roman" w:hAnsi="Times New Roman" w:cs="Times New Roman"/>
          <w:sz w:val="24"/>
          <w:szCs w:val="24"/>
        </w:rPr>
        <w:t>, o lesích a o změně a doplnění některých zákonů (lesní zákon), ve znění po nabytí účinnosti ustanovení tohoto zákona měnících obsah závazných částí lesních hospodářských plánů, jehož schválením se stávající lesní hospodářský plán nahradí.“.</w:t>
      </w:r>
    </w:p>
    <w:p w:rsidR="006951CE" w:rsidRDefault="00F52947" w:rsidP="006951CE">
      <w:pPr>
        <w:pStyle w:val="LO-normal"/>
        <w:ind w:left="720"/>
        <w:jc w:val="both"/>
        <w:rPr>
          <w:rFonts w:ascii="Times New Roman" w:hAnsi="Times New Roman" w:cs="Times New Roman"/>
          <w:sz w:val="24"/>
          <w:szCs w:val="24"/>
        </w:rPr>
      </w:pPr>
      <w:r>
        <w:rPr>
          <w:rFonts w:ascii="Times New Roman" w:hAnsi="Times New Roman" w:cs="Times New Roman"/>
          <w:sz w:val="24"/>
          <w:szCs w:val="24"/>
        </w:rPr>
        <w:t>Následující b</w:t>
      </w:r>
      <w:r w:rsidR="006951CE" w:rsidRPr="006951CE">
        <w:rPr>
          <w:rFonts w:ascii="Times New Roman" w:hAnsi="Times New Roman" w:cs="Times New Roman"/>
          <w:sz w:val="24"/>
          <w:szCs w:val="24"/>
        </w:rPr>
        <w:t xml:space="preserve">od </w:t>
      </w:r>
      <w:r>
        <w:rPr>
          <w:rFonts w:ascii="Times New Roman" w:hAnsi="Times New Roman" w:cs="Times New Roman"/>
          <w:sz w:val="24"/>
          <w:szCs w:val="24"/>
        </w:rPr>
        <w:t>se přečísluje</w:t>
      </w:r>
      <w:r w:rsidR="006951CE" w:rsidRPr="006951CE">
        <w:rPr>
          <w:rFonts w:ascii="Times New Roman" w:hAnsi="Times New Roman" w:cs="Times New Roman"/>
          <w:sz w:val="24"/>
          <w:szCs w:val="24"/>
        </w:rPr>
        <w:t>.</w:t>
      </w:r>
    </w:p>
    <w:p w:rsidR="00D3419C" w:rsidRPr="006951CE" w:rsidRDefault="00D3419C" w:rsidP="006951CE">
      <w:pPr>
        <w:pStyle w:val="LO-normal"/>
        <w:ind w:left="720"/>
        <w:jc w:val="both"/>
        <w:rPr>
          <w:rFonts w:ascii="Times New Roman" w:hAnsi="Times New Roman" w:cs="Times New Roman"/>
          <w:sz w:val="24"/>
          <w:szCs w:val="24"/>
        </w:rPr>
      </w:pPr>
    </w:p>
    <w:p w:rsidR="006951CE" w:rsidRPr="006951CE" w:rsidRDefault="00354A94" w:rsidP="00F52947">
      <w:pPr>
        <w:pStyle w:val="LO-normal"/>
        <w:ind w:left="708" w:hanging="708"/>
        <w:jc w:val="both"/>
        <w:rPr>
          <w:rFonts w:ascii="Times New Roman" w:hAnsi="Times New Roman" w:cs="Times New Roman"/>
          <w:sz w:val="24"/>
          <w:szCs w:val="24"/>
        </w:rPr>
      </w:pPr>
      <w:r>
        <w:rPr>
          <w:rFonts w:ascii="Times New Roman" w:hAnsi="Times New Roman" w:cs="Times New Roman"/>
          <w:b/>
          <w:sz w:val="24"/>
          <w:szCs w:val="24"/>
        </w:rPr>
        <w:t xml:space="preserve">G.1.5. </w:t>
      </w:r>
      <w:r w:rsidR="00B030D4">
        <w:rPr>
          <w:rFonts w:ascii="Times New Roman" w:hAnsi="Times New Roman" w:cs="Times New Roman"/>
          <w:b/>
          <w:sz w:val="24"/>
          <w:szCs w:val="24"/>
        </w:rPr>
        <w:tab/>
      </w:r>
      <w:r w:rsidR="003E36D3">
        <w:rPr>
          <w:rFonts w:ascii="Times New Roman" w:hAnsi="Times New Roman" w:cs="Times New Roman"/>
          <w:sz w:val="24"/>
          <w:szCs w:val="24"/>
        </w:rPr>
        <w:t xml:space="preserve">Na konci textu </w:t>
      </w:r>
      <w:r w:rsidR="006951CE" w:rsidRPr="006951CE">
        <w:rPr>
          <w:rFonts w:ascii="Times New Roman" w:hAnsi="Times New Roman" w:cs="Times New Roman"/>
          <w:sz w:val="24"/>
          <w:szCs w:val="24"/>
        </w:rPr>
        <w:t>čl</w:t>
      </w:r>
      <w:r w:rsidR="00F52947">
        <w:rPr>
          <w:rFonts w:ascii="Times New Roman" w:hAnsi="Times New Roman" w:cs="Times New Roman"/>
          <w:sz w:val="24"/>
          <w:szCs w:val="24"/>
        </w:rPr>
        <w:t>.</w:t>
      </w:r>
      <w:r w:rsidR="006951CE" w:rsidRPr="006951CE">
        <w:rPr>
          <w:rFonts w:ascii="Times New Roman" w:hAnsi="Times New Roman" w:cs="Times New Roman"/>
          <w:sz w:val="24"/>
          <w:szCs w:val="24"/>
        </w:rPr>
        <w:t xml:space="preserve"> III</w:t>
      </w:r>
      <w:r w:rsidR="00F52947">
        <w:rPr>
          <w:rFonts w:ascii="Times New Roman" w:hAnsi="Times New Roman" w:cs="Times New Roman"/>
          <w:sz w:val="24"/>
          <w:szCs w:val="24"/>
        </w:rPr>
        <w:t xml:space="preserve"> </w:t>
      </w:r>
      <w:r w:rsidR="006951CE" w:rsidRPr="006951CE">
        <w:rPr>
          <w:rFonts w:ascii="Times New Roman" w:hAnsi="Times New Roman" w:cs="Times New Roman"/>
          <w:sz w:val="24"/>
          <w:szCs w:val="24"/>
        </w:rPr>
        <w:t>se</w:t>
      </w:r>
      <w:r w:rsidR="003E36D3">
        <w:rPr>
          <w:rFonts w:ascii="Times New Roman" w:hAnsi="Times New Roman" w:cs="Times New Roman"/>
          <w:sz w:val="24"/>
          <w:szCs w:val="24"/>
        </w:rPr>
        <w:t xml:space="preserve"> </w:t>
      </w:r>
      <w:r w:rsidR="006951CE" w:rsidRPr="006951CE">
        <w:rPr>
          <w:rFonts w:ascii="Times New Roman" w:hAnsi="Times New Roman" w:cs="Times New Roman"/>
          <w:sz w:val="24"/>
          <w:szCs w:val="24"/>
        </w:rPr>
        <w:t>doplňují slova</w:t>
      </w:r>
      <w:r w:rsidR="00F52947">
        <w:rPr>
          <w:rFonts w:ascii="Times New Roman" w:hAnsi="Times New Roman" w:cs="Times New Roman"/>
          <w:sz w:val="24"/>
          <w:szCs w:val="24"/>
        </w:rPr>
        <w:t xml:space="preserve"> </w:t>
      </w:r>
      <w:r w:rsidR="006951CE" w:rsidRPr="006951CE">
        <w:rPr>
          <w:rFonts w:ascii="Times New Roman" w:hAnsi="Times New Roman" w:cs="Times New Roman"/>
          <w:sz w:val="24"/>
          <w:szCs w:val="24"/>
        </w:rPr>
        <w:t>„</w:t>
      </w:r>
      <w:r w:rsidR="006951CE">
        <w:rPr>
          <w:rFonts w:ascii="Times New Roman" w:hAnsi="Times New Roman" w:cs="Times New Roman"/>
          <w:sz w:val="24"/>
          <w:szCs w:val="24"/>
        </w:rPr>
        <w:t xml:space="preserve"> </w:t>
      </w:r>
      <w:r w:rsidR="006951CE" w:rsidRPr="006951CE">
        <w:rPr>
          <w:rFonts w:ascii="Times New Roman" w:hAnsi="Times New Roman" w:cs="Times New Roman"/>
          <w:sz w:val="24"/>
          <w:szCs w:val="24"/>
        </w:rPr>
        <w:t xml:space="preserve">, s výjimkou ustanovení čl. </w:t>
      </w:r>
      <w:r w:rsidR="00D3419C">
        <w:rPr>
          <w:rFonts w:ascii="Times New Roman" w:hAnsi="Times New Roman" w:cs="Times New Roman"/>
          <w:sz w:val="24"/>
          <w:szCs w:val="24"/>
        </w:rPr>
        <w:t>I</w:t>
      </w:r>
      <w:r w:rsidR="006951CE" w:rsidRPr="006951CE">
        <w:rPr>
          <w:rFonts w:ascii="Times New Roman" w:hAnsi="Times New Roman" w:cs="Times New Roman"/>
          <w:sz w:val="24"/>
          <w:szCs w:val="24"/>
        </w:rPr>
        <w:t xml:space="preserve"> bodů </w:t>
      </w:r>
      <w:r w:rsidR="00D3419C">
        <w:rPr>
          <w:rFonts w:ascii="Times New Roman" w:hAnsi="Times New Roman" w:cs="Times New Roman"/>
          <w:sz w:val="24"/>
          <w:szCs w:val="24"/>
        </w:rPr>
        <w:t>X (</w:t>
      </w:r>
      <w:r w:rsidR="00D3419C">
        <w:rPr>
          <w:rFonts w:ascii="Times New Roman" w:hAnsi="Times New Roman" w:cs="Times New Roman"/>
          <w:i/>
          <w:sz w:val="24"/>
          <w:szCs w:val="24"/>
        </w:rPr>
        <w:t>§</w:t>
      </w:r>
      <w:r w:rsidR="003E36D3">
        <w:rPr>
          <w:rFonts w:ascii="Times New Roman" w:hAnsi="Times New Roman" w:cs="Times New Roman"/>
          <w:i/>
          <w:sz w:val="24"/>
          <w:szCs w:val="24"/>
        </w:rPr>
        <w:t xml:space="preserve"> 24 odst. 2 věta druhá</w:t>
      </w:r>
      <w:r w:rsidR="003E36D3">
        <w:rPr>
          <w:rFonts w:ascii="Times New Roman" w:hAnsi="Times New Roman" w:cs="Times New Roman"/>
          <w:sz w:val="24"/>
          <w:szCs w:val="24"/>
        </w:rPr>
        <w:t>), X (</w:t>
      </w:r>
      <w:r w:rsidR="003E36D3">
        <w:rPr>
          <w:rFonts w:ascii="Times New Roman" w:hAnsi="Times New Roman" w:cs="Times New Roman"/>
          <w:i/>
          <w:sz w:val="24"/>
          <w:szCs w:val="24"/>
        </w:rPr>
        <w:t>§ 24 odst. 2</w:t>
      </w:r>
      <w:r w:rsidR="00754079">
        <w:rPr>
          <w:rFonts w:ascii="Times New Roman" w:hAnsi="Times New Roman" w:cs="Times New Roman"/>
          <w:i/>
          <w:sz w:val="24"/>
          <w:szCs w:val="24"/>
        </w:rPr>
        <w:t xml:space="preserve"> </w:t>
      </w:r>
      <w:r w:rsidR="003E36D3">
        <w:rPr>
          <w:rFonts w:ascii="Times New Roman" w:hAnsi="Times New Roman" w:cs="Times New Roman"/>
          <w:i/>
          <w:sz w:val="24"/>
          <w:szCs w:val="24"/>
        </w:rPr>
        <w:t>věta třetí</w:t>
      </w:r>
      <w:r w:rsidR="003E36D3">
        <w:rPr>
          <w:rFonts w:ascii="Times New Roman" w:hAnsi="Times New Roman" w:cs="Times New Roman"/>
          <w:sz w:val="24"/>
          <w:szCs w:val="24"/>
        </w:rPr>
        <w:t>), X (</w:t>
      </w:r>
      <w:r w:rsidR="003E36D3">
        <w:rPr>
          <w:rFonts w:ascii="Times New Roman" w:hAnsi="Times New Roman" w:cs="Times New Roman"/>
          <w:i/>
          <w:sz w:val="24"/>
          <w:szCs w:val="24"/>
        </w:rPr>
        <w:t>§ 25 odst. 3</w:t>
      </w:r>
      <w:r w:rsidR="003E36D3">
        <w:rPr>
          <w:rFonts w:ascii="Times New Roman" w:hAnsi="Times New Roman" w:cs="Times New Roman"/>
          <w:sz w:val="24"/>
          <w:szCs w:val="24"/>
        </w:rPr>
        <w:t>)</w:t>
      </w:r>
      <w:r w:rsidR="006951CE" w:rsidRPr="006951CE">
        <w:rPr>
          <w:rFonts w:ascii="Times New Roman" w:hAnsi="Times New Roman" w:cs="Times New Roman"/>
          <w:sz w:val="24"/>
          <w:szCs w:val="24"/>
        </w:rPr>
        <w:t xml:space="preserve">, </w:t>
      </w:r>
      <w:r w:rsidR="003E36D3">
        <w:rPr>
          <w:rFonts w:ascii="Times New Roman" w:hAnsi="Times New Roman" w:cs="Times New Roman"/>
          <w:sz w:val="24"/>
          <w:szCs w:val="24"/>
        </w:rPr>
        <w:t>X (</w:t>
      </w:r>
      <w:r w:rsidR="003E36D3">
        <w:rPr>
          <w:rFonts w:ascii="Times New Roman" w:hAnsi="Times New Roman" w:cs="Times New Roman"/>
          <w:i/>
          <w:sz w:val="24"/>
          <w:szCs w:val="24"/>
        </w:rPr>
        <w:t>§ 31 odst. 1)</w:t>
      </w:r>
      <w:r w:rsidR="006951CE" w:rsidRPr="006951CE">
        <w:rPr>
          <w:rFonts w:ascii="Times New Roman" w:hAnsi="Times New Roman" w:cs="Times New Roman"/>
          <w:sz w:val="24"/>
          <w:szCs w:val="24"/>
        </w:rPr>
        <w:t xml:space="preserve"> a </w:t>
      </w:r>
      <w:r w:rsidR="003E36D3">
        <w:rPr>
          <w:rFonts w:ascii="Times New Roman" w:hAnsi="Times New Roman" w:cs="Times New Roman"/>
          <w:sz w:val="24"/>
          <w:szCs w:val="24"/>
        </w:rPr>
        <w:t xml:space="preserve">X </w:t>
      </w:r>
      <w:r w:rsidR="003E36D3" w:rsidRPr="003E36D3">
        <w:rPr>
          <w:rFonts w:ascii="Times New Roman" w:hAnsi="Times New Roman" w:cs="Times New Roman"/>
          <w:sz w:val="24"/>
          <w:szCs w:val="24"/>
        </w:rPr>
        <w:sym w:font="Symbol" w:char="F05B"/>
      </w:r>
      <w:r w:rsidR="003E36D3">
        <w:rPr>
          <w:rFonts w:ascii="Times New Roman" w:hAnsi="Times New Roman" w:cs="Times New Roman"/>
          <w:i/>
          <w:sz w:val="24"/>
          <w:szCs w:val="24"/>
        </w:rPr>
        <w:t>§ 46 odst. 1 písm. c)</w:t>
      </w:r>
      <w:r w:rsidR="003E36D3" w:rsidRPr="003E36D3">
        <w:rPr>
          <w:rFonts w:ascii="Times New Roman" w:hAnsi="Times New Roman" w:cs="Times New Roman"/>
          <w:sz w:val="24"/>
          <w:szCs w:val="24"/>
        </w:rPr>
        <w:sym w:font="Symbol" w:char="F05D"/>
      </w:r>
      <w:r w:rsidR="003E36D3">
        <w:rPr>
          <w:rFonts w:ascii="Times New Roman" w:hAnsi="Times New Roman" w:cs="Times New Roman"/>
          <w:sz w:val="24"/>
          <w:szCs w:val="24"/>
        </w:rPr>
        <w:t>,</w:t>
      </w:r>
      <w:r w:rsidR="003E36D3" w:rsidRPr="003E36D3">
        <w:rPr>
          <w:rFonts w:ascii="Times New Roman" w:hAnsi="Times New Roman" w:cs="Times New Roman"/>
          <w:sz w:val="24"/>
          <w:szCs w:val="24"/>
        </w:rPr>
        <w:t xml:space="preserve"> </w:t>
      </w:r>
      <w:r w:rsidR="006951CE" w:rsidRPr="006951CE">
        <w:rPr>
          <w:rFonts w:ascii="Times New Roman" w:hAnsi="Times New Roman" w:cs="Times New Roman"/>
          <w:sz w:val="24"/>
          <w:szCs w:val="24"/>
        </w:rPr>
        <w:t xml:space="preserve"> která nabývají účinnosti uplynutím dvou let od jeho vyhlášení“. </w:t>
      </w:r>
    </w:p>
    <w:p w:rsidR="0035466B" w:rsidRDefault="0035466B" w:rsidP="00A92050"/>
    <w:p w:rsidR="003E36D3" w:rsidRDefault="003E36D3" w:rsidP="00A92050"/>
    <w:p w:rsidR="003E36D3" w:rsidRDefault="003E36D3" w:rsidP="00A92050"/>
    <w:p w:rsidR="0035466B" w:rsidRPr="00FD7E48" w:rsidRDefault="0035466B" w:rsidP="00A92050">
      <w:pPr>
        <w:rPr>
          <w:i/>
        </w:rPr>
      </w:pPr>
      <w:r w:rsidRPr="00FD7E48">
        <w:rPr>
          <w:i/>
        </w:rPr>
        <w:lastRenderedPageBreak/>
        <w:t>(SD 3113)</w:t>
      </w:r>
    </w:p>
    <w:p w:rsidR="0035466B" w:rsidRDefault="0035466B" w:rsidP="00A92050"/>
    <w:p w:rsidR="006951CE" w:rsidRPr="006951CE" w:rsidRDefault="00354A94" w:rsidP="00B030D4">
      <w:pPr>
        <w:pStyle w:val="LO-normal"/>
        <w:ind w:left="708" w:hanging="708"/>
        <w:jc w:val="both"/>
        <w:rPr>
          <w:rFonts w:ascii="Times New Roman" w:hAnsi="Times New Roman" w:cs="Times New Roman"/>
          <w:sz w:val="24"/>
          <w:szCs w:val="24"/>
        </w:rPr>
      </w:pPr>
      <w:r>
        <w:rPr>
          <w:rFonts w:ascii="Times New Roman" w:hAnsi="Times New Roman" w:cs="Times New Roman"/>
          <w:b/>
          <w:sz w:val="24"/>
          <w:szCs w:val="24"/>
        </w:rPr>
        <w:t xml:space="preserve">G.2. </w:t>
      </w:r>
      <w:r w:rsidR="00B030D4">
        <w:rPr>
          <w:rFonts w:ascii="Times New Roman" w:hAnsi="Times New Roman" w:cs="Times New Roman"/>
          <w:b/>
          <w:sz w:val="24"/>
          <w:szCs w:val="24"/>
        </w:rPr>
        <w:tab/>
      </w:r>
      <w:r w:rsidR="006951CE" w:rsidRPr="006951CE">
        <w:rPr>
          <w:rFonts w:ascii="Times New Roman" w:hAnsi="Times New Roman" w:cs="Times New Roman"/>
          <w:sz w:val="24"/>
          <w:szCs w:val="24"/>
        </w:rPr>
        <w:t>V</w:t>
      </w:r>
      <w:r w:rsidR="00F52947">
        <w:rPr>
          <w:rFonts w:ascii="Times New Roman" w:hAnsi="Times New Roman" w:cs="Times New Roman"/>
          <w:sz w:val="24"/>
          <w:szCs w:val="24"/>
        </w:rPr>
        <w:t> </w:t>
      </w:r>
      <w:r w:rsidR="006951CE" w:rsidRPr="006951CE">
        <w:rPr>
          <w:rFonts w:ascii="Times New Roman" w:hAnsi="Times New Roman" w:cs="Times New Roman"/>
          <w:sz w:val="24"/>
          <w:szCs w:val="24"/>
        </w:rPr>
        <w:t>čl</w:t>
      </w:r>
      <w:r w:rsidR="00F52947">
        <w:rPr>
          <w:rFonts w:ascii="Times New Roman" w:hAnsi="Times New Roman" w:cs="Times New Roman"/>
          <w:sz w:val="24"/>
          <w:szCs w:val="24"/>
        </w:rPr>
        <w:t xml:space="preserve">. </w:t>
      </w:r>
      <w:r w:rsidR="006951CE" w:rsidRPr="006951CE">
        <w:rPr>
          <w:rFonts w:ascii="Times New Roman" w:hAnsi="Times New Roman" w:cs="Times New Roman"/>
          <w:sz w:val="24"/>
          <w:szCs w:val="24"/>
        </w:rPr>
        <w:t>I</w:t>
      </w:r>
      <w:r w:rsidR="00F52947">
        <w:rPr>
          <w:rFonts w:ascii="Times New Roman" w:hAnsi="Times New Roman" w:cs="Times New Roman"/>
          <w:sz w:val="24"/>
          <w:szCs w:val="24"/>
        </w:rPr>
        <w:t xml:space="preserve"> </w:t>
      </w:r>
      <w:r w:rsidR="006951CE" w:rsidRPr="006951CE">
        <w:rPr>
          <w:rFonts w:ascii="Times New Roman" w:hAnsi="Times New Roman" w:cs="Times New Roman"/>
          <w:sz w:val="24"/>
          <w:szCs w:val="24"/>
        </w:rPr>
        <w:t>se</w:t>
      </w:r>
      <w:r w:rsidR="00F52947">
        <w:rPr>
          <w:rFonts w:ascii="Times New Roman" w:hAnsi="Times New Roman" w:cs="Times New Roman"/>
          <w:sz w:val="24"/>
          <w:szCs w:val="24"/>
        </w:rPr>
        <w:t xml:space="preserve"> za bod 5 vkládá </w:t>
      </w:r>
      <w:r w:rsidR="006951CE" w:rsidRPr="006951CE">
        <w:rPr>
          <w:rFonts w:ascii="Times New Roman" w:hAnsi="Times New Roman" w:cs="Times New Roman"/>
          <w:sz w:val="24"/>
          <w:szCs w:val="24"/>
        </w:rPr>
        <w:t>nový</w:t>
      </w:r>
      <w:r w:rsidR="00F52947">
        <w:rPr>
          <w:rFonts w:ascii="Times New Roman" w:hAnsi="Times New Roman" w:cs="Times New Roman"/>
          <w:sz w:val="24"/>
          <w:szCs w:val="24"/>
        </w:rPr>
        <w:t xml:space="preserve"> </w:t>
      </w:r>
      <w:r w:rsidR="006951CE" w:rsidRPr="006951CE">
        <w:rPr>
          <w:rFonts w:ascii="Times New Roman" w:hAnsi="Times New Roman" w:cs="Times New Roman"/>
          <w:sz w:val="24"/>
          <w:szCs w:val="24"/>
        </w:rPr>
        <w:t>bod</w:t>
      </w:r>
      <w:r w:rsidR="00F52947">
        <w:rPr>
          <w:rFonts w:ascii="Times New Roman" w:hAnsi="Times New Roman" w:cs="Times New Roman"/>
          <w:sz w:val="24"/>
          <w:szCs w:val="24"/>
        </w:rPr>
        <w:t xml:space="preserve"> X</w:t>
      </w:r>
      <w:r w:rsidR="006951CE" w:rsidRPr="006951CE">
        <w:rPr>
          <w:rFonts w:ascii="Times New Roman" w:hAnsi="Times New Roman" w:cs="Times New Roman"/>
          <w:sz w:val="24"/>
          <w:szCs w:val="24"/>
        </w:rPr>
        <w:t>, který zní:</w:t>
      </w:r>
    </w:p>
    <w:p w:rsidR="006951CE" w:rsidRPr="006951CE" w:rsidRDefault="006951CE" w:rsidP="006951CE">
      <w:pPr>
        <w:pStyle w:val="LO-normal"/>
        <w:ind w:left="720"/>
        <w:rPr>
          <w:rFonts w:ascii="Times New Roman" w:hAnsi="Times New Roman" w:cs="Times New Roman"/>
          <w:sz w:val="24"/>
          <w:szCs w:val="24"/>
        </w:rPr>
      </w:pPr>
      <w:r w:rsidRPr="006951CE">
        <w:rPr>
          <w:rFonts w:ascii="Times New Roman" w:hAnsi="Times New Roman" w:cs="Times New Roman"/>
          <w:sz w:val="24"/>
          <w:szCs w:val="24"/>
        </w:rPr>
        <w:t xml:space="preserve"> </w:t>
      </w:r>
    </w:p>
    <w:p w:rsidR="006951CE" w:rsidRPr="006951CE" w:rsidRDefault="006951CE" w:rsidP="00F52947">
      <w:pPr>
        <w:pStyle w:val="LO-normal"/>
        <w:ind w:firstLine="696"/>
        <w:rPr>
          <w:rFonts w:ascii="Times New Roman" w:hAnsi="Times New Roman" w:cs="Times New Roman"/>
          <w:sz w:val="24"/>
          <w:szCs w:val="24"/>
        </w:rPr>
      </w:pPr>
      <w:r w:rsidRPr="006951CE">
        <w:rPr>
          <w:rFonts w:ascii="Times New Roman" w:hAnsi="Times New Roman" w:cs="Times New Roman"/>
          <w:sz w:val="24"/>
          <w:szCs w:val="24"/>
        </w:rPr>
        <w:t>„X. V § 31 odstavec 2 zní:</w:t>
      </w:r>
    </w:p>
    <w:p w:rsidR="006951CE" w:rsidRPr="006951CE" w:rsidRDefault="006951CE" w:rsidP="00B030D4">
      <w:pPr>
        <w:pStyle w:val="LO-normal"/>
        <w:ind w:left="1416"/>
        <w:rPr>
          <w:rFonts w:ascii="Times New Roman" w:hAnsi="Times New Roman" w:cs="Times New Roman"/>
          <w:sz w:val="24"/>
          <w:szCs w:val="24"/>
        </w:rPr>
      </w:pPr>
      <w:r w:rsidRPr="006951CE">
        <w:rPr>
          <w:rFonts w:ascii="Times New Roman" w:hAnsi="Times New Roman" w:cs="Times New Roman"/>
          <w:sz w:val="24"/>
          <w:szCs w:val="24"/>
        </w:rPr>
        <w:t xml:space="preserve"> </w:t>
      </w:r>
    </w:p>
    <w:p w:rsidR="006951CE" w:rsidRPr="006951CE" w:rsidRDefault="006951CE" w:rsidP="00B030D4">
      <w:pPr>
        <w:pStyle w:val="LO-normal"/>
        <w:ind w:left="696" w:firstLine="567"/>
        <w:jc w:val="both"/>
        <w:rPr>
          <w:rFonts w:ascii="Times New Roman" w:hAnsi="Times New Roman" w:cs="Times New Roman"/>
          <w:sz w:val="24"/>
          <w:szCs w:val="24"/>
        </w:rPr>
      </w:pPr>
      <w:r w:rsidRPr="006951CE">
        <w:rPr>
          <w:rFonts w:ascii="Times New Roman" w:hAnsi="Times New Roman" w:cs="Times New Roman"/>
          <w:sz w:val="24"/>
          <w:szCs w:val="24"/>
        </w:rPr>
        <w:t xml:space="preserve">„(2) Při mýtní těžbě úmyslné nesmí velikost holé seče překročit 0,5 ha a v porostech tvaru nízkého nebo středního lesa nebo v porostech tvořených převážně ekologicky či klimaticky rizikovými dřevinami 1 ha. Šíře holé seče při mýtní těžbě úmyslné na exponovaných hospodářských souborech nesmí překročit jednonásobek a na ostatních stanovištích dvojnásobek průměrné výšky těženého porostu. Šířka holé seče není omezena při </w:t>
      </w:r>
      <w:proofErr w:type="spellStart"/>
      <w:r w:rsidRPr="006951CE">
        <w:rPr>
          <w:rFonts w:ascii="Times New Roman" w:hAnsi="Times New Roman" w:cs="Times New Roman"/>
          <w:sz w:val="24"/>
          <w:szCs w:val="24"/>
        </w:rPr>
        <w:t>domýcení</w:t>
      </w:r>
      <w:proofErr w:type="spellEnd"/>
      <w:r w:rsidRPr="006951CE">
        <w:rPr>
          <w:rFonts w:ascii="Times New Roman" w:hAnsi="Times New Roman" w:cs="Times New Roman"/>
          <w:sz w:val="24"/>
          <w:szCs w:val="24"/>
        </w:rPr>
        <w:t xml:space="preserve"> porostních zbytků a porostů o výměře menší než 0,5 ha a v porostech tvaru nízkého a středního lesa. V odůvodněných případech může orgán státní správy lesů při schvalování plánu nebo při zpracování osnovy nebo na žádost vlastníka lesa povolit výjimku ze stanovené velikosti nebo šířky holé seče, a to</w:t>
      </w:r>
    </w:p>
    <w:p w:rsidR="006951CE" w:rsidRPr="006951CE" w:rsidRDefault="006951CE" w:rsidP="00B030D4">
      <w:pPr>
        <w:pStyle w:val="LO-normal"/>
        <w:ind w:left="696"/>
        <w:jc w:val="both"/>
        <w:rPr>
          <w:rFonts w:ascii="Times New Roman" w:hAnsi="Times New Roman" w:cs="Times New Roman"/>
          <w:sz w:val="24"/>
          <w:szCs w:val="24"/>
        </w:rPr>
      </w:pPr>
      <w:r w:rsidRPr="006951CE">
        <w:rPr>
          <w:rFonts w:ascii="Times New Roman" w:hAnsi="Times New Roman" w:cs="Times New Roman"/>
          <w:sz w:val="24"/>
          <w:szCs w:val="24"/>
        </w:rPr>
        <w:t>a) na hospodářském souboru přirozených borových stanovišť na písčitých půdách a na hospodářském souboru přirozených lužních stanovišť do velikosti 1 ha holé seče bez omezení šíře,</w:t>
      </w:r>
    </w:p>
    <w:p w:rsidR="006951CE" w:rsidRPr="006951CE" w:rsidRDefault="006951CE" w:rsidP="00B030D4">
      <w:pPr>
        <w:pStyle w:val="LO-normal"/>
        <w:ind w:left="696"/>
        <w:jc w:val="both"/>
        <w:rPr>
          <w:rFonts w:ascii="Times New Roman" w:hAnsi="Times New Roman" w:cs="Times New Roman"/>
          <w:sz w:val="24"/>
          <w:szCs w:val="24"/>
        </w:rPr>
      </w:pPr>
      <w:r w:rsidRPr="006951CE">
        <w:rPr>
          <w:rFonts w:ascii="Times New Roman" w:hAnsi="Times New Roman" w:cs="Times New Roman"/>
          <w:sz w:val="24"/>
          <w:szCs w:val="24"/>
        </w:rPr>
        <w:t>b) na dopravně nepřístupných horských svazích delších než 250 m, nejedná-li se o exponované hospodářské soubory, do velikosti 1 ha holé seče.</w:t>
      </w:r>
    </w:p>
    <w:p w:rsidR="006951CE" w:rsidRPr="006951CE" w:rsidRDefault="006951CE" w:rsidP="00B030D4">
      <w:pPr>
        <w:pStyle w:val="LO-normal"/>
        <w:ind w:left="1416"/>
        <w:jc w:val="both"/>
        <w:rPr>
          <w:rFonts w:ascii="Times New Roman" w:hAnsi="Times New Roman" w:cs="Times New Roman"/>
          <w:sz w:val="24"/>
          <w:szCs w:val="24"/>
        </w:rPr>
      </w:pPr>
    </w:p>
    <w:p w:rsidR="006951CE" w:rsidRPr="006951CE" w:rsidRDefault="006951CE" w:rsidP="00B030D4">
      <w:pPr>
        <w:pStyle w:val="LO-normal"/>
        <w:ind w:left="1416" w:hanging="720"/>
        <w:jc w:val="both"/>
        <w:rPr>
          <w:rFonts w:ascii="Times New Roman" w:hAnsi="Times New Roman" w:cs="Times New Roman"/>
          <w:sz w:val="24"/>
          <w:szCs w:val="24"/>
        </w:rPr>
      </w:pPr>
      <w:r w:rsidRPr="006951CE">
        <w:rPr>
          <w:rFonts w:ascii="Times New Roman" w:hAnsi="Times New Roman" w:cs="Times New Roman"/>
          <w:sz w:val="24"/>
          <w:szCs w:val="24"/>
        </w:rPr>
        <w:t>Na povolení této výjimky se nevztahují obecné předpisy o správním řízení.“.“.</w:t>
      </w:r>
    </w:p>
    <w:p w:rsidR="006951CE" w:rsidRPr="006951CE" w:rsidRDefault="006951CE" w:rsidP="00B030D4">
      <w:pPr>
        <w:pStyle w:val="LO-normal"/>
        <w:ind w:left="1416"/>
        <w:rPr>
          <w:rFonts w:ascii="Times New Roman" w:hAnsi="Times New Roman" w:cs="Times New Roman"/>
          <w:sz w:val="24"/>
          <w:szCs w:val="24"/>
        </w:rPr>
      </w:pPr>
      <w:r w:rsidRPr="006951CE">
        <w:rPr>
          <w:rFonts w:ascii="Times New Roman" w:hAnsi="Times New Roman" w:cs="Times New Roman"/>
          <w:sz w:val="24"/>
          <w:szCs w:val="24"/>
        </w:rPr>
        <w:t xml:space="preserve"> </w:t>
      </w:r>
    </w:p>
    <w:p w:rsidR="006951CE" w:rsidRPr="006951CE" w:rsidRDefault="006951CE" w:rsidP="00B030D4">
      <w:pPr>
        <w:pStyle w:val="LO-normal"/>
        <w:ind w:left="696"/>
        <w:rPr>
          <w:rFonts w:ascii="Times New Roman" w:hAnsi="Times New Roman" w:cs="Times New Roman"/>
          <w:sz w:val="24"/>
          <w:szCs w:val="24"/>
        </w:rPr>
      </w:pPr>
      <w:r w:rsidRPr="006951CE">
        <w:rPr>
          <w:rFonts w:ascii="Times New Roman" w:hAnsi="Times New Roman" w:cs="Times New Roman"/>
          <w:sz w:val="24"/>
          <w:szCs w:val="24"/>
        </w:rPr>
        <w:t>N</w:t>
      </w:r>
      <w:r w:rsidR="00F52947">
        <w:rPr>
          <w:rFonts w:ascii="Times New Roman" w:hAnsi="Times New Roman" w:cs="Times New Roman"/>
          <w:sz w:val="24"/>
          <w:szCs w:val="24"/>
        </w:rPr>
        <w:t xml:space="preserve">ásledující </w:t>
      </w:r>
      <w:r w:rsidRPr="006951CE">
        <w:rPr>
          <w:rFonts w:ascii="Times New Roman" w:hAnsi="Times New Roman" w:cs="Times New Roman"/>
          <w:sz w:val="24"/>
          <w:szCs w:val="24"/>
        </w:rPr>
        <w:t>body</w:t>
      </w:r>
      <w:r w:rsidR="00F52947">
        <w:rPr>
          <w:rFonts w:ascii="Times New Roman" w:hAnsi="Times New Roman" w:cs="Times New Roman"/>
          <w:sz w:val="24"/>
          <w:szCs w:val="24"/>
        </w:rPr>
        <w:t xml:space="preserve"> </w:t>
      </w:r>
      <w:r w:rsidRPr="006951CE">
        <w:rPr>
          <w:rFonts w:ascii="Times New Roman" w:hAnsi="Times New Roman" w:cs="Times New Roman"/>
          <w:sz w:val="24"/>
          <w:szCs w:val="24"/>
        </w:rPr>
        <w:t>se přečíslují.</w:t>
      </w:r>
    </w:p>
    <w:p w:rsidR="006951CE" w:rsidRDefault="006951CE" w:rsidP="00A92050"/>
    <w:p w:rsidR="0035466B" w:rsidRDefault="0035466B" w:rsidP="00A92050"/>
    <w:p w:rsidR="0035466B" w:rsidRPr="00FD7E48" w:rsidRDefault="0035466B" w:rsidP="00A92050">
      <w:pPr>
        <w:rPr>
          <w:i/>
        </w:rPr>
      </w:pPr>
      <w:r w:rsidRPr="00FD7E48">
        <w:rPr>
          <w:i/>
        </w:rPr>
        <w:t>(SD 3115)</w:t>
      </w:r>
    </w:p>
    <w:p w:rsidR="0035466B" w:rsidRDefault="0035466B" w:rsidP="00A92050"/>
    <w:p w:rsidR="006951CE" w:rsidRPr="006951CE" w:rsidRDefault="00354A94" w:rsidP="00B030D4">
      <w:pPr>
        <w:pStyle w:val="LO-normal"/>
        <w:ind w:left="708" w:hanging="708"/>
        <w:jc w:val="both"/>
        <w:rPr>
          <w:rFonts w:ascii="Times New Roman" w:hAnsi="Times New Roman" w:cs="Times New Roman"/>
          <w:sz w:val="24"/>
          <w:szCs w:val="24"/>
        </w:rPr>
      </w:pPr>
      <w:r>
        <w:rPr>
          <w:rFonts w:ascii="Times New Roman" w:hAnsi="Times New Roman" w:cs="Times New Roman"/>
          <w:b/>
          <w:sz w:val="24"/>
          <w:szCs w:val="24"/>
        </w:rPr>
        <w:t xml:space="preserve">G.3.1. </w:t>
      </w:r>
      <w:r w:rsidR="00B030D4">
        <w:rPr>
          <w:rFonts w:ascii="Times New Roman" w:hAnsi="Times New Roman" w:cs="Times New Roman"/>
          <w:b/>
          <w:sz w:val="24"/>
          <w:szCs w:val="24"/>
        </w:rPr>
        <w:tab/>
      </w:r>
      <w:r w:rsidR="006951CE" w:rsidRPr="006951CE">
        <w:rPr>
          <w:rFonts w:ascii="Times New Roman" w:hAnsi="Times New Roman" w:cs="Times New Roman"/>
          <w:sz w:val="24"/>
          <w:szCs w:val="24"/>
        </w:rPr>
        <w:t>V</w:t>
      </w:r>
      <w:r w:rsidR="00F52947">
        <w:rPr>
          <w:rFonts w:ascii="Times New Roman" w:hAnsi="Times New Roman" w:cs="Times New Roman"/>
          <w:sz w:val="24"/>
          <w:szCs w:val="24"/>
        </w:rPr>
        <w:t> </w:t>
      </w:r>
      <w:r w:rsidR="006951CE" w:rsidRPr="006951CE">
        <w:rPr>
          <w:rFonts w:ascii="Times New Roman" w:hAnsi="Times New Roman" w:cs="Times New Roman"/>
          <w:sz w:val="24"/>
          <w:szCs w:val="24"/>
        </w:rPr>
        <w:t>čl</w:t>
      </w:r>
      <w:r w:rsidR="00F52947">
        <w:rPr>
          <w:rFonts w:ascii="Times New Roman" w:hAnsi="Times New Roman" w:cs="Times New Roman"/>
          <w:sz w:val="24"/>
          <w:szCs w:val="24"/>
        </w:rPr>
        <w:t xml:space="preserve">. </w:t>
      </w:r>
      <w:r w:rsidR="006951CE" w:rsidRPr="006951CE">
        <w:rPr>
          <w:rFonts w:ascii="Times New Roman" w:hAnsi="Times New Roman" w:cs="Times New Roman"/>
          <w:sz w:val="24"/>
          <w:szCs w:val="24"/>
        </w:rPr>
        <w:t>I</w:t>
      </w:r>
      <w:r w:rsidR="00F52947">
        <w:rPr>
          <w:rFonts w:ascii="Times New Roman" w:hAnsi="Times New Roman" w:cs="Times New Roman"/>
          <w:sz w:val="24"/>
          <w:szCs w:val="24"/>
        </w:rPr>
        <w:t xml:space="preserve"> se za </w:t>
      </w:r>
      <w:r w:rsidR="006951CE" w:rsidRPr="006951CE">
        <w:rPr>
          <w:rFonts w:ascii="Times New Roman" w:hAnsi="Times New Roman" w:cs="Times New Roman"/>
          <w:sz w:val="24"/>
          <w:szCs w:val="24"/>
        </w:rPr>
        <w:t>bod</w:t>
      </w:r>
      <w:r w:rsidR="00F52947">
        <w:rPr>
          <w:rFonts w:ascii="Times New Roman" w:hAnsi="Times New Roman" w:cs="Times New Roman"/>
          <w:sz w:val="24"/>
          <w:szCs w:val="24"/>
        </w:rPr>
        <w:t xml:space="preserve"> 5 vkládá</w:t>
      </w:r>
      <w:r w:rsidR="006951CE" w:rsidRPr="006951CE">
        <w:rPr>
          <w:rFonts w:ascii="Times New Roman" w:hAnsi="Times New Roman" w:cs="Times New Roman"/>
          <w:sz w:val="24"/>
          <w:szCs w:val="24"/>
        </w:rPr>
        <w:t xml:space="preserve"> nový</w:t>
      </w:r>
      <w:r w:rsidR="00F52947">
        <w:rPr>
          <w:rFonts w:ascii="Times New Roman" w:hAnsi="Times New Roman" w:cs="Times New Roman"/>
          <w:sz w:val="24"/>
          <w:szCs w:val="24"/>
        </w:rPr>
        <w:t xml:space="preserve"> </w:t>
      </w:r>
      <w:r w:rsidR="006951CE" w:rsidRPr="006951CE">
        <w:rPr>
          <w:rFonts w:ascii="Times New Roman" w:hAnsi="Times New Roman" w:cs="Times New Roman"/>
          <w:sz w:val="24"/>
          <w:szCs w:val="24"/>
        </w:rPr>
        <w:t>bod</w:t>
      </w:r>
      <w:r w:rsidR="00F52947">
        <w:rPr>
          <w:rFonts w:ascii="Times New Roman" w:hAnsi="Times New Roman" w:cs="Times New Roman"/>
          <w:sz w:val="24"/>
          <w:szCs w:val="24"/>
        </w:rPr>
        <w:t xml:space="preserve"> X</w:t>
      </w:r>
      <w:r w:rsidR="006951CE" w:rsidRPr="006951CE">
        <w:rPr>
          <w:rFonts w:ascii="Times New Roman" w:hAnsi="Times New Roman" w:cs="Times New Roman"/>
          <w:sz w:val="24"/>
          <w:szCs w:val="24"/>
        </w:rPr>
        <w:t>, který zní:</w:t>
      </w:r>
    </w:p>
    <w:p w:rsidR="006951CE" w:rsidRPr="006951CE" w:rsidRDefault="006951CE" w:rsidP="006951CE">
      <w:pPr>
        <w:pStyle w:val="LO-normal"/>
        <w:ind w:left="737"/>
        <w:jc w:val="both"/>
        <w:rPr>
          <w:rFonts w:ascii="Times New Roman" w:hAnsi="Times New Roman" w:cs="Times New Roman"/>
          <w:sz w:val="24"/>
          <w:szCs w:val="24"/>
        </w:rPr>
      </w:pPr>
    </w:p>
    <w:p w:rsidR="006951CE" w:rsidRPr="006951CE" w:rsidRDefault="006951CE" w:rsidP="00F52947">
      <w:pPr>
        <w:pStyle w:val="LO-normal"/>
        <w:ind w:firstLine="696"/>
        <w:jc w:val="both"/>
        <w:rPr>
          <w:rFonts w:ascii="Times New Roman" w:hAnsi="Times New Roman" w:cs="Times New Roman"/>
          <w:sz w:val="24"/>
          <w:szCs w:val="24"/>
        </w:rPr>
      </w:pPr>
      <w:r w:rsidRPr="006951CE">
        <w:rPr>
          <w:rFonts w:ascii="Times New Roman" w:hAnsi="Times New Roman" w:cs="Times New Roman"/>
          <w:sz w:val="24"/>
          <w:szCs w:val="24"/>
        </w:rPr>
        <w:t>„</w:t>
      </w:r>
      <w:r w:rsidR="00F52947">
        <w:rPr>
          <w:rFonts w:ascii="Times New Roman" w:hAnsi="Times New Roman" w:cs="Times New Roman"/>
          <w:sz w:val="24"/>
          <w:szCs w:val="24"/>
        </w:rPr>
        <w:t>X</w:t>
      </w:r>
      <w:r w:rsidRPr="006951CE">
        <w:rPr>
          <w:rFonts w:ascii="Times New Roman" w:hAnsi="Times New Roman" w:cs="Times New Roman"/>
          <w:sz w:val="24"/>
          <w:szCs w:val="24"/>
        </w:rPr>
        <w:t>. V § 31 odstavce 6 a 7 znějí:</w:t>
      </w:r>
    </w:p>
    <w:p w:rsidR="006951CE" w:rsidRPr="006951CE" w:rsidRDefault="006951CE" w:rsidP="00B030D4">
      <w:pPr>
        <w:pStyle w:val="LO-normal"/>
        <w:ind w:left="696"/>
        <w:jc w:val="both"/>
        <w:rPr>
          <w:rFonts w:ascii="Times New Roman" w:hAnsi="Times New Roman" w:cs="Times New Roman"/>
          <w:sz w:val="24"/>
          <w:szCs w:val="24"/>
        </w:rPr>
      </w:pPr>
      <w:r w:rsidRPr="006951CE">
        <w:rPr>
          <w:rFonts w:ascii="Times New Roman" w:hAnsi="Times New Roman" w:cs="Times New Roman"/>
          <w:sz w:val="24"/>
          <w:szCs w:val="24"/>
        </w:rPr>
        <w:t xml:space="preserve"> </w:t>
      </w:r>
    </w:p>
    <w:p w:rsidR="006951CE" w:rsidRPr="006951CE" w:rsidRDefault="006951CE" w:rsidP="00B030D4">
      <w:pPr>
        <w:pStyle w:val="LO-normal"/>
        <w:ind w:left="696" w:firstLine="567"/>
        <w:jc w:val="both"/>
        <w:rPr>
          <w:rFonts w:ascii="Times New Roman" w:hAnsi="Times New Roman" w:cs="Times New Roman"/>
          <w:sz w:val="24"/>
          <w:szCs w:val="24"/>
        </w:rPr>
      </w:pPr>
      <w:r w:rsidRPr="006951CE">
        <w:rPr>
          <w:rFonts w:ascii="Times New Roman" w:hAnsi="Times New Roman" w:cs="Times New Roman"/>
          <w:sz w:val="24"/>
          <w:szCs w:val="24"/>
        </w:rPr>
        <w:t>„(6) Nedojde-li na holině na lesních pozemcích do deseti let od jejího vzniku k obnově lesa alespoň na 70 % její plochy, je vlastník lesa povinen počínaje dnem uplynutí této lhůty do dvou let holinu zalesnit a do sedmi let lesní porost na ní zajistit. Zalesněna a zajištěna nemusí být v takovém případě neobnovená souvislá plocha lesa menší než 0,3 ha, jejíž vzdálenost od další takové neobnovené plochy lesa je větší než 100 m. V odůvodněných případech může orgán státní správy lesů při schvalování plánu nebo při zpracování osnovy nebo na žádost vlastníka lesa povolit lhůty delší. Na povolení této delší lhůty se nevztahují obecné předpisy o správním řízení. Lhůty uvedené v tomto odstavci může ministerstvo zkrátit v prováděcím předpise pro stanoviště, která jsou mimořádně nepříznivá pro obnovu lesa nebo na kterých hrozí eroze půdy.</w:t>
      </w:r>
    </w:p>
    <w:p w:rsidR="006951CE" w:rsidRPr="006951CE" w:rsidRDefault="006951CE" w:rsidP="00B030D4">
      <w:pPr>
        <w:pStyle w:val="LO-normal"/>
        <w:ind w:left="696"/>
        <w:jc w:val="both"/>
        <w:rPr>
          <w:rFonts w:ascii="Times New Roman" w:hAnsi="Times New Roman" w:cs="Times New Roman"/>
          <w:sz w:val="24"/>
          <w:szCs w:val="24"/>
        </w:rPr>
      </w:pPr>
      <w:r w:rsidRPr="006951CE">
        <w:rPr>
          <w:rFonts w:ascii="Times New Roman" w:hAnsi="Times New Roman" w:cs="Times New Roman"/>
          <w:sz w:val="24"/>
          <w:szCs w:val="24"/>
        </w:rPr>
        <w:t xml:space="preserve"> </w:t>
      </w:r>
    </w:p>
    <w:p w:rsidR="006951CE" w:rsidRPr="006951CE" w:rsidRDefault="00754079" w:rsidP="00B030D4">
      <w:pPr>
        <w:pStyle w:val="LO-normal"/>
        <w:ind w:left="696" w:firstLine="567"/>
        <w:jc w:val="both"/>
        <w:rPr>
          <w:rFonts w:ascii="Times New Roman" w:hAnsi="Times New Roman" w:cs="Times New Roman"/>
          <w:sz w:val="24"/>
          <w:szCs w:val="24"/>
        </w:rPr>
      </w:pPr>
      <w:r>
        <w:rPr>
          <w:rFonts w:ascii="Times New Roman" w:hAnsi="Times New Roman" w:cs="Times New Roman"/>
          <w:sz w:val="24"/>
          <w:szCs w:val="24"/>
        </w:rPr>
        <w:t xml:space="preserve">(7) </w:t>
      </w:r>
      <w:r w:rsidR="006951CE" w:rsidRPr="006951CE">
        <w:rPr>
          <w:rFonts w:ascii="Times New Roman" w:hAnsi="Times New Roman" w:cs="Times New Roman"/>
          <w:sz w:val="24"/>
          <w:szCs w:val="24"/>
        </w:rPr>
        <w:t>Ministerstvo stanoví právním předpisem podrobnosti o vymezení hospodářských souborů. Ministerstvo může v prováděcím předpise stanovit stanoviště, která jsou mimořádně nepříznivá pro obnovu lesa nebo na kterých hrozí eroze půdy, pro něž se uplatňují zkrácené lhůty podl</w:t>
      </w:r>
      <w:r>
        <w:rPr>
          <w:rFonts w:ascii="Times New Roman" w:hAnsi="Times New Roman" w:cs="Times New Roman"/>
          <w:sz w:val="24"/>
          <w:szCs w:val="24"/>
        </w:rPr>
        <w:t>e odstavce</w:t>
      </w:r>
      <w:r w:rsidR="006951CE" w:rsidRPr="006951CE">
        <w:rPr>
          <w:rFonts w:ascii="Times New Roman" w:hAnsi="Times New Roman" w:cs="Times New Roman"/>
          <w:sz w:val="24"/>
          <w:szCs w:val="24"/>
        </w:rPr>
        <w:t xml:space="preserve"> 6.“.“.</w:t>
      </w:r>
    </w:p>
    <w:p w:rsidR="006951CE" w:rsidRPr="006951CE" w:rsidRDefault="006951CE" w:rsidP="00B030D4">
      <w:pPr>
        <w:pStyle w:val="LO-normal"/>
        <w:ind w:left="1416"/>
        <w:jc w:val="both"/>
        <w:rPr>
          <w:rFonts w:ascii="Times New Roman" w:hAnsi="Times New Roman" w:cs="Times New Roman"/>
          <w:sz w:val="24"/>
          <w:szCs w:val="24"/>
        </w:rPr>
      </w:pPr>
      <w:r w:rsidRPr="006951CE">
        <w:rPr>
          <w:rFonts w:ascii="Times New Roman" w:hAnsi="Times New Roman" w:cs="Times New Roman"/>
          <w:sz w:val="24"/>
          <w:szCs w:val="24"/>
        </w:rPr>
        <w:t xml:space="preserve"> </w:t>
      </w:r>
    </w:p>
    <w:p w:rsidR="006951CE" w:rsidRPr="006951CE" w:rsidRDefault="006951CE" w:rsidP="00B030D4">
      <w:pPr>
        <w:pStyle w:val="LO-normal"/>
        <w:ind w:left="1433" w:hanging="737"/>
        <w:jc w:val="both"/>
        <w:rPr>
          <w:rFonts w:ascii="Times New Roman" w:hAnsi="Times New Roman" w:cs="Times New Roman"/>
          <w:sz w:val="24"/>
          <w:szCs w:val="24"/>
        </w:rPr>
      </w:pPr>
      <w:r w:rsidRPr="006951CE">
        <w:rPr>
          <w:rFonts w:ascii="Times New Roman" w:hAnsi="Times New Roman" w:cs="Times New Roman"/>
          <w:sz w:val="24"/>
          <w:szCs w:val="24"/>
        </w:rPr>
        <w:t>N</w:t>
      </w:r>
      <w:r w:rsidR="00F52947">
        <w:rPr>
          <w:rFonts w:ascii="Times New Roman" w:hAnsi="Times New Roman" w:cs="Times New Roman"/>
          <w:sz w:val="24"/>
          <w:szCs w:val="24"/>
        </w:rPr>
        <w:t xml:space="preserve">ásledující </w:t>
      </w:r>
      <w:r w:rsidRPr="006951CE">
        <w:rPr>
          <w:rFonts w:ascii="Times New Roman" w:hAnsi="Times New Roman" w:cs="Times New Roman"/>
          <w:sz w:val="24"/>
          <w:szCs w:val="24"/>
        </w:rPr>
        <w:t>body</w:t>
      </w:r>
      <w:r w:rsidR="00F52947">
        <w:rPr>
          <w:rFonts w:ascii="Times New Roman" w:hAnsi="Times New Roman" w:cs="Times New Roman"/>
          <w:sz w:val="24"/>
          <w:szCs w:val="24"/>
        </w:rPr>
        <w:t xml:space="preserve"> s</w:t>
      </w:r>
      <w:r w:rsidRPr="006951CE">
        <w:rPr>
          <w:rFonts w:ascii="Times New Roman" w:hAnsi="Times New Roman" w:cs="Times New Roman"/>
          <w:sz w:val="24"/>
          <w:szCs w:val="24"/>
        </w:rPr>
        <w:t>e přečíslují.</w:t>
      </w:r>
    </w:p>
    <w:p w:rsidR="006951CE" w:rsidRPr="006951CE" w:rsidRDefault="006951CE" w:rsidP="006951CE">
      <w:pPr>
        <w:pStyle w:val="LO-normal"/>
        <w:ind w:left="737"/>
        <w:jc w:val="both"/>
        <w:rPr>
          <w:rFonts w:ascii="Times New Roman" w:hAnsi="Times New Roman" w:cs="Times New Roman"/>
          <w:sz w:val="24"/>
          <w:szCs w:val="24"/>
        </w:rPr>
      </w:pPr>
    </w:p>
    <w:p w:rsidR="006951CE" w:rsidRPr="006951CE" w:rsidRDefault="00754079" w:rsidP="00754079">
      <w:pPr>
        <w:spacing w:line="276" w:lineRule="auto"/>
        <w:ind w:left="696" w:hanging="696"/>
      </w:pPr>
      <w:r>
        <w:rPr>
          <w:b/>
        </w:rPr>
        <w:lastRenderedPageBreak/>
        <w:t>G.3.2.</w:t>
      </w:r>
      <w:r>
        <w:rPr>
          <w:b/>
        </w:rPr>
        <w:tab/>
      </w:r>
      <w:r w:rsidR="006B16E4">
        <w:t>Na konci textu</w:t>
      </w:r>
      <w:r w:rsidR="00F52947">
        <w:t> </w:t>
      </w:r>
      <w:r w:rsidR="006951CE" w:rsidRPr="006951CE">
        <w:t>čl</w:t>
      </w:r>
      <w:r w:rsidR="00F52947">
        <w:t xml:space="preserve">. </w:t>
      </w:r>
      <w:r w:rsidR="006951CE" w:rsidRPr="006951CE">
        <w:t xml:space="preserve">III </w:t>
      </w:r>
      <w:r w:rsidR="006B16E4">
        <w:t>se</w:t>
      </w:r>
      <w:r w:rsidR="006951CE" w:rsidRPr="006951CE">
        <w:t xml:space="preserve"> doplňují slova</w:t>
      </w:r>
      <w:r w:rsidR="00F52947">
        <w:t xml:space="preserve"> </w:t>
      </w:r>
      <w:r w:rsidR="006951CE" w:rsidRPr="006951CE">
        <w:t>„</w:t>
      </w:r>
      <w:r w:rsidR="00B030D4">
        <w:t xml:space="preserve"> </w:t>
      </w:r>
      <w:r w:rsidR="006951CE" w:rsidRPr="006951CE">
        <w:t xml:space="preserve">, s výjimkou ustanovení čl. </w:t>
      </w:r>
      <w:r w:rsidR="00F52947">
        <w:t>I</w:t>
      </w:r>
      <w:r w:rsidR="006951CE" w:rsidRPr="006951CE">
        <w:t xml:space="preserve"> bodu </w:t>
      </w:r>
      <w:r>
        <w:t>X (</w:t>
      </w:r>
      <w:r>
        <w:rPr>
          <w:i/>
        </w:rPr>
        <w:t>§ 31 odst. 6 a 7)</w:t>
      </w:r>
      <w:r w:rsidR="006951CE" w:rsidRPr="006951CE">
        <w:t xml:space="preserve">, které nabývá účinnosti uplynutím dvou let od jeho vyhlášení“. </w:t>
      </w:r>
    </w:p>
    <w:p w:rsidR="0035466B" w:rsidRDefault="0035466B" w:rsidP="00A92050"/>
    <w:p w:rsidR="0035466B" w:rsidRPr="00FD7E48" w:rsidRDefault="0035466B" w:rsidP="00A92050">
      <w:pPr>
        <w:rPr>
          <w:i/>
        </w:rPr>
      </w:pPr>
      <w:r w:rsidRPr="00FD7E48">
        <w:rPr>
          <w:i/>
        </w:rPr>
        <w:t>(SD 3116)</w:t>
      </w:r>
    </w:p>
    <w:p w:rsidR="0035466B" w:rsidRDefault="0035466B" w:rsidP="00A92050"/>
    <w:p w:rsidR="00091325" w:rsidRPr="00091325" w:rsidRDefault="00620C5A" w:rsidP="00B030D4">
      <w:pPr>
        <w:pStyle w:val="LO-normal"/>
        <w:ind w:left="708" w:hanging="708"/>
        <w:jc w:val="both"/>
        <w:rPr>
          <w:rFonts w:ascii="Times New Roman" w:hAnsi="Times New Roman" w:cs="Times New Roman"/>
          <w:sz w:val="24"/>
          <w:szCs w:val="24"/>
        </w:rPr>
      </w:pPr>
      <w:r>
        <w:rPr>
          <w:rFonts w:ascii="Times New Roman" w:hAnsi="Times New Roman" w:cs="Times New Roman"/>
          <w:b/>
          <w:sz w:val="24"/>
          <w:szCs w:val="24"/>
        </w:rPr>
        <w:t xml:space="preserve">G.4. </w:t>
      </w:r>
      <w:r w:rsidR="00B030D4">
        <w:rPr>
          <w:rFonts w:ascii="Times New Roman" w:hAnsi="Times New Roman" w:cs="Times New Roman"/>
          <w:b/>
          <w:sz w:val="24"/>
          <w:szCs w:val="24"/>
        </w:rPr>
        <w:tab/>
      </w:r>
      <w:r w:rsidR="00091325" w:rsidRPr="00091325">
        <w:rPr>
          <w:rFonts w:ascii="Times New Roman" w:hAnsi="Times New Roman" w:cs="Times New Roman"/>
          <w:sz w:val="24"/>
          <w:szCs w:val="24"/>
        </w:rPr>
        <w:t>V</w:t>
      </w:r>
      <w:r w:rsidR="00F52947">
        <w:rPr>
          <w:rFonts w:ascii="Times New Roman" w:hAnsi="Times New Roman" w:cs="Times New Roman"/>
          <w:sz w:val="24"/>
          <w:szCs w:val="24"/>
        </w:rPr>
        <w:t> </w:t>
      </w:r>
      <w:r w:rsidR="00091325" w:rsidRPr="00091325">
        <w:rPr>
          <w:rFonts w:ascii="Times New Roman" w:hAnsi="Times New Roman" w:cs="Times New Roman"/>
          <w:sz w:val="24"/>
          <w:szCs w:val="24"/>
        </w:rPr>
        <w:t>čl</w:t>
      </w:r>
      <w:r w:rsidR="00F52947">
        <w:rPr>
          <w:rFonts w:ascii="Times New Roman" w:hAnsi="Times New Roman" w:cs="Times New Roman"/>
          <w:sz w:val="24"/>
          <w:szCs w:val="24"/>
        </w:rPr>
        <w:t>. I</w:t>
      </w:r>
      <w:r w:rsidR="00091325" w:rsidRPr="00091325">
        <w:rPr>
          <w:rFonts w:ascii="Times New Roman" w:hAnsi="Times New Roman" w:cs="Times New Roman"/>
          <w:sz w:val="24"/>
          <w:szCs w:val="24"/>
        </w:rPr>
        <w:t xml:space="preserve"> </w:t>
      </w:r>
      <w:r w:rsidR="00F52947">
        <w:rPr>
          <w:rFonts w:ascii="Times New Roman" w:hAnsi="Times New Roman" w:cs="Times New Roman"/>
          <w:sz w:val="24"/>
          <w:szCs w:val="24"/>
        </w:rPr>
        <w:t>se za bo</w:t>
      </w:r>
      <w:r w:rsidR="00091325" w:rsidRPr="00091325">
        <w:rPr>
          <w:rFonts w:ascii="Times New Roman" w:hAnsi="Times New Roman" w:cs="Times New Roman"/>
          <w:sz w:val="24"/>
          <w:szCs w:val="24"/>
        </w:rPr>
        <w:t>d</w:t>
      </w:r>
      <w:r w:rsidR="00F52947">
        <w:rPr>
          <w:rFonts w:ascii="Times New Roman" w:hAnsi="Times New Roman" w:cs="Times New Roman"/>
          <w:sz w:val="24"/>
          <w:szCs w:val="24"/>
        </w:rPr>
        <w:t xml:space="preserve"> 7</w:t>
      </w:r>
      <w:r w:rsidR="00091325" w:rsidRPr="00091325">
        <w:rPr>
          <w:rFonts w:ascii="Times New Roman" w:hAnsi="Times New Roman" w:cs="Times New Roman"/>
          <w:sz w:val="24"/>
          <w:szCs w:val="24"/>
        </w:rPr>
        <w:t xml:space="preserve"> </w:t>
      </w:r>
      <w:r w:rsidR="00F52947">
        <w:rPr>
          <w:rFonts w:ascii="Times New Roman" w:hAnsi="Times New Roman" w:cs="Times New Roman"/>
          <w:sz w:val="24"/>
          <w:szCs w:val="24"/>
        </w:rPr>
        <w:t>vkládá</w:t>
      </w:r>
      <w:r w:rsidR="00091325" w:rsidRPr="00091325">
        <w:rPr>
          <w:rFonts w:ascii="Times New Roman" w:hAnsi="Times New Roman" w:cs="Times New Roman"/>
          <w:sz w:val="24"/>
          <w:szCs w:val="24"/>
        </w:rPr>
        <w:t xml:space="preserve"> nový bod</w:t>
      </w:r>
      <w:r w:rsidR="00F52947">
        <w:rPr>
          <w:rFonts w:ascii="Times New Roman" w:hAnsi="Times New Roman" w:cs="Times New Roman"/>
          <w:sz w:val="24"/>
          <w:szCs w:val="24"/>
        </w:rPr>
        <w:t xml:space="preserve"> X</w:t>
      </w:r>
      <w:r w:rsidR="00091325" w:rsidRPr="00091325">
        <w:rPr>
          <w:rFonts w:ascii="Times New Roman" w:hAnsi="Times New Roman" w:cs="Times New Roman"/>
          <w:sz w:val="24"/>
          <w:szCs w:val="24"/>
        </w:rPr>
        <w:t>, který zní:</w:t>
      </w:r>
    </w:p>
    <w:p w:rsidR="00091325" w:rsidRPr="00091325" w:rsidRDefault="00091325" w:rsidP="00091325">
      <w:pPr>
        <w:pStyle w:val="LO-normal"/>
        <w:ind w:left="720"/>
        <w:jc w:val="both"/>
        <w:rPr>
          <w:rFonts w:ascii="Times New Roman" w:hAnsi="Times New Roman" w:cs="Times New Roman"/>
          <w:sz w:val="24"/>
          <w:szCs w:val="24"/>
        </w:rPr>
      </w:pPr>
      <w:r w:rsidRPr="00091325">
        <w:rPr>
          <w:rFonts w:ascii="Times New Roman" w:hAnsi="Times New Roman" w:cs="Times New Roman"/>
          <w:sz w:val="24"/>
          <w:szCs w:val="24"/>
        </w:rPr>
        <w:t xml:space="preserve"> </w:t>
      </w:r>
    </w:p>
    <w:p w:rsidR="00091325" w:rsidRPr="00091325" w:rsidRDefault="00E0163C" w:rsidP="00F52947">
      <w:pPr>
        <w:pStyle w:val="LO-normal"/>
        <w:ind w:firstLine="707"/>
        <w:jc w:val="both"/>
        <w:rPr>
          <w:rFonts w:ascii="Times New Roman" w:hAnsi="Times New Roman" w:cs="Times New Roman"/>
          <w:sz w:val="24"/>
          <w:szCs w:val="24"/>
        </w:rPr>
      </w:pPr>
      <w:r>
        <w:rPr>
          <w:rFonts w:ascii="Times New Roman" w:hAnsi="Times New Roman" w:cs="Times New Roman"/>
          <w:sz w:val="24"/>
          <w:szCs w:val="24"/>
        </w:rPr>
        <w:t xml:space="preserve">„X. V § 32 se </w:t>
      </w:r>
      <w:r w:rsidR="00091325" w:rsidRPr="00091325">
        <w:rPr>
          <w:rFonts w:ascii="Times New Roman" w:hAnsi="Times New Roman" w:cs="Times New Roman"/>
          <w:sz w:val="24"/>
          <w:szCs w:val="24"/>
        </w:rPr>
        <w:t>doplňuje odstavec 11, který zní:</w:t>
      </w:r>
    </w:p>
    <w:p w:rsidR="00091325" w:rsidRPr="00091325" w:rsidRDefault="00091325" w:rsidP="00B030D4">
      <w:pPr>
        <w:pStyle w:val="LO-normal"/>
        <w:ind w:left="707"/>
        <w:jc w:val="both"/>
        <w:rPr>
          <w:rFonts w:ascii="Times New Roman" w:hAnsi="Times New Roman" w:cs="Times New Roman"/>
          <w:sz w:val="24"/>
          <w:szCs w:val="24"/>
        </w:rPr>
      </w:pPr>
    </w:p>
    <w:p w:rsidR="00091325" w:rsidRPr="00091325" w:rsidRDefault="00091325" w:rsidP="00B030D4">
      <w:pPr>
        <w:pStyle w:val="LO-normal"/>
        <w:ind w:left="707" w:firstLine="567"/>
        <w:jc w:val="both"/>
        <w:rPr>
          <w:rFonts w:ascii="Times New Roman" w:hAnsi="Times New Roman" w:cs="Times New Roman"/>
          <w:sz w:val="24"/>
          <w:szCs w:val="24"/>
        </w:rPr>
      </w:pPr>
      <w:r w:rsidRPr="00091325">
        <w:rPr>
          <w:rFonts w:ascii="Times New Roman" w:hAnsi="Times New Roman" w:cs="Times New Roman"/>
          <w:sz w:val="24"/>
          <w:szCs w:val="24"/>
        </w:rPr>
        <w:t>„(11) Při vzniku mimořádných okolností a nepředvídaných škod kalamitou regionálního nebo celostá</w:t>
      </w:r>
      <w:r w:rsidR="00E0163C">
        <w:rPr>
          <w:rFonts w:ascii="Times New Roman" w:hAnsi="Times New Roman" w:cs="Times New Roman"/>
          <w:sz w:val="24"/>
          <w:szCs w:val="24"/>
        </w:rPr>
        <w:t xml:space="preserve">tního rozsahu se § 32 odst. 2 a </w:t>
      </w:r>
      <w:r w:rsidRPr="00091325">
        <w:rPr>
          <w:rFonts w:ascii="Times New Roman" w:hAnsi="Times New Roman" w:cs="Times New Roman"/>
          <w:sz w:val="24"/>
          <w:szCs w:val="24"/>
        </w:rPr>
        <w:t>3 použijí přiměřeně možnostem vlastníka lesa je naplnit.“.“.</w:t>
      </w:r>
    </w:p>
    <w:p w:rsidR="00091325" w:rsidRPr="00091325" w:rsidRDefault="00091325" w:rsidP="00091325">
      <w:pPr>
        <w:pStyle w:val="LO-normal"/>
        <w:rPr>
          <w:rFonts w:ascii="Times New Roman" w:hAnsi="Times New Roman" w:cs="Times New Roman"/>
          <w:sz w:val="24"/>
          <w:szCs w:val="24"/>
        </w:rPr>
      </w:pPr>
      <w:r w:rsidRPr="00091325">
        <w:rPr>
          <w:rFonts w:ascii="Times New Roman" w:hAnsi="Times New Roman" w:cs="Times New Roman"/>
          <w:sz w:val="24"/>
          <w:szCs w:val="24"/>
        </w:rPr>
        <w:t xml:space="preserve"> </w:t>
      </w:r>
    </w:p>
    <w:p w:rsidR="00091325" w:rsidRPr="00091325" w:rsidRDefault="00091325" w:rsidP="00091325">
      <w:pPr>
        <w:pStyle w:val="LO-normal"/>
        <w:ind w:left="720"/>
        <w:rPr>
          <w:rFonts w:ascii="Times New Roman" w:hAnsi="Times New Roman" w:cs="Times New Roman"/>
          <w:sz w:val="24"/>
          <w:szCs w:val="24"/>
        </w:rPr>
      </w:pPr>
      <w:r w:rsidRPr="00091325">
        <w:rPr>
          <w:rFonts w:ascii="Times New Roman" w:hAnsi="Times New Roman" w:cs="Times New Roman"/>
          <w:sz w:val="24"/>
          <w:szCs w:val="24"/>
        </w:rPr>
        <w:t>N</w:t>
      </w:r>
      <w:r w:rsidR="00F52947">
        <w:rPr>
          <w:rFonts w:ascii="Times New Roman" w:hAnsi="Times New Roman" w:cs="Times New Roman"/>
          <w:sz w:val="24"/>
          <w:szCs w:val="24"/>
        </w:rPr>
        <w:t>ásleduj</w:t>
      </w:r>
      <w:r w:rsidRPr="00091325">
        <w:rPr>
          <w:rFonts w:ascii="Times New Roman" w:hAnsi="Times New Roman" w:cs="Times New Roman"/>
          <w:sz w:val="24"/>
          <w:szCs w:val="24"/>
        </w:rPr>
        <w:t>í</w:t>
      </w:r>
      <w:r w:rsidR="00F52947">
        <w:rPr>
          <w:rFonts w:ascii="Times New Roman" w:hAnsi="Times New Roman" w:cs="Times New Roman"/>
          <w:sz w:val="24"/>
          <w:szCs w:val="24"/>
        </w:rPr>
        <w:t>cí</w:t>
      </w:r>
      <w:r w:rsidRPr="00091325">
        <w:rPr>
          <w:rFonts w:ascii="Times New Roman" w:hAnsi="Times New Roman" w:cs="Times New Roman"/>
          <w:sz w:val="24"/>
          <w:szCs w:val="24"/>
        </w:rPr>
        <w:t xml:space="preserve"> body</w:t>
      </w:r>
      <w:r w:rsidR="00F52947">
        <w:rPr>
          <w:rFonts w:ascii="Times New Roman" w:hAnsi="Times New Roman" w:cs="Times New Roman"/>
          <w:sz w:val="24"/>
          <w:szCs w:val="24"/>
        </w:rPr>
        <w:t xml:space="preserve"> s</w:t>
      </w:r>
      <w:r w:rsidRPr="00091325">
        <w:rPr>
          <w:rFonts w:ascii="Times New Roman" w:hAnsi="Times New Roman" w:cs="Times New Roman"/>
          <w:sz w:val="24"/>
          <w:szCs w:val="24"/>
        </w:rPr>
        <w:t>e přečíslují.</w:t>
      </w:r>
    </w:p>
    <w:p w:rsidR="0035466B" w:rsidRDefault="0035466B" w:rsidP="00A92050"/>
    <w:p w:rsidR="0035466B" w:rsidRPr="00FD7E48" w:rsidRDefault="0035466B" w:rsidP="00A92050">
      <w:pPr>
        <w:rPr>
          <w:i/>
        </w:rPr>
      </w:pPr>
      <w:r w:rsidRPr="00FD7E48">
        <w:rPr>
          <w:i/>
        </w:rPr>
        <w:t>(SD 3117)</w:t>
      </w:r>
    </w:p>
    <w:p w:rsidR="0035466B" w:rsidRDefault="0035466B" w:rsidP="00A92050"/>
    <w:p w:rsidR="00091325" w:rsidRPr="00091325" w:rsidRDefault="00620C5A" w:rsidP="00B030D4">
      <w:pPr>
        <w:pStyle w:val="LO-normal"/>
        <w:ind w:left="708" w:hanging="708"/>
        <w:jc w:val="both"/>
        <w:rPr>
          <w:rFonts w:ascii="Times New Roman" w:hAnsi="Times New Roman" w:cs="Times New Roman"/>
          <w:sz w:val="24"/>
          <w:szCs w:val="24"/>
        </w:rPr>
      </w:pPr>
      <w:r>
        <w:rPr>
          <w:rFonts w:ascii="Times New Roman" w:hAnsi="Times New Roman" w:cs="Times New Roman"/>
          <w:b/>
          <w:sz w:val="24"/>
          <w:szCs w:val="24"/>
        </w:rPr>
        <w:t xml:space="preserve">G.5.1. </w:t>
      </w:r>
      <w:r w:rsidR="00B030D4">
        <w:rPr>
          <w:rFonts w:ascii="Times New Roman" w:hAnsi="Times New Roman" w:cs="Times New Roman"/>
          <w:b/>
          <w:sz w:val="24"/>
          <w:szCs w:val="24"/>
        </w:rPr>
        <w:tab/>
      </w:r>
      <w:r w:rsidR="00091325" w:rsidRPr="00091325">
        <w:rPr>
          <w:rFonts w:ascii="Times New Roman" w:hAnsi="Times New Roman" w:cs="Times New Roman"/>
          <w:sz w:val="24"/>
          <w:szCs w:val="24"/>
        </w:rPr>
        <w:t>V</w:t>
      </w:r>
      <w:r w:rsidR="00F52947">
        <w:rPr>
          <w:rFonts w:ascii="Times New Roman" w:hAnsi="Times New Roman" w:cs="Times New Roman"/>
          <w:sz w:val="24"/>
          <w:szCs w:val="24"/>
        </w:rPr>
        <w:t> </w:t>
      </w:r>
      <w:r w:rsidR="00091325" w:rsidRPr="00091325">
        <w:rPr>
          <w:rFonts w:ascii="Times New Roman" w:hAnsi="Times New Roman" w:cs="Times New Roman"/>
          <w:sz w:val="24"/>
          <w:szCs w:val="24"/>
        </w:rPr>
        <w:t>čl</w:t>
      </w:r>
      <w:r w:rsidR="00F52947">
        <w:rPr>
          <w:rFonts w:ascii="Times New Roman" w:hAnsi="Times New Roman" w:cs="Times New Roman"/>
          <w:sz w:val="24"/>
          <w:szCs w:val="24"/>
        </w:rPr>
        <w:t xml:space="preserve">. </w:t>
      </w:r>
      <w:r w:rsidR="00091325" w:rsidRPr="00091325">
        <w:rPr>
          <w:rFonts w:ascii="Times New Roman" w:hAnsi="Times New Roman" w:cs="Times New Roman"/>
          <w:sz w:val="24"/>
          <w:szCs w:val="24"/>
        </w:rPr>
        <w:t>I</w:t>
      </w:r>
      <w:r w:rsidR="00F52947">
        <w:rPr>
          <w:rFonts w:ascii="Times New Roman" w:hAnsi="Times New Roman" w:cs="Times New Roman"/>
          <w:sz w:val="24"/>
          <w:szCs w:val="24"/>
        </w:rPr>
        <w:t xml:space="preserve"> se za</w:t>
      </w:r>
      <w:r w:rsidR="00091325" w:rsidRPr="00091325">
        <w:rPr>
          <w:rFonts w:ascii="Times New Roman" w:hAnsi="Times New Roman" w:cs="Times New Roman"/>
          <w:sz w:val="24"/>
          <w:szCs w:val="24"/>
        </w:rPr>
        <w:t xml:space="preserve"> bod</w:t>
      </w:r>
      <w:r w:rsidR="00F52947">
        <w:rPr>
          <w:rFonts w:ascii="Times New Roman" w:hAnsi="Times New Roman" w:cs="Times New Roman"/>
          <w:sz w:val="24"/>
          <w:szCs w:val="24"/>
        </w:rPr>
        <w:t xml:space="preserve"> 7 vkládá </w:t>
      </w:r>
      <w:r w:rsidR="00091325" w:rsidRPr="00091325">
        <w:rPr>
          <w:rFonts w:ascii="Times New Roman" w:hAnsi="Times New Roman" w:cs="Times New Roman"/>
          <w:sz w:val="24"/>
          <w:szCs w:val="24"/>
        </w:rPr>
        <w:t>nový</w:t>
      </w:r>
      <w:r w:rsidR="00F52947">
        <w:rPr>
          <w:rFonts w:ascii="Times New Roman" w:hAnsi="Times New Roman" w:cs="Times New Roman"/>
          <w:sz w:val="24"/>
          <w:szCs w:val="24"/>
        </w:rPr>
        <w:t xml:space="preserve"> </w:t>
      </w:r>
      <w:r w:rsidR="00091325" w:rsidRPr="00091325">
        <w:rPr>
          <w:rFonts w:ascii="Times New Roman" w:hAnsi="Times New Roman" w:cs="Times New Roman"/>
          <w:sz w:val="24"/>
          <w:szCs w:val="24"/>
        </w:rPr>
        <w:t>bod</w:t>
      </w:r>
      <w:r w:rsidR="00F52947">
        <w:rPr>
          <w:rFonts w:ascii="Times New Roman" w:hAnsi="Times New Roman" w:cs="Times New Roman"/>
          <w:sz w:val="24"/>
          <w:szCs w:val="24"/>
        </w:rPr>
        <w:t xml:space="preserve"> X</w:t>
      </w:r>
      <w:r w:rsidR="00091325" w:rsidRPr="00091325">
        <w:rPr>
          <w:rFonts w:ascii="Times New Roman" w:hAnsi="Times New Roman" w:cs="Times New Roman"/>
          <w:sz w:val="24"/>
          <w:szCs w:val="24"/>
        </w:rPr>
        <w:t>, který zní:</w:t>
      </w:r>
    </w:p>
    <w:p w:rsidR="00091325" w:rsidRPr="00091325" w:rsidRDefault="00091325" w:rsidP="00091325">
      <w:pPr>
        <w:pStyle w:val="LO-normal"/>
        <w:ind w:left="720"/>
        <w:jc w:val="both"/>
        <w:rPr>
          <w:rFonts w:ascii="Times New Roman" w:hAnsi="Times New Roman" w:cs="Times New Roman"/>
          <w:sz w:val="24"/>
          <w:szCs w:val="24"/>
        </w:rPr>
      </w:pPr>
      <w:r w:rsidRPr="00091325">
        <w:rPr>
          <w:rFonts w:ascii="Times New Roman" w:hAnsi="Times New Roman" w:cs="Times New Roman"/>
          <w:sz w:val="24"/>
          <w:szCs w:val="24"/>
        </w:rPr>
        <w:t xml:space="preserve"> </w:t>
      </w:r>
    </w:p>
    <w:p w:rsidR="00091325" w:rsidRPr="00091325" w:rsidRDefault="00091325" w:rsidP="00091325">
      <w:pPr>
        <w:pStyle w:val="LO-normal"/>
        <w:ind w:left="567"/>
        <w:jc w:val="both"/>
        <w:rPr>
          <w:rFonts w:ascii="Times New Roman" w:hAnsi="Times New Roman" w:cs="Times New Roman"/>
          <w:sz w:val="24"/>
          <w:szCs w:val="24"/>
        </w:rPr>
      </w:pPr>
      <w:r w:rsidRPr="00091325">
        <w:rPr>
          <w:rFonts w:ascii="Times New Roman" w:hAnsi="Times New Roman" w:cs="Times New Roman"/>
          <w:sz w:val="24"/>
          <w:szCs w:val="24"/>
        </w:rPr>
        <w:t xml:space="preserve">„X. V § 32 se </w:t>
      </w:r>
      <w:r w:rsidR="00E0163C">
        <w:rPr>
          <w:rFonts w:ascii="Times New Roman" w:hAnsi="Times New Roman" w:cs="Times New Roman"/>
          <w:sz w:val="24"/>
          <w:szCs w:val="24"/>
        </w:rPr>
        <w:t>do</w:t>
      </w:r>
      <w:r w:rsidRPr="00091325">
        <w:rPr>
          <w:rFonts w:ascii="Times New Roman" w:hAnsi="Times New Roman" w:cs="Times New Roman"/>
          <w:sz w:val="24"/>
          <w:szCs w:val="24"/>
        </w:rPr>
        <w:t>plňuje odstav</w:t>
      </w:r>
      <w:r w:rsidR="00B030D4">
        <w:rPr>
          <w:rFonts w:ascii="Times New Roman" w:hAnsi="Times New Roman" w:cs="Times New Roman"/>
          <w:sz w:val="24"/>
          <w:szCs w:val="24"/>
        </w:rPr>
        <w:t>e</w:t>
      </w:r>
      <w:r w:rsidRPr="00091325">
        <w:rPr>
          <w:rFonts w:ascii="Times New Roman" w:hAnsi="Times New Roman" w:cs="Times New Roman"/>
          <w:sz w:val="24"/>
          <w:szCs w:val="24"/>
        </w:rPr>
        <w:t>c 11, který včetně poznámky pod čarou č. 39 zní:</w:t>
      </w:r>
    </w:p>
    <w:p w:rsidR="00091325" w:rsidRPr="00091325" w:rsidRDefault="00091325" w:rsidP="00091325">
      <w:pPr>
        <w:pStyle w:val="LO-normal"/>
        <w:jc w:val="both"/>
        <w:rPr>
          <w:rFonts w:ascii="Times New Roman" w:hAnsi="Times New Roman" w:cs="Times New Roman"/>
          <w:sz w:val="24"/>
          <w:szCs w:val="24"/>
        </w:rPr>
      </w:pPr>
      <w:r w:rsidRPr="00091325">
        <w:rPr>
          <w:rFonts w:ascii="Times New Roman" w:hAnsi="Times New Roman" w:cs="Times New Roman"/>
          <w:sz w:val="24"/>
          <w:szCs w:val="24"/>
        </w:rPr>
        <w:t xml:space="preserve"> </w:t>
      </w:r>
    </w:p>
    <w:p w:rsidR="00091325" w:rsidRPr="00091325" w:rsidRDefault="00091325" w:rsidP="00B030D4">
      <w:pPr>
        <w:pStyle w:val="LO-normal"/>
        <w:ind w:left="567" w:firstLine="567"/>
        <w:jc w:val="both"/>
        <w:rPr>
          <w:rFonts w:ascii="Times New Roman" w:hAnsi="Times New Roman" w:cs="Times New Roman"/>
          <w:sz w:val="24"/>
          <w:szCs w:val="24"/>
        </w:rPr>
      </w:pPr>
      <w:r w:rsidRPr="00091325">
        <w:rPr>
          <w:rFonts w:ascii="Times New Roman" w:hAnsi="Times New Roman" w:cs="Times New Roman"/>
          <w:sz w:val="24"/>
          <w:szCs w:val="24"/>
        </w:rPr>
        <w:t>„(11) Ustanovení § 32 odst. 1 až 4 a § 33 odst. 1 se nepoužijí v lesích chráněných dle zvláštních právních předpisů</w:t>
      </w:r>
      <w:r w:rsidRPr="00091325">
        <w:rPr>
          <w:rFonts w:ascii="Times New Roman" w:hAnsi="Times New Roman" w:cs="Times New Roman"/>
          <w:sz w:val="24"/>
          <w:szCs w:val="24"/>
          <w:vertAlign w:val="superscript"/>
        </w:rPr>
        <w:t>39)</w:t>
      </w:r>
      <w:r w:rsidRPr="00091325">
        <w:rPr>
          <w:rFonts w:ascii="Times New Roman" w:hAnsi="Times New Roman" w:cs="Times New Roman"/>
          <w:sz w:val="24"/>
          <w:szCs w:val="24"/>
        </w:rPr>
        <w:t>, kde je cílem ochrany samovolný vývoj porostů.</w:t>
      </w:r>
    </w:p>
    <w:p w:rsidR="00091325" w:rsidRPr="00091325" w:rsidRDefault="00091325" w:rsidP="00B030D4">
      <w:pPr>
        <w:pStyle w:val="LO-normal"/>
        <w:ind w:left="567"/>
        <w:jc w:val="both"/>
        <w:rPr>
          <w:rFonts w:ascii="Times New Roman" w:hAnsi="Times New Roman" w:cs="Times New Roman"/>
          <w:sz w:val="24"/>
          <w:szCs w:val="24"/>
        </w:rPr>
      </w:pPr>
      <w:r w:rsidRPr="00091325">
        <w:rPr>
          <w:rFonts w:ascii="Times New Roman" w:hAnsi="Times New Roman" w:cs="Times New Roman"/>
          <w:sz w:val="24"/>
          <w:szCs w:val="24"/>
        </w:rPr>
        <w:t>______________________</w:t>
      </w:r>
    </w:p>
    <w:p w:rsidR="00091325" w:rsidRPr="00091325" w:rsidRDefault="00091325" w:rsidP="00E0163C">
      <w:pPr>
        <w:pStyle w:val="LO-normal"/>
        <w:spacing w:before="120"/>
        <w:ind w:left="1287" w:hanging="720"/>
        <w:rPr>
          <w:rFonts w:ascii="Times New Roman" w:hAnsi="Times New Roman" w:cs="Times New Roman"/>
          <w:sz w:val="24"/>
          <w:szCs w:val="24"/>
        </w:rPr>
      </w:pPr>
      <w:r w:rsidRPr="00091325">
        <w:rPr>
          <w:rFonts w:ascii="Times New Roman" w:hAnsi="Times New Roman" w:cs="Times New Roman"/>
          <w:sz w:val="24"/>
          <w:szCs w:val="24"/>
          <w:vertAlign w:val="superscript"/>
        </w:rPr>
        <w:t xml:space="preserve">39) </w:t>
      </w:r>
      <w:r w:rsidRPr="00091325">
        <w:rPr>
          <w:rFonts w:ascii="Times New Roman" w:hAnsi="Times New Roman" w:cs="Times New Roman"/>
          <w:sz w:val="24"/>
          <w:szCs w:val="24"/>
        </w:rPr>
        <w:t>Zákon č. 114/1992 Sb., o ochraně přírody a krajiny, ve znění pozdějších předpisů.“.“.</w:t>
      </w:r>
    </w:p>
    <w:p w:rsidR="00091325" w:rsidRPr="00091325" w:rsidRDefault="00091325" w:rsidP="00091325">
      <w:pPr>
        <w:pStyle w:val="LO-normal"/>
        <w:rPr>
          <w:rFonts w:ascii="Times New Roman" w:hAnsi="Times New Roman" w:cs="Times New Roman"/>
          <w:sz w:val="24"/>
          <w:szCs w:val="24"/>
        </w:rPr>
      </w:pPr>
      <w:r w:rsidRPr="00091325">
        <w:rPr>
          <w:rFonts w:ascii="Times New Roman" w:hAnsi="Times New Roman" w:cs="Times New Roman"/>
          <w:sz w:val="24"/>
          <w:szCs w:val="24"/>
        </w:rPr>
        <w:t xml:space="preserve"> </w:t>
      </w:r>
    </w:p>
    <w:p w:rsidR="00091325" w:rsidRPr="00091325" w:rsidRDefault="00091325" w:rsidP="00B030D4">
      <w:pPr>
        <w:pStyle w:val="LO-normal"/>
        <w:ind w:firstLine="567"/>
        <w:rPr>
          <w:rFonts w:ascii="Times New Roman" w:hAnsi="Times New Roman" w:cs="Times New Roman"/>
          <w:sz w:val="24"/>
          <w:szCs w:val="24"/>
        </w:rPr>
      </w:pPr>
      <w:r w:rsidRPr="00091325">
        <w:rPr>
          <w:rFonts w:ascii="Times New Roman" w:hAnsi="Times New Roman" w:cs="Times New Roman"/>
          <w:sz w:val="24"/>
          <w:szCs w:val="24"/>
        </w:rPr>
        <w:t>N</w:t>
      </w:r>
      <w:r w:rsidR="00F52947">
        <w:rPr>
          <w:rFonts w:ascii="Times New Roman" w:hAnsi="Times New Roman" w:cs="Times New Roman"/>
          <w:sz w:val="24"/>
          <w:szCs w:val="24"/>
        </w:rPr>
        <w:t xml:space="preserve">ásledující body </w:t>
      </w:r>
      <w:r w:rsidRPr="00091325">
        <w:rPr>
          <w:rFonts w:ascii="Times New Roman" w:hAnsi="Times New Roman" w:cs="Times New Roman"/>
          <w:sz w:val="24"/>
          <w:szCs w:val="24"/>
        </w:rPr>
        <w:t>se přečíslují.</w:t>
      </w:r>
    </w:p>
    <w:p w:rsidR="00091325" w:rsidRPr="00091325" w:rsidRDefault="00091325" w:rsidP="00091325">
      <w:pPr>
        <w:pStyle w:val="LO-normal"/>
        <w:ind w:left="720"/>
        <w:rPr>
          <w:rFonts w:ascii="Times New Roman" w:hAnsi="Times New Roman" w:cs="Times New Roman"/>
          <w:sz w:val="24"/>
          <w:szCs w:val="24"/>
        </w:rPr>
      </w:pPr>
    </w:p>
    <w:p w:rsidR="00091325" w:rsidRPr="00091325" w:rsidRDefault="00620C5A" w:rsidP="00B030D4">
      <w:pPr>
        <w:pStyle w:val="LO-normal"/>
        <w:ind w:left="708" w:hanging="708"/>
        <w:jc w:val="both"/>
        <w:rPr>
          <w:rFonts w:ascii="Times New Roman" w:hAnsi="Times New Roman" w:cs="Times New Roman"/>
          <w:sz w:val="24"/>
          <w:szCs w:val="24"/>
        </w:rPr>
      </w:pPr>
      <w:r>
        <w:rPr>
          <w:rFonts w:ascii="Times New Roman" w:hAnsi="Times New Roman" w:cs="Times New Roman"/>
          <w:b/>
          <w:sz w:val="24"/>
          <w:szCs w:val="24"/>
        </w:rPr>
        <w:t xml:space="preserve">G.5.2. </w:t>
      </w:r>
      <w:r w:rsidR="00B030D4">
        <w:rPr>
          <w:rFonts w:ascii="Times New Roman" w:hAnsi="Times New Roman" w:cs="Times New Roman"/>
          <w:b/>
          <w:sz w:val="24"/>
          <w:szCs w:val="24"/>
        </w:rPr>
        <w:tab/>
      </w:r>
      <w:r w:rsidR="00091325" w:rsidRPr="00091325">
        <w:rPr>
          <w:rFonts w:ascii="Times New Roman" w:hAnsi="Times New Roman" w:cs="Times New Roman"/>
          <w:sz w:val="24"/>
          <w:szCs w:val="24"/>
        </w:rPr>
        <w:t>V názvu návrhu zákona se doplňují slova „</w:t>
      </w:r>
      <w:r w:rsidR="00D207EB">
        <w:rPr>
          <w:rFonts w:ascii="Times New Roman" w:hAnsi="Times New Roman" w:cs="Times New Roman"/>
          <w:sz w:val="24"/>
          <w:szCs w:val="24"/>
        </w:rPr>
        <w:t xml:space="preserve"> </w:t>
      </w:r>
      <w:r w:rsidR="00091325" w:rsidRPr="00E0163C">
        <w:rPr>
          <w:rFonts w:ascii="Times New Roman" w:hAnsi="Times New Roman" w:cs="Times New Roman"/>
          <w:b/>
          <w:sz w:val="24"/>
          <w:szCs w:val="24"/>
        </w:rPr>
        <w:t>, a zákon č. 114/1992 Sb., o ochraně přírody a krajiny</w:t>
      </w:r>
      <w:r w:rsidR="00091325" w:rsidRPr="00091325">
        <w:rPr>
          <w:rFonts w:ascii="Times New Roman" w:hAnsi="Times New Roman" w:cs="Times New Roman"/>
          <w:sz w:val="24"/>
          <w:szCs w:val="24"/>
        </w:rPr>
        <w:t>“.</w:t>
      </w:r>
    </w:p>
    <w:p w:rsidR="00091325" w:rsidRPr="00091325" w:rsidRDefault="00091325" w:rsidP="00091325">
      <w:pPr>
        <w:pStyle w:val="LO-normal"/>
        <w:ind w:left="720"/>
        <w:jc w:val="both"/>
        <w:rPr>
          <w:rFonts w:ascii="Times New Roman" w:hAnsi="Times New Roman" w:cs="Times New Roman"/>
          <w:sz w:val="24"/>
          <w:szCs w:val="24"/>
        </w:rPr>
      </w:pPr>
    </w:p>
    <w:p w:rsidR="00091325" w:rsidRPr="00091325" w:rsidRDefault="00620C5A" w:rsidP="00B030D4">
      <w:pPr>
        <w:pStyle w:val="LO-normal"/>
        <w:ind w:left="708" w:hanging="708"/>
        <w:jc w:val="both"/>
        <w:rPr>
          <w:rFonts w:ascii="Times New Roman" w:hAnsi="Times New Roman" w:cs="Times New Roman"/>
          <w:sz w:val="24"/>
          <w:szCs w:val="24"/>
        </w:rPr>
      </w:pPr>
      <w:r>
        <w:rPr>
          <w:rFonts w:ascii="Times New Roman" w:hAnsi="Times New Roman" w:cs="Times New Roman"/>
          <w:b/>
          <w:sz w:val="24"/>
          <w:szCs w:val="24"/>
        </w:rPr>
        <w:t xml:space="preserve">G.5.3. </w:t>
      </w:r>
      <w:r w:rsidR="00B030D4">
        <w:rPr>
          <w:rFonts w:ascii="Times New Roman" w:hAnsi="Times New Roman" w:cs="Times New Roman"/>
          <w:b/>
          <w:sz w:val="24"/>
          <w:szCs w:val="24"/>
        </w:rPr>
        <w:tab/>
      </w:r>
      <w:r w:rsidR="00091325" w:rsidRPr="00091325">
        <w:rPr>
          <w:rFonts w:ascii="Times New Roman" w:hAnsi="Times New Roman" w:cs="Times New Roman"/>
          <w:sz w:val="24"/>
          <w:szCs w:val="24"/>
        </w:rPr>
        <w:t>Dosavadní text návrhu zákona se označuje jako „ČÁST PRVNÍ“ s názvem „</w:t>
      </w:r>
      <w:r w:rsidR="00091325" w:rsidRPr="00E0163C">
        <w:rPr>
          <w:rFonts w:ascii="Times New Roman" w:hAnsi="Times New Roman" w:cs="Times New Roman"/>
          <w:b/>
          <w:sz w:val="24"/>
          <w:szCs w:val="24"/>
        </w:rPr>
        <w:t>Změna zákona č. 289/1995 Sb., o lesích a o změně a doplnění některých zákonů (lesní zákon)</w:t>
      </w:r>
      <w:r w:rsidR="00091325" w:rsidRPr="00091325">
        <w:rPr>
          <w:rFonts w:ascii="Times New Roman" w:hAnsi="Times New Roman" w:cs="Times New Roman"/>
          <w:sz w:val="24"/>
          <w:szCs w:val="24"/>
        </w:rPr>
        <w:t>“.</w:t>
      </w:r>
    </w:p>
    <w:p w:rsidR="00091325" w:rsidRPr="00091325" w:rsidRDefault="00091325" w:rsidP="00091325">
      <w:pPr>
        <w:pStyle w:val="LO-normal"/>
        <w:ind w:left="720"/>
        <w:jc w:val="both"/>
        <w:rPr>
          <w:rFonts w:ascii="Times New Roman" w:hAnsi="Times New Roman" w:cs="Times New Roman"/>
          <w:sz w:val="24"/>
          <w:szCs w:val="24"/>
        </w:rPr>
      </w:pPr>
    </w:p>
    <w:p w:rsidR="00091325" w:rsidRPr="00091325" w:rsidRDefault="00620C5A" w:rsidP="00620C5A">
      <w:pPr>
        <w:pStyle w:val="LO-normal"/>
        <w:jc w:val="both"/>
        <w:rPr>
          <w:rFonts w:ascii="Times New Roman" w:hAnsi="Times New Roman" w:cs="Times New Roman"/>
          <w:sz w:val="24"/>
          <w:szCs w:val="24"/>
        </w:rPr>
      </w:pPr>
      <w:r>
        <w:rPr>
          <w:rFonts w:ascii="Times New Roman" w:hAnsi="Times New Roman" w:cs="Times New Roman"/>
          <w:b/>
          <w:sz w:val="24"/>
          <w:szCs w:val="24"/>
        </w:rPr>
        <w:t xml:space="preserve">G.5.4. </w:t>
      </w:r>
      <w:r w:rsidR="00B030D4">
        <w:rPr>
          <w:rFonts w:ascii="Times New Roman" w:hAnsi="Times New Roman" w:cs="Times New Roman"/>
          <w:b/>
          <w:sz w:val="24"/>
          <w:szCs w:val="24"/>
        </w:rPr>
        <w:tab/>
      </w:r>
      <w:r w:rsidR="00091325" w:rsidRPr="00091325">
        <w:rPr>
          <w:rFonts w:ascii="Times New Roman" w:hAnsi="Times New Roman" w:cs="Times New Roman"/>
          <w:sz w:val="24"/>
          <w:szCs w:val="24"/>
        </w:rPr>
        <w:t xml:space="preserve">Za část první se </w:t>
      </w:r>
      <w:r w:rsidR="00E0163C">
        <w:rPr>
          <w:rFonts w:ascii="Times New Roman" w:hAnsi="Times New Roman" w:cs="Times New Roman"/>
          <w:sz w:val="24"/>
          <w:szCs w:val="24"/>
        </w:rPr>
        <w:t>vkládá</w:t>
      </w:r>
      <w:r w:rsidR="00091325" w:rsidRPr="00091325">
        <w:rPr>
          <w:rFonts w:ascii="Times New Roman" w:hAnsi="Times New Roman" w:cs="Times New Roman"/>
          <w:sz w:val="24"/>
          <w:szCs w:val="24"/>
        </w:rPr>
        <w:t xml:space="preserve"> nová část druhá, která</w:t>
      </w:r>
      <w:r w:rsidR="00E0163C">
        <w:rPr>
          <w:rFonts w:ascii="Times New Roman" w:hAnsi="Times New Roman" w:cs="Times New Roman"/>
          <w:sz w:val="24"/>
          <w:szCs w:val="24"/>
        </w:rPr>
        <w:t xml:space="preserve"> včetně nadpisu</w:t>
      </w:r>
      <w:r w:rsidR="00091325" w:rsidRPr="00091325">
        <w:rPr>
          <w:rFonts w:ascii="Times New Roman" w:hAnsi="Times New Roman" w:cs="Times New Roman"/>
          <w:sz w:val="24"/>
          <w:szCs w:val="24"/>
        </w:rPr>
        <w:t xml:space="preserve"> zní:</w:t>
      </w:r>
    </w:p>
    <w:p w:rsidR="00091325" w:rsidRPr="00091325" w:rsidRDefault="00091325" w:rsidP="00091325">
      <w:pPr>
        <w:pStyle w:val="LO-normal"/>
        <w:jc w:val="both"/>
        <w:rPr>
          <w:rFonts w:ascii="Times New Roman" w:hAnsi="Times New Roman" w:cs="Times New Roman"/>
          <w:sz w:val="24"/>
          <w:szCs w:val="24"/>
        </w:rPr>
      </w:pPr>
    </w:p>
    <w:p w:rsidR="00091325" w:rsidRPr="00091325" w:rsidRDefault="00091325" w:rsidP="00091325">
      <w:pPr>
        <w:pStyle w:val="LO-normal"/>
        <w:ind w:left="720"/>
        <w:jc w:val="center"/>
        <w:rPr>
          <w:rFonts w:ascii="Times New Roman" w:hAnsi="Times New Roman" w:cs="Times New Roman"/>
          <w:sz w:val="24"/>
          <w:szCs w:val="24"/>
        </w:rPr>
      </w:pPr>
      <w:r w:rsidRPr="00091325">
        <w:rPr>
          <w:rFonts w:ascii="Times New Roman" w:hAnsi="Times New Roman" w:cs="Times New Roman"/>
          <w:b/>
          <w:sz w:val="24"/>
          <w:szCs w:val="24"/>
        </w:rPr>
        <w:t>„</w:t>
      </w:r>
      <w:r w:rsidRPr="00D207EB">
        <w:rPr>
          <w:rFonts w:ascii="Times New Roman" w:hAnsi="Times New Roman" w:cs="Times New Roman"/>
          <w:sz w:val="24"/>
          <w:szCs w:val="24"/>
        </w:rPr>
        <w:t>ČÁST DRUHÁ</w:t>
      </w:r>
    </w:p>
    <w:p w:rsidR="00091325" w:rsidRPr="00091325" w:rsidRDefault="00091325" w:rsidP="00091325">
      <w:pPr>
        <w:pStyle w:val="LO-normal"/>
        <w:ind w:left="720"/>
        <w:jc w:val="center"/>
        <w:rPr>
          <w:rFonts w:ascii="Times New Roman" w:hAnsi="Times New Roman" w:cs="Times New Roman"/>
          <w:sz w:val="24"/>
          <w:szCs w:val="24"/>
        </w:rPr>
      </w:pPr>
      <w:r w:rsidRPr="00091325">
        <w:rPr>
          <w:rFonts w:ascii="Times New Roman" w:hAnsi="Times New Roman" w:cs="Times New Roman"/>
          <w:b/>
          <w:sz w:val="24"/>
          <w:szCs w:val="24"/>
        </w:rPr>
        <w:t xml:space="preserve"> </w:t>
      </w:r>
    </w:p>
    <w:p w:rsidR="00091325" w:rsidRPr="00091325" w:rsidRDefault="00091325" w:rsidP="00091325">
      <w:pPr>
        <w:pStyle w:val="LO-normal"/>
        <w:ind w:left="720"/>
        <w:jc w:val="center"/>
        <w:rPr>
          <w:rFonts w:ascii="Times New Roman" w:hAnsi="Times New Roman" w:cs="Times New Roman"/>
          <w:sz w:val="24"/>
          <w:szCs w:val="24"/>
        </w:rPr>
      </w:pPr>
      <w:r w:rsidRPr="00091325">
        <w:rPr>
          <w:rFonts w:ascii="Times New Roman" w:hAnsi="Times New Roman" w:cs="Times New Roman"/>
          <w:b/>
          <w:sz w:val="24"/>
          <w:szCs w:val="24"/>
        </w:rPr>
        <w:t>Změna zákona o ochraně přírody a krajiny</w:t>
      </w:r>
    </w:p>
    <w:p w:rsidR="00091325" w:rsidRPr="00091325" w:rsidRDefault="00091325" w:rsidP="00091325">
      <w:pPr>
        <w:pStyle w:val="LO-normal"/>
        <w:ind w:left="720"/>
        <w:rPr>
          <w:rFonts w:ascii="Times New Roman" w:hAnsi="Times New Roman" w:cs="Times New Roman"/>
          <w:sz w:val="24"/>
          <w:szCs w:val="24"/>
        </w:rPr>
      </w:pPr>
      <w:r w:rsidRPr="00091325">
        <w:rPr>
          <w:rFonts w:ascii="Times New Roman" w:hAnsi="Times New Roman" w:cs="Times New Roman"/>
          <w:sz w:val="24"/>
          <w:szCs w:val="24"/>
        </w:rPr>
        <w:t xml:space="preserve"> </w:t>
      </w:r>
    </w:p>
    <w:p w:rsidR="00091325" w:rsidRPr="00091325" w:rsidRDefault="00091325" w:rsidP="00091325">
      <w:pPr>
        <w:pStyle w:val="LO-normal"/>
        <w:ind w:left="720"/>
        <w:jc w:val="center"/>
        <w:rPr>
          <w:rFonts w:ascii="Times New Roman" w:hAnsi="Times New Roman" w:cs="Times New Roman"/>
          <w:sz w:val="24"/>
          <w:szCs w:val="24"/>
        </w:rPr>
      </w:pPr>
      <w:r w:rsidRPr="00091325">
        <w:rPr>
          <w:rFonts w:ascii="Times New Roman" w:hAnsi="Times New Roman" w:cs="Times New Roman"/>
          <w:sz w:val="24"/>
          <w:szCs w:val="24"/>
        </w:rPr>
        <w:t>Čl. III</w:t>
      </w:r>
    </w:p>
    <w:p w:rsidR="00091325" w:rsidRPr="00091325" w:rsidRDefault="00091325" w:rsidP="00091325">
      <w:pPr>
        <w:pStyle w:val="LO-normal"/>
        <w:ind w:firstLine="567"/>
        <w:jc w:val="both"/>
        <w:rPr>
          <w:rFonts w:ascii="Times New Roman" w:hAnsi="Times New Roman" w:cs="Times New Roman"/>
          <w:sz w:val="24"/>
          <w:szCs w:val="24"/>
        </w:rPr>
      </w:pPr>
      <w:r w:rsidRPr="00091325">
        <w:rPr>
          <w:rFonts w:ascii="Times New Roman" w:hAnsi="Times New Roman" w:cs="Times New Roman"/>
          <w:sz w:val="24"/>
          <w:szCs w:val="24"/>
        </w:rPr>
        <w:t xml:space="preserve">Zákon č. 114/1992 Sb., o ochraně přírody a krajiny, ve znění zákona č. 347/1992, zákona č. 289/1995 Sb., nálezu Ústavního soudu, vyhlášeného pod č. 3/1997 Sb., zákona č. 16/1997 Sb., zákona č. 123/1998 Sb., zákona č. 161/1999 Sb., zákona č. 238/1999 Sb., zákona č. 132/2000 Sb., zákona č. 76/2002 Sb., zákona č. 320/2002 Sb., zákona č. 100/2004 Sb., zákona č. 168/2004 Sb., zákona č. 218/2004 Sb., zákona č. 387/2005 Sb., zákona č. 444/2005 Sb., zákona č. 186/2006 Sb., zákona č. 222/2006 Sb., zákona č. 267/2006 Sb., zákona č. 124/2008 Sb., zákona č. 167/2008 Sb., zákona č. 312/2008 Sb., zákona č. 223/2009 Sb., zákona č. 227/2009 Sb., zákona č. 281/2009 Sb., zákona č. 291/2009 Sb., zákona č. 349/2009 Sb., zákona </w:t>
      </w:r>
      <w:r w:rsidRPr="00091325">
        <w:rPr>
          <w:rFonts w:ascii="Times New Roman" w:hAnsi="Times New Roman" w:cs="Times New Roman"/>
          <w:sz w:val="24"/>
          <w:szCs w:val="24"/>
        </w:rPr>
        <w:lastRenderedPageBreak/>
        <w:t>č. 381/2009 Sb., zákona č. 350/2012 Sb., zákona č. 64/2014 Sb., zákona č. 175/2014 Sb., zákona č. 250/2014 Sb., zákona č. 15/2015 Sb., zákona č. 39/2015 Sb., zákona č. 319/2016 Sb., zákona č. 123/2017 Sb., zákona č. 183/2017 Sb. a zákona č. 225/2017 Sb.</w:t>
      </w:r>
      <w:r w:rsidR="00D207EB">
        <w:rPr>
          <w:rFonts w:ascii="Times New Roman" w:hAnsi="Times New Roman" w:cs="Times New Roman"/>
          <w:sz w:val="24"/>
          <w:szCs w:val="24"/>
        </w:rPr>
        <w:t>,</w:t>
      </w:r>
      <w:r w:rsidRPr="00091325">
        <w:rPr>
          <w:rFonts w:ascii="Times New Roman" w:hAnsi="Times New Roman" w:cs="Times New Roman"/>
          <w:sz w:val="24"/>
          <w:szCs w:val="24"/>
        </w:rPr>
        <w:t xml:space="preserve"> se mění takto:</w:t>
      </w:r>
    </w:p>
    <w:p w:rsidR="00091325" w:rsidRPr="00091325" w:rsidRDefault="00091325" w:rsidP="00091325">
      <w:pPr>
        <w:pStyle w:val="LO-normal"/>
        <w:rPr>
          <w:rFonts w:ascii="Times New Roman" w:hAnsi="Times New Roman" w:cs="Times New Roman"/>
          <w:sz w:val="24"/>
          <w:szCs w:val="24"/>
        </w:rPr>
      </w:pPr>
      <w:r w:rsidRPr="00091325">
        <w:rPr>
          <w:rFonts w:ascii="Times New Roman" w:hAnsi="Times New Roman" w:cs="Times New Roman"/>
          <w:sz w:val="24"/>
          <w:szCs w:val="24"/>
        </w:rPr>
        <w:t xml:space="preserve"> </w:t>
      </w:r>
    </w:p>
    <w:p w:rsidR="00091325" w:rsidRPr="00091325" w:rsidRDefault="00091325" w:rsidP="00862685">
      <w:pPr>
        <w:pStyle w:val="LO-normal"/>
        <w:spacing w:after="120"/>
        <w:ind w:left="567" w:hanging="567"/>
        <w:rPr>
          <w:rFonts w:ascii="Times New Roman" w:hAnsi="Times New Roman" w:cs="Times New Roman"/>
          <w:sz w:val="24"/>
          <w:szCs w:val="24"/>
        </w:rPr>
      </w:pPr>
      <w:r w:rsidRPr="00091325">
        <w:rPr>
          <w:rFonts w:ascii="Times New Roman" w:hAnsi="Times New Roman" w:cs="Times New Roman"/>
          <w:sz w:val="24"/>
          <w:szCs w:val="24"/>
        </w:rPr>
        <w:t xml:space="preserve">1. </w:t>
      </w:r>
      <w:r w:rsidR="00D207EB">
        <w:rPr>
          <w:rFonts w:ascii="Times New Roman" w:hAnsi="Times New Roman" w:cs="Times New Roman"/>
          <w:sz w:val="24"/>
          <w:szCs w:val="24"/>
        </w:rPr>
        <w:tab/>
      </w:r>
      <w:r w:rsidRPr="00091325">
        <w:rPr>
          <w:rFonts w:ascii="Times New Roman" w:hAnsi="Times New Roman" w:cs="Times New Roman"/>
          <w:sz w:val="24"/>
          <w:szCs w:val="24"/>
        </w:rPr>
        <w:t xml:space="preserve">V § 2 </w:t>
      </w:r>
      <w:r w:rsidR="00DA7811">
        <w:rPr>
          <w:rFonts w:ascii="Times New Roman" w:hAnsi="Times New Roman" w:cs="Times New Roman"/>
          <w:sz w:val="24"/>
          <w:szCs w:val="24"/>
        </w:rPr>
        <w:t xml:space="preserve">se na konci </w:t>
      </w:r>
      <w:r w:rsidRPr="00091325">
        <w:rPr>
          <w:rFonts w:ascii="Times New Roman" w:hAnsi="Times New Roman" w:cs="Times New Roman"/>
          <w:sz w:val="24"/>
          <w:szCs w:val="24"/>
        </w:rPr>
        <w:t>odstavc</w:t>
      </w:r>
      <w:r w:rsidR="00DA7811">
        <w:rPr>
          <w:rFonts w:ascii="Times New Roman" w:hAnsi="Times New Roman" w:cs="Times New Roman"/>
          <w:sz w:val="24"/>
          <w:szCs w:val="24"/>
        </w:rPr>
        <w:t>e</w:t>
      </w:r>
      <w:r w:rsidRPr="00091325">
        <w:rPr>
          <w:rFonts w:ascii="Times New Roman" w:hAnsi="Times New Roman" w:cs="Times New Roman"/>
          <w:sz w:val="24"/>
          <w:szCs w:val="24"/>
        </w:rPr>
        <w:t xml:space="preserve"> 2 tečka</w:t>
      </w:r>
      <w:r w:rsidR="00DA7811">
        <w:rPr>
          <w:rFonts w:ascii="Times New Roman" w:hAnsi="Times New Roman" w:cs="Times New Roman"/>
          <w:sz w:val="24"/>
          <w:szCs w:val="24"/>
        </w:rPr>
        <w:t xml:space="preserve"> nahrazuje čárkou a </w:t>
      </w:r>
      <w:r w:rsidRPr="00091325">
        <w:rPr>
          <w:rFonts w:ascii="Times New Roman" w:hAnsi="Times New Roman" w:cs="Times New Roman"/>
          <w:sz w:val="24"/>
          <w:szCs w:val="24"/>
        </w:rPr>
        <w:t>doplňuje</w:t>
      </w:r>
      <w:r w:rsidR="00DA7811">
        <w:rPr>
          <w:rFonts w:ascii="Times New Roman" w:hAnsi="Times New Roman" w:cs="Times New Roman"/>
          <w:sz w:val="24"/>
          <w:szCs w:val="24"/>
        </w:rPr>
        <w:t xml:space="preserve"> se</w:t>
      </w:r>
      <w:r w:rsidRPr="00091325">
        <w:rPr>
          <w:rFonts w:ascii="Times New Roman" w:hAnsi="Times New Roman" w:cs="Times New Roman"/>
          <w:sz w:val="24"/>
          <w:szCs w:val="24"/>
        </w:rPr>
        <w:t xml:space="preserve"> písmeno l), které zní:</w:t>
      </w:r>
    </w:p>
    <w:p w:rsidR="00091325" w:rsidRPr="00091325" w:rsidRDefault="00091325" w:rsidP="00213CE0">
      <w:pPr>
        <w:pStyle w:val="LO-normal"/>
        <w:ind w:left="567"/>
        <w:rPr>
          <w:rFonts w:ascii="Times New Roman" w:hAnsi="Times New Roman" w:cs="Times New Roman"/>
          <w:sz w:val="24"/>
          <w:szCs w:val="24"/>
        </w:rPr>
      </w:pPr>
      <w:r w:rsidRPr="00091325">
        <w:rPr>
          <w:rFonts w:ascii="Times New Roman" w:hAnsi="Times New Roman" w:cs="Times New Roman"/>
          <w:sz w:val="24"/>
          <w:szCs w:val="24"/>
        </w:rPr>
        <w:t>„l) ponecháním přírody samovolnému vývoji.“.</w:t>
      </w:r>
    </w:p>
    <w:p w:rsidR="00091325" w:rsidRPr="00091325" w:rsidRDefault="00091325" w:rsidP="00091325">
      <w:pPr>
        <w:pStyle w:val="LO-normal"/>
        <w:rPr>
          <w:rFonts w:ascii="Times New Roman" w:hAnsi="Times New Roman" w:cs="Times New Roman"/>
          <w:sz w:val="24"/>
          <w:szCs w:val="24"/>
        </w:rPr>
      </w:pPr>
      <w:r w:rsidRPr="00091325">
        <w:rPr>
          <w:rFonts w:ascii="Times New Roman" w:hAnsi="Times New Roman" w:cs="Times New Roman"/>
          <w:sz w:val="24"/>
          <w:szCs w:val="24"/>
        </w:rPr>
        <w:t xml:space="preserve"> </w:t>
      </w:r>
    </w:p>
    <w:p w:rsidR="00091325" w:rsidRDefault="00091325" w:rsidP="00862685">
      <w:pPr>
        <w:pStyle w:val="LO-normal"/>
        <w:spacing w:after="120"/>
        <w:ind w:left="567" w:hanging="567"/>
        <w:rPr>
          <w:rFonts w:ascii="Times New Roman" w:hAnsi="Times New Roman" w:cs="Times New Roman"/>
          <w:sz w:val="24"/>
          <w:szCs w:val="24"/>
        </w:rPr>
      </w:pPr>
      <w:r w:rsidRPr="00091325">
        <w:rPr>
          <w:rFonts w:ascii="Times New Roman" w:hAnsi="Times New Roman" w:cs="Times New Roman"/>
          <w:sz w:val="24"/>
          <w:szCs w:val="24"/>
        </w:rPr>
        <w:t xml:space="preserve">2. </w:t>
      </w:r>
      <w:r w:rsidR="00D207EB">
        <w:rPr>
          <w:rFonts w:ascii="Times New Roman" w:hAnsi="Times New Roman" w:cs="Times New Roman"/>
          <w:sz w:val="24"/>
          <w:szCs w:val="24"/>
        </w:rPr>
        <w:tab/>
      </w:r>
      <w:r w:rsidRPr="00091325">
        <w:rPr>
          <w:rFonts w:ascii="Times New Roman" w:hAnsi="Times New Roman" w:cs="Times New Roman"/>
          <w:sz w:val="24"/>
          <w:szCs w:val="24"/>
        </w:rPr>
        <w:t xml:space="preserve">V § 3 </w:t>
      </w:r>
      <w:r w:rsidR="00213CE0">
        <w:rPr>
          <w:rFonts w:ascii="Times New Roman" w:hAnsi="Times New Roman" w:cs="Times New Roman"/>
          <w:sz w:val="24"/>
          <w:szCs w:val="24"/>
        </w:rPr>
        <w:t xml:space="preserve">se na konci </w:t>
      </w:r>
      <w:r w:rsidRPr="00091325">
        <w:rPr>
          <w:rFonts w:ascii="Times New Roman" w:hAnsi="Times New Roman" w:cs="Times New Roman"/>
          <w:sz w:val="24"/>
          <w:szCs w:val="24"/>
        </w:rPr>
        <w:t>odstavc</w:t>
      </w:r>
      <w:r w:rsidR="00213CE0">
        <w:rPr>
          <w:rFonts w:ascii="Times New Roman" w:hAnsi="Times New Roman" w:cs="Times New Roman"/>
          <w:sz w:val="24"/>
          <w:szCs w:val="24"/>
        </w:rPr>
        <w:t>e</w:t>
      </w:r>
      <w:r w:rsidRPr="00091325">
        <w:rPr>
          <w:rFonts w:ascii="Times New Roman" w:hAnsi="Times New Roman" w:cs="Times New Roman"/>
          <w:sz w:val="24"/>
          <w:szCs w:val="24"/>
        </w:rPr>
        <w:t xml:space="preserve"> 1 tečka</w:t>
      </w:r>
      <w:r w:rsidR="00213CE0">
        <w:rPr>
          <w:rFonts w:ascii="Times New Roman" w:hAnsi="Times New Roman" w:cs="Times New Roman"/>
          <w:sz w:val="24"/>
          <w:szCs w:val="24"/>
        </w:rPr>
        <w:t xml:space="preserve"> nahrazuje </w:t>
      </w:r>
      <w:r w:rsidRPr="00091325">
        <w:rPr>
          <w:rFonts w:ascii="Times New Roman" w:hAnsi="Times New Roman" w:cs="Times New Roman"/>
          <w:sz w:val="24"/>
          <w:szCs w:val="24"/>
        </w:rPr>
        <w:t>čárkou</w:t>
      </w:r>
      <w:r w:rsidR="00213CE0">
        <w:rPr>
          <w:rFonts w:ascii="Times New Roman" w:hAnsi="Times New Roman" w:cs="Times New Roman"/>
          <w:sz w:val="24"/>
          <w:szCs w:val="24"/>
        </w:rPr>
        <w:t xml:space="preserve"> a</w:t>
      </w:r>
      <w:r w:rsidRPr="00091325">
        <w:rPr>
          <w:rFonts w:ascii="Times New Roman" w:hAnsi="Times New Roman" w:cs="Times New Roman"/>
          <w:sz w:val="24"/>
          <w:szCs w:val="24"/>
        </w:rPr>
        <w:t xml:space="preserve"> doplňuje </w:t>
      </w:r>
      <w:r w:rsidR="00213CE0">
        <w:rPr>
          <w:rFonts w:ascii="Times New Roman" w:hAnsi="Times New Roman" w:cs="Times New Roman"/>
          <w:sz w:val="24"/>
          <w:szCs w:val="24"/>
        </w:rPr>
        <w:t xml:space="preserve">se </w:t>
      </w:r>
      <w:r w:rsidRPr="00091325">
        <w:rPr>
          <w:rFonts w:ascii="Times New Roman" w:hAnsi="Times New Roman" w:cs="Times New Roman"/>
          <w:sz w:val="24"/>
          <w:szCs w:val="24"/>
        </w:rPr>
        <w:t>písmeno w), které</w:t>
      </w:r>
      <w:r w:rsidR="00213CE0">
        <w:rPr>
          <w:rFonts w:ascii="Times New Roman" w:hAnsi="Times New Roman" w:cs="Times New Roman"/>
          <w:sz w:val="24"/>
          <w:szCs w:val="24"/>
        </w:rPr>
        <w:t xml:space="preserve"> </w:t>
      </w:r>
      <w:r w:rsidRPr="00091325">
        <w:rPr>
          <w:rFonts w:ascii="Times New Roman" w:hAnsi="Times New Roman" w:cs="Times New Roman"/>
          <w:sz w:val="24"/>
          <w:szCs w:val="24"/>
        </w:rPr>
        <w:t>zní:</w:t>
      </w:r>
    </w:p>
    <w:p w:rsidR="00091325" w:rsidRPr="00091325" w:rsidRDefault="00862685" w:rsidP="00D207EB">
      <w:pPr>
        <w:pStyle w:val="LO-normal"/>
        <w:ind w:left="879" w:hanging="454"/>
        <w:jc w:val="both"/>
        <w:rPr>
          <w:rFonts w:ascii="Times New Roman" w:hAnsi="Times New Roman" w:cs="Times New Roman"/>
          <w:sz w:val="24"/>
          <w:szCs w:val="24"/>
        </w:rPr>
      </w:pPr>
      <w:r w:rsidRPr="00091325">
        <w:rPr>
          <w:rFonts w:ascii="Times New Roman" w:hAnsi="Times New Roman" w:cs="Times New Roman"/>
          <w:sz w:val="24"/>
          <w:szCs w:val="24"/>
        </w:rPr>
        <w:t xml:space="preserve"> </w:t>
      </w:r>
      <w:r w:rsidR="00091325" w:rsidRPr="00091325">
        <w:rPr>
          <w:rFonts w:ascii="Times New Roman" w:hAnsi="Times New Roman" w:cs="Times New Roman"/>
          <w:sz w:val="24"/>
          <w:szCs w:val="24"/>
        </w:rPr>
        <w:t>„w) ponecháním přírody samovolnému vývoji se rozumí vyloučení provádění většiny přímých lidských zásahů do ekosystémů, a ty jsou vystaveny spontánnímu působení přírodních sil. Tento stav nevylučuje výjimečně provádění zásahů za účelem vyloučení nebo zmírnění nepřímých lidských vlivů (např. likvidace invazních nepůvodních druhů, obnova dříve narušeného přirozeného vodního režimu, návrat vymizelých druhů či simulace jejich vlivu na ekosystémy prostřednictvím druhů jim blízkých) nebo zásahů naplňujících povinnosti vyplývající z jiných právních předpisů nebo sloužící naplnění jiného důležitého veřejného zájmu, včetně zajištění bezpečnosti návštěvníků daného území na pro ně určených cestách (např. zajišťování minimální nezbytné údržby a provozní bezpečnosti návštěvnické infrastruktury, staveb, užívaných pozemních komunikací a inženýrských sítí). Tyto výjimečně prováděné lidské zásahy se uskutečňují pouze v nezbytně nutném rozsahu a nevyplývá-li ze zvláštního právního předpisu něco jiného, pouze způsobem, při kterém nenaruší přírodní dynamiku vývoje a biologickou rozmanitost dotčených ekosystémů.“</w:t>
      </w:r>
      <w:r w:rsidR="00D207EB">
        <w:rPr>
          <w:rFonts w:ascii="Times New Roman" w:hAnsi="Times New Roman" w:cs="Times New Roman"/>
          <w:sz w:val="24"/>
          <w:szCs w:val="24"/>
        </w:rPr>
        <w:t>.</w:t>
      </w:r>
    </w:p>
    <w:p w:rsidR="00091325" w:rsidRPr="00091325" w:rsidRDefault="00091325" w:rsidP="00091325">
      <w:pPr>
        <w:pStyle w:val="LO-normal"/>
        <w:ind w:left="740"/>
        <w:jc w:val="both"/>
        <w:rPr>
          <w:rFonts w:ascii="Times New Roman" w:hAnsi="Times New Roman" w:cs="Times New Roman"/>
          <w:sz w:val="24"/>
          <w:szCs w:val="24"/>
        </w:rPr>
      </w:pPr>
      <w:r w:rsidRPr="00091325">
        <w:rPr>
          <w:rFonts w:ascii="Times New Roman" w:hAnsi="Times New Roman" w:cs="Times New Roman"/>
          <w:sz w:val="24"/>
          <w:szCs w:val="24"/>
        </w:rPr>
        <w:t xml:space="preserve"> </w:t>
      </w:r>
    </w:p>
    <w:p w:rsidR="00091325" w:rsidRPr="00091325" w:rsidRDefault="00091325" w:rsidP="00091325">
      <w:pPr>
        <w:pStyle w:val="LO-normal"/>
        <w:ind w:left="426" w:hanging="426"/>
        <w:jc w:val="both"/>
        <w:rPr>
          <w:rFonts w:ascii="Times New Roman" w:hAnsi="Times New Roman" w:cs="Times New Roman"/>
          <w:sz w:val="24"/>
          <w:szCs w:val="24"/>
        </w:rPr>
      </w:pPr>
      <w:r w:rsidRPr="00091325">
        <w:rPr>
          <w:rFonts w:ascii="Times New Roman" w:hAnsi="Times New Roman" w:cs="Times New Roman"/>
          <w:sz w:val="24"/>
          <w:szCs w:val="24"/>
        </w:rPr>
        <w:t xml:space="preserve">3. </w:t>
      </w:r>
      <w:r w:rsidR="00D207EB">
        <w:rPr>
          <w:rFonts w:ascii="Times New Roman" w:hAnsi="Times New Roman" w:cs="Times New Roman"/>
          <w:sz w:val="24"/>
          <w:szCs w:val="24"/>
        </w:rPr>
        <w:tab/>
      </w:r>
      <w:r w:rsidRPr="00091325">
        <w:rPr>
          <w:rFonts w:ascii="Times New Roman" w:hAnsi="Times New Roman" w:cs="Times New Roman"/>
          <w:sz w:val="24"/>
          <w:szCs w:val="24"/>
        </w:rPr>
        <w:t>V § 39 odst. 1 se za slova „živočichů a rostlin,“ vkládají slova „nebo území pro ponechání přírody samovolnému vývoji,“.</w:t>
      </w:r>
    </w:p>
    <w:p w:rsidR="00091325" w:rsidRPr="00091325" w:rsidRDefault="00091325" w:rsidP="00091325">
      <w:pPr>
        <w:pStyle w:val="LO-normal"/>
        <w:ind w:left="740"/>
        <w:jc w:val="both"/>
        <w:rPr>
          <w:rFonts w:ascii="Times New Roman" w:hAnsi="Times New Roman" w:cs="Times New Roman"/>
          <w:sz w:val="24"/>
          <w:szCs w:val="24"/>
        </w:rPr>
      </w:pPr>
    </w:p>
    <w:p w:rsidR="00091325" w:rsidRPr="00091325" w:rsidRDefault="00620C5A" w:rsidP="00B030D4">
      <w:pPr>
        <w:pStyle w:val="LO-normal"/>
        <w:ind w:left="708" w:hanging="708"/>
        <w:jc w:val="both"/>
        <w:rPr>
          <w:rFonts w:ascii="Times New Roman" w:hAnsi="Times New Roman" w:cs="Times New Roman"/>
          <w:sz w:val="24"/>
          <w:szCs w:val="24"/>
        </w:rPr>
      </w:pPr>
      <w:r>
        <w:rPr>
          <w:rFonts w:ascii="Times New Roman" w:hAnsi="Times New Roman" w:cs="Times New Roman"/>
          <w:b/>
          <w:sz w:val="24"/>
          <w:szCs w:val="24"/>
        </w:rPr>
        <w:t xml:space="preserve">G.5.5. </w:t>
      </w:r>
      <w:r w:rsidR="00B030D4">
        <w:rPr>
          <w:rFonts w:ascii="Times New Roman" w:hAnsi="Times New Roman" w:cs="Times New Roman"/>
          <w:b/>
          <w:sz w:val="24"/>
          <w:szCs w:val="24"/>
        </w:rPr>
        <w:tab/>
      </w:r>
      <w:r w:rsidR="00091325" w:rsidRPr="00091325">
        <w:rPr>
          <w:rFonts w:ascii="Times New Roman" w:hAnsi="Times New Roman" w:cs="Times New Roman"/>
          <w:sz w:val="24"/>
          <w:szCs w:val="24"/>
        </w:rPr>
        <w:t>Za část druhou se doplňuje nová část označená jako „ČÁST TŘETÍ“ s názvem „</w:t>
      </w:r>
      <w:r w:rsidR="00091325" w:rsidRPr="00E13060">
        <w:rPr>
          <w:rFonts w:ascii="Times New Roman" w:hAnsi="Times New Roman" w:cs="Times New Roman"/>
          <w:b/>
          <w:sz w:val="24"/>
          <w:szCs w:val="24"/>
        </w:rPr>
        <w:t>Účinnost</w:t>
      </w:r>
      <w:r w:rsidR="00091325" w:rsidRPr="00091325">
        <w:rPr>
          <w:rFonts w:ascii="Times New Roman" w:hAnsi="Times New Roman" w:cs="Times New Roman"/>
          <w:sz w:val="24"/>
          <w:szCs w:val="24"/>
        </w:rPr>
        <w:t>“.</w:t>
      </w:r>
    </w:p>
    <w:p w:rsidR="00091325" w:rsidRPr="00091325" w:rsidRDefault="00091325" w:rsidP="00091325">
      <w:pPr>
        <w:pStyle w:val="LO-normal"/>
        <w:ind w:left="737"/>
        <w:jc w:val="center"/>
        <w:rPr>
          <w:rFonts w:ascii="Times New Roman" w:hAnsi="Times New Roman" w:cs="Times New Roman"/>
          <w:sz w:val="24"/>
          <w:szCs w:val="24"/>
        </w:rPr>
      </w:pPr>
      <w:r w:rsidRPr="00091325">
        <w:rPr>
          <w:rFonts w:ascii="Times New Roman" w:hAnsi="Times New Roman" w:cs="Times New Roman"/>
          <w:sz w:val="24"/>
          <w:szCs w:val="24"/>
        </w:rPr>
        <w:t xml:space="preserve"> </w:t>
      </w:r>
    </w:p>
    <w:p w:rsidR="00091325" w:rsidRDefault="00620C5A" w:rsidP="00B030D4">
      <w:pPr>
        <w:pStyle w:val="LO-normal"/>
        <w:ind w:left="708" w:hanging="708"/>
        <w:jc w:val="both"/>
        <w:rPr>
          <w:rFonts w:ascii="Times New Roman" w:hAnsi="Times New Roman" w:cs="Times New Roman"/>
          <w:sz w:val="24"/>
          <w:szCs w:val="24"/>
        </w:rPr>
      </w:pPr>
      <w:r>
        <w:rPr>
          <w:rFonts w:ascii="Times New Roman" w:hAnsi="Times New Roman" w:cs="Times New Roman"/>
          <w:b/>
          <w:sz w:val="24"/>
          <w:szCs w:val="24"/>
        </w:rPr>
        <w:t xml:space="preserve">G.5.6. </w:t>
      </w:r>
      <w:r w:rsidR="00B030D4">
        <w:rPr>
          <w:rFonts w:ascii="Times New Roman" w:hAnsi="Times New Roman" w:cs="Times New Roman"/>
          <w:b/>
          <w:sz w:val="24"/>
          <w:szCs w:val="24"/>
        </w:rPr>
        <w:tab/>
      </w:r>
      <w:r w:rsidR="00091325" w:rsidRPr="00091325">
        <w:rPr>
          <w:rFonts w:ascii="Times New Roman" w:hAnsi="Times New Roman" w:cs="Times New Roman"/>
          <w:sz w:val="24"/>
          <w:szCs w:val="24"/>
        </w:rPr>
        <w:t>Dosavadní čl</w:t>
      </w:r>
      <w:r w:rsidR="006B16E4">
        <w:rPr>
          <w:rFonts w:ascii="Times New Roman" w:hAnsi="Times New Roman" w:cs="Times New Roman"/>
          <w:sz w:val="24"/>
          <w:szCs w:val="24"/>
        </w:rPr>
        <w:t>.</w:t>
      </w:r>
      <w:r w:rsidR="00091325" w:rsidRPr="00091325">
        <w:rPr>
          <w:rFonts w:ascii="Times New Roman" w:hAnsi="Times New Roman" w:cs="Times New Roman"/>
          <w:sz w:val="24"/>
          <w:szCs w:val="24"/>
        </w:rPr>
        <w:t xml:space="preserve"> III se označuje jako čl</w:t>
      </w:r>
      <w:r w:rsidR="006B16E4">
        <w:rPr>
          <w:rFonts w:ascii="Times New Roman" w:hAnsi="Times New Roman" w:cs="Times New Roman"/>
          <w:sz w:val="24"/>
          <w:szCs w:val="24"/>
        </w:rPr>
        <w:t xml:space="preserve">. </w:t>
      </w:r>
      <w:r w:rsidR="00091325" w:rsidRPr="00091325">
        <w:rPr>
          <w:rFonts w:ascii="Times New Roman" w:hAnsi="Times New Roman" w:cs="Times New Roman"/>
          <w:sz w:val="24"/>
          <w:szCs w:val="24"/>
        </w:rPr>
        <w:t>IV v nově doplněné části třetí</w:t>
      </w:r>
      <w:r w:rsidR="00862685">
        <w:rPr>
          <w:rFonts w:ascii="Times New Roman" w:hAnsi="Times New Roman" w:cs="Times New Roman"/>
          <w:sz w:val="24"/>
          <w:szCs w:val="24"/>
        </w:rPr>
        <w:t xml:space="preserve"> a nadpis pod ním se zrušuje</w:t>
      </w:r>
      <w:r w:rsidR="00091325" w:rsidRPr="00091325">
        <w:rPr>
          <w:rFonts w:ascii="Times New Roman" w:hAnsi="Times New Roman" w:cs="Times New Roman"/>
          <w:sz w:val="24"/>
          <w:szCs w:val="24"/>
        </w:rPr>
        <w:t>.</w:t>
      </w:r>
    </w:p>
    <w:p w:rsidR="00D207EB" w:rsidRPr="00091325" w:rsidRDefault="00D207EB" w:rsidP="00B030D4">
      <w:pPr>
        <w:pStyle w:val="LO-normal"/>
        <w:ind w:left="708" w:hanging="708"/>
        <w:jc w:val="both"/>
        <w:rPr>
          <w:rFonts w:ascii="Times New Roman" w:hAnsi="Times New Roman" w:cs="Times New Roman"/>
          <w:sz w:val="24"/>
          <w:szCs w:val="24"/>
        </w:rPr>
      </w:pPr>
    </w:p>
    <w:p w:rsidR="0035466B" w:rsidRPr="00FD7E48" w:rsidRDefault="0035466B" w:rsidP="00A92050">
      <w:pPr>
        <w:rPr>
          <w:i/>
        </w:rPr>
      </w:pPr>
      <w:r w:rsidRPr="00FD7E48">
        <w:rPr>
          <w:i/>
        </w:rPr>
        <w:t>(SD 3118)</w:t>
      </w:r>
    </w:p>
    <w:p w:rsidR="0035466B" w:rsidRDefault="0035466B" w:rsidP="00A92050"/>
    <w:p w:rsidR="00091325" w:rsidRPr="00091325" w:rsidRDefault="00620C5A" w:rsidP="00B030D4">
      <w:pPr>
        <w:pStyle w:val="LO-normal"/>
        <w:ind w:left="708" w:hanging="708"/>
        <w:jc w:val="both"/>
        <w:rPr>
          <w:rFonts w:ascii="Times New Roman" w:hAnsi="Times New Roman" w:cs="Times New Roman"/>
          <w:sz w:val="24"/>
          <w:szCs w:val="24"/>
        </w:rPr>
      </w:pPr>
      <w:r>
        <w:rPr>
          <w:rFonts w:ascii="Times New Roman" w:hAnsi="Times New Roman" w:cs="Times New Roman"/>
          <w:b/>
          <w:sz w:val="24"/>
          <w:szCs w:val="24"/>
        </w:rPr>
        <w:t xml:space="preserve">G.6.1. </w:t>
      </w:r>
      <w:r w:rsidR="00B030D4">
        <w:rPr>
          <w:rFonts w:ascii="Times New Roman" w:hAnsi="Times New Roman" w:cs="Times New Roman"/>
          <w:b/>
          <w:sz w:val="24"/>
          <w:szCs w:val="24"/>
        </w:rPr>
        <w:tab/>
      </w:r>
      <w:r w:rsidR="00091325" w:rsidRPr="00091325">
        <w:rPr>
          <w:rFonts w:ascii="Times New Roman" w:hAnsi="Times New Roman" w:cs="Times New Roman"/>
          <w:sz w:val="24"/>
          <w:szCs w:val="24"/>
        </w:rPr>
        <w:t>V</w:t>
      </w:r>
      <w:r w:rsidR="00D207EB">
        <w:rPr>
          <w:rFonts w:ascii="Times New Roman" w:hAnsi="Times New Roman" w:cs="Times New Roman"/>
          <w:sz w:val="24"/>
          <w:szCs w:val="24"/>
        </w:rPr>
        <w:t> </w:t>
      </w:r>
      <w:r w:rsidR="00091325" w:rsidRPr="00091325">
        <w:rPr>
          <w:rFonts w:ascii="Times New Roman" w:hAnsi="Times New Roman" w:cs="Times New Roman"/>
          <w:sz w:val="24"/>
          <w:szCs w:val="24"/>
        </w:rPr>
        <w:t>čl</w:t>
      </w:r>
      <w:r w:rsidR="00D207EB">
        <w:rPr>
          <w:rFonts w:ascii="Times New Roman" w:hAnsi="Times New Roman" w:cs="Times New Roman"/>
          <w:sz w:val="24"/>
          <w:szCs w:val="24"/>
        </w:rPr>
        <w:t>. I se za</w:t>
      </w:r>
      <w:r w:rsidR="00091325" w:rsidRPr="00091325">
        <w:rPr>
          <w:rFonts w:ascii="Times New Roman" w:hAnsi="Times New Roman" w:cs="Times New Roman"/>
          <w:sz w:val="24"/>
          <w:szCs w:val="24"/>
        </w:rPr>
        <w:t xml:space="preserve"> bod</w:t>
      </w:r>
      <w:r w:rsidR="00D207EB">
        <w:rPr>
          <w:rFonts w:ascii="Times New Roman" w:hAnsi="Times New Roman" w:cs="Times New Roman"/>
          <w:sz w:val="24"/>
          <w:szCs w:val="24"/>
        </w:rPr>
        <w:t xml:space="preserve"> 7 vkládá </w:t>
      </w:r>
      <w:r w:rsidR="00091325" w:rsidRPr="00091325">
        <w:rPr>
          <w:rFonts w:ascii="Times New Roman" w:hAnsi="Times New Roman" w:cs="Times New Roman"/>
          <w:sz w:val="24"/>
          <w:szCs w:val="24"/>
        </w:rPr>
        <w:t>nový</w:t>
      </w:r>
      <w:r w:rsidR="00D207EB">
        <w:rPr>
          <w:rFonts w:ascii="Times New Roman" w:hAnsi="Times New Roman" w:cs="Times New Roman"/>
          <w:sz w:val="24"/>
          <w:szCs w:val="24"/>
        </w:rPr>
        <w:t xml:space="preserve"> </w:t>
      </w:r>
      <w:r w:rsidR="00091325" w:rsidRPr="00091325">
        <w:rPr>
          <w:rFonts w:ascii="Times New Roman" w:hAnsi="Times New Roman" w:cs="Times New Roman"/>
          <w:sz w:val="24"/>
          <w:szCs w:val="24"/>
        </w:rPr>
        <w:t>bod</w:t>
      </w:r>
      <w:r w:rsidR="00D207EB">
        <w:rPr>
          <w:rFonts w:ascii="Times New Roman" w:hAnsi="Times New Roman" w:cs="Times New Roman"/>
          <w:sz w:val="24"/>
          <w:szCs w:val="24"/>
        </w:rPr>
        <w:t xml:space="preserve"> X</w:t>
      </w:r>
      <w:r w:rsidR="00091325" w:rsidRPr="00091325">
        <w:rPr>
          <w:rFonts w:ascii="Times New Roman" w:hAnsi="Times New Roman" w:cs="Times New Roman"/>
          <w:sz w:val="24"/>
          <w:szCs w:val="24"/>
        </w:rPr>
        <w:t>, který zní:</w:t>
      </w:r>
    </w:p>
    <w:p w:rsidR="00091325" w:rsidRPr="00091325" w:rsidRDefault="00091325" w:rsidP="00091325">
      <w:pPr>
        <w:pStyle w:val="LO-normal"/>
        <w:ind w:left="720"/>
        <w:jc w:val="both"/>
        <w:rPr>
          <w:rFonts w:ascii="Times New Roman" w:hAnsi="Times New Roman" w:cs="Times New Roman"/>
          <w:sz w:val="24"/>
          <w:szCs w:val="24"/>
        </w:rPr>
      </w:pPr>
      <w:r w:rsidRPr="00091325">
        <w:rPr>
          <w:rFonts w:ascii="Times New Roman" w:hAnsi="Times New Roman" w:cs="Times New Roman"/>
          <w:sz w:val="24"/>
          <w:szCs w:val="24"/>
        </w:rPr>
        <w:t xml:space="preserve"> </w:t>
      </w:r>
    </w:p>
    <w:p w:rsidR="00091325" w:rsidRPr="00091325" w:rsidRDefault="00091325" w:rsidP="00676511">
      <w:pPr>
        <w:pStyle w:val="LO-normal"/>
        <w:ind w:left="708"/>
        <w:jc w:val="both"/>
        <w:rPr>
          <w:rFonts w:ascii="Times New Roman" w:hAnsi="Times New Roman" w:cs="Times New Roman"/>
          <w:sz w:val="24"/>
          <w:szCs w:val="24"/>
        </w:rPr>
      </w:pPr>
      <w:r w:rsidRPr="00091325">
        <w:rPr>
          <w:rFonts w:ascii="Times New Roman" w:hAnsi="Times New Roman" w:cs="Times New Roman"/>
          <w:sz w:val="24"/>
          <w:szCs w:val="24"/>
        </w:rPr>
        <w:t>„</w:t>
      </w:r>
      <w:r w:rsidR="00D207EB">
        <w:rPr>
          <w:rFonts w:ascii="Times New Roman" w:hAnsi="Times New Roman" w:cs="Times New Roman"/>
          <w:sz w:val="24"/>
          <w:szCs w:val="24"/>
        </w:rPr>
        <w:t>X</w:t>
      </w:r>
      <w:r w:rsidRPr="00091325">
        <w:rPr>
          <w:rFonts w:ascii="Times New Roman" w:hAnsi="Times New Roman" w:cs="Times New Roman"/>
          <w:sz w:val="24"/>
          <w:szCs w:val="24"/>
        </w:rPr>
        <w:t xml:space="preserve">. </w:t>
      </w:r>
      <w:r w:rsidR="006B16E4">
        <w:rPr>
          <w:rFonts w:ascii="Times New Roman" w:hAnsi="Times New Roman" w:cs="Times New Roman"/>
          <w:sz w:val="24"/>
          <w:szCs w:val="24"/>
        </w:rPr>
        <w:t xml:space="preserve">V </w:t>
      </w:r>
      <w:r w:rsidRPr="00091325">
        <w:rPr>
          <w:rFonts w:ascii="Times New Roman" w:hAnsi="Times New Roman" w:cs="Times New Roman"/>
          <w:sz w:val="24"/>
          <w:szCs w:val="24"/>
        </w:rPr>
        <w:t>§ 33 se za odstavec 2 vkládá nový odstavec 3, který zní:</w:t>
      </w:r>
    </w:p>
    <w:p w:rsidR="00091325" w:rsidRPr="00091325" w:rsidRDefault="00091325" w:rsidP="00676511">
      <w:pPr>
        <w:pStyle w:val="LO-normal"/>
        <w:ind w:left="1416"/>
        <w:jc w:val="both"/>
        <w:rPr>
          <w:rFonts w:ascii="Times New Roman" w:hAnsi="Times New Roman" w:cs="Times New Roman"/>
          <w:sz w:val="24"/>
          <w:szCs w:val="24"/>
        </w:rPr>
      </w:pPr>
      <w:r w:rsidRPr="00091325">
        <w:rPr>
          <w:rFonts w:ascii="Times New Roman" w:hAnsi="Times New Roman" w:cs="Times New Roman"/>
          <w:sz w:val="24"/>
          <w:szCs w:val="24"/>
        </w:rPr>
        <w:t xml:space="preserve"> </w:t>
      </w:r>
    </w:p>
    <w:p w:rsidR="00091325" w:rsidRPr="00091325" w:rsidRDefault="00091325" w:rsidP="00676511">
      <w:pPr>
        <w:pStyle w:val="LO-normal"/>
        <w:ind w:left="696" w:firstLine="567"/>
        <w:jc w:val="both"/>
        <w:rPr>
          <w:rFonts w:ascii="Times New Roman" w:hAnsi="Times New Roman" w:cs="Times New Roman"/>
          <w:sz w:val="24"/>
          <w:szCs w:val="24"/>
        </w:rPr>
      </w:pPr>
      <w:r w:rsidRPr="00091325">
        <w:rPr>
          <w:rFonts w:ascii="Times New Roman" w:hAnsi="Times New Roman" w:cs="Times New Roman"/>
          <w:sz w:val="24"/>
          <w:szCs w:val="24"/>
        </w:rPr>
        <w:t>„(3) Za účelem předcházení degradace lesní půdy a pro zachování mimoprodukčních funkcí lesa ponechává vlastník lesa v lese odpovídající množství těžebních zbytků a na dožití a k zetlení určených stromů či jejich částí. Ministerstvo stanoví právním předpisem podrobnosti o minimálním množství a způsobech ponechání těžebních zbytků a na dožití a k zetlení určených stromů či jejich částí.“</w:t>
      </w:r>
      <w:r w:rsidR="00D207EB">
        <w:rPr>
          <w:rFonts w:ascii="Times New Roman" w:hAnsi="Times New Roman" w:cs="Times New Roman"/>
          <w:sz w:val="24"/>
          <w:szCs w:val="24"/>
        </w:rPr>
        <w:t>.</w:t>
      </w:r>
    </w:p>
    <w:p w:rsidR="00091325" w:rsidRPr="00091325" w:rsidRDefault="00091325" w:rsidP="00091325">
      <w:pPr>
        <w:pStyle w:val="LO-normal"/>
        <w:ind w:left="720"/>
        <w:jc w:val="both"/>
        <w:rPr>
          <w:rFonts w:ascii="Times New Roman" w:hAnsi="Times New Roman" w:cs="Times New Roman"/>
          <w:sz w:val="24"/>
          <w:szCs w:val="24"/>
        </w:rPr>
      </w:pPr>
      <w:r w:rsidRPr="00091325">
        <w:rPr>
          <w:rFonts w:ascii="Times New Roman" w:hAnsi="Times New Roman" w:cs="Times New Roman"/>
          <w:sz w:val="24"/>
          <w:szCs w:val="24"/>
        </w:rPr>
        <w:t xml:space="preserve"> </w:t>
      </w:r>
    </w:p>
    <w:p w:rsidR="00091325" w:rsidRPr="00091325" w:rsidRDefault="00091325" w:rsidP="00091325">
      <w:pPr>
        <w:pStyle w:val="LO-normal"/>
        <w:ind w:left="720"/>
        <w:jc w:val="both"/>
        <w:rPr>
          <w:rFonts w:ascii="Times New Roman" w:hAnsi="Times New Roman" w:cs="Times New Roman"/>
          <w:sz w:val="24"/>
          <w:szCs w:val="24"/>
        </w:rPr>
      </w:pPr>
      <w:r w:rsidRPr="00091325">
        <w:rPr>
          <w:rFonts w:ascii="Times New Roman" w:hAnsi="Times New Roman" w:cs="Times New Roman"/>
          <w:sz w:val="24"/>
          <w:szCs w:val="24"/>
        </w:rPr>
        <w:t>Dosavadní odstavce 3 až 6 se označují jako odstavce 4 až 7.“.</w:t>
      </w:r>
      <w:r w:rsidR="00D207EB">
        <w:rPr>
          <w:rFonts w:ascii="Times New Roman" w:hAnsi="Times New Roman" w:cs="Times New Roman"/>
          <w:sz w:val="24"/>
          <w:szCs w:val="24"/>
        </w:rPr>
        <w:t>“.</w:t>
      </w:r>
    </w:p>
    <w:p w:rsidR="00091325" w:rsidRPr="00091325" w:rsidRDefault="00091325" w:rsidP="00091325">
      <w:pPr>
        <w:pStyle w:val="LO-normal"/>
        <w:ind w:left="720"/>
        <w:jc w:val="both"/>
        <w:rPr>
          <w:rFonts w:ascii="Times New Roman" w:hAnsi="Times New Roman" w:cs="Times New Roman"/>
          <w:sz w:val="24"/>
          <w:szCs w:val="24"/>
        </w:rPr>
      </w:pPr>
      <w:r w:rsidRPr="00091325">
        <w:rPr>
          <w:rFonts w:ascii="Times New Roman" w:hAnsi="Times New Roman" w:cs="Times New Roman"/>
          <w:sz w:val="24"/>
          <w:szCs w:val="24"/>
        </w:rPr>
        <w:t xml:space="preserve"> </w:t>
      </w:r>
    </w:p>
    <w:p w:rsidR="00091325" w:rsidRPr="00091325" w:rsidRDefault="00091325" w:rsidP="00091325">
      <w:pPr>
        <w:pStyle w:val="LO-normal"/>
        <w:ind w:left="720"/>
        <w:jc w:val="both"/>
        <w:rPr>
          <w:rFonts w:ascii="Times New Roman" w:hAnsi="Times New Roman" w:cs="Times New Roman"/>
          <w:sz w:val="24"/>
          <w:szCs w:val="24"/>
        </w:rPr>
      </w:pPr>
      <w:r w:rsidRPr="00091325">
        <w:rPr>
          <w:rFonts w:ascii="Times New Roman" w:hAnsi="Times New Roman" w:cs="Times New Roman"/>
          <w:sz w:val="24"/>
          <w:szCs w:val="24"/>
        </w:rPr>
        <w:t>Následující bod</w:t>
      </w:r>
      <w:r w:rsidR="00D207EB">
        <w:rPr>
          <w:rFonts w:ascii="Times New Roman" w:hAnsi="Times New Roman" w:cs="Times New Roman"/>
          <w:sz w:val="24"/>
          <w:szCs w:val="24"/>
        </w:rPr>
        <w:t xml:space="preserve">y </w:t>
      </w:r>
      <w:r w:rsidRPr="00091325">
        <w:rPr>
          <w:rFonts w:ascii="Times New Roman" w:hAnsi="Times New Roman" w:cs="Times New Roman"/>
          <w:sz w:val="24"/>
          <w:szCs w:val="24"/>
        </w:rPr>
        <w:t>se přečíslují.</w:t>
      </w:r>
    </w:p>
    <w:p w:rsidR="00091325" w:rsidRPr="00091325" w:rsidRDefault="00620C5A" w:rsidP="00676511">
      <w:pPr>
        <w:pStyle w:val="LO-normal"/>
        <w:ind w:left="708" w:hanging="708"/>
        <w:jc w:val="both"/>
        <w:rPr>
          <w:rFonts w:ascii="Times New Roman" w:hAnsi="Times New Roman" w:cs="Times New Roman"/>
          <w:sz w:val="24"/>
          <w:szCs w:val="24"/>
        </w:rPr>
      </w:pPr>
      <w:proofErr w:type="gramStart"/>
      <w:r>
        <w:rPr>
          <w:rFonts w:ascii="Times New Roman" w:hAnsi="Times New Roman" w:cs="Times New Roman"/>
          <w:b/>
          <w:sz w:val="24"/>
          <w:szCs w:val="24"/>
        </w:rPr>
        <w:lastRenderedPageBreak/>
        <w:t>G.6.2</w:t>
      </w:r>
      <w:proofErr w:type="gramEnd"/>
      <w:r>
        <w:rPr>
          <w:rFonts w:ascii="Times New Roman" w:hAnsi="Times New Roman" w:cs="Times New Roman"/>
          <w:b/>
          <w:sz w:val="24"/>
          <w:szCs w:val="24"/>
        </w:rPr>
        <w:t xml:space="preserve">. </w:t>
      </w:r>
      <w:r w:rsidR="00676511">
        <w:rPr>
          <w:rFonts w:ascii="Times New Roman" w:hAnsi="Times New Roman" w:cs="Times New Roman"/>
          <w:b/>
          <w:sz w:val="24"/>
          <w:szCs w:val="24"/>
        </w:rPr>
        <w:tab/>
      </w:r>
      <w:r w:rsidR="00091325" w:rsidRPr="00091325">
        <w:rPr>
          <w:rFonts w:ascii="Times New Roman" w:hAnsi="Times New Roman" w:cs="Times New Roman"/>
          <w:sz w:val="24"/>
          <w:szCs w:val="24"/>
        </w:rPr>
        <w:t>V</w:t>
      </w:r>
      <w:r w:rsidR="00D207EB">
        <w:rPr>
          <w:rFonts w:ascii="Times New Roman" w:hAnsi="Times New Roman" w:cs="Times New Roman"/>
          <w:sz w:val="24"/>
          <w:szCs w:val="24"/>
        </w:rPr>
        <w:t> </w:t>
      </w:r>
      <w:r w:rsidR="00091325" w:rsidRPr="00091325">
        <w:rPr>
          <w:rFonts w:ascii="Times New Roman" w:hAnsi="Times New Roman" w:cs="Times New Roman"/>
          <w:sz w:val="24"/>
          <w:szCs w:val="24"/>
        </w:rPr>
        <w:t>čl</w:t>
      </w:r>
      <w:r w:rsidR="00D207EB">
        <w:rPr>
          <w:rFonts w:ascii="Times New Roman" w:hAnsi="Times New Roman" w:cs="Times New Roman"/>
          <w:sz w:val="24"/>
          <w:szCs w:val="24"/>
        </w:rPr>
        <w:t xml:space="preserve">. </w:t>
      </w:r>
      <w:r w:rsidR="00091325" w:rsidRPr="00091325">
        <w:rPr>
          <w:rFonts w:ascii="Times New Roman" w:hAnsi="Times New Roman" w:cs="Times New Roman"/>
          <w:sz w:val="24"/>
          <w:szCs w:val="24"/>
        </w:rPr>
        <w:t>I</w:t>
      </w:r>
      <w:r w:rsidR="00D207EB">
        <w:rPr>
          <w:rFonts w:ascii="Times New Roman" w:hAnsi="Times New Roman" w:cs="Times New Roman"/>
          <w:sz w:val="24"/>
          <w:szCs w:val="24"/>
        </w:rPr>
        <w:t xml:space="preserve"> se za bod </w:t>
      </w:r>
      <w:r w:rsidR="00091325" w:rsidRPr="00091325">
        <w:rPr>
          <w:rFonts w:ascii="Times New Roman" w:hAnsi="Times New Roman" w:cs="Times New Roman"/>
          <w:sz w:val="24"/>
          <w:szCs w:val="24"/>
        </w:rPr>
        <w:t>1</w:t>
      </w:r>
      <w:r w:rsidR="00D207EB">
        <w:rPr>
          <w:rFonts w:ascii="Times New Roman" w:hAnsi="Times New Roman" w:cs="Times New Roman"/>
          <w:sz w:val="24"/>
          <w:szCs w:val="24"/>
        </w:rPr>
        <w:t xml:space="preserve">5 vkládá </w:t>
      </w:r>
      <w:r w:rsidR="00091325" w:rsidRPr="00091325">
        <w:rPr>
          <w:rFonts w:ascii="Times New Roman" w:hAnsi="Times New Roman" w:cs="Times New Roman"/>
          <w:sz w:val="24"/>
          <w:szCs w:val="24"/>
        </w:rPr>
        <w:t>nový</w:t>
      </w:r>
      <w:r w:rsidR="00D207EB">
        <w:rPr>
          <w:rFonts w:ascii="Times New Roman" w:hAnsi="Times New Roman" w:cs="Times New Roman"/>
          <w:sz w:val="24"/>
          <w:szCs w:val="24"/>
        </w:rPr>
        <w:t xml:space="preserve"> </w:t>
      </w:r>
      <w:r w:rsidR="00091325" w:rsidRPr="00091325">
        <w:rPr>
          <w:rFonts w:ascii="Times New Roman" w:hAnsi="Times New Roman" w:cs="Times New Roman"/>
          <w:sz w:val="24"/>
          <w:szCs w:val="24"/>
        </w:rPr>
        <w:t>bod</w:t>
      </w:r>
      <w:r w:rsidR="00D207EB">
        <w:rPr>
          <w:rFonts w:ascii="Times New Roman" w:hAnsi="Times New Roman" w:cs="Times New Roman"/>
          <w:sz w:val="24"/>
          <w:szCs w:val="24"/>
        </w:rPr>
        <w:t xml:space="preserve"> X</w:t>
      </w:r>
      <w:r w:rsidR="00091325" w:rsidRPr="00091325">
        <w:rPr>
          <w:rFonts w:ascii="Times New Roman" w:hAnsi="Times New Roman" w:cs="Times New Roman"/>
          <w:sz w:val="24"/>
          <w:szCs w:val="24"/>
        </w:rPr>
        <w:t>, který zní:</w:t>
      </w:r>
    </w:p>
    <w:p w:rsidR="00091325" w:rsidRPr="00091325" w:rsidRDefault="00091325" w:rsidP="00091325">
      <w:pPr>
        <w:pStyle w:val="LO-normal"/>
        <w:ind w:left="740"/>
        <w:jc w:val="both"/>
        <w:rPr>
          <w:rFonts w:ascii="Times New Roman" w:hAnsi="Times New Roman" w:cs="Times New Roman"/>
          <w:sz w:val="24"/>
          <w:szCs w:val="24"/>
        </w:rPr>
      </w:pPr>
      <w:r w:rsidRPr="00091325">
        <w:rPr>
          <w:rFonts w:ascii="Times New Roman" w:hAnsi="Times New Roman" w:cs="Times New Roman"/>
          <w:sz w:val="24"/>
          <w:szCs w:val="24"/>
        </w:rPr>
        <w:t xml:space="preserve"> </w:t>
      </w:r>
    </w:p>
    <w:p w:rsidR="00091325" w:rsidRPr="00091325" w:rsidRDefault="00091325" w:rsidP="00676511">
      <w:pPr>
        <w:pStyle w:val="LO-normal"/>
        <w:ind w:left="708"/>
        <w:jc w:val="both"/>
        <w:rPr>
          <w:rFonts w:ascii="Times New Roman" w:hAnsi="Times New Roman" w:cs="Times New Roman"/>
          <w:sz w:val="24"/>
          <w:szCs w:val="24"/>
        </w:rPr>
      </w:pPr>
      <w:r w:rsidRPr="00091325">
        <w:rPr>
          <w:rFonts w:ascii="Times New Roman" w:hAnsi="Times New Roman" w:cs="Times New Roman"/>
          <w:sz w:val="24"/>
          <w:szCs w:val="24"/>
        </w:rPr>
        <w:t>„</w:t>
      </w:r>
      <w:r w:rsidR="00D207EB">
        <w:rPr>
          <w:rFonts w:ascii="Times New Roman" w:hAnsi="Times New Roman" w:cs="Times New Roman"/>
          <w:sz w:val="24"/>
          <w:szCs w:val="24"/>
        </w:rPr>
        <w:t>X</w:t>
      </w:r>
      <w:r w:rsidRPr="00091325">
        <w:rPr>
          <w:rFonts w:ascii="Times New Roman" w:hAnsi="Times New Roman" w:cs="Times New Roman"/>
          <w:sz w:val="24"/>
          <w:szCs w:val="24"/>
        </w:rPr>
        <w:t>. V § 48 odst</w:t>
      </w:r>
      <w:r w:rsidR="006B16E4">
        <w:rPr>
          <w:rFonts w:ascii="Times New Roman" w:hAnsi="Times New Roman" w:cs="Times New Roman"/>
          <w:sz w:val="24"/>
          <w:szCs w:val="24"/>
        </w:rPr>
        <w:t xml:space="preserve">. </w:t>
      </w:r>
      <w:r w:rsidRPr="00091325">
        <w:rPr>
          <w:rFonts w:ascii="Times New Roman" w:hAnsi="Times New Roman" w:cs="Times New Roman"/>
          <w:sz w:val="24"/>
          <w:szCs w:val="24"/>
        </w:rPr>
        <w:t>1 písm</w:t>
      </w:r>
      <w:r w:rsidR="006B16E4">
        <w:rPr>
          <w:rFonts w:ascii="Times New Roman" w:hAnsi="Times New Roman" w:cs="Times New Roman"/>
          <w:sz w:val="24"/>
          <w:szCs w:val="24"/>
        </w:rPr>
        <w:t>.</w:t>
      </w:r>
      <w:r w:rsidRPr="00091325">
        <w:rPr>
          <w:rFonts w:ascii="Times New Roman" w:hAnsi="Times New Roman" w:cs="Times New Roman"/>
          <w:sz w:val="24"/>
          <w:szCs w:val="24"/>
        </w:rPr>
        <w:t xml:space="preserve"> i) se slova „§ 33 odst. 4“ nahrazují slovy „§ 33 odst. 5“.“.</w:t>
      </w:r>
    </w:p>
    <w:p w:rsidR="00091325" w:rsidRPr="00091325" w:rsidRDefault="00091325" w:rsidP="00091325">
      <w:pPr>
        <w:pStyle w:val="LO-normal"/>
        <w:ind w:left="740"/>
        <w:jc w:val="both"/>
        <w:rPr>
          <w:rFonts w:ascii="Times New Roman" w:hAnsi="Times New Roman" w:cs="Times New Roman"/>
          <w:sz w:val="24"/>
          <w:szCs w:val="24"/>
        </w:rPr>
      </w:pPr>
      <w:r w:rsidRPr="00091325">
        <w:rPr>
          <w:rFonts w:ascii="Times New Roman" w:hAnsi="Times New Roman" w:cs="Times New Roman"/>
          <w:sz w:val="24"/>
          <w:szCs w:val="24"/>
        </w:rPr>
        <w:t xml:space="preserve"> </w:t>
      </w:r>
    </w:p>
    <w:p w:rsidR="00091325" w:rsidRPr="00091325" w:rsidRDefault="00091325" w:rsidP="00091325">
      <w:pPr>
        <w:pStyle w:val="LO-normal"/>
        <w:ind w:left="740"/>
        <w:jc w:val="both"/>
        <w:rPr>
          <w:rFonts w:ascii="Times New Roman" w:hAnsi="Times New Roman" w:cs="Times New Roman"/>
          <w:sz w:val="24"/>
          <w:szCs w:val="24"/>
        </w:rPr>
      </w:pPr>
      <w:r w:rsidRPr="00091325">
        <w:rPr>
          <w:rFonts w:ascii="Times New Roman" w:hAnsi="Times New Roman" w:cs="Times New Roman"/>
          <w:sz w:val="24"/>
          <w:szCs w:val="24"/>
        </w:rPr>
        <w:t xml:space="preserve">Následující </w:t>
      </w:r>
      <w:r w:rsidR="00D207EB">
        <w:rPr>
          <w:rFonts w:ascii="Times New Roman" w:hAnsi="Times New Roman" w:cs="Times New Roman"/>
          <w:sz w:val="24"/>
          <w:szCs w:val="24"/>
        </w:rPr>
        <w:t>body</w:t>
      </w:r>
      <w:r w:rsidRPr="00091325">
        <w:rPr>
          <w:rFonts w:ascii="Times New Roman" w:hAnsi="Times New Roman" w:cs="Times New Roman"/>
          <w:sz w:val="24"/>
          <w:szCs w:val="24"/>
        </w:rPr>
        <w:t xml:space="preserve"> se přečíslují.</w:t>
      </w:r>
    </w:p>
    <w:p w:rsidR="00091325" w:rsidRPr="00091325" w:rsidRDefault="00091325" w:rsidP="00091325">
      <w:pPr>
        <w:pStyle w:val="LO-normal"/>
        <w:ind w:left="740"/>
        <w:jc w:val="both"/>
        <w:rPr>
          <w:rFonts w:ascii="Times New Roman" w:hAnsi="Times New Roman" w:cs="Times New Roman"/>
          <w:sz w:val="24"/>
          <w:szCs w:val="24"/>
        </w:rPr>
      </w:pPr>
      <w:r w:rsidRPr="00091325">
        <w:rPr>
          <w:rFonts w:ascii="Times New Roman" w:hAnsi="Times New Roman" w:cs="Times New Roman"/>
          <w:sz w:val="24"/>
          <w:szCs w:val="24"/>
        </w:rPr>
        <w:t xml:space="preserve"> </w:t>
      </w:r>
    </w:p>
    <w:p w:rsidR="00091325" w:rsidRPr="00091325" w:rsidRDefault="00620C5A" w:rsidP="00676511">
      <w:pPr>
        <w:pStyle w:val="LO-normal"/>
        <w:ind w:left="708" w:hanging="708"/>
        <w:jc w:val="both"/>
        <w:rPr>
          <w:rFonts w:ascii="Times New Roman" w:hAnsi="Times New Roman" w:cs="Times New Roman"/>
          <w:sz w:val="24"/>
          <w:szCs w:val="24"/>
        </w:rPr>
      </w:pPr>
      <w:r>
        <w:rPr>
          <w:rFonts w:ascii="Times New Roman" w:hAnsi="Times New Roman" w:cs="Times New Roman"/>
          <w:b/>
          <w:sz w:val="24"/>
          <w:szCs w:val="24"/>
        </w:rPr>
        <w:t xml:space="preserve">G.6.3. </w:t>
      </w:r>
      <w:r w:rsidR="00676511">
        <w:rPr>
          <w:rFonts w:ascii="Times New Roman" w:hAnsi="Times New Roman" w:cs="Times New Roman"/>
          <w:b/>
          <w:sz w:val="24"/>
          <w:szCs w:val="24"/>
        </w:rPr>
        <w:tab/>
      </w:r>
      <w:r w:rsidR="00091325" w:rsidRPr="00091325">
        <w:rPr>
          <w:rFonts w:ascii="Times New Roman" w:hAnsi="Times New Roman" w:cs="Times New Roman"/>
          <w:sz w:val="24"/>
          <w:szCs w:val="24"/>
        </w:rPr>
        <w:t>V</w:t>
      </w:r>
      <w:r w:rsidR="00D207EB">
        <w:rPr>
          <w:rFonts w:ascii="Times New Roman" w:hAnsi="Times New Roman" w:cs="Times New Roman"/>
          <w:sz w:val="24"/>
          <w:szCs w:val="24"/>
        </w:rPr>
        <w:t> </w:t>
      </w:r>
      <w:r w:rsidR="00091325" w:rsidRPr="00091325">
        <w:rPr>
          <w:rFonts w:ascii="Times New Roman" w:hAnsi="Times New Roman" w:cs="Times New Roman"/>
          <w:sz w:val="24"/>
          <w:szCs w:val="24"/>
        </w:rPr>
        <w:t>čl</w:t>
      </w:r>
      <w:r w:rsidR="00D207EB">
        <w:rPr>
          <w:rFonts w:ascii="Times New Roman" w:hAnsi="Times New Roman" w:cs="Times New Roman"/>
          <w:sz w:val="24"/>
          <w:szCs w:val="24"/>
        </w:rPr>
        <w:t xml:space="preserve">. </w:t>
      </w:r>
      <w:r w:rsidR="00091325" w:rsidRPr="00091325">
        <w:rPr>
          <w:rFonts w:ascii="Times New Roman" w:hAnsi="Times New Roman" w:cs="Times New Roman"/>
          <w:sz w:val="24"/>
          <w:szCs w:val="24"/>
        </w:rPr>
        <w:t>I</w:t>
      </w:r>
      <w:r w:rsidR="00D207EB">
        <w:rPr>
          <w:rFonts w:ascii="Times New Roman" w:hAnsi="Times New Roman" w:cs="Times New Roman"/>
          <w:sz w:val="24"/>
          <w:szCs w:val="24"/>
        </w:rPr>
        <w:t xml:space="preserve"> se za bod 19 vkládá nový </w:t>
      </w:r>
      <w:r w:rsidR="00091325" w:rsidRPr="00091325">
        <w:rPr>
          <w:rFonts w:ascii="Times New Roman" w:hAnsi="Times New Roman" w:cs="Times New Roman"/>
          <w:sz w:val="24"/>
          <w:szCs w:val="24"/>
        </w:rPr>
        <w:t>bod</w:t>
      </w:r>
      <w:r w:rsidR="00D207EB">
        <w:rPr>
          <w:rFonts w:ascii="Times New Roman" w:hAnsi="Times New Roman" w:cs="Times New Roman"/>
          <w:sz w:val="24"/>
          <w:szCs w:val="24"/>
        </w:rPr>
        <w:t xml:space="preserve"> X</w:t>
      </w:r>
      <w:r w:rsidR="00091325" w:rsidRPr="00091325">
        <w:rPr>
          <w:rFonts w:ascii="Times New Roman" w:hAnsi="Times New Roman" w:cs="Times New Roman"/>
          <w:sz w:val="24"/>
          <w:szCs w:val="24"/>
        </w:rPr>
        <w:t>, který zní:</w:t>
      </w:r>
    </w:p>
    <w:p w:rsidR="00091325" w:rsidRPr="00091325" w:rsidRDefault="00091325" w:rsidP="00091325">
      <w:pPr>
        <w:pStyle w:val="LO-normal"/>
        <w:ind w:left="720"/>
        <w:jc w:val="both"/>
        <w:rPr>
          <w:rFonts w:ascii="Times New Roman" w:hAnsi="Times New Roman" w:cs="Times New Roman"/>
          <w:sz w:val="24"/>
          <w:szCs w:val="24"/>
        </w:rPr>
      </w:pPr>
    </w:p>
    <w:p w:rsidR="00091325" w:rsidRPr="00091325" w:rsidRDefault="00D207EB" w:rsidP="00091325">
      <w:pPr>
        <w:pStyle w:val="LO-normal"/>
        <w:ind w:left="737"/>
        <w:jc w:val="both"/>
        <w:rPr>
          <w:rFonts w:ascii="Times New Roman" w:hAnsi="Times New Roman" w:cs="Times New Roman"/>
          <w:sz w:val="24"/>
          <w:szCs w:val="24"/>
        </w:rPr>
      </w:pPr>
      <w:r>
        <w:rPr>
          <w:rFonts w:ascii="Times New Roman" w:hAnsi="Times New Roman" w:cs="Times New Roman"/>
          <w:sz w:val="24"/>
          <w:szCs w:val="24"/>
        </w:rPr>
        <w:t>„X</w:t>
      </w:r>
      <w:r w:rsidR="00091325" w:rsidRPr="00091325">
        <w:rPr>
          <w:rFonts w:ascii="Times New Roman" w:hAnsi="Times New Roman" w:cs="Times New Roman"/>
          <w:sz w:val="24"/>
          <w:szCs w:val="24"/>
        </w:rPr>
        <w:t>. V § 48a odst</w:t>
      </w:r>
      <w:r w:rsidR="006B16E4">
        <w:rPr>
          <w:rFonts w:ascii="Times New Roman" w:hAnsi="Times New Roman" w:cs="Times New Roman"/>
          <w:sz w:val="24"/>
          <w:szCs w:val="24"/>
        </w:rPr>
        <w:t xml:space="preserve">. </w:t>
      </w:r>
      <w:r w:rsidR="00091325" w:rsidRPr="00091325">
        <w:rPr>
          <w:rFonts w:ascii="Times New Roman" w:hAnsi="Times New Roman" w:cs="Times New Roman"/>
          <w:sz w:val="24"/>
          <w:szCs w:val="24"/>
        </w:rPr>
        <w:t>1 písm</w:t>
      </w:r>
      <w:r w:rsidR="006B16E4">
        <w:rPr>
          <w:rFonts w:ascii="Times New Roman" w:hAnsi="Times New Roman" w:cs="Times New Roman"/>
          <w:sz w:val="24"/>
          <w:szCs w:val="24"/>
        </w:rPr>
        <w:t xml:space="preserve">. </w:t>
      </w:r>
      <w:r w:rsidR="00091325" w:rsidRPr="00091325">
        <w:rPr>
          <w:rFonts w:ascii="Times New Roman" w:hAnsi="Times New Roman" w:cs="Times New Roman"/>
          <w:sz w:val="24"/>
          <w:szCs w:val="24"/>
        </w:rPr>
        <w:t>d) se slova „§ 34 odst. 4“ nahrazují slovy „§ 34 odst. 5“.“.</w:t>
      </w:r>
    </w:p>
    <w:p w:rsidR="00091325" w:rsidRPr="00091325" w:rsidRDefault="00091325" w:rsidP="00091325">
      <w:pPr>
        <w:pStyle w:val="LO-normal"/>
        <w:ind w:left="740"/>
        <w:jc w:val="both"/>
        <w:rPr>
          <w:rFonts w:ascii="Times New Roman" w:hAnsi="Times New Roman" w:cs="Times New Roman"/>
          <w:sz w:val="24"/>
          <w:szCs w:val="24"/>
        </w:rPr>
      </w:pPr>
      <w:r w:rsidRPr="00091325">
        <w:rPr>
          <w:rFonts w:ascii="Times New Roman" w:hAnsi="Times New Roman" w:cs="Times New Roman"/>
          <w:sz w:val="24"/>
          <w:szCs w:val="24"/>
        </w:rPr>
        <w:t xml:space="preserve"> </w:t>
      </w:r>
    </w:p>
    <w:p w:rsidR="00091325" w:rsidRPr="00091325" w:rsidRDefault="00091325" w:rsidP="00091325">
      <w:pPr>
        <w:pStyle w:val="LO-normal"/>
        <w:ind w:left="740"/>
        <w:jc w:val="both"/>
        <w:rPr>
          <w:rFonts w:ascii="Times New Roman" w:hAnsi="Times New Roman" w:cs="Times New Roman"/>
          <w:sz w:val="24"/>
          <w:szCs w:val="24"/>
        </w:rPr>
      </w:pPr>
      <w:r w:rsidRPr="00091325">
        <w:rPr>
          <w:rFonts w:ascii="Times New Roman" w:hAnsi="Times New Roman" w:cs="Times New Roman"/>
          <w:sz w:val="24"/>
          <w:szCs w:val="24"/>
        </w:rPr>
        <w:t>Následující</w:t>
      </w:r>
      <w:r w:rsidR="00D207EB">
        <w:rPr>
          <w:rFonts w:ascii="Times New Roman" w:hAnsi="Times New Roman" w:cs="Times New Roman"/>
          <w:sz w:val="24"/>
          <w:szCs w:val="24"/>
        </w:rPr>
        <w:t xml:space="preserve"> </w:t>
      </w:r>
      <w:r w:rsidRPr="00091325">
        <w:rPr>
          <w:rFonts w:ascii="Times New Roman" w:hAnsi="Times New Roman" w:cs="Times New Roman"/>
          <w:sz w:val="24"/>
          <w:szCs w:val="24"/>
        </w:rPr>
        <w:t>bod</w:t>
      </w:r>
      <w:r w:rsidR="00D207EB">
        <w:rPr>
          <w:rFonts w:ascii="Times New Roman" w:hAnsi="Times New Roman" w:cs="Times New Roman"/>
          <w:sz w:val="24"/>
          <w:szCs w:val="24"/>
        </w:rPr>
        <w:t xml:space="preserve">y </w:t>
      </w:r>
      <w:r w:rsidRPr="00091325">
        <w:rPr>
          <w:rFonts w:ascii="Times New Roman" w:hAnsi="Times New Roman" w:cs="Times New Roman"/>
          <w:sz w:val="24"/>
          <w:szCs w:val="24"/>
        </w:rPr>
        <w:t>se přečíslují.</w:t>
      </w:r>
    </w:p>
    <w:p w:rsidR="00091325" w:rsidRPr="00091325" w:rsidRDefault="00091325" w:rsidP="00091325">
      <w:pPr>
        <w:pStyle w:val="LO-normal"/>
        <w:jc w:val="both"/>
        <w:rPr>
          <w:rFonts w:ascii="Times New Roman" w:hAnsi="Times New Roman" w:cs="Times New Roman"/>
          <w:sz w:val="24"/>
          <w:szCs w:val="24"/>
        </w:rPr>
      </w:pPr>
    </w:p>
    <w:p w:rsidR="00091325" w:rsidRPr="00091325" w:rsidRDefault="006B16E4" w:rsidP="006B16E4">
      <w:pPr>
        <w:spacing w:line="276" w:lineRule="auto"/>
        <w:ind w:left="708" w:hanging="708"/>
      </w:pPr>
      <w:r>
        <w:rPr>
          <w:b/>
        </w:rPr>
        <w:t>G.6.4.</w:t>
      </w:r>
      <w:r>
        <w:rPr>
          <w:b/>
        </w:rPr>
        <w:tab/>
      </w:r>
      <w:r>
        <w:t>Na konci textu </w:t>
      </w:r>
      <w:r w:rsidRPr="006951CE">
        <w:t>čl</w:t>
      </w:r>
      <w:r>
        <w:t xml:space="preserve">. </w:t>
      </w:r>
      <w:r w:rsidRPr="006951CE">
        <w:t xml:space="preserve">III </w:t>
      </w:r>
      <w:r>
        <w:t xml:space="preserve">se doplňují slova </w:t>
      </w:r>
      <w:r w:rsidR="00091325" w:rsidRPr="00091325">
        <w:t>„</w:t>
      </w:r>
      <w:r w:rsidR="004140D3">
        <w:t xml:space="preserve"> </w:t>
      </w:r>
      <w:r w:rsidR="00091325" w:rsidRPr="00091325">
        <w:t xml:space="preserve">, s výjimkou ustanovení čl. </w:t>
      </w:r>
      <w:r>
        <w:t>I</w:t>
      </w:r>
      <w:r w:rsidR="00091325" w:rsidRPr="00091325">
        <w:t xml:space="preserve"> bodů </w:t>
      </w:r>
      <w:r>
        <w:t xml:space="preserve">X </w:t>
      </w:r>
      <w:r w:rsidR="00410E51" w:rsidRPr="003E36D3">
        <w:sym w:font="Symbol" w:char="F05B"/>
      </w:r>
      <w:r>
        <w:rPr>
          <w:i/>
        </w:rPr>
        <w:t>§ 33 odst. 3</w:t>
      </w:r>
      <w:r>
        <w:t>)</w:t>
      </w:r>
      <w:r w:rsidR="00410E51" w:rsidRPr="003E36D3">
        <w:sym w:font="Symbol" w:char="F05D"/>
      </w:r>
      <w:r w:rsidR="00091325" w:rsidRPr="00091325">
        <w:t xml:space="preserve">, </w:t>
      </w:r>
      <w:r>
        <w:t xml:space="preserve">X </w:t>
      </w:r>
      <w:r w:rsidR="00410E51" w:rsidRPr="003E36D3">
        <w:sym w:font="Symbol" w:char="F05B"/>
      </w:r>
      <w:r>
        <w:rPr>
          <w:i/>
        </w:rPr>
        <w:t>§</w:t>
      </w:r>
      <w:r w:rsidR="00410E51">
        <w:rPr>
          <w:i/>
        </w:rPr>
        <w:t xml:space="preserve"> </w:t>
      </w:r>
      <w:r>
        <w:rPr>
          <w:i/>
        </w:rPr>
        <w:t>48 odst. 1 písm. i)</w:t>
      </w:r>
      <w:r w:rsidR="00410E51" w:rsidRPr="003E36D3">
        <w:sym w:font="Symbol" w:char="F05D"/>
      </w:r>
      <w:r>
        <w:rPr>
          <w:i/>
        </w:rPr>
        <w:t xml:space="preserve"> </w:t>
      </w:r>
      <w:r w:rsidR="00091325" w:rsidRPr="00091325">
        <w:t xml:space="preserve">a </w:t>
      </w:r>
      <w:r w:rsidR="00410E51">
        <w:t xml:space="preserve">X </w:t>
      </w:r>
      <w:r w:rsidR="00410E51" w:rsidRPr="003E36D3">
        <w:sym w:font="Symbol" w:char="F05B"/>
      </w:r>
      <w:r w:rsidR="00410E51">
        <w:rPr>
          <w:i/>
        </w:rPr>
        <w:t>§ 48a odst. 1 písm. d)</w:t>
      </w:r>
      <w:r w:rsidR="00410E51" w:rsidRPr="003E36D3">
        <w:sym w:font="Symbol" w:char="F05D"/>
      </w:r>
      <w:r w:rsidR="00091325" w:rsidRPr="00091325">
        <w:t xml:space="preserve">, která nabývají účinnosti uplynutím dvou let od jeho vyhlášení“. </w:t>
      </w:r>
    </w:p>
    <w:p w:rsidR="0035466B" w:rsidRDefault="0035466B" w:rsidP="00A92050"/>
    <w:p w:rsidR="0035466B" w:rsidRDefault="0035466B" w:rsidP="00A92050"/>
    <w:p w:rsidR="0035466B" w:rsidRPr="00927FA0" w:rsidRDefault="0035466B" w:rsidP="00A92050">
      <w:pPr>
        <w:rPr>
          <w:i/>
        </w:rPr>
      </w:pPr>
      <w:r w:rsidRPr="00927FA0">
        <w:rPr>
          <w:i/>
        </w:rPr>
        <w:t>(SD 3120)</w:t>
      </w:r>
    </w:p>
    <w:p w:rsidR="00A92050" w:rsidRPr="00A92050" w:rsidRDefault="00A92050" w:rsidP="00A92050"/>
    <w:p w:rsidR="004140D3" w:rsidRPr="004140D3" w:rsidRDefault="00620C5A" w:rsidP="00620C5A">
      <w:pPr>
        <w:pStyle w:val="LO-normal"/>
        <w:rPr>
          <w:rFonts w:ascii="Times New Roman" w:hAnsi="Times New Roman" w:cs="Times New Roman"/>
          <w:sz w:val="24"/>
          <w:szCs w:val="24"/>
        </w:rPr>
      </w:pPr>
      <w:r>
        <w:rPr>
          <w:rFonts w:ascii="Times New Roman" w:hAnsi="Times New Roman" w:cs="Times New Roman"/>
          <w:b/>
          <w:sz w:val="24"/>
          <w:szCs w:val="24"/>
        </w:rPr>
        <w:t xml:space="preserve">G.7.1. </w:t>
      </w:r>
      <w:r w:rsidR="00676511">
        <w:rPr>
          <w:rFonts w:ascii="Times New Roman" w:hAnsi="Times New Roman" w:cs="Times New Roman"/>
          <w:b/>
          <w:sz w:val="24"/>
          <w:szCs w:val="24"/>
        </w:rPr>
        <w:tab/>
      </w:r>
      <w:r w:rsidR="004140D3" w:rsidRPr="004140D3">
        <w:rPr>
          <w:rFonts w:ascii="Times New Roman" w:hAnsi="Times New Roman" w:cs="Times New Roman"/>
          <w:sz w:val="24"/>
          <w:szCs w:val="24"/>
        </w:rPr>
        <w:t>V názvu návrhu zákona se doplňují slova „</w:t>
      </w:r>
      <w:r w:rsidR="00D207EB">
        <w:rPr>
          <w:rFonts w:ascii="Times New Roman" w:hAnsi="Times New Roman" w:cs="Times New Roman"/>
          <w:sz w:val="24"/>
          <w:szCs w:val="24"/>
        </w:rPr>
        <w:t xml:space="preserve"> </w:t>
      </w:r>
      <w:r w:rsidR="004140D3" w:rsidRPr="00D207EB">
        <w:rPr>
          <w:rFonts w:ascii="Times New Roman" w:hAnsi="Times New Roman" w:cs="Times New Roman"/>
          <w:b/>
          <w:sz w:val="24"/>
          <w:szCs w:val="24"/>
        </w:rPr>
        <w:t>, a zákon č. 449/2001 Sb., o myslivosti</w:t>
      </w:r>
      <w:r w:rsidR="004140D3" w:rsidRPr="00410E51">
        <w:rPr>
          <w:rFonts w:ascii="Times New Roman" w:hAnsi="Times New Roman" w:cs="Times New Roman"/>
          <w:sz w:val="24"/>
          <w:szCs w:val="24"/>
        </w:rPr>
        <w:t>“.</w:t>
      </w:r>
    </w:p>
    <w:p w:rsidR="004140D3" w:rsidRPr="004140D3" w:rsidRDefault="004140D3" w:rsidP="004140D3">
      <w:pPr>
        <w:pStyle w:val="LO-normal"/>
        <w:ind w:left="720"/>
        <w:rPr>
          <w:rFonts w:ascii="Times New Roman" w:hAnsi="Times New Roman" w:cs="Times New Roman"/>
          <w:sz w:val="24"/>
          <w:szCs w:val="24"/>
        </w:rPr>
      </w:pPr>
    </w:p>
    <w:p w:rsidR="004140D3" w:rsidRPr="004140D3" w:rsidRDefault="00620C5A" w:rsidP="00676511">
      <w:pPr>
        <w:pStyle w:val="LO-normal"/>
        <w:ind w:left="708" w:hanging="708"/>
        <w:rPr>
          <w:rFonts w:ascii="Times New Roman" w:hAnsi="Times New Roman" w:cs="Times New Roman"/>
          <w:sz w:val="24"/>
          <w:szCs w:val="24"/>
        </w:rPr>
      </w:pPr>
      <w:r>
        <w:rPr>
          <w:rFonts w:ascii="Times New Roman" w:hAnsi="Times New Roman" w:cs="Times New Roman"/>
          <w:b/>
          <w:sz w:val="24"/>
          <w:szCs w:val="24"/>
        </w:rPr>
        <w:t xml:space="preserve">G.7.2. </w:t>
      </w:r>
      <w:r w:rsidR="00676511">
        <w:rPr>
          <w:rFonts w:ascii="Times New Roman" w:hAnsi="Times New Roman" w:cs="Times New Roman"/>
          <w:b/>
          <w:sz w:val="24"/>
          <w:szCs w:val="24"/>
        </w:rPr>
        <w:tab/>
      </w:r>
      <w:r w:rsidR="004140D3" w:rsidRPr="004140D3">
        <w:rPr>
          <w:rFonts w:ascii="Times New Roman" w:hAnsi="Times New Roman" w:cs="Times New Roman"/>
          <w:sz w:val="24"/>
          <w:szCs w:val="24"/>
        </w:rPr>
        <w:t>Dosavadní text návrhu zákona se označuje jako „ČÁST PRVNÍ“ s názvem „</w:t>
      </w:r>
      <w:r w:rsidR="004140D3" w:rsidRPr="00D207EB">
        <w:rPr>
          <w:rFonts w:ascii="Times New Roman" w:hAnsi="Times New Roman" w:cs="Times New Roman"/>
          <w:b/>
          <w:sz w:val="24"/>
          <w:szCs w:val="24"/>
        </w:rPr>
        <w:t>Změna zákona č. 289/1995 Sb., o lesích a o změně a doplnění některých zákonů (lesní zákon)</w:t>
      </w:r>
      <w:r w:rsidR="004140D3" w:rsidRPr="004140D3">
        <w:rPr>
          <w:rFonts w:ascii="Times New Roman" w:hAnsi="Times New Roman" w:cs="Times New Roman"/>
          <w:sz w:val="24"/>
          <w:szCs w:val="24"/>
        </w:rPr>
        <w:t>“.</w:t>
      </w:r>
    </w:p>
    <w:p w:rsidR="004140D3" w:rsidRPr="004140D3" w:rsidRDefault="004140D3" w:rsidP="004140D3">
      <w:pPr>
        <w:pStyle w:val="LO-normal"/>
        <w:ind w:left="720"/>
        <w:rPr>
          <w:rFonts w:ascii="Times New Roman" w:hAnsi="Times New Roman" w:cs="Times New Roman"/>
          <w:sz w:val="24"/>
          <w:szCs w:val="24"/>
        </w:rPr>
      </w:pPr>
    </w:p>
    <w:p w:rsidR="004140D3" w:rsidRPr="004140D3" w:rsidRDefault="00620C5A" w:rsidP="00676511">
      <w:pPr>
        <w:pStyle w:val="LO-normal"/>
        <w:ind w:left="708" w:hanging="708"/>
        <w:rPr>
          <w:rFonts w:ascii="Times New Roman" w:hAnsi="Times New Roman" w:cs="Times New Roman"/>
          <w:sz w:val="24"/>
          <w:szCs w:val="24"/>
        </w:rPr>
      </w:pPr>
      <w:r>
        <w:rPr>
          <w:rFonts w:ascii="Times New Roman" w:hAnsi="Times New Roman" w:cs="Times New Roman"/>
          <w:b/>
          <w:sz w:val="24"/>
          <w:szCs w:val="24"/>
        </w:rPr>
        <w:t xml:space="preserve">G.7.3. </w:t>
      </w:r>
      <w:r w:rsidR="00676511">
        <w:rPr>
          <w:rFonts w:ascii="Times New Roman" w:hAnsi="Times New Roman" w:cs="Times New Roman"/>
          <w:b/>
          <w:sz w:val="24"/>
          <w:szCs w:val="24"/>
        </w:rPr>
        <w:tab/>
      </w:r>
      <w:r w:rsidR="004140D3" w:rsidRPr="004140D3">
        <w:rPr>
          <w:rFonts w:ascii="Times New Roman" w:hAnsi="Times New Roman" w:cs="Times New Roman"/>
          <w:sz w:val="24"/>
          <w:szCs w:val="24"/>
        </w:rPr>
        <w:t xml:space="preserve">Za část první </w:t>
      </w:r>
      <w:r w:rsidR="00410E51">
        <w:rPr>
          <w:rFonts w:ascii="Times New Roman" w:hAnsi="Times New Roman" w:cs="Times New Roman"/>
          <w:sz w:val="24"/>
          <w:szCs w:val="24"/>
        </w:rPr>
        <w:t>se vkládá</w:t>
      </w:r>
      <w:r w:rsidR="004140D3" w:rsidRPr="004140D3">
        <w:rPr>
          <w:rFonts w:ascii="Times New Roman" w:hAnsi="Times New Roman" w:cs="Times New Roman"/>
          <w:sz w:val="24"/>
          <w:szCs w:val="24"/>
        </w:rPr>
        <w:t xml:space="preserve"> nová část druhá, která včetně nadpisu zní:</w:t>
      </w:r>
    </w:p>
    <w:p w:rsidR="004140D3" w:rsidRPr="004140D3" w:rsidRDefault="004140D3" w:rsidP="004140D3">
      <w:pPr>
        <w:pStyle w:val="LO-normal"/>
        <w:ind w:left="720"/>
        <w:rPr>
          <w:rFonts w:ascii="Times New Roman" w:hAnsi="Times New Roman" w:cs="Times New Roman"/>
          <w:sz w:val="24"/>
          <w:szCs w:val="24"/>
        </w:rPr>
      </w:pPr>
      <w:r w:rsidRPr="004140D3">
        <w:rPr>
          <w:rFonts w:ascii="Times New Roman" w:hAnsi="Times New Roman" w:cs="Times New Roman"/>
          <w:sz w:val="24"/>
          <w:szCs w:val="24"/>
        </w:rPr>
        <w:t xml:space="preserve"> </w:t>
      </w:r>
    </w:p>
    <w:p w:rsidR="004140D3" w:rsidRPr="004140D3" w:rsidRDefault="004140D3" w:rsidP="004140D3">
      <w:pPr>
        <w:pStyle w:val="LO-normal"/>
        <w:ind w:left="720"/>
        <w:jc w:val="center"/>
        <w:rPr>
          <w:rFonts w:ascii="Times New Roman" w:hAnsi="Times New Roman" w:cs="Times New Roman"/>
          <w:b/>
          <w:sz w:val="24"/>
          <w:szCs w:val="24"/>
        </w:rPr>
      </w:pPr>
      <w:r w:rsidRPr="00862685">
        <w:rPr>
          <w:rFonts w:ascii="Times New Roman" w:hAnsi="Times New Roman" w:cs="Times New Roman"/>
          <w:sz w:val="24"/>
          <w:szCs w:val="24"/>
        </w:rPr>
        <w:t>„</w:t>
      </w:r>
      <w:r w:rsidRPr="00E8531F">
        <w:rPr>
          <w:rFonts w:ascii="Times New Roman" w:hAnsi="Times New Roman" w:cs="Times New Roman"/>
          <w:sz w:val="24"/>
          <w:szCs w:val="24"/>
        </w:rPr>
        <w:t>ČÁST DRUHÁ</w:t>
      </w:r>
    </w:p>
    <w:p w:rsidR="004140D3" w:rsidRPr="004140D3" w:rsidRDefault="004140D3" w:rsidP="004140D3">
      <w:pPr>
        <w:pStyle w:val="LO-normal"/>
        <w:ind w:left="720"/>
        <w:jc w:val="center"/>
        <w:rPr>
          <w:rFonts w:ascii="Times New Roman" w:hAnsi="Times New Roman" w:cs="Times New Roman"/>
          <w:b/>
          <w:sz w:val="24"/>
          <w:szCs w:val="24"/>
        </w:rPr>
      </w:pPr>
    </w:p>
    <w:p w:rsidR="004140D3" w:rsidRPr="004140D3" w:rsidRDefault="004140D3" w:rsidP="004140D3">
      <w:pPr>
        <w:pStyle w:val="LO-normal"/>
        <w:ind w:left="720"/>
        <w:jc w:val="center"/>
        <w:rPr>
          <w:rFonts w:ascii="Times New Roman" w:hAnsi="Times New Roman" w:cs="Times New Roman"/>
          <w:b/>
          <w:sz w:val="24"/>
          <w:szCs w:val="24"/>
        </w:rPr>
      </w:pPr>
      <w:r w:rsidRPr="004140D3">
        <w:rPr>
          <w:rFonts w:ascii="Times New Roman" w:hAnsi="Times New Roman" w:cs="Times New Roman"/>
          <w:b/>
          <w:sz w:val="24"/>
          <w:szCs w:val="24"/>
        </w:rPr>
        <w:t>Změna zákona o myslivosti</w:t>
      </w:r>
    </w:p>
    <w:p w:rsidR="004140D3" w:rsidRPr="004140D3" w:rsidRDefault="004140D3" w:rsidP="004140D3">
      <w:pPr>
        <w:pStyle w:val="LO-normal"/>
        <w:rPr>
          <w:rFonts w:ascii="Times New Roman" w:hAnsi="Times New Roman" w:cs="Times New Roman"/>
          <w:sz w:val="24"/>
          <w:szCs w:val="24"/>
        </w:rPr>
      </w:pPr>
      <w:r w:rsidRPr="004140D3">
        <w:rPr>
          <w:rFonts w:ascii="Times New Roman" w:hAnsi="Times New Roman" w:cs="Times New Roman"/>
          <w:sz w:val="24"/>
          <w:szCs w:val="24"/>
        </w:rPr>
        <w:t xml:space="preserve"> </w:t>
      </w:r>
    </w:p>
    <w:p w:rsidR="004140D3" w:rsidRPr="004140D3" w:rsidRDefault="004140D3" w:rsidP="004140D3">
      <w:pPr>
        <w:pStyle w:val="LO-normal"/>
        <w:ind w:left="720"/>
        <w:jc w:val="center"/>
        <w:rPr>
          <w:rFonts w:ascii="Times New Roman" w:hAnsi="Times New Roman" w:cs="Times New Roman"/>
          <w:sz w:val="24"/>
          <w:szCs w:val="24"/>
        </w:rPr>
      </w:pPr>
      <w:r w:rsidRPr="004140D3">
        <w:rPr>
          <w:rFonts w:ascii="Times New Roman" w:hAnsi="Times New Roman" w:cs="Times New Roman"/>
          <w:sz w:val="24"/>
          <w:szCs w:val="24"/>
        </w:rPr>
        <w:t>Čl. III</w:t>
      </w:r>
    </w:p>
    <w:p w:rsidR="004140D3" w:rsidRPr="004140D3" w:rsidRDefault="004140D3" w:rsidP="004140D3">
      <w:pPr>
        <w:pStyle w:val="LO-normal"/>
        <w:ind w:firstLine="567"/>
        <w:jc w:val="both"/>
        <w:rPr>
          <w:rFonts w:ascii="Times New Roman" w:hAnsi="Times New Roman" w:cs="Times New Roman"/>
          <w:sz w:val="24"/>
          <w:szCs w:val="24"/>
        </w:rPr>
      </w:pPr>
      <w:r w:rsidRPr="004140D3">
        <w:rPr>
          <w:rFonts w:ascii="Times New Roman" w:hAnsi="Times New Roman" w:cs="Times New Roman"/>
          <w:sz w:val="24"/>
          <w:szCs w:val="24"/>
        </w:rPr>
        <w:t>Zákon č. 449/2001 Sb., o myslivosti, ve znění zákona č. 320/2002 Sb., zákona č. 59/2003 Sb., zákona č. 444/2005 Sb., zákona č. 267/2006 Sb., zákona č. 296/2007 Sb., zákona č. 124/2008 Sb., zákona č. 227/2009 Sb., zákona č. 281/2009 Sb., zákona č. 18/2012 Sb., zákona č. 501/2012 Sb., zákona č. 170/2013 Sb., zákonného opatření Senátu č. 344/2013 Sb., zákona č. 357/2014 Sb., zákona č. 204/2015 Sb., zákona č. 243/2016 Sb., zákona č. 183/2017 Sb., zákona č. 193/2017</w:t>
      </w:r>
      <w:r w:rsidR="00E8531F">
        <w:rPr>
          <w:rFonts w:ascii="Times New Roman" w:hAnsi="Times New Roman" w:cs="Times New Roman"/>
          <w:sz w:val="24"/>
          <w:szCs w:val="24"/>
        </w:rPr>
        <w:t xml:space="preserve"> Sb. a zákona č. 225/2017 Sb., </w:t>
      </w:r>
      <w:r w:rsidRPr="004140D3">
        <w:rPr>
          <w:rFonts w:ascii="Times New Roman" w:hAnsi="Times New Roman" w:cs="Times New Roman"/>
          <w:sz w:val="24"/>
          <w:szCs w:val="24"/>
        </w:rPr>
        <w:t>se mění takto:</w:t>
      </w:r>
    </w:p>
    <w:p w:rsidR="004140D3" w:rsidRPr="004140D3" w:rsidRDefault="004140D3" w:rsidP="004140D3">
      <w:pPr>
        <w:pStyle w:val="LO-normal"/>
        <w:ind w:left="720"/>
        <w:jc w:val="both"/>
        <w:rPr>
          <w:rFonts w:ascii="Times New Roman" w:hAnsi="Times New Roman" w:cs="Times New Roman"/>
          <w:sz w:val="24"/>
          <w:szCs w:val="24"/>
        </w:rPr>
      </w:pPr>
      <w:r w:rsidRPr="004140D3">
        <w:rPr>
          <w:rFonts w:ascii="Times New Roman" w:hAnsi="Times New Roman" w:cs="Times New Roman"/>
          <w:sz w:val="24"/>
          <w:szCs w:val="24"/>
        </w:rPr>
        <w:t xml:space="preserve"> </w:t>
      </w:r>
    </w:p>
    <w:p w:rsidR="004140D3" w:rsidRPr="004140D3" w:rsidRDefault="004140D3" w:rsidP="00E8531F">
      <w:pPr>
        <w:pStyle w:val="LO-normal"/>
        <w:ind w:left="567" w:hanging="567"/>
        <w:jc w:val="both"/>
        <w:rPr>
          <w:rFonts w:ascii="Times New Roman" w:hAnsi="Times New Roman" w:cs="Times New Roman"/>
          <w:sz w:val="24"/>
          <w:szCs w:val="24"/>
        </w:rPr>
      </w:pPr>
      <w:r w:rsidRPr="004140D3">
        <w:rPr>
          <w:rFonts w:ascii="Times New Roman" w:hAnsi="Times New Roman" w:cs="Times New Roman"/>
          <w:sz w:val="24"/>
          <w:szCs w:val="24"/>
        </w:rPr>
        <w:t xml:space="preserve">1. </w:t>
      </w:r>
      <w:r w:rsidR="00E8531F">
        <w:rPr>
          <w:rFonts w:ascii="Times New Roman" w:hAnsi="Times New Roman" w:cs="Times New Roman"/>
          <w:sz w:val="24"/>
          <w:szCs w:val="24"/>
        </w:rPr>
        <w:tab/>
      </w:r>
      <w:r w:rsidRPr="004140D3">
        <w:rPr>
          <w:rFonts w:ascii="Times New Roman" w:hAnsi="Times New Roman" w:cs="Times New Roman"/>
          <w:sz w:val="24"/>
          <w:szCs w:val="24"/>
        </w:rPr>
        <w:t>V § 3 odst</w:t>
      </w:r>
      <w:r w:rsidR="00E8531F">
        <w:rPr>
          <w:rFonts w:ascii="Times New Roman" w:hAnsi="Times New Roman" w:cs="Times New Roman"/>
          <w:sz w:val="24"/>
          <w:szCs w:val="24"/>
        </w:rPr>
        <w:t xml:space="preserve">. </w:t>
      </w:r>
      <w:r w:rsidRPr="004140D3">
        <w:rPr>
          <w:rFonts w:ascii="Times New Roman" w:hAnsi="Times New Roman" w:cs="Times New Roman"/>
          <w:sz w:val="24"/>
          <w:szCs w:val="24"/>
        </w:rPr>
        <w:t>2 se na konci textu věty první doplňují slova</w:t>
      </w:r>
      <w:r w:rsidR="00E8531F">
        <w:rPr>
          <w:rFonts w:ascii="Times New Roman" w:hAnsi="Times New Roman" w:cs="Times New Roman"/>
          <w:sz w:val="24"/>
          <w:szCs w:val="24"/>
        </w:rPr>
        <w:t xml:space="preserve"> </w:t>
      </w:r>
      <w:r w:rsidRPr="004140D3">
        <w:rPr>
          <w:rFonts w:ascii="Times New Roman" w:hAnsi="Times New Roman" w:cs="Times New Roman"/>
          <w:sz w:val="24"/>
          <w:szCs w:val="24"/>
        </w:rPr>
        <w:t>„</w:t>
      </w:r>
      <w:r w:rsidR="00E8531F">
        <w:rPr>
          <w:rFonts w:ascii="Times New Roman" w:hAnsi="Times New Roman" w:cs="Times New Roman"/>
          <w:sz w:val="24"/>
          <w:szCs w:val="24"/>
        </w:rPr>
        <w:t xml:space="preserve"> </w:t>
      </w:r>
      <w:r w:rsidRPr="004140D3">
        <w:rPr>
          <w:rFonts w:ascii="Times New Roman" w:hAnsi="Times New Roman" w:cs="Times New Roman"/>
          <w:sz w:val="24"/>
          <w:szCs w:val="24"/>
        </w:rPr>
        <w:t>, a zároveň tak, aby nedocházelo k nadměrnému poškozování lesních ekosystémů zvěří“.</w:t>
      </w:r>
    </w:p>
    <w:p w:rsidR="004140D3" w:rsidRPr="004140D3" w:rsidRDefault="004140D3" w:rsidP="004140D3">
      <w:pPr>
        <w:pStyle w:val="LO-normal"/>
        <w:jc w:val="both"/>
        <w:rPr>
          <w:rFonts w:ascii="Times New Roman" w:hAnsi="Times New Roman" w:cs="Times New Roman"/>
          <w:sz w:val="24"/>
          <w:szCs w:val="24"/>
        </w:rPr>
      </w:pPr>
      <w:r w:rsidRPr="004140D3">
        <w:rPr>
          <w:rFonts w:ascii="Times New Roman" w:hAnsi="Times New Roman" w:cs="Times New Roman"/>
          <w:sz w:val="24"/>
          <w:szCs w:val="24"/>
        </w:rPr>
        <w:t xml:space="preserve"> </w:t>
      </w:r>
    </w:p>
    <w:p w:rsidR="004140D3" w:rsidRPr="004140D3" w:rsidRDefault="004140D3" w:rsidP="00E8531F">
      <w:pPr>
        <w:pStyle w:val="LO-normal"/>
        <w:ind w:left="567" w:hanging="567"/>
        <w:jc w:val="both"/>
        <w:rPr>
          <w:rFonts w:ascii="Times New Roman" w:hAnsi="Times New Roman" w:cs="Times New Roman"/>
          <w:sz w:val="24"/>
          <w:szCs w:val="24"/>
        </w:rPr>
      </w:pPr>
      <w:r w:rsidRPr="004140D3">
        <w:rPr>
          <w:rFonts w:ascii="Times New Roman" w:hAnsi="Times New Roman" w:cs="Times New Roman"/>
          <w:sz w:val="24"/>
          <w:szCs w:val="24"/>
        </w:rPr>
        <w:t xml:space="preserve">2. </w:t>
      </w:r>
      <w:r w:rsidR="00E8531F">
        <w:rPr>
          <w:rFonts w:ascii="Times New Roman" w:hAnsi="Times New Roman" w:cs="Times New Roman"/>
          <w:sz w:val="24"/>
          <w:szCs w:val="24"/>
        </w:rPr>
        <w:tab/>
      </w:r>
      <w:r w:rsidRPr="004140D3">
        <w:rPr>
          <w:rFonts w:ascii="Times New Roman" w:hAnsi="Times New Roman" w:cs="Times New Roman"/>
          <w:sz w:val="24"/>
          <w:szCs w:val="24"/>
        </w:rPr>
        <w:t>V § 3 odst</w:t>
      </w:r>
      <w:r w:rsidR="001D75C6">
        <w:rPr>
          <w:rFonts w:ascii="Times New Roman" w:hAnsi="Times New Roman" w:cs="Times New Roman"/>
          <w:sz w:val="24"/>
          <w:szCs w:val="24"/>
        </w:rPr>
        <w:t xml:space="preserve">. 3 </w:t>
      </w:r>
      <w:r w:rsidRPr="004140D3">
        <w:rPr>
          <w:rFonts w:ascii="Times New Roman" w:hAnsi="Times New Roman" w:cs="Times New Roman"/>
          <w:sz w:val="24"/>
          <w:szCs w:val="24"/>
        </w:rPr>
        <w:t xml:space="preserve">se za slova „držitelů honiteb“ </w:t>
      </w:r>
      <w:r w:rsidR="001D75C6">
        <w:rPr>
          <w:rFonts w:ascii="Times New Roman" w:hAnsi="Times New Roman" w:cs="Times New Roman"/>
          <w:sz w:val="24"/>
          <w:szCs w:val="24"/>
        </w:rPr>
        <w:t xml:space="preserve">vkládají </w:t>
      </w:r>
      <w:r w:rsidRPr="004140D3">
        <w:rPr>
          <w:rFonts w:ascii="Times New Roman" w:hAnsi="Times New Roman" w:cs="Times New Roman"/>
          <w:sz w:val="24"/>
          <w:szCs w:val="24"/>
        </w:rPr>
        <w:t>slova „nebo z vlastního podnětu“.</w:t>
      </w:r>
    </w:p>
    <w:p w:rsidR="004140D3" w:rsidRPr="004140D3" w:rsidRDefault="004140D3" w:rsidP="004140D3">
      <w:pPr>
        <w:pStyle w:val="LO-normal"/>
        <w:jc w:val="both"/>
        <w:rPr>
          <w:rFonts w:ascii="Times New Roman" w:hAnsi="Times New Roman" w:cs="Times New Roman"/>
          <w:sz w:val="24"/>
          <w:szCs w:val="24"/>
        </w:rPr>
      </w:pPr>
      <w:r w:rsidRPr="004140D3">
        <w:rPr>
          <w:rFonts w:ascii="Times New Roman" w:hAnsi="Times New Roman" w:cs="Times New Roman"/>
          <w:sz w:val="24"/>
          <w:szCs w:val="24"/>
        </w:rPr>
        <w:t xml:space="preserve"> </w:t>
      </w:r>
    </w:p>
    <w:p w:rsidR="004140D3" w:rsidRPr="004140D3" w:rsidRDefault="004140D3" w:rsidP="004140D3">
      <w:pPr>
        <w:pStyle w:val="LO-normal"/>
        <w:jc w:val="both"/>
        <w:rPr>
          <w:rFonts w:ascii="Times New Roman" w:hAnsi="Times New Roman" w:cs="Times New Roman"/>
          <w:sz w:val="24"/>
          <w:szCs w:val="24"/>
        </w:rPr>
      </w:pPr>
      <w:r w:rsidRPr="004140D3">
        <w:rPr>
          <w:rFonts w:ascii="Times New Roman" w:hAnsi="Times New Roman" w:cs="Times New Roman"/>
          <w:sz w:val="24"/>
          <w:szCs w:val="24"/>
        </w:rPr>
        <w:t xml:space="preserve">3. </w:t>
      </w:r>
      <w:r w:rsidR="00E8531F">
        <w:rPr>
          <w:rFonts w:ascii="Times New Roman" w:hAnsi="Times New Roman" w:cs="Times New Roman"/>
          <w:sz w:val="24"/>
          <w:szCs w:val="24"/>
        </w:rPr>
        <w:tab/>
      </w:r>
      <w:r w:rsidRPr="004140D3">
        <w:rPr>
          <w:rFonts w:ascii="Times New Roman" w:hAnsi="Times New Roman" w:cs="Times New Roman"/>
          <w:sz w:val="24"/>
          <w:szCs w:val="24"/>
        </w:rPr>
        <w:t>V § 3 odstavec 4 zní:</w:t>
      </w:r>
    </w:p>
    <w:p w:rsidR="004140D3" w:rsidRPr="004140D3" w:rsidRDefault="004140D3" w:rsidP="004140D3">
      <w:pPr>
        <w:pStyle w:val="LO-normal"/>
        <w:ind w:left="740"/>
        <w:jc w:val="both"/>
        <w:rPr>
          <w:rFonts w:ascii="Times New Roman" w:hAnsi="Times New Roman" w:cs="Times New Roman"/>
          <w:sz w:val="24"/>
          <w:szCs w:val="24"/>
        </w:rPr>
      </w:pPr>
      <w:r w:rsidRPr="004140D3">
        <w:rPr>
          <w:rFonts w:ascii="Times New Roman" w:hAnsi="Times New Roman" w:cs="Times New Roman"/>
          <w:sz w:val="24"/>
          <w:szCs w:val="24"/>
        </w:rPr>
        <w:t xml:space="preserve"> </w:t>
      </w:r>
    </w:p>
    <w:p w:rsidR="004140D3" w:rsidRPr="004140D3" w:rsidRDefault="004140D3" w:rsidP="001D75C6">
      <w:pPr>
        <w:pStyle w:val="LO-normal"/>
        <w:ind w:left="708" w:firstLine="567"/>
        <w:jc w:val="both"/>
        <w:rPr>
          <w:rFonts w:ascii="Times New Roman" w:hAnsi="Times New Roman" w:cs="Times New Roman"/>
          <w:sz w:val="24"/>
          <w:szCs w:val="24"/>
        </w:rPr>
      </w:pPr>
      <w:r w:rsidRPr="004140D3">
        <w:rPr>
          <w:rFonts w:ascii="Times New Roman" w:hAnsi="Times New Roman" w:cs="Times New Roman"/>
          <w:sz w:val="24"/>
          <w:szCs w:val="24"/>
        </w:rPr>
        <w:t>„(4) Vyhláška stanoví způsob stanovení nadměrného poškozování lesních ekosystémů zvěří, minimálních a normovaných stavů zvěře, zařazování honiteb nebo jejich částí do jakostních tříd a způsob vymezení oblastí chovu.“.</w:t>
      </w:r>
    </w:p>
    <w:p w:rsidR="004140D3" w:rsidRPr="004140D3" w:rsidRDefault="004140D3" w:rsidP="004140D3">
      <w:pPr>
        <w:pStyle w:val="LO-normal"/>
        <w:ind w:left="740"/>
        <w:jc w:val="both"/>
        <w:rPr>
          <w:rFonts w:ascii="Times New Roman" w:hAnsi="Times New Roman" w:cs="Times New Roman"/>
          <w:sz w:val="24"/>
          <w:szCs w:val="24"/>
        </w:rPr>
      </w:pPr>
      <w:r w:rsidRPr="004140D3">
        <w:rPr>
          <w:rFonts w:ascii="Times New Roman" w:hAnsi="Times New Roman" w:cs="Times New Roman"/>
          <w:sz w:val="24"/>
          <w:szCs w:val="24"/>
        </w:rPr>
        <w:t xml:space="preserve"> </w:t>
      </w:r>
    </w:p>
    <w:p w:rsidR="004140D3" w:rsidRPr="004140D3" w:rsidRDefault="004140D3" w:rsidP="004140D3">
      <w:pPr>
        <w:pStyle w:val="LO-normal"/>
        <w:jc w:val="both"/>
        <w:rPr>
          <w:rFonts w:ascii="Times New Roman" w:hAnsi="Times New Roman" w:cs="Times New Roman"/>
          <w:sz w:val="24"/>
          <w:szCs w:val="24"/>
        </w:rPr>
      </w:pPr>
      <w:r w:rsidRPr="004140D3">
        <w:rPr>
          <w:rFonts w:ascii="Times New Roman" w:hAnsi="Times New Roman" w:cs="Times New Roman"/>
          <w:sz w:val="24"/>
          <w:szCs w:val="24"/>
        </w:rPr>
        <w:lastRenderedPageBreak/>
        <w:t xml:space="preserve">4. </w:t>
      </w:r>
      <w:r w:rsidR="00E8531F">
        <w:rPr>
          <w:rFonts w:ascii="Times New Roman" w:hAnsi="Times New Roman" w:cs="Times New Roman"/>
          <w:sz w:val="24"/>
          <w:szCs w:val="24"/>
        </w:rPr>
        <w:tab/>
      </w:r>
      <w:r w:rsidR="001D75C6">
        <w:rPr>
          <w:rFonts w:ascii="Times New Roman" w:hAnsi="Times New Roman" w:cs="Times New Roman"/>
          <w:sz w:val="24"/>
          <w:szCs w:val="24"/>
        </w:rPr>
        <w:t xml:space="preserve">V § 58 odst. </w:t>
      </w:r>
      <w:r w:rsidRPr="004140D3">
        <w:rPr>
          <w:rFonts w:ascii="Times New Roman" w:hAnsi="Times New Roman" w:cs="Times New Roman"/>
          <w:sz w:val="24"/>
          <w:szCs w:val="24"/>
        </w:rPr>
        <w:t>1 se za písmeno a) vkládá nové písmeno b), které zní:</w:t>
      </w:r>
    </w:p>
    <w:p w:rsidR="004140D3" w:rsidRPr="004140D3" w:rsidRDefault="004140D3" w:rsidP="004140D3">
      <w:pPr>
        <w:pStyle w:val="LO-normal"/>
        <w:ind w:left="740"/>
        <w:jc w:val="both"/>
        <w:rPr>
          <w:rFonts w:ascii="Times New Roman" w:hAnsi="Times New Roman" w:cs="Times New Roman"/>
          <w:sz w:val="24"/>
          <w:szCs w:val="24"/>
        </w:rPr>
      </w:pPr>
      <w:r w:rsidRPr="004140D3">
        <w:rPr>
          <w:rFonts w:ascii="Times New Roman" w:hAnsi="Times New Roman" w:cs="Times New Roman"/>
          <w:sz w:val="24"/>
          <w:szCs w:val="24"/>
        </w:rPr>
        <w:t xml:space="preserve"> </w:t>
      </w:r>
    </w:p>
    <w:p w:rsidR="004140D3" w:rsidRPr="004140D3" w:rsidRDefault="004140D3" w:rsidP="001D75C6">
      <w:pPr>
        <w:pStyle w:val="LO-normal"/>
        <w:ind w:left="740" w:hanging="32"/>
        <w:jc w:val="both"/>
        <w:rPr>
          <w:rFonts w:ascii="Times New Roman" w:hAnsi="Times New Roman" w:cs="Times New Roman"/>
          <w:sz w:val="24"/>
          <w:szCs w:val="24"/>
        </w:rPr>
      </w:pPr>
      <w:r w:rsidRPr="004140D3">
        <w:rPr>
          <w:rFonts w:ascii="Times New Roman" w:hAnsi="Times New Roman" w:cs="Times New Roman"/>
          <w:sz w:val="24"/>
          <w:szCs w:val="24"/>
        </w:rPr>
        <w:t>„b) vymezení oblastí pro chov zvěře (</w:t>
      </w:r>
      <w:r w:rsidR="00927FA0">
        <w:rPr>
          <w:rFonts w:ascii="Times New Roman" w:hAnsi="Times New Roman" w:cs="Times New Roman"/>
          <w:sz w:val="24"/>
          <w:szCs w:val="24"/>
        </w:rPr>
        <w:t xml:space="preserve">§ </w:t>
      </w:r>
      <w:r w:rsidRPr="004140D3">
        <w:rPr>
          <w:rFonts w:ascii="Times New Roman" w:hAnsi="Times New Roman" w:cs="Times New Roman"/>
          <w:sz w:val="24"/>
          <w:szCs w:val="24"/>
        </w:rPr>
        <w:t>3 odst. 3),“.</w:t>
      </w:r>
    </w:p>
    <w:p w:rsidR="004140D3" w:rsidRPr="004140D3" w:rsidRDefault="004140D3" w:rsidP="004140D3">
      <w:pPr>
        <w:pStyle w:val="LO-normal"/>
        <w:ind w:left="740"/>
        <w:jc w:val="both"/>
        <w:rPr>
          <w:rFonts w:ascii="Times New Roman" w:hAnsi="Times New Roman" w:cs="Times New Roman"/>
          <w:sz w:val="24"/>
          <w:szCs w:val="24"/>
        </w:rPr>
      </w:pPr>
      <w:r w:rsidRPr="004140D3">
        <w:rPr>
          <w:rFonts w:ascii="Times New Roman" w:hAnsi="Times New Roman" w:cs="Times New Roman"/>
          <w:sz w:val="24"/>
          <w:szCs w:val="24"/>
        </w:rPr>
        <w:t xml:space="preserve"> </w:t>
      </w:r>
    </w:p>
    <w:p w:rsidR="004140D3" w:rsidRPr="004140D3" w:rsidRDefault="004140D3" w:rsidP="004140D3">
      <w:pPr>
        <w:pStyle w:val="LO-normal"/>
        <w:ind w:left="740"/>
        <w:jc w:val="both"/>
        <w:rPr>
          <w:rFonts w:ascii="Times New Roman" w:hAnsi="Times New Roman" w:cs="Times New Roman"/>
          <w:sz w:val="24"/>
          <w:szCs w:val="24"/>
        </w:rPr>
      </w:pPr>
      <w:r w:rsidRPr="004140D3">
        <w:rPr>
          <w:rFonts w:ascii="Times New Roman" w:hAnsi="Times New Roman" w:cs="Times New Roman"/>
          <w:sz w:val="24"/>
          <w:szCs w:val="24"/>
        </w:rPr>
        <w:t xml:space="preserve">Dosavadní písmena b) až d) se označují </w:t>
      </w:r>
      <w:r w:rsidR="00E8531F">
        <w:rPr>
          <w:rFonts w:ascii="Times New Roman" w:hAnsi="Times New Roman" w:cs="Times New Roman"/>
          <w:sz w:val="24"/>
          <w:szCs w:val="24"/>
        </w:rPr>
        <w:t xml:space="preserve">jako </w:t>
      </w:r>
      <w:r w:rsidRPr="004140D3">
        <w:rPr>
          <w:rFonts w:ascii="Times New Roman" w:hAnsi="Times New Roman" w:cs="Times New Roman"/>
          <w:sz w:val="24"/>
          <w:szCs w:val="24"/>
        </w:rPr>
        <w:t>písmena c) až e).</w:t>
      </w:r>
    </w:p>
    <w:p w:rsidR="004140D3" w:rsidRPr="004140D3" w:rsidRDefault="004140D3" w:rsidP="004140D3">
      <w:pPr>
        <w:pStyle w:val="LO-normal"/>
        <w:ind w:left="740"/>
        <w:jc w:val="both"/>
        <w:rPr>
          <w:rFonts w:ascii="Times New Roman" w:hAnsi="Times New Roman" w:cs="Times New Roman"/>
          <w:sz w:val="24"/>
          <w:szCs w:val="24"/>
        </w:rPr>
      </w:pPr>
      <w:r w:rsidRPr="004140D3">
        <w:rPr>
          <w:rFonts w:ascii="Times New Roman" w:hAnsi="Times New Roman" w:cs="Times New Roman"/>
          <w:sz w:val="24"/>
          <w:szCs w:val="24"/>
        </w:rPr>
        <w:t xml:space="preserve"> </w:t>
      </w:r>
    </w:p>
    <w:p w:rsidR="004140D3" w:rsidRPr="004140D3" w:rsidRDefault="004140D3" w:rsidP="004140D3">
      <w:pPr>
        <w:pStyle w:val="LO-normal"/>
        <w:ind w:left="740" w:hanging="740"/>
        <w:jc w:val="both"/>
        <w:rPr>
          <w:rFonts w:ascii="Times New Roman" w:hAnsi="Times New Roman" w:cs="Times New Roman"/>
          <w:sz w:val="24"/>
          <w:szCs w:val="24"/>
        </w:rPr>
      </w:pPr>
      <w:r w:rsidRPr="004140D3">
        <w:rPr>
          <w:rFonts w:ascii="Times New Roman" w:hAnsi="Times New Roman" w:cs="Times New Roman"/>
          <w:sz w:val="24"/>
          <w:szCs w:val="24"/>
        </w:rPr>
        <w:t xml:space="preserve">5. </w:t>
      </w:r>
      <w:r w:rsidR="00E8531F">
        <w:rPr>
          <w:rFonts w:ascii="Times New Roman" w:hAnsi="Times New Roman" w:cs="Times New Roman"/>
          <w:sz w:val="24"/>
          <w:szCs w:val="24"/>
        </w:rPr>
        <w:tab/>
      </w:r>
      <w:r w:rsidRPr="004140D3">
        <w:rPr>
          <w:rFonts w:ascii="Times New Roman" w:hAnsi="Times New Roman" w:cs="Times New Roman"/>
          <w:sz w:val="24"/>
          <w:szCs w:val="24"/>
        </w:rPr>
        <w:t>V § 58 odst</w:t>
      </w:r>
      <w:r w:rsidR="001D75C6">
        <w:rPr>
          <w:rFonts w:ascii="Times New Roman" w:hAnsi="Times New Roman" w:cs="Times New Roman"/>
          <w:sz w:val="24"/>
          <w:szCs w:val="24"/>
        </w:rPr>
        <w:t xml:space="preserve">. </w:t>
      </w:r>
      <w:r w:rsidRPr="004140D3">
        <w:rPr>
          <w:rFonts w:ascii="Times New Roman" w:hAnsi="Times New Roman" w:cs="Times New Roman"/>
          <w:sz w:val="24"/>
          <w:szCs w:val="24"/>
        </w:rPr>
        <w:t>2 se za písmeno e) vkládá nové písmeno f), které zní:</w:t>
      </w:r>
    </w:p>
    <w:p w:rsidR="004140D3" w:rsidRPr="004140D3" w:rsidRDefault="004140D3" w:rsidP="004140D3">
      <w:pPr>
        <w:pStyle w:val="LO-normal"/>
        <w:ind w:left="740" w:hanging="740"/>
        <w:jc w:val="both"/>
        <w:rPr>
          <w:rFonts w:ascii="Times New Roman" w:hAnsi="Times New Roman" w:cs="Times New Roman"/>
          <w:sz w:val="24"/>
          <w:szCs w:val="24"/>
        </w:rPr>
      </w:pPr>
      <w:r w:rsidRPr="004140D3">
        <w:rPr>
          <w:rFonts w:ascii="Times New Roman" w:hAnsi="Times New Roman" w:cs="Times New Roman"/>
          <w:sz w:val="24"/>
          <w:szCs w:val="24"/>
        </w:rPr>
        <w:t xml:space="preserve"> </w:t>
      </w:r>
    </w:p>
    <w:p w:rsidR="004140D3" w:rsidRPr="004140D3" w:rsidRDefault="004140D3" w:rsidP="001D75C6">
      <w:pPr>
        <w:pStyle w:val="LO-normal"/>
        <w:ind w:left="1166" w:hanging="426"/>
        <w:jc w:val="both"/>
        <w:rPr>
          <w:rFonts w:ascii="Times New Roman" w:hAnsi="Times New Roman" w:cs="Times New Roman"/>
          <w:sz w:val="24"/>
          <w:szCs w:val="24"/>
        </w:rPr>
      </w:pPr>
      <w:r w:rsidRPr="004140D3">
        <w:rPr>
          <w:rFonts w:ascii="Times New Roman" w:hAnsi="Times New Roman" w:cs="Times New Roman"/>
          <w:sz w:val="24"/>
          <w:szCs w:val="24"/>
        </w:rPr>
        <w:t>„f) vede agendu týkající se oblastí pro chov zvěře (§ 3 odst. 3) a pro oblasti chovu zvěře zajišťuje zpracování posudku, který je podkladem pro plán (§ 36 odst. 5),“.</w:t>
      </w:r>
    </w:p>
    <w:p w:rsidR="004140D3" w:rsidRPr="004140D3" w:rsidRDefault="004140D3" w:rsidP="004140D3">
      <w:pPr>
        <w:pStyle w:val="LO-normal"/>
        <w:ind w:left="740" w:hanging="740"/>
        <w:jc w:val="both"/>
        <w:rPr>
          <w:rFonts w:ascii="Times New Roman" w:hAnsi="Times New Roman" w:cs="Times New Roman"/>
          <w:sz w:val="24"/>
          <w:szCs w:val="24"/>
        </w:rPr>
      </w:pPr>
    </w:p>
    <w:p w:rsidR="004140D3" w:rsidRPr="004140D3" w:rsidRDefault="004140D3" w:rsidP="001D75C6">
      <w:pPr>
        <w:pStyle w:val="LO-normal"/>
        <w:ind w:left="740" w:hanging="32"/>
        <w:jc w:val="both"/>
        <w:rPr>
          <w:rFonts w:ascii="Times New Roman" w:hAnsi="Times New Roman" w:cs="Times New Roman"/>
          <w:sz w:val="24"/>
          <w:szCs w:val="24"/>
        </w:rPr>
      </w:pPr>
      <w:r w:rsidRPr="004140D3">
        <w:rPr>
          <w:rFonts w:ascii="Times New Roman" w:hAnsi="Times New Roman" w:cs="Times New Roman"/>
          <w:sz w:val="24"/>
          <w:szCs w:val="24"/>
        </w:rPr>
        <w:t xml:space="preserve">Dosavadní písmena f) až o) se označují </w:t>
      </w:r>
      <w:r w:rsidR="00E8531F">
        <w:rPr>
          <w:rFonts w:ascii="Times New Roman" w:hAnsi="Times New Roman" w:cs="Times New Roman"/>
          <w:sz w:val="24"/>
          <w:szCs w:val="24"/>
        </w:rPr>
        <w:t>jako</w:t>
      </w:r>
      <w:r w:rsidRPr="004140D3">
        <w:rPr>
          <w:rFonts w:ascii="Times New Roman" w:hAnsi="Times New Roman" w:cs="Times New Roman"/>
          <w:sz w:val="24"/>
          <w:szCs w:val="24"/>
        </w:rPr>
        <w:t xml:space="preserve"> písmena g) až p).</w:t>
      </w:r>
    </w:p>
    <w:p w:rsidR="004140D3" w:rsidRPr="004140D3" w:rsidRDefault="004140D3" w:rsidP="004140D3">
      <w:pPr>
        <w:pStyle w:val="LO-normal"/>
        <w:ind w:left="740" w:hanging="740"/>
        <w:jc w:val="both"/>
        <w:rPr>
          <w:rFonts w:ascii="Times New Roman" w:hAnsi="Times New Roman" w:cs="Times New Roman"/>
          <w:sz w:val="24"/>
          <w:szCs w:val="24"/>
        </w:rPr>
      </w:pPr>
      <w:r w:rsidRPr="004140D3">
        <w:rPr>
          <w:rFonts w:ascii="Times New Roman" w:hAnsi="Times New Roman" w:cs="Times New Roman"/>
          <w:sz w:val="24"/>
          <w:szCs w:val="24"/>
        </w:rPr>
        <w:t xml:space="preserve"> </w:t>
      </w:r>
    </w:p>
    <w:p w:rsidR="004140D3" w:rsidRPr="004140D3" w:rsidRDefault="004140D3" w:rsidP="004140D3">
      <w:pPr>
        <w:pStyle w:val="LO-normal"/>
        <w:ind w:left="740" w:hanging="740"/>
        <w:jc w:val="both"/>
        <w:rPr>
          <w:rFonts w:ascii="Times New Roman" w:hAnsi="Times New Roman" w:cs="Times New Roman"/>
          <w:sz w:val="24"/>
          <w:szCs w:val="24"/>
        </w:rPr>
      </w:pPr>
      <w:r w:rsidRPr="004140D3">
        <w:rPr>
          <w:rFonts w:ascii="Times New Roman" w:hAnsi="Times New Roman" w:cs="Times New Roman"/>
          <w:sz w:val="24"/>
          <w:szCs w:val="24"/>
        </w:rPr>
        <w:t xml:space="preserve">6. </w:t>
      </w:r>
      <w:r w:rsidR="00E8531F">
        <w:rPr>
          <w:rFonts w:ascii="Times New Roman" w:hAnsi="Times New Roman" w:cs="Times New Roman"/>
          <w:sz w:val="24"/>
          <w:szCs w:val="24"/>
        </w:rPr>
        <w:tab/>
      </w:r>
      <w:r w:rsidRPr="004140D3">
        <w:rPr>
          <w:rFonts w:ascii="Times New Roman" w:hAnsi="Times New Roman" w:cs="Times New Roman"/>
          <w:sz w:val="24"/>
          <w:szCs w:val="24"/>
        </w:rPr>
        <w:t>V § 59 odst</w:t>
      </w:r>
      <w:r w:rsidR="001D75C6">
        <w:rPr>
          <w:rFonts w:ascii="Times New Roman" w:hAnsi="Times New Roman" w:cs="Times New Roman"/>
          <w:sz w:val="24"/>
          <w:szCs w:val="24"/>
        </w:rPr>
        <w:t xml:space="preserve">. </w:t>
      </w:r>
      <w:r w:rsidRPr="004140D3">
        <w:rPr>
          <w:rFonts w:ascii="Times New Roman" w:hAnsi="Times New Roman" w:cs="Times New Roman"/>
          <w:sz w:val="24"/>
          <w:szCs w:val="24"/>
        </w:rPr>
        <w:t>1 se</w:t>
      </w:r>
      <w:r w:rsidR="001D75C6">
        <w:rPr>
          <w:rFonts w:ascii="Times New Roman" w:hAnsi="Times New Roman" w:cs="Times New Roman"/>
          <w:sz w:val="24"/>
          <w:szCs w:val="24"/>
        </w:rPr>
        <w:t xml:space="preserve"> písmeno c)</w:t>
      </w:r>
      <w:r w:rsidRPr="004140D3">
        <w:rPr>
          <w:rFonts w:ascii="Times New Roman" w:hAnsi="Times New Roman" w:cs="Times New Roman"/>
          <w:sz w:val="24"/>
          <w:szCs w:val="24"/>
        </w:rPr>
        <w:t xml:space="preserve"> zrušuje.</w:t>
      </w:r>
    </w:p>
    <w:p w:rsidR="004140D3" w:rsidRPr="004140D3" w:rsidRDefault="004140D3" w:rsidP="004140D3">
      <w:pPr>
        <w:pStyle w:val="LO-normal"/>
        <w:ind w:left="740" w:hanging="740"/>
        <w:jc w:val="both"/>
        <w:rPr>
          <w:rFonts w:ascii="Times New Roman" w:hAnsi="Times New Roman" w:cs="Times New Roman"/>
          <w:sz w:val="24"/>
          <w:szCs w:val="24"/>
        </w:rPr>
      </w:pPr>
      <w:r w:rsidRPr="004140D3">
        <w:rPr>
          <w:rFonts w:ascii="Times New Roman" w:hAnsi="Times New Roman" w:cs="Times New Roman"/>
          <w:sz w:val="24"/>
          <w:szCs w:val="24"/>
        </w:rPr>
        <w:t xml:space="preserve"> </w:t>
      </w:r>
    </w:p>
    <w:p w:rsidR="004140D3" w:rsidRPr="004140D3" w:rsidRDefault="004140D3" w:rsidP="001D75C6">
      <w:pPr>
        <w:pStyle w:val="LO-normal"/>
        <w:ind w:left="1448" w:hanging="740"/>
        <w:jc w:val="both"/>
        <w:rPr>
          <w:rFonts w:ascii="Times New Roman" w:hAnsi="Times New Roman" w:cs="Times New Roman"/>
          <w:sz w:val="24"/>
          <w:szCs w:val="24"/>
        </w:rPr>
      </w:pPr>
      <w:r w:rsidRPr="004140D3">
        <w:rPr>
          <w:rFonts w:ascii="Times New Roman" w:hAnsi="Times New Roman" w:cs="Times New Roman"/>
          <w:sz w:val="24"/>
          <w:szCs w:val="24"/>
        </w:rPr>
        <w:t xml:space="preserve">Dosavadní písmena d) až g) se označují </w:t>
      </w:r>
      <w:r w:rsidR="00E8531F">
        <w:rPr>
          <w:rFonts w:ascii="Times New Roman" w:hAnsi="Times New Roman" w:cs="Times New Roman"/>
          <w:sz w:val="24"/>
          <w:szCs w:val="24"/>
        </w:rPr>
        <w:t>jako</w:t>
      </w:r>
      <w:r w:rsidRPr="004140D3">
        <w:rPr>
          <w:rFonts w:ascii="Times New Roman" w:hAnsi="Times New Roman" w:cs="Times New Roman"/>
          <w:sz w:val="24"/>
          <w:szCs w:val="24"/>
        </w:rPr>
        <w:t xml:space="preserve"> písmena c) až h).</w:t>
      </w:r>
    </w:p>
    <w:p w:rsidR="004140D3" w:rsidRPr="004140D3" w:rsidRDefault="004140D3" w:rsidP="004140D3">
      <w:pPr>
        <w:pStyle w:val="LO-normal"/>
        <w:ind w:left="740" w:hanging="740"/>
        <w:jc w:val="both"/>
        <w:rPr>
          <w:rFonts w:ascii="Times New Roman" w:hAnsi="Times New Roman" w:cs="Times New Roman"/>
          <w:sz w:val="24"/>
          <w:szCs w:val="24"/>
        </w:rPr>
      </w:pPr>
      <w:r w:rsidRPr="004140D3">
        <w:rPr>
          <w:rFonts w:ascii="Times New Roman" w:hAnsi="Times New Roman" w:cs="Times New Roman"/>
          <w:sz w:val="24"/>
          <w:szCs w:val="24"/>
        </w:rPr>
        <w:t xml:space="preserve"> </w:t>
      </w:r>
    </w:p>
    <w:p w:rsidR="004140D3" w:rsidRPr="004140D3" w:rsidRDefault="004140D3" w:rsidP="004140D3">
      <w:pPr>
        <w:pStyle w:val="LO-normal"/>
        <w:ind w:left="740" w:hanging="740"/>
        <w:jc w:val="both"/>
        <w:rPr>
          <w:rFonts w:ascii="Times New Roman" w:hAnsi="Times New Roman" w:cs="Times New Roman"/>
          <w:sz w:val="24"/>
          <w:szCs w:val="24"/>
        </w:rPr>
      </w:pPr>
      <w:r w:rsidRPr="004140D3">
        <w:rPr>
          <w:rFonts w:ascii="Times New Roman" w:hAnsi="Times New Roman" w:cs="Times New Roman"/>
          <w:sz w:val="24"/>
          <w:szCs w:val="24"/>
        </w:rPr>
        <w:t xml:space="preserve">7. </w:t>
      </w:r>
      <w:r w:rsidR="00E8531F">
        <w:rPr>
          <w:rFonts w:ascii="Times New Roman" w:hAnsi="Times New Roman" w:cs="Times New Roman"/>
          <w:sz w:val="24"/>
          <w:szCs w:val="24"/>
        </w:rPr>
        <w:tab/>
      </w:r>
      <w:r w:rsidRPr="004140D3">
        <w:rPr>
          <w:rFonts w:ascii="Times New Roman" w:hAnsi="Times New Roman" w:cs="Times New Roman"/>
          <w:sz w:val="24"/>
          <w:szCs w:val="24"/>
        </w:rPr>
        <w:t>V § 59 odst</w:t>
      </w:r>
      <w:r w:rsidR="001D75C6">
        <w:rPr>
          <w:rFonts w:ascii="Times New Roman" w:hAnsi="Times New Roman" w:cs="Times New Roman"/>
          <w:sz w:val="24"/>
          <w:szCs w:val="24"/>
        </w:rPr>
        <w:t xml:space="preserve">. </w:t>
      </w:r>
      <w:r w:rsidRPr="004140D3">
        <w:rPr>
          <w:rFonts w:ascii="Times New Roman" w:hAnsi="Times New Roman" w:cs="Times New Roman"/>
          <w:sz w:val="24"/>
          <w:szCs w:val="24"/>
        </w:rPr>
        <w:t>2 se</w:t>
      </w:r>
      <w:r w:rsidR="001D75C6">
        <w:rPr>
          <w:rFonts w:ascii="Times New Roman" w:hAnsi="Times New Roman" w:cs="Times New Roman"/>
          <w:sz w:val="24"/>
          <w:szCs w:val="24"/>
        </w:rPr>
        <w:t xml:space="preserve"> písmeno a)</w:t>
      </w:r>
      <w:r w:rsidRPr="004140D3">
        <w:rPr>
          <w:rFonts w:ascii="Times New Roman" w:hAnsi="Times New Roman" w:cs="Times New Roman"/>
          <w:sz w:val="24"/>
          <w:szCs w:val="24"/>
        </w:rPr>
        <w:t xml:space="preserve"> zrušuje.</w:t>
      </w:r>
    </w:p>
    <w:p w:rsidR="004140D3" w:rsidRPr="004140D3" w:rsidRDefault="004140D3" w:rsidP="004140D3">
      <w:pPr>
        <w:pStyle w:val="LO-normal"/>
        <w:ind w:left="740" w:hanging="740"/>
        <w:jc w:val="both"/>
        <w:rPr>
          <w:rFonts w:ascii="Times New Roman" w:hAnsi="Times New Roman" w:cs="Times New Roman"/>
          <w:sz w:val="24"/>
          <w:szCs w:val="24"/>
        </w:rPr>
      </w:pPr>
      <w:r w:rsidRPr="004140D3">
        <w:rPr>
          <w:rFonts w:ascii="Times New Roman" w:hAnsi="Times New Roman" w:cs="Times New Roman"/>
          <w:sz w:val="24"/>
          <w:szCs w:val="24"/>
        </w:rPr>
        <w:t xml:space="preserve"> </w:t>
      </w:r>
    </w:p>
    <w:p w:rsidR="004140D3" w:rsidRPr="004140D3" w:rsidRDefault="004140D3" w:rsidP="001D75C6">
      <w:pPr>
        <w:pStyle w:val="LO-normal"/>
        <w:ind w:left="1448" w:hanging="740"/>
        <w:jc w:val="both"/>
        <w:rPr>
          <w:rFonts w:ascii="Times New Roman" w:hAnsi="Times New Roman" w:cs="Times New Roman"/>
          <w:sz w:val="24"/>
          <w:szCs w:val="24"/>
        </w:rPr>
      </w:pPr>
      <w:r w:rsidRPr="004140D3">
        <w:rPr>
          <w:rFonts w:ascii="Times New Roman" w:hAnsi="Times New Roman" w:cs="Times New Roman"/>
          <w:sz w:val="24"/>
          <w:szCs w:val="24"/>
        </w:rPr>
        <w:t xml:space="preserve">Dosavadní písmena b) až g) se označují </w:t>
      </w:r>
      <w:r w:rsidR="00E8531F">
        <w:rPr>
          <w:rFonts w:ascii="Times New Roman" w:hAnsi="Times New Roman" w:cs="Times New Roman"/>
          <w:sz w:val="24"/>
          <w:szCs w:val="24"/>
        </w:rPr>
        <w:t>j</w:t>
      </w:r>
      <w:r w:rsidRPr="004140D3">
        <w:rPr>
          <w:rFonts w:ascii="Times New Roman" w:hAnsi="Times New Roman" w:cs="Times New Roman"/>
          <w:sz w:val="24"/>
          <w:szCs w:val="24"/>
        </w:rPr>
        <w:t>a</w:t>
      </w:r>
      <w:r w:rsidR="00E8531F">
        <w:rPr>
          <w:rFonts w:ascii="Times New Roman" w:hAnsi="Times New Roman" w:cs="Times New Roman"/>
          <w:sz w:val="24"/>
          <w:szCs w:val="24"/>
        </w:rPr>
        <w:t>ko</w:t>
      </w:r>
      <w:r w:rsidRPr="004140D3">
        <w:rPr>
          <w:rFonts w:ascii="Times New Roman" w:hAnsi="Times New Roman" w:cs="Times New Roman"/>
          <w:sz w:val="24"/>
          <w:szCs w:val="24"/>
        </w:rPr>
        <w:t xml:space="preserve"> písmena a) až f).</w:t>
      </w:r>
    </w:p>
    <w:p w:rsidR="004140D3" w:rsidRPr="004140D3" w:rsidRDefault="004140D3" w:rsidP="004140D3">
      <w:pPr>
        <w:pStyle w:val="LO-normal"/>
        <w:ind w:left="740" w:hanging="740"/>
        <w:jc w:val="both"/>
        <w:rPr>
          <w:rFonts w:ascii="Times New Roman" w:hAnsi="Times New Roman" w:cs="Times New Roman"/>
          <w:sz w:val="24"/>
          <w:szCs w:val="24"/>
        </w:rPr>
      </w:pPr>
    </w:p>
    <w:p w:rsidR="004140D3" w:rsidRPr="004140D3" w:rsidRDefault="004140D3" w:rsidP="004140D3">
      <w:pPr>
        <w:pStyle w:val="LO-normal"/>
        <w:ind w:left="740" w:hanging="740"/>
        <w:jc w:val="both"/>
        <w:rPr>
          <w:rFonts w:ascii="Times New Roman" w:hAnsi="Times New Roman" w:cs="Times New Roman"/>
          <w:sz w:val="24"/>
          <w:szCs w:val="24"/>
        </w:rPr>
      </w:pPr>
      <w:r w:rsidRPr="004140D3">
        <w:rPr>
          <w:rFonts w:ascii="Times New Roman" w:hAnsi="Times New Roman" w:cs="Times New Roman"/>
          <w:sz w:val="24"/>
          <w:szCs w:val="24"/>
        </w:rPr>
        <w:t xml:space="preserve">8. </w:t>
      </w:r>
      <w:r w:rsidR="00E8531F">
        <w:rPr>
          <w:rFonts w:ascii="Times New Roman" w:hAnsi="Times New Roman" w:cs="Times New Roman"/>
          <w:sz w:val="24"/>
          <w:szCs w:val="24"/>
        </w:rPr>
        <w:tab/>
      </w:r>
      <w:r w:rsidRPr="004140D3">
        <w:rPr>
          <w:rFonts w:ascii="Times New Roman" w:hAnsi="Times New Roman" w:cs="Times New Roman"/>
          <w:sz w:val="24"/>
          <w:szCs w:val="24"/>
        </w:rPr>
        <w:t>§ 36 včetně nadpisu zní:</w:t>
      </w:r>
    </w:p>
    <w:p w:rsidR="004140D3" w:rsidRPr="004140D3" w:rsidRDefault="004140D3" w:rsidP="004140D3">
      <w:pPr>
        <w:pStyle w:val="LO-normal"/>
        <w:ind w:left="680"/>
        <w:jc w:val="both"/>
        <w:rPr>
          <w:rFonts w:ascii="Times New Roman" w:hAnsi="Times New Roman" w:cs="Times New Roman"/>
          <w:sz w:val="24"/>
          <w:szCs w:val="24"/>
        </w:rPr>
      </w:pPr>
      <w:r w:rsidRPr="004140D3">
        <w:rPr>
          <w:rFonts w:ascii="Times New Roman" w:hAnsi="Times New Roman" w:cs="Times New Roman"/>
          <w:sz w:val="24"/>
          <w:szCs w:val="24"/>
        </w:rPr>
        <w:t xml:space="preserve"> </w:t>
      </w:r>
    </w:p>
    <w:p w:rsidR="004140D3" w:rsidRPr="00E8531F" w:rsidRDefault="004140D3" w:rsidP="004140D3">
      <w:pPr>
        <w:pStyle w:val="LO-normal"/>
        <w:jc w:val="center"/>
        <w:rPr>
          <w:rFonts w:ascii="Times New Roman" w:hAnsi="Times New Roman" w:cs="Times New Roman"/>
          <w:sz w:val="24"/>
          <w:szCs w:val="24"/>
        </w:rPr>
      </w:pPr>
      <w:r w:rsidRPr="00E8531F">
        <w:rPr>
          <w:rFonts w:ascii="Times New Roman" w:hAnsi="Times New Roman" w:cs="Times New Roman"/>
          <w:sz w:val="24"/>
          <w:szCs w:val="24"/>
        </w:rPr>
        <w:t>„§ 36</w:t>
      </w:r>
    </w:p>
    <w:p w:rsidR="004140D3" w:rsidRPr="004140D3" w:rsidRDefault="004140D3" w:rsidP="004140D3">
      <w:pPr>
        <w:pStyle w:val="LO-normal"/>
        <w:jc w:val="center"/>
        <w:rPr>
          <w:rFonts w:ascii="Times New Roman" w:hAnsi="Times New Roman" w:cs="Times New Roman"/>
          <w:b/>
          <w:sz w:val="24"/>
          <w:szCs w:val="24"/>
        </w:rPr>
      </w:pPr>
      <w:r w:rsidRPr="004140D3">
        <w:rPr>
          <w:rFonts w:ascii="Times New Roman" w:hAnsi="Times New Roman" w:cs="Times New Roman"/>
          <w:b/>
          <w:sz w:val="24"/>
          <w:szCs w:val="24"/>
        </w:rPr>
        <w:t>Stanovení plánu mysliveckého hospodaření v honitbě</w:t>
      </w:r>
    </w:p>
    <w:p w:rsidR="004140D3" w:rsidRPr="004140D3" w:rsidRDefault="004140D3" w:rsidP="004140D3">
      <w:pPr>
        <w:pStyle w:val="LO-normal"/>
        <w:rPr>
          <w:rFonts w:ascii="Times New Roman" w:hAnsi="Times New Roman" w:cs="Times New Roman"/>
          <w:b/>
          <w:sz w:val="24"/>
          <w:szCs w:val="24"/>
        </w:rPr>
      </w:pPr>
      <w:r w:rsidRPr="004140D3">
        <w:rPr>
          <w:rFonts w:ascii="Times New Roman" w:hAnsi="Times New Roman" w:cs="Times New Roman"/>
          <w:b/>
          <w:sz w:val="24"/>
          <w:szCs w:val="24"/>
        </w:rPr>
        <w:t xml:space="preserve"> </w:t>
      </w:r>
    </w:p>
    <w:p w:rsidR="004140D3" w:rsidRPr="004140D3" w:rsidRDefault="004140D3" w:rsidP="004140D3">
      <w:pPr>
        <w:pStyle w:val="LO-normal"/>
        <w:ind w:firstLine="567"/>
        <w:jc w:val="both"/>
        <w:rPr>
          <w:rFonts w:ascii="Times New Roman" w:hAnsi="Times New Roman" w:cs="Times New Roman"/>
          <w:sz w:val="24"/>
          <w:szCs w:val="24"/>
        </w:rPr>
      </w:pPr>
      <w:r w:rsidRPr="004140D3">
        <w:rPr>
          <w:rFonts w:ascii="Times New Roman" w:hAnsi="Times New Roman" w:cs="Times New Roman"/>
          <w:sz w:val="24"/>
          <w:szCs w:val="24"/>
        </w:rPr>
        <w:t>(1) Uživatel honitby je povinen každoročně provést v termínu stanoveném orgánem státní správy myslivosti [§ 59 odst. 2 písm. b)] sčítání zvěře v honitbě a do 5 dnů výsledek písemně oznámit příslušnému orgánu státní správy myslivosti (§ 60). Na stanovení termínu sčítání zvěře v honitbě se nevztahují ustanovení částí druhé a třetí správního řádu. Držitel honitby a držitelé sousedních honiteb mají právo se účastnit se svým zástupcem sčítání a vyjádřit se orgánu státní správy myslivosti k jeho výsledkům. Pokud některý držitel honitby nesouhlasí s výsledkem provedeného sčítání a oznámí to písemně orgánu státní správy myslivosti nejpozději do 1 týdne ode dne provedeného sčítání, nařídí tento orgán nové konečné sčítání.</w:t>
      </w:r>
    </w:p>
    <w:p w:rsidR="004140D3" w:rsidRPr="004140D3" w:rsidRDefault="004140D3" w:rsidP="004140D3">
      <w:pPr>
        <w:pStyle w:val="LO-normal"/>
        <w:ind w:left="740"/>
        <w:jc w:val="both"/>
        <w:rPr>
          <w:rFonts w:ascii="Times New Roman" w:hAnsi="Times New Roman" w:cs="Times New Roman"/>
          <w:sz w:val="24"/>
          <w:szCs w:val="24"/>
        </w:rPr>
      </w:pPr>
      <w:r w:rsidRPr="004140D3">
        <w:rPr>
          <w:rFonts w:ascii="Times New Roman" w:hAnsi="Times New Roman" w:cs="Times New Roman"/>
          <w:sz w:val="24"/>
          <w:szCs w:val="24"/>
        </w:rPr>
        <w:t xml:space="preserve"> </w:t>
      </w:r>
    </w:p>
    <w:p w:rsidR="004140D3" w:rsidRPr="004140D3" w:rsidRDefault="004140D3" w:rsidP="004140D3">
      <w:pPr>
        <w:pStyle w:val="LO-normal"/>
        <w:ind w:firstLine="426"/>
        <w:jc w:val="both"/>
        <w:rPr>
          <w:rFonts w:ascii="Times New Roman" w:hAnsi="Times New Roman" w:cs="Times New Roman"/>
          <w:sz w:val="24"/>
          <w:szCs w:val="24"/>
        </w:rPr>
      </w:pPr>
      <w:r w:rsidRPr="004140D3">
        <w:rPr>
          <w:rFonts w:ascii="Times New Roman" w:hAnsi="Times New Roman" w:cs="Times New Roman"/>
          <w:sz w:val="24"/>
          <w:szCs w:val="24"/>
        </w:rPr>
        <w:t>(2) Orgán státní správy myslivosti každoročně stanoví pro honitbu plán mysliveckého hospodaření v honitbě (dále jen „plán“).</w:t>
      </w:r>
    </w:p>
    <w:p w:rsidR="004140D3" w:rsidRPr="004140D3" w:rsidRDefault="004140D3" w:rsidP="004140D3">
      <w:pPr>
        <w:pStyle w:val="LO-normal"/>
        <w:ind w:firstLine="426"/>
        <w:jc w:val="both"/>
        <w:rPr>
          <w:rFonts w:ascii="Times New Roman" w:hAnsi="Times New Roman" w:cs="Times New Roman"/>
          <w:sz w:val="24"/>
          <w:szCs w:val="24"/>
        </w:rPr>
      </w:pPr>
      <w:r w:rsidRPr="004140D3">
        <w:rPr>
          <w:rFonts w:ascii="Times New Roman" w:hAnsi="Times New Roman" w:cs="Times New Roman"/>
          <w:sz w:val="24"/>
          <w:szCs w:val="24"/>
        </w:rPr>
        <w:t xml:space="preserve"> </w:t>
      </w:r>
    </w:p>
    <w:p w:rsidR="004140D3" w:rsidRPr="004140D3" w:rsidRDefault="004140D3" w:rsidP="004140D3">
      <w:pPr>
        <w:pStyle w:val="LO-normal"/>
        <w:ind w:firstLine="426"/>
        <w:jc w:val="both"/>
        <w:rPr>
          <w:rFonts w:ascii="Times New Roman" w:hAnsi="Times New Roman" w:cs="Times New Roman"/>
          <w:sz w:val="24"/>
          <w:szCs w:val="24"/>
        </w:rPr>
      </w:pPr>
      <w:r w:rsidRPr="004140D3">
        <w:rPr>
          <w:rFonts w:ascii="Times New Roman" w:hAnsi="Times New Roman" w:cs="Times New Roman"/>
          <w:sz w:val="24"/>
          <w:szCs w:val="24"/>
        </w:rPr>
        <w:t>(3) Uživatel honitby je povinen vypracovat každoročně podklady k plánu ve lhůtě stanovené prováděcím právním předpisem.</w:t>
      </w:r>
    </w:p>
    <w:p w:rsidR="004140D3" w:rsidRPr="004140D3" w:rsidRDefault="004140D3" w:rsidP="004140D3">
      <w:pPr>
        <w:pStyle w:val="LO-normal"/>
        <w:ind w:firstLine="426"/>
        <w:jc w:val="both"/>
        <w:rPr>
          <w:rFonts w:ascii="Times New Roman" w:hAnsi="Times New Roman" w:cs="Times New Roman"/>
          <w:sz w:val="24"/>
          <w:szCs w:val="24"/>
        </w:rPr>
      </w:pPr>
      <w:r w:rsidRPr="004140D3">
        <w:rPr>
          <w:rFonts w:ascii="Times New Roman" w:hAnsi="Times New Roman" w:cs="Times New Roman"/>
          <w:sz w:val="24"/>
          <w:szCs w:val="24"/>
        </w:rPr>
        <w:t xml:space="preserve"> </w:t>
      </w:r>
    </w:p>
    <w:p w:rsidR="004140D3" w:rsidRPr="004140D3" w:rsidRDefault="004140D3" w:rsidP="004140D3">
      <w:pPr>
        <w:pStyle w:val="LO-normal"/>
        <w:ind w:firstLine="426"/>
        <w:jc w:val="both"/>
        <w:rPr>
          <w:rFonts w:ascii="Times New Roman" w:hAnsi="Times New Roman" w:cs="Times New Roman"/>
          <w:sz w:val="24"/>
          <w:szCs w:val="24"/>
        </w:rPr>
      </w:pPr>
      <w:r w:rsidRPr="004140D3">
        <w:rPr>
          <w:rFonts w:ascii="Times New Roman" w:hAnsi="Times New Roman" w:cs="Times New Roman"/>
          <w:sz w:val="24"/>
          <w:szCs w:val="24"/>
        </w:rPr>
        <w:t xml:space="preserve">(4) Je-li v honitbě chována spárkatá zvěř, orgán státní správy myslivosti zajistí každých pět let vypracování posudku za účelem stanovení vhodné výše lovu spárkaté zvěře v honitbě na základě posouzení celkového stavu ekosystému, porovnání oplocených a neoplocených ploch, výše škod způsobených zvěří na lesních a zemědělských porostech a zpětného propočtu stavu spárkaté zvěře za poslední tři roky. Součástí posudku je i návrh ročního plánu lovu spárkaté zvěře s výjimkou prasete divokého na nejbližší období pěti let pro honitbu s plochou lesa alespoň 50 ha. Posudek orgán státní správy myslivosti předá ostatním orgánům státní správy myslivosti, v jejichž správním obvodu se honitba nachází, a na žádost jej bezplatně poskytne vlastníkům honebních pozemků, uživateli honitby, a dále orgánům státní správy lesa a orgánům </w:t>
      </w:r>
      <w:r w:rsidRPr="004140D3">
        <w:rPr>
          <w:rFonts w:ascii="Times New Roman" w:hAnsi="Times New Roman" w:cs="Times New Roman"/>
          <w:sz w:val="24"/>
          <w:szCs w:val="24"/>
        </w:rPr>
        <w:lastRenderedPageBreak/>
        <w:t xml:space="preserve">ochrany přírody, v jejichž správním obvodu se honitba nachází. Držitel nebo uživatel honitby může požádat o revizi posudku po 3 letech jeho platnosti. V tomto případě hradí náklady na vypracování nového posudku ten, kdo o něj požádal. Posudek je součástí podkladů k plánu. Je-li honitba součástí oblasti chovu, postupuje se ve vztahu ke spárkaté zvěři, pro kterou byla vymezena, podle odstavce 5. </w:t>
      </w:r>
    </w:p>
    <w:p w:rsidR="004140D3" w:rsidRPr="004140D3" w:rsidRDefault="004140D3" w:rsidP="004140D3">
      <w:pPr>
        <w:pStyle w:val="LO-normal"/>
        <w:ind w:firstLine="426"/>
        <w:jc w:val="both"/>
        <w:rPr>
          <w:rFonts w:ascii="Times New Roman" w:hAnsi="Times New Roman" w:cs="Times New Roman"/>
          <w:sz w:val="24"/>
          <w:szCs w:val="24"/>
        </w:rPr>
      </w:pPr>
      <w:r w:rsidRPr="004140D3">
        <w:rPr>
          <w:rFonts w:ascii="Times New Roman" w:hAnsi="Times New Roman" w:cs="Times New Roman"/>
          <w:sz w:val="24"/>
          <w:szCs w:val="24"/>
        </w:rPr>
        <w:t xml:space="preserve"> </w:t>
      </w:r>
    </w:p>
    <w:p w:rsidR="004140D3" w:rsidRPr="004140D3" w:rsidRDefault="004140D3" w:rsidP="004140D3">
      <w:pPr>
        <w:pStyle w:val="LO-normal"/>
        <w:ind w:firstLine="426"/>
        <w:jc w:val="both"/>
        <w:rPr>
          <w:rFonts w:ascii="Times New Roman" w:hAnsi="Times New Roman" w:cs="Times New Roman"/>
          <w:sz w:val="24"/>
          <w:szCs w:val="24"/>
        </w:rPr>
      </w:pPr>
      <w:r w:rsidRPr="004140D3">
        <w:rPr>
          <w:rFonts w:ascii="Times New Roman" w:hAnsi="Times New Roman" w:cs="Times New Roman"/>
          <w:sz w:val="24"/>
          <w:szCs w:val="24"/>
        </w:rPr>
        <w:t>(5) Orgán státní správy myslivosti příslušný k vymezení oblasti chovu zajistí každých pět let posudek za účelem stanovení vhodné výše lovu spárkaté zvěře, pro kterou byla oblast chovu vymezena. Není-li dále stanoveno jinak, použije se na tento posudek přiměřeně ustanovení o posudku podle odstavce 4. Součástí posudku je návrh ročního plánu lovu spárkaté zvěře na nejbližší období pěti let pro oblast chovu i každou honitbu s plochou lesa alespoň 50 ha, která se v této oblasti chovu nachází. Posudek pro oblast chovu je součástí podkladů k plánu pro honitbu v dané oblasti chovu, pokud je v ní chována zvěř, pro níž byla tato oblast chovu vymezena.</w:t>
      </w:r>
    </w:p>
    <w:p w:rsidR="004140D3" w:rsidRPr="004140D3" w:rsidRDefault="004140D3" w:rsidP="004140D3">
      <w:pPr>
        <w:pStyle w:val="LO-normal"/>
        <w:ind w:firstLine="426"/>
        <w:jc w:val="both"/>
        <w:rPr>
          <w:rFonts w:ascii="Times New Roman" w:hAnsi="Times New Roman" w:cs="Times New Roman"/>
          <w:sz w:val="24"/>
          <w:szCs w:val="24"/>
        </w:rPr>
      </w:pPr>
      <w:r w:rsidRPr="004140D3">
        <w:rPr>
          <w:rFonts w:ascii="Times New Roman" w:hAnsi="Times New Roman" w:cs="Times New Roman"/>
          <w:sz w:val="24"/>
          <w:szCs w:val="24"/>
        </w:rPr>
        <w:t xml:space="preserve"> </w:t>
      </w:r>
    </w:p>
    <w:p w:rsidR="004140D3" w:rsidRPr="004140D3" w:rsidRDefault="004140D3" w:rsidP="004140D3">
      <w:pPr>
        <w:pStyle w:val="LO-normal"/>
        <w:ind w:firstLine="426"/>
        <w:jc w:val="both"/>
        <w:rPr>
          <w:rFonts w:ascii="Times New Roman" w:hAnsi="Times New Roman" w:cs="Times New Roman"/>
          <w:sz w:val="24"/>
          <w:szCs w:val="24"/>
        </w:rPr>
      </w:pPr>
      <w:r w:rsidRPr="004140D3">
        <w:rPr>
          <w:rFonts w:ascii="Times New Roman" w:hAnsi="Times New Roman" w:cs="Times New Roman"/>
          <w:sz w:val="24"/>
          <w:szCs w:val="24"/>
        </w:rPr>
        <w:t>(6) Podklady k plánu předloží uživatel honitby držiteli honitby k vyjádření. Jestliže se k nim držitel honitby do 15 dnů od doručení podkladů k plánu nevyjádří, platí, že s nimi souhlasí. Po uplynutí lhůty podle věty druhé, uživatel honitby předloží podklady k plánu do 7 dnů orgánu státní správy myslivosti; u pronajaté honitby současně s vyjádřením držitele honitby.</w:t>
      </w:r>
    </w:p>
    <w:p w:rsidR="004140D3" w:rsidRPr="004140D3" w:rsidRDefault="004140D3" w:rsidP="004140D3">
      <w:pPr>
        <w:pStyle w:val="LO-normal"/>
        <w:ind w:firstLine="426"/>
        <w:jc w:val="both"/>
        <w:rPr>
          <w:rFonts w:ascii="Times New Roman" w:hAnsi="Times New Roman" w:cs="Times New Roman"/>
          <w:sz w:val="24"/>
          <w:szCs w:val="24"/>
        </w:rPr>
      </w:pPr>
      <w:r w:rsidRPr="004140D3">
        <w:rPr>
          <w:rFonts w:ascii="Times New Roman" w:hAnsi="Times New Roman" w:cs="Times New Roman"/>
          <w:sz w:val="24"/>
          <w:szCs w:val="24"/>
        </w:rPr>
        <w:t xml:space="preserve"> </w:t>
      </w:r>
    </w:p>
    <w:p w:rsidR="004140D3" w:rsidRPr="004140D3" w:rsidRDefault="004140D3" w:rsidP="004140D3">
      <w:pPr>
        <w:pStyle w:val="LO-normal"/>
        <w:ind w:firstLine="426"/>
        <w:jc w:val="both"/>
        <w:rPr>
          <w:rFonts w:ascii="Times New Roman" w:hAnsi="Times New Roman" w:cs="Times New Roman"/>
          <w:sz w:val="24"/>
          <w:szCs w:val="24"/>
        </w:rPr>
      </w:pPr>
      <w:r w:rsidRPr="004140D3">
        <w:rPr>
          <w:rFonts w:ascii="Times New Roman" w:hAnsi="Times New Roman" w:cs="Times New Roman"/>
          <w:sz w:val="24"/>
          <w:szCs w:val="24"/>
        </w:rPr>
        <w:t>(7) Přikládat vyjádření držitele honitby není potřeba v případě, že je honitba užívána držitelem honitby nebo u pronajaté honitby se držitel honitby k podkladům k plánu ve stanovené lhůtě nevyjádřil.</w:t>
      </w:r>
    </w:p>
    <w:p w:rsidR="004140D3" w:rsidRPr="004140D3" w:rsidRDefault="004140D3" w:rsidP="004140D3">
      <w:pPr>
        <w:pStyle w:val="LO-normal"/>
        <w:ind w:firstLine="426"/>
        <w:jc w:val="both"/>
        <w:rPr>
          <w:rFonts w:ascii="Times New Roman" w:hAnsi="Times New Roman" w:cs="Times New Roman"/>
          <w:sz w:val="24"/>
          <w:szCs w:val="24"/>
        </w:rPr>
      </w:pPr>
      <w:r w:rsidRPr="004140D3">
        <w:rPr>
          <w:rFonts w:ascii="Times New Roman" w:hAnsi="Times New Roman" w:cs="Times New Roman"/>
          <w:sz w:val="24"/>
          <w:szCs w:val="24"/>
        </w:rPr>
        <w:t xml:space="preserve"> </w:t>
      </w:r>
    </w:p>
    <w:p w:rsidR="004140D3" w:rsidRPr="004140D3" w:rsidRDefault="004140D3" w:rsidP="004140D3">
      <w:pPr>
        <w:pStyle w:val="LO-normal"/>
        <w:ind w:firstLine="426"/>
        <w:jc w:val="both"/>
        <w:rPr>
          <w:rFonts w:ascii="Times New Roman" w:hAnsi="Times New Roman" w:cs="Times New Roman"/>
          <w:sz w:val="24"/>
          <w:szCs w:val="24"/>
        </w:rPr>
      </w:pPr>
      <w:r w:rsidRPr="004140D3">
        <w:rPr>
          <w:rFonts w:ascii="Times New Roman" w:hAnsi="Times New Roman" w:cs="Times New Roman"/>
          <w:sz w:val="24"/>
          <w:szCs w:val="24"/>
        </w:rPr>
        <w:t>(8) Nepředloží-li uživatel honitby podklady k plánu podle odstavce 3 nebo v souladu s odstavci 4 až 7, stanoví plán orgán státní správy myslivosti s využitím posudku podle odst</w:t>
      </w:r>
      <w:r w:rsidR="00977107">
        <w:rPr>
          <w:rFonts w:ascii="Times New Roman" w:hAnsi="Times New Roman" w:cs="Times New Roman"/>
          <w:sz w:val="24"/>
          <w:szCs w:val="24"/>
        </w:rPr>
        <w:t>avce</w:t>
      </w:r>
      <w:r w:rsidRPr="004140D3">
        <w:rPr>
          <w:rFonts w:ascii="Times New Roman" w:hAnsi="Times New Roman" w:cs="Times New Roman"/>
          <w:sz w:val="24"/>
          <w:szCs w:val="24"/>
        </w:rPr>
        <w:t xml:space="preserve"> 4 a u honiteb v oblasti chovu také s využitím posudku podle odst</w:t>
      </w:r>
      <w:r w:rsidR="00977107">
        <w:rPr>
          <w:rFonts w:ascii="Times New Roman" w:hAnsi="Times New Roman" w:cs="Times New Roman"/>
          <w:sz w:val="24"/>
          <w:szCs w:val="24"/>
        </w:rPr>
        <w:t>avce</w:t>
      </w:r>
      <w:r w:rsidRPr="004140D3">
        <w:rPr>
          <w:rFonts w:ascii="Times New Roman" w:hAnsi="Times New Roman" w:cs="Times New Roman"/>
          <w:sz w:val="24"/>
          <w:szCs w:val="24"/>
        </w:rPr>
        <w:t xml:space="preserve"> 5.</w:t>
      </w:r>
    </w:p>
    <w:p w:rsidR="004140D3" w:rsidRPr="004140D3" w:rsidRDefault="004140D3" w:rsidP="004140D3">
      <w:pPr>
        <w:pStyle w:val="LO-normal"/>
        <w:ind w:firstLine="426"/>
        <w:jc w:val="both"/>
        <w:rPr>
          <w:rFonts w:ascii="Times New Roman" w:hAnsi="Times New Roman" w:cs="Times New Roman"/>
          <w:sz w:val="24"/>
          <w:szCs w:val="24"/>
        </w:rPr>
      </w:pPr>
      <w:r w:rsidRPr="004140D3">
        <w:rPr>
          <w:rFonts w:ascii="Times New Roman" w:hAnsi="Times New Roman" w:cs="Times New Roman"/>
          <w:sz w:val="24"/>
          <w:szCs w:val="24"/>
        </w:rPr>
        <w:t xml:space="preserve"> </w:t>
      </w:r>
    </w:p>
    <w:p w:rsidR="004140D3" w:rsidRPr="004140D3" w:rsidRDefault="004140D3" w:rsidP="004140D3">
      <w:pPr>
        <w:pStyle w:val="LO-normal"/>
        <w:ind w:firstLine="426"/>
        <w:jc w:val="both"/>
        <w:rPr>
          <w:rFonts w:ascii="Times New Roman" w:hAnsi="Times New Roman" w:cs="Times New Roman"/>
          <w:sz w:val="24"/>
          <w:szCs w:val="24"/>
        </w:rPr>
      </w:pPr>
      <w:r w:rsidRPr="004140D3">
        <w:rPr>
          <w:rFonts w:ascii="Times New Roman" w:hAnsi="Times New Roman" w:cs="Times New Roman"/>
          <w:sz w:val="24"/>
          <w:szCs w:val="24"/>
        </w:rPr>
        <w:t>(9) Prvním úkonem v řízení o stanovení plánu je vydání rozhodnutí o jeho stanovení. Odvolání proti rozhodnutí podle předchozí věty nemá odkladný účinek. Do doby stanovení plánu hospodaří uživatel honitby podle předchozího plánu.</w:t>
      </w:r>
    </w:p>
    <w:p w:rsidR="004140D3" w:rsidRPr="004140D3" w:rsidRDefault="004140D3" w:rsidP="004140D3">
      <w:pPr>
        <w:pStyle w:val="LO-normal"/>
        <w:ind w:firstLine="426"/>
        <w:jc w:val="both"/>
        <w:rPr>
          <w:rFonts w:ascii="Times New Roman" w:hAnsi="Times New Roman" w:cs="Times New Roman"/>
          <w:sz w:val="24"/>
          <w:szCs w:val="24"/>
        </w:rPr>
      </w:pPr>
      <w:r w:rsidRPr="004140D3">
        <w:rPr>
          <w:rFonts w:ascii="Times New Roman" w:hAnsi="Times New Roman" w:cs="Times New Roman"/>
          <w:sz w:val="24"/>
          <w:szCs w:val="24"/>
        </w:rPr>
        <w:t xml:space="preserve"> </w:t>
      </w:r>
    </w:p>
    <w:p w:rsidR="004140D3" w:rsidRPr="004140D3" w:rsidRDefault="004140D3" w:rsidP="004140D3">
      <w:pPr>
        <w:pStyle w:val="LO-normal"/>
        <w:ind w:firstLine="426"/>
        <w:jc w:val="both"/>
        <w:rPr>
          <w:rFonts w:ascii="Times New Roman" w:hAnsi="Times New Roman" w:cs="Times New Roman"/>
          <w:sz w:val="24"/>
          <w:szCs w:val="24"/>
        </w:rPr>
      </w:pPr>
      <w:r w:rsidRPr="004140D3">
        <w:rPr>
          <w:rFonts w:ascii="Times New Roman" w:hAnsi="Times New Roman" w:cs="Times New Roman"/>
          <w:sz w:val="24"/>
          <w:szCs w:val="24"/>
        </w:rPr>
        <w:t xml:space="preserve">(10) Orgán státní správy myslivosti je oprávněn kontrolovat plnění plánů a změněných plánů podle § 37. Za tím účelem, mu uživatel honitby předkládá měsíční písemná hlášení o plnění plánu lovu, není-li dohodnuto jinak, a </w:t>
      </w:r>
      <w:proofErr w:type="spellStart"/>
      <w:r w:rsidRPr="004140D3">
        <w:rPr>
          <w:rFonts w:ascii="Times New Roman" w:hAnsi="Times New Roman" w:cs="Times New Roman"/>
          <w:sz w:val="24"/>
          <w:szCs w:val="24"/>
        </w:rPr>
        <w:t>markanty</w:t>
      </w:r>
      <w:proofErr w:type="spellEnd"/>
      <w:r w:rsidRPr="004140D3">
        <w:rPr>
          <w:rFonts w:ascii="Times New Roman" w:hAnsi="Times New Roman" w:cs="Times New Roman"/>
          <w:sz w:val="24"/>
          <w:szCs w:val="24"/>
        </w:rPr>
        <w:t xml:space="preserve"> (§ 37 odst. 3), a to nejpozději do patnáctého dne měsíce následujícího po měsíci, v němž došlo k lovu zvěře nebo nálezu uhynulé zvěře.</w:t>
      </w:r>
    </w:p>
    <w:p w:rsidR="004140D3" w:rsidRPr="004140D3" w:rsidRDefault="004140D3" w:rsidP="004140D3">
      <w:pPr>
        <w:pStyle w:val="LO-normal"/>
        <w:ind w:firstLine="426"/>
        <w:jc w:val="both"/>
        <w:rPr>
          <w:rFonts w:ascii="Times New Roman" w:hAnsi="Times New Roman" w:cs="Times New Roman"/>
          <w:sz w:val="24"/>
          <w:szCs w:val="24"/>
        </w:rPr>
      </w:pPr>
      <w:r w:rsidRPr="004140D3">
        <w:rPr>
          <w:rFonts w:ascii="Times New Roman" w:hAnsi="Times New Roman" w:cs="Times New Roman"/>
          <w:sz w:val="24"/>
          <w:szCs w:val="24"/>
        </w:rPr>
        <w:t xml:space="preserve"> </w:t>
      </w:r>
    </w:p>
    <w:p w:rsidR="004140D3" w:rsidRPr="004140D3" w:rsidRDefault="004140D3" w:rsidP="004140D3">
      <w:pPr>
        <w:pStyle w:val="LO-normal"/>
        <w:ind w:firstLine="426"/>
        <w:jc w:val="both"/>
        <w:rPr>
          <w:rFonts w:ascii="Times New Roman" w:hAnsi="Times New Roman" w:cs="Times New Roman"/>
          <w:sz w:val="24"/>
          <w:szCs w:val="24"/>
        </w:rPr>
      </w:pPr>
      <w:r w:rsidRPr="004140D3">
        <w:rPr>
          <w:rFonts w:ascii="Times New Roman" w:hAnsi="Times New Roman" w:cs="Times New Roman"/>
          <w:sz w:val="24"/>
          <w:szCs w:val="24"/>
        </w:rPr>
        <w:t>(11) V honitbách, kde pro některé druhy spárkaté zvěře nejsou stanoveny minimální a normované stavy, lze u těchto druhů zvěře lovit samičí zvěř bez ohledu na věk a samčí zvěř do stáří 1 roku ve stanovené době lovu bez omezení a bez vypracování a projednání plánu. Pokud uživatel honitby uloví v hospodářském roce od 1. dubna do 31. března 5 nebo více kusů 1 druhu spárkaté zvěře, pro který nejsou stanoveny minimální a normované stavy, je povinen pro následující hospodářský rok vyhotovit plán lovu i pro tento druh zvěře.</w:t>
      </w:r>
    </w:p>
    <w:p w:rsidR="004140D3" w:rsidRPr="004140D3" w:rsidRDefault="004140D3" w:rsidP="004140D3">
      <w:pPr>
        <w:pStyle w:val="LO-normal"/>
        <w:ind w:firstLine="426"/>
        <w:jc w:val="both"/>
        <w:rPr>
          <w:rFonts w:ascii="Times New Roman" w:hAnsi="Times New Roman" w:cs="Times New Roman"/>
          <w:sz w:val="24"/>
          <w:szCs w:val="24"/>
        </w:rPr>
      </w:pPr>
      <w:r w:rsidRPr="004140D3">
        <w:rPr>
          <w:rFonts w:ascii="Times New Roman" w:hAnsi="Times New Roman" w:cs="Times New Roman"/>
          <w:sz w:val="24"/>
          <w:szCs w:val="24"/>
        </w:rPr>
        <w:t xml:space="preserve"> </w:t>
      </w:r>
    </w:p>
    <w:p w:rsidR="004140D3" w:rsidRPr="004140D3" w:rsidRDefault="004140D3" w:rsidP="004140D3">
      <w:pPr>
        <w:pStyle w:val="LO-normal"/>
        <w:ind w:firstLine="426"/>
        <w:jc w:val="both"/>
        <w:rPr>
          <w:rFonts w:ascii="Times New Roman" w:hAnsi="Times New Roman" w:cs="Times New Roman"/>
          <w:sz w:val="24"/>
          <w:szCs w:val="24"/>
        </w:rPr>
      </w:pPr>
      <w:r w:rsidRPr="004140D3">
        <w:rPr>
          <w:rFonts w:ascii="Times New Roman" w:hAnsi="Times New Roman" w:cs="Times New Roman"/>
          <w:sz w:val="24"/>
          <w:szCs w:val="24"/>
        </w:rPr>
        <w:t>(12) Vyhláška stanoví vzor, lhůty a bližší podmínky pro vypracování posudku, podkladů k plánu a plánu, výši náhrady nákladů za vypracování nového posudku a obsahové náležitosti hlášení o plnění plánu.“</w:t>
      </w:r>
      <w:r w:rsidR="00977107">
        <w:rPr>
          <w:rFonts w:ascii="Times New Roman" w:hAnsi="Times New Roman" w:cs="Times New Roman"/>
          <w:sz w:val="24"/>
          <w:szCs w:val="24"/>
        </w:rPr>
        <w:t>.</w:t>
      </w:r>
    </w:p>
    <w:p w:rsidR="004140D3" w:rsidRPr="004140D3" w:rsidRDefault="004140D3" w:rsidP="004140D3">
      <w:pPr>
        <w:pStyle w:val="LO-normal"/>
        <w:ind w:left="680"/>
        <w:jc w:val="both"/>
        <w:rPr>
          <w:rFonts w:ascii="Times New Roman" w:hAnsi="Times New Roman" w:cs="Times New Roman"/>
          <w:sz w:val="24"/>
          <w:szCs w:val="24"/>
        </w:rPr>
      </w:pPr>
      <w:r w:rsidRPr="004140D3">
        <w:rPr>
          <w:rFonts w:ascii="Times New Roman" w:hAnsi="Times New Roman" w:cs="Times New Roman"/>
          <w:sz w:val="24"/>
          <w:szCs w:val="24"/>
        </w:rPr>
        <w:t xml:space="preserve"> </w:t>
      </w:r>
    </w:p>
    <w:p w:rsidR="004140D3" w:rsidRPr="004140D3" w:rsidRDefault="004140D3" w:rsidP="004140D3">
      <w:pPr>
        <w:pStyle w:val="LO-normal"/>
        <w:ind w:left="740" w:hanging="740"/>
        <w:jc w:val="both"/>
        <w:rPr>
          <w:rFonts w:ascii="Times New Roman" w:hAnsi="Times New Roman" w:cs="Times New Roman"/>
          <w:sz w:val="24"/>
          <w:szCs w:val="24"/>
        </w:rPr>
      </w:pPr>
      <w:r w:rsidRPr="004140D3">
        <w:rPr>
          <w:rFonts w:ascii="Times New Roman" w:hAnsi="Times New Roman" w:cs="Times New Roman"/>
          <w:sz w:val="24"/>
          <w:szCs w:val="24"/>
        </w:rPr>
        <w:t xml:space="preserve">9. </w:t>
      </w:r>
      <w:r w:rsidR="00E8531F">
        <w:rPr>
          <w:rFonts w:ascii="Times New Roman" w:hAnsi="Times New Roman" w:cs="Times New Roman"/>
          <w:sz w:val="24"/>
          <w:szCs w:val="24"/>
        </w:rPr>
        <w:tab/>
      </w:r>
      <w:r w:rsidRPr="004140D3">
        <w:rPr>
          <w:rFonts w:ascii="Times New Roman" w:hAnsi="Times New Roman" w:cs="Times New Roman"/>
          <w:sz w:val="24"/>
          <w:szCs w:val="24"/>
        </w:rPr>
        <w:t>§ 37 včetně nadpisu zní:</w:t>
      </w:r>
    </w:p>
    <w:p w:rsidR="004140D3" w:rsidRPr="00977107" w:rsidRDefault="00977107" w:rsidP="004140D3">
      <w:pPr>
        <w:pStyle w:val="LO-normal"/>
        <w:jc w:val="center"/>
        <w:rPr>
          <w:rFonts w:ascii="Times New Roman" w:hAnsi="Times New Roman" w:cs="Times New Roman"/>
          <w:sz w:val="24"/>
          <w:szCs w:val="24"/>
        </w:rPr>
      </w:pPr>
      <w:r w:rsidRPr="004140D3">
        <w:rPr>
          <w:rFonts w:ascii="Times New Roman" w:hAnsi="Times New Roman" w:cs="Times New Roman"/>
          <w:b/>
          <w:sz w:val="24"/>
          <w:szCs w:val="24"/>
        </w:rPr>
        <w:lastRenderedPageBreak/>
        <w:t xml:space="preserve"> </w:t>
      </w:r>
      <w:r w:rsidR="004140D3" w:rsidRPr="00977107">
        <w:rPr>
          <w:rFonts w:ascii="Times New Roman" w:hAnsi="Times New Roman" w:cs="Times New Roman"/>
          <w:sz w:val="24"/>
          <w:szCs w:val="24"/>
        </w:rPr>
        <w:t>„§ 37</w:t>
      </w:r>
    </w:p>
    <w:p w:rsidR="004140D3" w:rsidRPr="004140D3" w:rsidRDefault="004140D3" w:rsidP="004140D3">
      <w:pPr>
        <w:pStyle w:val="LO-normal"/>
        <w:jc w:val="center"/>
        <w:rPr>
          <w:rFonts w:ascii="Times New Roman" w:hAnsi="Times New Roman" w:cs="Times New Roman"/>
          <w:b/>
          <w:sz w:val="24"/>
          <w:szCs w:val="24"/>
        </w:rPr>
      </w:pPr>
      <w:r w:rsidRPr="004140D3">
        <w:rPr>
          <w:rFonts w:ascii="Times New Roman" w:hAnsi="Times New Roman" w:cs="Times New Roman"/>
          <w:b/>
          <w:sz w:val="24"/>
          <w:szCs w:val="24"/>
        </w:rPr>
        <w:t xml:space="preserve"> </w:t>
      </w:r>
    </w:p>
    <w:p w:rsidR="004140D3" w:rsidRPr="004140D3" w:rsidRDefault="004140D3" w:rsidP="004140D3">
      <w:pPr>
        <w:pStyle w:val="LO-normal"/>
        <w:jc w:val="center"/>
        <w:rPr>
          <w:rFonts w:ascii="Times New Roman" w:hAnsi="Times New Roman" w:cs="Times New Roman"/>
          <w:b/>
          <w:sz w:val="24"/>
          <w:szCs w:val="24"/>
        </w:rPr>
      </w:pPr>
      <w:r w:rsidRPr="004140D3">
        <w:rPr>
          <w:rFonts w:ascii="Times New Roman" w:hAnsi="Times New Roman" w:cs="Times New Roman"/>
          <w:b/>
          <w:sz w:val="24"/>
          <w:szCs w:val="24"/>
        </w:rPr>
        <w:t>Změny a plnění plánu</w:t>
      </w:r>
    </w:p>
    <w:p w:rsidR="004140D3" w:rsidRPr="004140D3" w:rsidRDefault="004140D3" w:rsidP="004140D3">
      <w:pPr>
        <w:pStyle w:val="LO-normal"/>
        <w:jc w:val="both"/>
        <w:rPr>
          <w:rFonts w:ascii="Times New Roman" w:hAnsi="Times New Roman" w:cs="Times New Roman"/>
          <w:sz w:val="24"/>
          <w:szCs w:val="24"/>
        </w:rPr>
      </w:pPr>
      <w:r w:rsidRPr="004140D3">
        <w:rPr>
          <w:rFonts w:ascii="Times New Roman" w:hAnsi="Times New Roman" w:cs="Times New Roman"/>
          <w:sz w:val="24"/>
          <w:szCs w:val="24"/>
        </w:rPr>
        <w:t xml:space="preserve"> </w:t>
      </w:r>
    </w:p>
    <w:p w:rsidR="004140D3" w:rsidRPr="004140D3" w:rsidRDefault="004140D3" w:rsidP="004140D3">
      <w:pPr>
        <w:pStyle w:val="LO-normal"/>
        <w:ind w:firstLine="567"/>
        <w:jc w:val="both"/>
        <w:rPr>
          <w:rFonts w:ascii="Times New Roman" w:hAnsi="Times New Roman" w:cs="Times New Roman"/>
          <w:sz w:val="24"/>
          <w:szCs w:val="24"/>
        </w:rPr>
      </w:pPr>
      <w:r w:rsidRPr="004140D3">
        <w:rPr>
          <w:rFonts w:ascii="Times New Roman" w:hAnsi="Times New Roman" w:cs="Times New Roman"/>
          <w:sz w:val="24"/>
          <w:szCs w:val="24"/>
        </w:rPr>
        <w:t>(1) Za změny plánu se považují rozhodnutí orgánu státní správy myslivosti, včetně rozhodnutí o snížení stavů zvěře v honitbě nebo zrušení chovu některého druhu zvěře v honitbě a o povolení lovu zvěře v době hájení.</w:t>
      </w:r>
    </w:p>
    <w:p w:rsidR="004140D3" w:rsidRPr="004140D3" w:rsidRDefault="004140D3" w:rsidP="004140D3">
      <w:pPr>
        <w:pStyle w:val="LO-normal"/>
        <w:ind w:firstLine="567"/>
        <w:jc w:val="both"/>
        <w:rPr>
          <w:rFonts w:ascii="Times New Roman" w:hAnsi="Times New Roman" w:cs="Times New Roman"/>
          <w:sz w:val="24"/>
          <w:szCs w:val="24"/>
        </w:rPr>
      </w:pPr>
      <w:r w:rsidRPr="004140D3">
        <w:rPr>
          <w:rFonts w:ascii="Times New Roman" w:hAnsi="Times New Roman" w:cs="Times New Roman"/>
          <w:sz w:val="24"/>
          <w:szCs w:val="24"/>
        </w:rPr>
        <w:t xml:space="preserve"> </w:t>
      </w:r>
    </w:p>
    <w:p w:rsidR="004140D3" w:rsidRPr="004140D3" w:rsidRDefault="004140D3" w:rsidP="003414B1">
      <w:pPr>
        <w:pStyle w:val="LO-normal"/>
        <w:spacing w:after="120"/>
        <w:ind w:firstLine="567"/>
        <w:jc w:val="both"/>
        <w:rPr>
          <w:rFonts w:ascii="Times New Roman" w:hAnsi="Times New Roman" w:cs="Times New Roman"/>
          <w:sz w:val="24"/>
          <w:szCs w:val="24"/>
        </w:rPr>
      </w:pPr>
      <w:r w:rsidRPr="004140D3">
        <w:rPr>
          <w:rFonts w:ascii="Times New Roman" w:hAnsi="Times New Roman" w:cs="Times New Roman"/>
          <w:sz w:val="24"/>
          <w:szCs w:val="24"/>
        </w:rPr>
        <w:t>(2) Uživatel honitby je povinen plán za podmínek stanovených tímto zákonem plnit. Splnění plánu lovu se posuzuje samostatně u každého druhu spárkaté zvěře. Plán u každého druhu zvěře se považuje za splněný, je-li</w:t>
      </w:r>
    </w:p>
    <w:p w:rsidR="004140D3" w:rsidRPr="004140D3" w:rsidRDefault="004140D3" w:rsidP="003414B1">
      <w:pPr>
        <w:pStyle w:val="LO-normal"/>
        <w:spacing w:after="120"/>
        <w:ind w:firstLine="142"/>
        <w:jc w:val="both"/>
        <w:rPr>
          <w:rFonts w:ascii="Times New Roman" w:hAnsi="Times New Roman" w:cs="Times New Roman"/>
          <w:sz w:val="24"/>
          <w:szCs w:val="24"/>
        </w:rPr>
      </w:pPr>
      <w:r w:rsidRPr="004140D3">
        <w:rPr>
          <w:rFonts w:ascii="Times New Roman" w:hAnsi="Times New Roman" w:cs="Times New Roman"/>
          <w:sz w:val="24"/>
          <w:szCs w:val="24"/>
        </w:rPr>
        <w:t>a) splněn tak, jak byl stanoven orgánem státní správy myslivosti, nebo</w:t>
      </w:r>
    </w:p>
    <w:p w:rsidR="004140D3" w:rsidRPr="004140D3" w:rsidRDefault="004140D3" w:rsidP="003414B1">
      <w:pPr>
        <w:pStyle w:val="LO-normal"/>
        <w:ind w:firstLine="142"/>
        <w:jc w:val="both"/>
        <w:rPr>
          <w:rFonts w:ascii="Times New Roman" w:hAnsi="Times New Roman" w:cs="Times New Roman"/>
          <w:sz w:val="24"/>
          <w:szCs w:val="24"/>
        </w:rPr>
      </w:pPr>
      <w:r w:rsidRPr="004140D3">
        <w:rPr>
          <w:rFonts w:ascii="Times New Roman" w:hAnsi="Times New Roman" w:cs="Times New Roman"/>
          <w:sz w:val="24"/>
          <w:szCs w:val="24"/>
        </w:rPr>
        <w:t>b) splněn lov počtu kusů samic a mláďat daného druhu zvěře, přičemž plánovaný počet samců může být zcela nebo částečně nahrazen ulovením stejného počtu kusů samic a mláďat daného druhu zvěře.</w:t>
      </w:r>
    </w:p>
    <w:p w:rsidR="004140D3" w:rsidRPr="004140D3" w:rsidRDefault="004140D3" w:rsidP="00977107">
      <w:pPr>
        <w:pStyle w:val="LO-normal"/>
        <w:jc w:val="both"/>
        <w:rPr>
          <w:rFonts w:ascii="Times New Roman" w:hAnsi="Times New Roman" w:cs="Times New Roman"/>
          <w:sz w:val="24"/>
          <w:szCs w:val="24"/>
        </w:rPr>
      </w:pPr>
      <w:r w:rsidRPr="004140D3">
        <w:rPr>
          <w:rFonts w:ascii="Times New Roman" w:hAnsi="Times New Roman" w:cs="Times New Roman"/>
          <w:sz w:val="24"/>
          <w:szCs w:val="24"/>
        </w:rPr>
        <w:t>Do plnění plánu se započítává i zvěř získaná lovem na nehonebních pozemcích, při dohledávce či dosledu zvěře a nalezená zvěř uhynulá. Prokáže-li uživatel honitby odůvodněný případ hodný zvláštního zřetele, může orgán státní správy myslivosti plán lovu jednotlivých druhů spárkaté zvěře výjimečně považovat za splněný, když celkový počet ulovených kusů jednotlivých druhů zvěře dosáhne alespoň 70 %, přičemž každý druh spárkaté zvěře se posuzuje samostatně.</w:t>
      </w:r>
    </w:p>
    <w:p w:rsidR="004140D3" w:rsidRPr="004140D3" w:rsidRDefault="004140D3" w:rsidP="004140D3">
      <w:pPr>
        <w:pStyle w:val="LO-normal"/>
        <w:ind w:left="740"/>
        <w:jc w:val="both"/>
        <w:rPr>
          <w:rFonts w:ascii="Times New Roman" w:hAnsi="Times New Roman" w:cs="Times New Roman"/>
          <w:sz w:val="24"/>
          <w:szCs w:val="24"/>
        </w:rPr>
      </w:pPr>
      <w:r w:rsidRPr="004140D3">
        <w:rPr>
          <w:rFonts w:ascii="Times New Roman" w:hAnsi="Times New Roman" w:cs="Times New Roman"/>
          <w:sz w:val="24"/>
          <w:szCs w:val="24"/>
        </w:rPr>
        <w:t xml:space="preserve"> </w:t>
      </w:r>
    </w:p>
    <w:p w:rsidR="004140D3" w:rsidRPr="004140D3" w:rsidRDefault="004140D3" w:rsidP="004140D3">
      <w:pPr>
        <w:pStyle w:val="LO-normal"/>
        <w:ind w:firstLine="567"/>
        <w:jc w:val="both"/>
        <w:rPr>
          <w:rFonts w:ascii="Times New Roman" w:hAnsi="Times New Roman" w:cs="Times New Roman"/>
          <w:sz w:val="24"/>
          <w:szCs w:val="24"/>
        </w:rPr>
      </w:pPr>
      <w:r w:rsidRPr="004140D3">
        <w:rPr>
          <w:rFonts w:ascii="Times New Roman" w:hAnsi="Times New Roman" w:cs="Times New Roman"/>
          <w:sz w:val="24"/>
          <w:szCs w:val="24"/>
        </w:rPr>
        <w:t xml:space="preserve">(3) Do plnění plánu lovu se započítají pouze ty kusy spárkaté zvěře, které lze doložit předložením </w:t>
      </w:r>
      <w:proofErr w:type="spellStart"/>
      <w:r w:rsidRPr="004140D3">
        <w:rPr>
          <w:rFonts w:ascii="Times New Roman" w:hAnsi="Times New Roman" w:cs="Times New Roman"/>
          <w:sz w:val="24"/>
          <w:szCs w:val="24"/>
        </w:rPr>
        <w:t>markantů</w:t>
      </w:r>
      <w:proofErr w:type="spellEnd"/>
      <w:r w:rsidRPr="004140D3">
        <w:rPr>
          <w:rFonts w:ascii="Times New Roman" w:hAnsi="Times New Roman" w:cs="Times New Roman"/>
          <w:sz w:val="24"/>
          <w:szCs w:val="24"/>
        </w:rPr>
        <w:t xml:space="preserve">. Vyhláška stanoví </w:t>
      </w:r>
      <w:proofErr w:type="spellStart"/>
      <w:r w:rsidRPr="004140D3">
        <w:rPr>
          <w:rFonts w:ascii="Times New Roman" w:hAnsi="Times New Roman" w:cs="Times New Roman"/>
          <w:sz w:val="24"/>
          <w:szCs w:val="24"/>
        </w:rPr>
        <w:t>markanty</w:t>
      </w:r>
      <w:proofErr w:type="spellEnd"/>
      <w:r w:rsidRPr="004140D3">
        <w:rPr>
          <w:rFonts w:ascii="Times New Roman" w:hAnsi="Times New Roman" w:cs="Times New Roman"/>
          <w:sz w:val="24"/>
          <w:szCs w:val="24"/>
        </w:rPr>
        <w:t xml:space="preserve"> a způsob jejich kontroly</w:t>
      </w:r>
      <w:r w:rsidR="002B721F">
        <w:rPr>
          <w:rFonts w:ascii="Times New Roman" w:hAnsi="Times New Roman" w:cs="Times New Roman"/>
          <w:sz w:val="24"/>
          <w:szCs w:val="24"/>
        </w:rPr>
        <w:t xml:space="preserve"> a znehodnocení orgánem státní </w:t>
      </w:r>
      <w:r w:rsidRPr="004140D3">
        <w:rPr>
          <w:rFonts w:ascii="Times New Roman" w:hAnsi="Times New Roman" w:cs="Times New Roman"/>
          <w:sz w:val="24"/>
          <w:szCs w:val="24"/>
        </w:rPr>
        <w:t>správy myslivosti.</w:t>
      </w:r>
    </w:p>
    <w:p w:rsidR="004140D3" w:rsidRPr="004140D3" w:rsidRDefault="004140D3" w:rsidP="004140D3">
      <w:pPr>
        <w:pStyle w:val="LO-normal"/>
        <w:ind w:firstLine="567"/>
        <w:jc w:val="both"/>
        <w:rPr>
          <w:rFonts w:ascii="Times New Roman" w:hAnsi="Times New Roman" w:cs="Times New Roman"/>
          <w:sz w:val="24"/>
          <w:szCs w:val="24"/>
        </w:rPr>
      </w:pPr>
      <w:r w:rsidRPr="004140D3">
        <w:rPr>
          <w:rFonts w:ascii="Times New Roman" w:hAnsi="Times New Roman" w:cs="Times New Roman"/>
          <w:sz w:val="24"/>
          <w:szCs w:val="24"/>
        </w:rPr>
        <w:t xml:space="preserve"> </w:t>
      </w:r>
    </w:p>
    <w:p w:rsidR="004140D3" w:rsidRPr="004140D3" w:rsidRDefault="004140D3" w:rsidP="004140D3">
      <w:pPr>
        <w:pStyle w:val="LO-normal"/>
        <w:ind w:firstLine="567"/>
        <w:jc w:val="both"/>
        <w:rPr>
          <w:rFonts w:ascii="Times New Roman" w:hAnsi="Times New Roman" w:cs="Times New Roman"/>
          <w:sz w:val="24"/>
          <w:szCs w:val="24"/>
        </w:rPr>
      </w:pPr>
      <w:r w:rsidRPr="004140D3">
        <w:rPr>
          <w:rFonts w:ascii="Times New Roman" w:hAnsi="Times New Roman" w:cs="Times New Roman"/>
          <w:sz w:val="24"/>
          <w:szCs w:val="24"/>
        </w:rPr>
        <w:t>(4) Plán lovu je splněn v případě, že je splněn u všech druhů spárkaté zvěře.</w:t>
      </w:r>
    </w:p>
    <w:p w:rsidR="004140D3" w:rsidRPr="004140D3" w:rsidRDefault="004140D3" w:rsidP="004140D3">
      <w:pPr>
        <w:pStyle w:val="LO-normal"/>
        <w:ind w:firstLine="567"/>
        <w:jc w:val="both"/>
        <w:rPr>
          <w:rFonts w:ascii="Times New Roman" w:hAnsi="Times New Roman" w:cs="Times New Roman"/>
          <w:sz w:val="24"/>
          <w:szCs w:val="24"/>
        </w:rPr>
      </w:pPr>
      <w:r w:rsidRPr="004140D3">
        <w:rPr>
          <w:rFonts w:ascii="Times New Roman" w:hAnsi="Times New Roman" w:cs="Times New Roman"/>
          <w:sz w:val="24"/>
          <w:szCs w:val="24"/>
        </w:rPr>
        <w:t xml:space="preserve"> </w:t>
      </w:r>
    </w:p>
    <w:p w:rsidR="004140D3" w:rsidRPr="004140D3" w:rsidRDefault="004140D3" w:rsidP="004140D3">
      <w:pPr>
        <w:pStyle w:val="LO-normal"/>
        <w:ind w:firstLine="567"/>
        <w:jc w:val="both"/>
        <w:rPr>
          <w:rFonts w:ascii="Times New Roman" w:hAnsi="Times New Roman" w:cs="Times New Roman"/>
          <w:sz w:val="24"/>
          <w:szCs w:val="24"/>
        </w:rPr>
      </w:pPr>
      <w:r w:rsidRPr="004140D3">
        <w:rPr>
          <w:rFonts w:ascii="Times New Roman" w:hAnsi="Times New Roman" w:cs="Times New Roman"/>
          <w:sz w:val="24"/>
          <w:szCs w:val="24"/>
        </w:rPr>
        <w:t>(5) V případě nalezení kusu uhynulé spárkaté zvěře je možné tento kus zvěře zahrnout do plnění plánu lovu pouze v</w:t>
      </w:r>
      <w:r w:rsidR="002B721F">
        <w:rPr>
          <w:rFonts w:ascii="Times New Roman" w:hAnsi="Times New Roman" w:cs="Times New Roman"/>
          <w:sz w:val="24"/>
          <w:szCs w:val="24"/>
        </w:rPr>
        <w:t xml:space="preserve"> případě, že nález lze doložit </w:t>
      </w:r>
      <w:r w:rsidRPr="004140D3">
        <w:rPr>
          <w:rFonts w:ascii="Times New Roman" w:hAnsi="Times New Roman" w:cs="Times New Roman"/>
          <w:sz w:val="24"/>
          <w:szCs w:val="24"/>
        </w:rPr>
        <w:t xml:space="preserve">orgánu státní správy myslivosti </w:t>
      </w:r>
      <w:proofErr w:type="spellStart"/>
      <w:r w:rsidRPr="004140D3">
        <w:rPr>
          <w:rFonts w:ascii="Times New Roman" w:hAnsi="Times New Roman" w:cs="Times New Roman"/>
          <w:sz w:val="24"/>
          <w:szCs w:val="24"/>
        </w:rPr>
        <w:t>markanty</w:t>
      </w:r>
      <w:proofErr w:type="spellEnd"/>
      <w:r w:rsidRPr="004140D3">
        <w:rPr>
          <w:rFonts w:ascii="Times New Roman" w:hAnsi="Times New Roman" w:cs="Times New Roman"/>
          <w:sz w:val="24"/>
          <w:szCs w:val="24"/>
        </w:rPr>
        <w:t>.</w:t>
      </w:r>
    </w:p>
    <w:p w:rsidR="004140D3" w:rsidRPr="004140D3" w:rsidRDefault="004140D3" w:rsidP="004140D3">
      <w:pPr>
        <w:pStyle w:val="LO-normal"/>
        <w:ind w:firstLine="567"/>
        <w:jc w:val="both"/>
        <w:rPr>
          <w:rFonts w:ascii="Times New Roman" w:hAnsi="Times New Roman" w:cs="Times New Roman"/>
          <w:sz w:val="24"/>
          <w:szCs w:val="24"/>
        </w:rPr>
      </w:pPr>
      <w:r w:rsidRPr="004140D3">
        <w:rPr>
          <w:rFonts w:ascii="Times New Roman" w:hAnsi="Times New Roman" w:cs="Times New Roman"/>
          <w:sz w:val="24"/>
          <w:szCs w:val="24"/>
        </w:rPr>
        <w:t xml:space="preserve"> </w:t>
      </w:r>
    </w:p>
    <w:p w:rsidR="004140D3" w:rsidRPr="004140D3" w:rsidRDefault="004140D3" w:rsidP="004140D3">
      <w:pPr>
        <w:pStyle w:val="LO-normal"/>
        <w:ind w:firstLine="567"/>
        <w:jc w:val="both"/>
        <w:rPr>
          <w:rFonts w:ascii="Times New Roman" w:hAnsi="Times New Roman" w:cs="Times New Roman"/>
          <w:sz w:val="24"/>
          <w:szCs w:val="24"/>
        </w:rPr>
      </w:pPr>
      <w:r w:rsidRPr="004140D3">
        <w:rPr>
          <w:rFonts w:ascii="Times New Roman" w:hAnsi="Times New Roman" w:cs="Times New Roman"/>
          <w:sz w:val="24"/>
          <w:szCs w:val="24"/>
        </w:rPr>
        <w:t xml:space="preserve">(6) Vyhláška stanoví </w:t>
      </w:r>
      <w:proofErr w:type="spellStart"/>
      <w:r w:rsidRPr="004140D3">
        <w:rPr>
          <w:rFonts w:ascii="Times New Roman" w:hAnsi="Times New Roman" w:cs="Times New Roman"/>
          <w:sz w:val="24"/>
          <w:szCs w:val="24"/>
        </w:rPr>
        <w:t>markanty</w:t>
      </w:r>
      <w:proofErr w:type="spellEnd"/>
      <w:r w:rsidRPr="004140D3">
        <w:rPr>
          <w:rFonts w:ascii="Times New Roman" w:hAnsi="Times New Roman" w:cs="Times New Roman"/>
          <w:sz w:val="24"/>
          <w:szCs w:val="24"/>
        </w:rPr>
        <w:t>, způsob jejich kontroly a evidence a vzor potvrzení o jejich předložení vydávaného orgánem státní správy myslivosti.“</w:t>
      </w:r>
      <w:r w:rsidR="00EF5E9C">
        <w:rPr>
          <w:rFonts w:ascii="Times New Roman" w:hAnsi="Times New Roman" w:cs="Times New Roman"/>
          <w:sz w:val="24"/>
          <w:szCs w:val="24"/>
        </w:rPr>
        <w:t>.</w:t>
      </w:r>
    </w:p>
    <w:p w:rsidR="004140D3" w:rsidRPr="004140D3" w:rsidRDefault="004140D3" w:rsidP="004140D3">
      <w:pPr>
        <w:pStyle w:val="LO-normal"/>
        <w:ind w:firstLine="567"/>
        <w:jc w:val="both"/>
        <w:rPr>
          <w:rFonts w:ascii="Times New Roman" w:hAnsi="Times New Roman" w:cs="Times New Roman"/>
          <w:sz w:val="24"/>
          <w:szCs w:val="24"/>
        </w:rPr>
      </w:pPr>
      <w:r w:rsidRPr="004140D3">
        <w:rPr>
          <w:rFonts w:ascii="Times New Roman" w:hAnsi="Times New Roman" w:cs="Times New Roman"/>
          <w:sz w:val="24"/>
          <w:szCs w:val="24"/>
        </w:rPr>
        <w:t xml:space="preserve"> </w:t>
      </w:r>
    </w:p>
    <w:p w:rsidR="004140D3" w:rsidRPr="004140D3" w:rsidRDefault="004140D3" w:rsidP="003414B1">
      <w:pPr>
        <w:pStyle w:val="LO-normal"/>
        <w:spacing w:after="120"/>
        <w:ind w:left="567" w:hanging="567"/>
        <w:jc w:val="both"/>
        <w:rPr>
          <w:rFonts w:ascii="Times New Roman" w:hAnsi="Times New Roman" w:cs="Times New Roman"/>
          <w:sz w:val="24"/>
          <w:szCs w:val="24"/>
        </w:rPr>
      </w:pPr>
      <w:r w:rsidRPr="004140D3">
        <w:rPr>
          <w:rFonts w:ascii="Times New Roman" w:hAnsi="Times New Roman" w:cs="Times New Roman"/>
          <w:sz w:val="24"/>
          <w:szCs w:val="24"/>
        </w:rPr>
        <w:t xml:space="preserve">10. </w:t>
      </w:r>
      <w:r w:rsidR="00E8531F">
        <w:rPr>
          <w:rFonts w:ascii="Times New Roman" w:hAnsi="Times New Roman" w:cs="Times New Roman"/>
          <w:sz w:val="24"/>
          <w:szCs w:val="24"/>
        </w:rPr>
        <w:tab/>
      </w:r>
      <w:r w:rsidRPr="004140D3">
        <w:rPr>
          <w:rFonts w:ascii="Times New Roman" w:hAnsi="Times New Roman" w:cs="Times New Roman"/>
          <w:sz w:val="24"/>
          <w:szCs w:val="24"/>
        </w:rPr>
        <w:t xml:space="preserve">V § 62 </w:t>
      </w:r>
      <w:r w:rsidR="00977107">
        <w:rPr>
          <w:rFonts w:ascii="Times New Roman" w:hAnsi="Times New Roman" w:cs="Times New Roman"/>
          <w:sz w:val="24"/>
          <w:szCs w:val="24"/>
        </w:rPr>
        <w:t>se</w:t>
      </w:r>
      <w:r w:rsidRPr="004140D3">
        <w:rPr>
          <w:rFonts w:ascii="Times New Roman" w:hAnsi="Times New Roman" w:cs="Times New Roman"/>
          <w:sz w:val="24"/>
          <w:szCs w:val="24"/>
        </w:rPr>
        <w:t xml:space="preserve"> na konci </w:t>
      </w:r>
      <w:r w:rsidR="00977107">
        <w:rPr>
          <w:rFonts w:ascii="Times New Roman" w:hAnsi="Times New Roman" w:cs="Times New Roman"/>
          <w:sz w:val="24"/>
          <w:szCs w:val="24"/>
        </w:rPr>
        <w:t xml:space="preserve">odstavce 1 tečka nahrazuje </w:t>
      </w:r>
      <w:r w:rsidRPr="004140D3">
        <w:rPr>
          <w:rFonts w:ascii="Times New Roman" w:hAnsi="Times New Roman" w:cs="Times New Roman"/>
          <w:sz w:val="24"/>
          <w:szCs w:val="24"/>
        </w:rPr>
        <w:t>čárkou</w:t>
      </w:r>
      <w:r w:rsidR="00977107">
        <w:rPr>
          <w:rFonts w:ascii="Times New Roman" w:hAnsi="Times New Roman" w:cs="Times New Roman"/>
          <w:sz w:val="24"/>
          <w:szCs w:val="24"/>
        </w:rPr>
        <w:t xml:space="preserve"> a</w:t>
      </w:r>
      <w:r w:rsidRPr="004140D3">
        <w:rPr>
          <w:rFonts w:ascii="Times New Roman" w:hAnsi="Times New Roman" w:cs="Times New Roman"/>
          <w:sz w:val="24"/>
          <w:szCs w:val="24"/>
        </w:rPr>
        <w:t xml:space="preserve"> doplňuje</w:t>
      </w:r>
      <w:r w:rsidR="00977107">
        <w:rPr>
          <w:rFonts w:ascii="Times New Roman" w:hAnsi="Times New Roman" w:cs="Times New Roman"/>
          <w:sz w:val="24"/>
          <w:szCs w:val="24"/>
        </w:rPr>
        <w:t xml:space="preserve"> se</w:t>
      </w:r>
      <w:r w:rsidRPr="004140D3">
        <w:rPr>
          <w:rFonts w:ascii="Times New Roman" w:hAnsi="Times New Roman" w:cs="Times New Roman"/>
          <w:sz w:val="24"/>
          <w:szCs w:val="24"/>
        </w:rPr>
        <w:t xml:space="preserve"> písmeno i), které zní:</w:t>
      </w:r>
    </w:p>
    <w:p w:rsidR="004140D3" w:rsidRPr="004140D3" w:rsidRDefault="004140D3" w:rsidP="00977107">
      <w:pPr>
        <w:pStyle w:val="LO-normal"/>
        <w:ind w:left="1247" w:hanging="680"/>
        <w:jc w:val="both"/>
        <w:rPr>
          <w:rFonts w:ascii="Times New Roman" w:hAnsi="Times New Roman" w:cs="Times New Roman"/>
          <w:sz w:val="24"/>
          <w:szCs w:val="24"/>
        </w:rPr>
      </w:pPr>
      <w:r w:rsidRPr="004140D3">
        <w:rPr>
          <w:rFonts w:ascii="Times New Roman" w:hAnsi="Times New Roman" w:cs="Times New Roman"/>
          <w:sz w:val="24"/>
          <w:szCs w:val="24"/>
        </w:rPr>
        <w:t>„i) plnění plánu lovu spárkaté zvě</w:t>
      </w:r>
      <w:r w:rsidR="003414B1">
        <w:rPr>
          <w:rFonts w:ascii="Times New Roman" w:hAnsi="Times New Roman" w:cs="Times New Roman"/>
          <w:sz w:val="24"/>
          <w:szCs w:val="24"/>
        </w:rPr>
        <w:t xml:space="preserve">ře oproti předložení </w:t>
      </w:r>
      <w:proofErr w:type="spellStart"/>
      <w:r w:rsidR="003414B1">
        <w:rPr>
          <w:rFonts w:ascii="Times New Roman" w:hAnsi="Times New Roman" w:cs="Times New Roman"/>
          <w:sz w:val="24"/>
          <w:szCs w:val="24"/>
        </w:rPr>
        <w:t>markantů</w:t>
      </w:r>
      <w:proofErr w:type="spellEnd"/>
      <w:r w:rsidR="003414B1">
        <w:rPr>
          <w:rFonts w:ascii="Times New Roman" w:hAnsi="Times New Roman" w:cs="Times New Roman"/>
          <w:sz w:val="24"/>
          <w:szCs w:val="24"/>
        </w:rPr>
        <w:t>.“.</w:t>
      </w:r>
    </w:p>
    <w:p w:rsidR="004140D3" w:rsidRPr="004140D3" w:rsidRDefault="004140D3" w:rsidP="004140D3">
      <w:pPr>
        <w:pStyle w:val="LO-normal"/>
        <w:ind w:left="680"/>
        <w:jc w:val="both"/>
        <w:rPr>
          <w:rFonts w:ascii="Times New Roman" w:hAnsi="Times New Roman" w:cs="Times New Roman"/>
          <w:sz w:val="24"/>
          <w:szCs w:val="24"/>
        </w:rPr>
      </w:pPr>
      <w:r w:rsidRPr="004140D3">
        <w:rPr>
          <w:rFonts w:ascii="Times New Roman" w:hAnsi="Times New Roman" w:cs="Times New Roman"/>
          <w:sz w:val="24"/>
          <w:szCs w:val="24"/>
        </w:rPr>
        <w:t xml:space="preserve"> </w:t>
      </w:r>
    </w:p>
    <w:p w:rsidR="004140D3" w:rsidRPr="004140D3" w:rsidRDefault="004140D3" w:rsidP="003414B1">
      <w:pPr>
        <w:pStyle w:val="LO-normal"/>
        <w:ind w:left="567" w:hanging="567"/>
        <w:jc w:val="both"/>
        <w:rPr>
          <w:rFonts w:ascii="Times New Roman" w:hAnsi="Times New Roman" w:cs="Times New Roman"/>
          <w:sz w:val="24"/>
          <w:szCs w:val="24"/>
        </w:rPr>
      </w:pPr>
      <w:r w:rsidRPr="004140D3">
        <w:rPr>
          <w:rFonts w:ascii="Times New Roman" w:hAnsi="Times New Roman" w:cs="Times New Roman"/>
          <w:sz w:val="24"/>
          <w:szCs w:val="24"/>
        </w:rPr>
        <w:t xml:space="preserve">11. </w:t>
      </w:r>
      <w:r w:rsidR="00E8531F">
        <w:rPr>
          <w:rFonts w:ascii="Times New Roman" w:hAnsi="Times New Roman" w:cs="Times New Roman"/>
          <w:sz w:val="24"/>
          <w:szCs w:val="24"/>
        </w:rPr>
        <w:tab/>
      </w:r>
      <w:r w:rsidRPr="004140D3">
        <w:rPr>
          <w:rFonts w:ascii="Times New Roman" w:hAnsi="Times New Roman" w:cs="Times New Roman"/>
          <w:sz w:val="24"/>
          <w:szCs w:val="24"/>
        </w:rPr>
        <w:t>V § 64 odst</w:t>
      </w:r>
      <w:r w:rsidR="003414B1">
        <w:rPr>
          <w:rFonts w:ascii="Times New Roman" w:hAnsi="Times New Roman" w:cs="Times New Roman"/>
          <w:sz w:val="24"/>
          <w:szCs w:val="24"/>
        </w:rPr>
        <w:t xml:space="preserve">. </w:t>
      </w:r>
      <w:r w:rsidRPr="004140D3">
        <w:rPr>
          <w:rFonts w:ascii="Times New Roman" w:hAnsi="Times New Roman" w:cs="Times New Roman"/>
          <w:sz w:val="24"/>
          <w:szCs w:val="24"/>
        </w:rPr>
        <w:t>3 písm</w:t>
      </w:r>
      <w:r w:rsidR="003414B1">
        <w:rPr>
          <w:rFonts w:ascii="Times New Roman" w:hAnsi="Times New Roman" w:cs="Times New Roman"/>
          <w:sz w:val="24"/>
          <w:szCs w:val="24"/>
        </w:rPr>
        <w:t xml:space="preserve">. </w:t>
      </w:r>
      <w:r w:rsidRPr="004140D3">
        <w:rPr>
          <w:rFonts w:ascii="Times New Roman" w:hAnsi="Times New Roman" w:cs="Times New Roman"/>
          <w:sz w:val="24"/>
          <w:szCs w:val="24"/>
        </w:rPr>
        <w:t xml:space="preserve">d) se </w:t>
      </w:r>
      <w:r w:rsidR="003414B1">
        <w:rPr>
          <w:rFonts w:ascii="Times New Roman" w:hAnsi="Times New Roman" w:cs="Times New Roman"/>
          <w:sz w:val="24"/>
          <w:szCs w:val="24"/>
        </w:rPr>
        <w:t xml:space="preserve">slova </w:t>
      </w:r>
      <w:r w:rsidRPr="004140D3">
        <w:rPr>
          <w:rFonts w:ascii="Times New Roman" w:hAnsi="Times New Roman" w:cs="Times New Roman"/>
          <w:sz w:val="24"/>
          <w:szCs w:val="24"/>
        </w:rPr>
        <w:t>„pokud tím dochází k překročení normovaného stavu tohoto druhu zvěře,“</w:t>
      </w:r>
      <w:r w:rsidR="003414B1">
        <w:rPr>
          <w:rFonts w:ascii="Times New Roman" w:hAnsi="Times New Roman" w:cs="Times New Roman"/>
          <w:sz w:val="24"/>
          <w:szCs w:val="24"/>
        </w:rPr>
        <w:t xml:space="preserve"> z</w:t>
      </w:r>
      <w:r w:rsidR="003414B1" w:rsidRPr="004140D3">
        <w:rPr>
          <w:rFonts w:ascii="Times New Roman" w:hAnsi="Times New Roman" w:cs="Times New Roman"/>
          <w:sz w:val="24"/>
          <w:szCs w:val="24"/>
        </w:rPr>
        <w:t>rušují</w:t>
      </w:r>
      <w:r w:rsidR="003414B1">
        <w:rPr>
          <w:rFonts w:ascii="Times New Roman" w:hAnsi="Times New Roman" w:cs="Times New Roman"/>
          <w:sz w:val="24"/>
          <w:szCs w:val="24"/>
        </w:rPr>
        <w:t>.</w:t>
      </w:r>
    </w:p>
    <w:p w:rsidR="004140D3" w:rsidRPr="004140D3" w:rsidRDefault="004140D3" w:rsidP="004140D3">
      <w:pPr>
        <w:pStyle w:val="LO-normal"/>
        <w:jc w:val="both"/>
        <w:rPr>
          <w:rFonts w:ascii="Times New Roman" w:hAnsi="Times New Roman" w:cs="Times New Roman"/>
          <w:sz w:val="24"/>
          <w:szCs w:val="24"/>
        </w:rPr>
      </w:pPr>
      <w:r w:rsidRPr="004140D3">
        <w:rPr>
          <w:rFonts w:ascii="Times New Roman" w:hAnsi="Times New Roman" w:cs="Times New Roman"/>
          <w:sz w:val="24"/>
          <w:szCs w:val="24"/>
        </w:rPr>
        <w:t xml:space="preserve"> </w:t>
      </w:r>
    </w:p>
    <w:p w:rsidR="004140D3" w:rsidRPr="004140D3" w:rsidRDefault="004140D3" w:rsidP="004140D3">
      <w:pPr>
        <w:pStyle w:val="LO-normal"/>
        <w:jc w:val="both"/>
        <w:rPr>
          <w:rFonts w:ascii="Times New Roman" w:hAnsi="Times New Roman" w:cs="Times New Roman"/>
          <w:sz w:val="24"/>
          <w:szCs w:val="24"/>
        </w:rPr>
      </w:pPr>
      <w:r w:rsidRPr="004140D3">
        <w:rPr>
          <w:rFonts w:ascii="Times New Roman" w:hAnsi="Times New Roman" w:cs="Times New Roman"/>
          <w:sz w:val="24"/>
          <w:szCs w:val="24"/>
        </w:rPr>
        <w:t xml:space="preserve">12. </w:t>
      </w:r>
      <w:r w:rsidR="00E8531F">
        <w:rPr>
          <w:rFonts w:ascii="Times New Roman" w:hAnsi="Times New Roman" w:cs="Times New Roman"/>
          <w:sz w:val="24"/>
          <w:szCs w:val="24"/>
        </w:rPr>
        <w:tab/>
      </w:r>
      <w:r w:rsidRPr="004140D3">
        <w:rPr>
          <w:rFonts w:ascii="Times New Roman" w:hAnsi="Times New Roman" w:cs="Times New Roman"/>
          <w:sz w:val="24"/>
          <w:szCs w:val="24"/>
        </w:rPr>
        <w:t>V § 64 odst</w:t>
      </w:r>
      <w:r w:rsidR="003414B1">
        <w:rPr>
          <w:rFonts w:ascii="Times New Roman" w:hAnsi="Times New Roman" w:cs="Times New Roman"/>
          <w:sz w:val="24"/>
          <w:szCs w:val="24"/>
        </w:rPr>
        <w:t xml:space="preserve">. </w:t>
      </w:r>
      <w:r w:rsidRPr="004140D3">
        <w:rPr>
          <w:rFonts w:ascii="Times New Roman" w:hAnsi="Times New Roman" w:cs="Times New Roman"/>
          <w:sz w:val="24"/>
          <w:szCs w:val="24"/>
        </w:rPr>
        <w:t>3 písm</w:t>
      </w:r>
      <w:r w:rsidR="003414B1">
        <w:rPr>
          <w:rFonts w:ascii="Times New Roman" w:hAnsi="Times New Roman" w:cs="Times New Roman"/>
          <w:sz w:val="24"/>
          <w:szCs w:val="24"/>
        </w:rPr>
        <w:t xml:space="preserve">. </w:t>
      </w:r>
      <w:r w:rsidRPr="004140D3">
        <w:rPr>
          <w:rFonts w:ascii="Times New Roman" w:hAnsi="Times New Roman" w:cs="Times New Roman"/>
          <w:sz w:val="24"/>
          <w:szCs w:val="24"/>
        </w:rPr>
        <w:t>e) se slova „§ 36 odst. 2 a 3“ nahrazují slovy „§ 36 odst. 3“</w:t>
      </w:r>
      <w:r w:rsidR="003414B1">
        <w:rPr>
          <w:rFonts w:ascii="Times New Roman" w:hAnsi="Times New Roman" w:cs="Times New Roman"/>
          <w:sz w:val="24"/>
          <w:szCs w:val="24"/>
        </w:rPr>
        <w:t>.</w:t>
      </w:r>
    </w:p>
    <w:p w:rsidR="004140D3" w:rsidRPr="004140D3" w:rsidRDefault="004140D3" w:rsidP="004140D3">
      <w:pPr>
        <w:pStyle w:val="LO-normal"/>
        <w:jc w:val="both"/>
        <w:rPr>
          <w:rFonts w:ascii="Times New Roman" w:hAnsi="Times New Roman" w:cs="Times New Roman"/>
          <w:sz w:val="24"/>
          <w:szCs w:val="24"/>
        </w:rPr>
      </w:pPr>
      <w:r w:rsidRPr="004140D3">
        <w:rPr>
          <w:rFonts w:ascii="Times New Roman" w:hAnsi="Times New Roman" w:cs="Times New Roman"/>
          <w:sz w:val="24"/>
          <w:szCs w:val="24"/>
        </w:rPr>
        <w:t xml:space="preserve"> </w:t>
      </w:r>
    </w:p>
    <w:p w:rsidR="004140D3" w:rsidRPr="004140D3" w:rsidRDefault="004140D3" w:rsidP="003414B1">
      <w:pPr>
        <w:pStyle w:val="LO-normal"/>
        <w:ind w:left="708" w:hanging="708"/>
        <w:jc w:val="both"/>
        <w:rPr>
          <w:rFonts w:ascii="Times New Roman" w:hAnsi="Times New Roman" w:cs="Times New Roman"/>
          <w:sz w:val="24"/>
          <w:szCs w:val="24"/>
        </w:rPr>
      </w:pPr>
      <w:r w:rsidRPr="004140D3">
        <w:rPr>
          <w:rFonts w:ascii="Times New Roman" w:hAnsi="Times New Roman" w:cs="Times New Roman"/>
          <w:sz w:val="24"/>
          <w:szCs w:val="24"/>
        </w:rPr>
        <w:t xml:space="preserve">13. </w:t>
      </w:r>
      <w:r w:rsidR="00E8531F">
        <w:rPr>
          <w:rFonts w:ascii="Times New Roman" w:hAnsi="Times New Roman" w:cs="Times New Roman"/>
          <w:sz w:val="24"/>
          <w:szCs w:val="24"/>
        </w:rPr>
        <w:tab/>
      </w:r>
      <w:r w:rsidRPr="004140D3">
        <w:rPr>
          <w:rFonts w:ascii="Times New Roman" w:hAnsi="Times New Roman" w:cs="Times New Roman"/>
          <w:sz w:val="24"/>
          <w:szCs w:val="24"/>
        </w:rPr>
        <w:t>V § 68 se slova „§ 35 odst. 7, § 36 odst. 6,“ nahrazují slovy „§ 35 odst. 8, § 36 odst. 12, § 37 odst. 6,“.</w:t>
      </w:r>
    </w:p>
    <w:p w:rsidR="004140D3" w:rsidRPr="004140D3" w:rsidRDefault="004140D3" w:rsidP="004140D3">
      <w:pPr>
        <w:pStyle w:val="LO-normal"/>
        <w:jc w:val="both"/>
        <w:rPr>
          <w:rFonts w:ascii="Times New Roman" w:hAnsi="Times New Roman" w:cs="Times New Roman"/>
          <w:sz w:val="24"/>
          <w:szCs w:val="24"/>
        </w:rPr>
      </w:pPr>
    </w:p>
    <w:p w:rsidR="004140D3" w:rsidRPr="004140D3" w:rsidRDefault="004140D3" w:rsidP="004140D3">
      <w:pPr>
        <w:pStyle w:val="LO-normal"/>
        <w:jc w:val="both"/>
        <w:rPr>
          <w:rFonts w:ascii="Times New Roman" w:hAnsi="Times New Roman" w:cs="Times New Roman"/>
          <w:sz w:val="24"/>
          <w:szCs w:val="24"/>
        </w:rPr>
      </w:pPr>
      <w:r w:rsidRPr="004140D3">
        <w:rPr>
          <w:rFonts w:ascii="Times New Roman" w:hAnsi="Times New Roman" w:cs="Times New Roman"/>
          <w:sz w:val="24"/>
          <w:szCs w:val="24"/>
        </w:rPr>
        <w:t xml:space="preserve">14. </w:t>
      </w:r>
      <w:r w:rsidR="00E8531F">
        <w:rPr>
          <w:rFonts w:ascii="Times New Roman" w:hAnsi="Times New Roman" w:cs="Times New Roman"/>
          <w:sz w:val="24"/>
          <w:szCs w:val="24"/>
        </w:rPr>
        <w:tab/>
      </w:r>
      <w:r w:rsidR="003414B1">
        <w:rPr>
          <w:rFonts w:ascii="Times New Roman" w:hAnsi="Times New Roman" w:cs="Times New Roman"/>
          <w:sz w:val="24"/>
          <w:szCs w:val="24"/>
        </w:rPr>
        <w:t xml:space="preserve">V § 45 odst. </w:t>
      </w:r>
      <w:r w:rsidRPr="004140D3">
        <w:rPr>
          <w:rFonts w:ascii="Times New Roman" w:hAnsi="Times New Roman" w:cs="Times New Roman"/>
          <w:sz w:val="24"/>
          <w:szCs w:val="24"/>
        </w:rPr>
        <w:t xml:space="preserve">1 se </w:t>
      </w:r>
      <w:r w:rsidR="003414B1">
        <w:rPr>
          <w:rFonts w:ascii="Times New Roman" w:hAnsi="Times New Roman" w:cs="Times New Roman"/>
          <w:sz w:val="24"/>
          <w:szCs w:val="24"/>
        </w:rPr>
        <w:t xml:space="preserve">písmeno t) </w:t>
      </w:r>
      <w:r w:rsidR="003414B1" w:rsidRPr="004140D3">
        <w:rPr>
          <w:rFonts w:ascii="Times New Roman" w:hAnsi="Times New Roman" w:cs="Times New Roman"/>
          <w:sz w:val="24"/>
          <w:szCs w:val="24"/>
        </w:rPr>
        <w:t>zrušuje</w:t>
      </w:r>
      <w:r w:rsidR="003414B1">
        <w:rPr>
          <w:rFonts w:ascii="Times New Roman" w:hAnsi="Times New Roman" w:cs="Times New Roman"/>
          <w:sz w:val="24"/>
          <w:szCs w:val="24"/>
        </w:rPr>
        <w:t>.</w:t>
      </w:r>
    </w:p>
    <w:p w:rsidR="004140D3" w:rsidRPr="004140D3" w:rsidRDefault="004140D3" w:rsidP="004140D3">
      <w:pPr>
        <w:pStyle w:val="LO-normal"/>
        <w:jc w:val="both"/>
        <w:rPr>
          <w:rFonts w:ascii="Times New Roman" w:hAnsi="Times New Roman" w:cs="Times New Roman"/>
          <w:sz w:val="24"/>
          <w:szCs w:val="24"/>
        </w:rPr>
      </w:pPr>
      <w:r w:rsidRPr="004140D3">
        <w:rPr>
          <w:rFonts w:ascii="Times New Roman" w:hAnsi="Times New Roman" w:cs="Times New Roman"/>
          <w:sz w:val="24"/>
          <w:szCs w:val="24"/>
        </w:rPr>
        <w:t xml:space="preserve"> </w:t>
      </w:r>
    </w:p>
    <w:p w:rsidR="004140D3" w:rsidRDefault="004140D3" w:rsidP="003414B1">
      <w:pPr>
        <w:pStyle w:val="LO-normal"/>
        <w:ind w:left="708"/>
        <w:jc w:val="both"/>
        <w:rPr>
          <w:rFonts w:ascii="Times New Roman" w:hAnsi="Times New Roman" w:cs="Times New Roman"/>
          <w:sz w:val="24"/>
          <w:szCs w:val="24"/>
        </w:rPr>
      </w:pPr>
      <w:r w:rsidRPr="004140D3">
        <w:rPr>
          <w:rFonts w:ascii="Times New Roman" w:hAnsi="Times New Roman" w:cs="Times New Roman"/>
          <w:sz w:val="24"/>
          <w:szCs w:val="24"/>
        </w:rPr>
        <w:t>Dosavadní písmena u) až w) se označují jako písmena t) až v).</w:t>
      </w:r>
      <w:r w:rsidR="00862685">
        <w:rPr>
          <w:rFonts w:ascii="Times New Roman" w:hAnsi="Times New Roman" w:cs="Times New Roman"/>
          <w:sz w:val="24"/>
          <w:szCs w:val="24"/>
        </w:rPr>
        <w:t>“.</w:t>
      </w:r>
    </w:p>
    <w:p w:rsidR="00620C5A" w:rsidRPr="004140D3" w:rsidRDefault="00620C5A" w:rsidP="004140D3">
      <w:pPr>
        <w:pStyle w:val="LO-normal"/>
        <w:ind w:left="680"/>
        <w:jc w:val="both"/>
        <w:rPr>
          <w:rFonts w:ascii="Times New Roman" w:hAnsi="Times New Roman" w:cs="Times New Roman"/>
          <w:sz w:val="24"/>
          <w:szCs w:val="24"/>
        </w:rPr>
      </w:pPr>
    </w:p>
    <w:p w:rsidR="004140D3" w:rsidRPr="00A07070" w:rsidRDefault="00620C5A" w:rsidP="00620C5A">
      <w:pPr>
        <w:pStyle w:val="LO-normal"/>
        <w:jc w:val="both"/>
        <w:rPr>
          <w:rFonts w:ascii="Times New Roman" w:hAnsi="Times New Roman" w:cs="Times New Roman"/>
          <w:sz w:val="24"/>
          <w:szCs w:val="24"/>
        </w:rPr>
      </w:pPr>
      <w:r>
        <w:rPr>
          <w:rFonts w:ascii="Times New Roman" w:hAnsi="Times New Roman" w:cs="Times New Roman"/>
          <w:b/>
          <w:sz w:val="24"/>
          <w:szCs w:val="24"/>
        </w:rPr>
        <w:lastRenderedPageBreak/>
        <w:t>G.7.4.</w:t>
      </w:r>
      <w:r w:rsidR="00A07070">
        <w:rPr>
          <w:rFonts w:ascii="Times New Roman" w:hAnsi="Times New Roman" w:cs="Times New Roman"/>
          <w:b/>
          <w:sz w:val="24"/>
          <w:szCs w:val="24"/>
        </w:rPr>
        <w:tab/>
      </w:r>
      <w:r w:rsidR="00A07070">
        <w:rPr>
          <w:rFonts w:ascii="Times New Roman" w:hAnsi="Times New Roman" w:cs="Times New Roman"/>
          <w:sz w:val="24"/>
          <w:szCs w:val="24"/>
        </w:rPr>
        <w:t xml:space="preserve">V části druhé se </w:t>
      </w:r>
      <w:r w:rsidR="00EF5E9C">
        <w:rPr>
          <w:rFonts w:ascii="Times New Roman" w:hAnsi="Times New Roman" w:cs="Times New Roman"/>
          <w:sz w:val="24"/>
          <w:szCs w:val="24"/>
        </w:rPr>
        <w:t>doplňuje</w:t>
      </w:r>
      <w:r w:rsidR="00A07070">
        <w:rPr>
          <w:rFonts w:ascii="Times New Roman" w:hAnsi="Times New Roman" w:cs="Times New Roman"/>
          <w:sz w:val="24"/>
          <w:szCs w:val="24"/>
        </w:rPr>
        <w:t xml:space="preserve"> čl. IV, který včetně nadpisu zní:</w:t>
      </w:r>
    </w:p>
    <w:p w:rsidR="00A07070" w:rsidRDefault="00A07070" w:rsidP="004140D3">
      <w:pPr>
        <w:pStyle w:val="LO-normal"/>
        <w:ind w:left="680"/>
        <w:jc w:val="center"/>
        <w:rPr>
          <w:rFonts w:ascii="Times New Roman" w:hAnsi="Times New Roman" w:cs="Times New Roman"/>
          <w:sz w:val="24"/>
          <w:szCs w:val="24"/>
        </w:rPr>
      </w:pPr>
    </w:p>
    <w:p w:rsidR="004140D3" w:rsidRPr="004140D3" w:rsidRDefault="00A07070" w:rsidP="004140D3">
      <w:pPr>
        <w:pStyle w:val="LO-normal"/>
        <w:ind w:left="680"/>
        <w:jc w:val="center"/>
        <w:rPr>
          <w:rFonts w:ascii="Times New Roman" w:hAnsi="Times New Roman" w:cs="Times New Roman"/>
          <w:sz w:val="24"/>
          <w:szCs w:val="24"/>
        </w:rPr>
      </w:pPr>
      <w:r>
        <w:rPr>
          <w:rFonts w:ascii="Times New Roman" w:hAnsi="Times New Roman" w:cs="Times New Roman"/>
          <w:sz w:val="24"/>
          <w:szCs w:val="24"/>
        </w:rPr>
        <w:t>„</w:t>
      </w:r>
      <w:r w:rsidR="004140D3" w:rsidRPr="004140D3">
        <w:rPr>
          <w:rFonts w:ascii="Times New Roman" w:hAnsi="Times New Roman" w:cs="Times New Roman"/>
          <w:sz w:val="24"/>
          <w:szCs w:val="24"/>
        </w:rPr>
        <w:t>Čl. IV</w:t>
      </w:r>
    </w:p>
    <w:p w:rsidR="004140D3" w:rsidRPr="004140D3" w:rsidRDefault="004140D3" w:rsidP="004140D3">
      <w:pPr>
        <w:pStyle w:val="LO-normal"/>
        <w:ind w:left="680"/>
        <w:jc w:val="center"/>
        <w:rPr>
          <w:rFonts w:ascii="Times New Roman" w:hAnsi="Times New Roman" w:cs="Times New Roman"/>
          <w:sz w:val="24"/>
          <w:szCs w:val="24"/>
        </w:rPr>
      </w:pPr>
    </w:p>
    <w:p w:rsidR="004140D3" w:rsidRPr="00A07070" w:rsidRDefault="004140D3" w:rsidP="004140D3">
      <w:pPr>
        <w:pStyle w:val="LO-normal"/>
        <w:ind w:left="680"/>
        <w:jc w:val="center"/>
        <w:rPr>
          <w:rFonts w:ascii="Times New Roman" w:hAnsi="Times New Roman" w:cs="Times New Roman"/>
          <w:b/>
          <w:sz w:val="24"/>
          <w:szCs w:val="24"/>
        </w:rPr>
      </w:pPr>
      <w:r w:rsidRPr="00A07070">
        <w:rPr>
          <w:rFonts w:ascii="Times New Roman" w:hAnsi="Times New Roman" w:cs="Times New Roman"/>
          <w:b/>
          <w:sz w:val="24"/>
          <w:szCs w:val="24"/>
        </w:rPr>
        <w:t>Přechodn</w:t>
      </w:r>
      <w:r w:rsidR="00A07070">
        <w:rPr>
          <w:rFonts w:ascii="Times New Roman" w:hAnsi="Times New Roman" w:cs="Times New Roman"/>
          <w:b/>
          <w:sz w:val="24"/>
          <w:szCs w:val="24"/>
        </w:rPr>
        <w:t>é</w:t>
      </w:r>
      <w:r w:rsidRPr="00A07070">
        <w:rPr>
          <w:rFonts w:ascii="Times New Roman" w:hAnsi="Times New Roman" w:cs="Times New Roman"/>
          <w:b/>
          <w:sz w:val="24"/>
          <w:szCs w:val="24"/>
        </w:rPr>
        <w:t xml:space="preserve"> ustanovení</w:t>
      </w:r>
    </w:p>
    <w:p w:rsidR="004140D3" w:rsidRPr="004140D3" w:rsidRDefault="004140D3" w:rsidP="004140D3">
      <w:pPr>
        <w:pStyle w:val="LO-normal"/>
        <w:ind w:left="680"/>
        <w:jc w:val="both"/>
        <w:rPr>
          <w:rFonts w:ascii="Times New Roman" w:hAnsi="Times New Roman" w:cs="Times New Roman"/>
          <w:sz w:val="24"/>
          <w:szCs w:val="24"/>
        </w:rPr>
      </w:pPr>
      <w:r w:rsidRPr="004140D3">
        <w:rPr>
          <w:rFonts w:ascii="Times New Roman" w:hAnsi="Times New Roman" w:cs="Times New Roman"/>
          <w:sz w:val="24"/>
          <w:szCs w:val="24"/>
        </w:rPr>
        <w:t xml:space="preserve"> </w:t>
      </w:r>
    </w:p>
    <w:p w:rsidR="004140D3" w:rsidRPr="004140D3" w:rsidRDefault="004140D3" w:rsidP="004140D3">
      <w:pPr>
        <w:pStyle w:val="LO-normal"/>
        <w:ind w:firstLine="567"/>
        <w:jc w:val="both"/>
        <w:rPr>
          <w:rFonts w:ascii="Times New Roman" w:hAnsi="Times New Roman" w:cs="Times New Roman"/>
          <w:sz w:val="24"/>
          <w:szCs w:val="24"/>
        </w:rPr>
      </w:pPr>
      <w:r w:rsidRPr="004140D3">
        <w:rPr>
          <w:rFonts w:ascii="Times New Roman" w:hAnsi="Times New Roman" w:cs="Times New Roman"/>
          <w:sz w:val="24"/>
          <w:szCs w:val="24"/>
        </w:rPr>
        <w:t>Správní řízení, která byla zahájena podle zákona č. 449/2001 Sb., ve znění účinném přede dnem nabytí účinnosti tohoto zákona, se dokončí podle zákona č. 449/2001 Sb., ve znění účinném přede dnem nabytí účinnosti tohoto zákona. Na plán mysliveckého hospodaření v honit</w:t>
      </w:r>
      <w:r w:rsidR="00A07070">
        <w:rPr>
          <w:rFonts w:ascii="Times New Roman" w:hAnsi="Times New Roman" w:cs="Times New Roman"/>
          <w:sz w:val="24"/>
          <w:szCs w:val="24"/>
        </w:rPr>
        <w:t xml:space="preserve">bě zaslaný orgánu státní správy </w:t>
      </w:r>
      <w:proofErr w:type="spellStart"/>
      <w:r w:rsidR="00A07070">
        <w:rPr>
          <w:rFonts w:ascii="Times New Roman" w:hAnsi="Times New Roman" w:cs="Times New Roman"/>
          <w:sz w:val="24"/>
          <w:szCs w:val="24"/>
        </w:rPr>
        <w:t>správy</w:t>
      </w:r>
      <w:proofErr w:type="spellEnd"/>
      <w:r w:rsidR="00A07070">
        <w:rPr>
          <w:rFonts w:ascii="Times New Roman" w:hAnsi="Times New Roman" w:cs="Times New Roman"/>
          <w:sz w:val="24"/>
          <w:szCs w:val="24"/>
        </w:rPr>
        <w:t xml:space="preserve"> </w:t>
      </w:r>
      <w:r w:rsidRPr="004140D3">
        <w:rPr>
          <w:rFonts w:ascii="Times New Roman" w:hAnsi="Times New Roman" w:cs="Times New Roman"/>
          <w:sz w:val="24"/>
          <w:szCs w:val="24"/>
        </w:rPr>
        <w:t>myslivosti podle zákona č. 449/2001 Sb., ve znění účinném přede dnem nabytí účinnosti tohoto zákona, a na jeho kontrolu, plnění nebo změny se použijí právní předpisy ve znění účinném ke dni předcházejícímu nabytí účinnosti tohoto zákona.“.</w:t>
      </w:r>
    </w:p>
    <w:p w:rsidR="004140D3" w:rsidRPr="004140D3" w:rsidRDefault="004140D3" w:rsidP="004140D3">
      <w:pPr>
        <w:pStyle w:val="LO-normal"/>
        <w:ind w:left="680"/>
        <w:jc w:val="both"/>
        <w:rPr>
          <w:rFonts w:ascii="Times New Roman" w:hAnsi="Times New Roman" w:cs="Times New Roman"/>
          <w:sz w:val="24"/>
          <w:szCs w:val="24"/>
        </w:rPr>
      </w:pPr>
    </w:p>
    <w:p w:rsidR="004140D3" w:rsidRPr="004140D3" w:rsidRDefault="00676511" w:rsidP="00676511">
      <w:pPr>
        <w:pStyle w:val="LO-normal"/>
        <w:ind w:left="567" w:hanging="567"/>
        <w:jc w:val="both"/>
        <w:rPr>
          <w:rFonts w:ascii="Times New Roman" w:hAnsi="Times New Roman" w:cs="Times New Roman"/>
          <w:sz w:val="24"/>
          <w:szCs w:val="24"/>
        </w:rPr>
      </w:pPr>
      <w:r>
        <w:rPr>
          <w:rFonts w:ascii="Times New Roman" w:hAnsi="Times New Roman" w:cs="Times New Roman"/>
          <w:b/>
          <w:sz w:val="24"/>
          <w:szCs w:val="24"/>
        </w:rPr>
        <w:t>G.7.5.</w:t>
      </w:r>
      <w:r>
        <w:rPr>
          <w:rFonts w:ascii="Times New Roman" w:hAnsi="Times New Roman" w:cs="Times New Roman"/>
          <w:b/>
          <w:sz w:val="24"/>
          <w:szCs w:val="24"/>
        </w:rPr>
        <w:tab/>
      </w:r>
      <w:r w:rsidR="00512A6C">
        <w:rPr>
          <w:rFonts w:ascii="Times New Roman" w:hAnsi="Times New Roman" w:cs="Times New Roman"/>
          <w:sz w:val="24"/>
          <w:szCs w:val="24"/>
        </w:rPr>
        <w:t xml:space="preserve">Za </w:t>
      </w:r>
      <w:r w:rsidR="00862685">
        <w:rPr>
          <w:rFonts w:ascii="Times New Roman" w:hAnsi="Times New Roman" w:cs="Times New Roman"/>
          <w:sz w:val="24"/>
          <w:szCs w:val="24"/>
        </w:rPr>
        <w:t xml:space="preserve">část druhou </w:t>
      </w:r>
      <w:r w:rsidR="00512A6C">
        <w:rPr>
          <w:rFonts w:ascii="Times New Roman" w:hAnsi="Times New Roman" w:cs="Times New Roman"/>
          <w:sz w:val="24"/>
          <w:szCs w:val="24"/>
        </w:rPr>
        <w:t>čl. IV se vkládá označení</w:t>
      </w:r>
      <w:r w:rsidR="004140D3" w:rsidRPr="004140D3">
        <w:rPr>
          <w:rFonts w:ascii="Times New Roman" w:hAnsi="Times New Roman" w:cs="Times New Roman"/>
          <w:sz w:val="24"/>
          <w:szCs w:val="24"/>
        </w:rPr>
        <w:t xml:space="preserve"> „ČÁST TŘETÍ“ s n</w:t>
      </w:r>
      <w:r w:rsidR="00512A6C">
        <w:rPr>
          <w:rFonts w:ascii="Times New Roman" w:hAnsi="Times New Roman" w:cs="Times New Roman"/>
          <w:sz w:val="24"/>
          <w:szCs w:val="24"/>
        </w:rPr>
        <w:t>adpise</w:t>
      </w:r>
      <w:r w:rsidR="004140D3" w:rsidRPr="004140D3">
        <w:rPr>
          <w:rFonts w:ascii="Times New Roman" w:hAnsi="Times New Roman" w:cs="Times New Roman"/>
          <w:sz w:val="24"/>
          <w:szCs w:val="24"/>
        </w:rPr>
        <w:t>m „</w:t>
      </w:r>
      <w:r w:rsidR="004140D3" w:rsidRPr="00512A6C">
        <w:rPr>
          <w:rFonts w:ascii="Times New Roman" w:hAnsi="Times New Roman" w:cs="Times New Roman"/>
          <w:b/>
          <w:sz w:val="24"/>
          <w:szCs w:val="24"/>
        </w:rPr>
        <w:t>Účinnost</w:t>
      </w:r>
      <w:r w:rsidR="004140D3" w:rsidRPr="004140D3">
        <w:rPr>
          <w:rFonts w:ascii="Times New Roman" w:hAnsi="Times New Roman" w:cs="Times New Roman"/>
          <w:sz w:val="24"/>
          <w:szCs w:val="24"/>
        </w:rPr>
        <w:t>“.</w:t>
      </w:r>
    </w:p>
    <w:p w:rsidR="004140D3" w:rsidRPr="004140D3" w:rsidRDefault="004140D3" w:rsidP="004140D3">
      <w:pPr>
        <w:pStyle w:val="LO-normal"/>
        <w:ind w:left="720"/>
        <w:jc w:val="center"/>
        <w:rPr>
          <w:rFonts w:ascii="Times New Roman" w:hAnsi="Times New Roman" w:cs="Times New Roman"/>
          <w:sz w:val="24"/>
          <w:szCs w:val="24"/>
        </w:rPr>
      </w:pPr>
    </w:p>
    <w:p w:rsidR="004140D3" w:rsidRPr="004140D3" w:rsidRDefault="00620C5A" w:rsidP="00512A6C">
      <w:pPr>
        <w:pStyle w:val="LO-normal"/>
        <w:ind w:left="708" w:hanging="708"/>
        <w:jc w:val="both"/>
        <w:rPr>
          <w:rFonts w:ascii="Times New Roman" w:hAnsi="Times New Roman" w:cs="Times New Roman"/>
          <w:sz w:val="24"/>
          <w:szCs w:val="24"/>
        </w:rPr>
      </w:pPr>
      <w:r>
        <w:rPr>
          <w:rFonts w:ascii="Times New Roman" w:hAnsi="Times New Roman" w:cs="Times New Roman"/>
          <w:b/>
          <w:sz w:val="24"/>
          <w:szCs w:val="24"/>
        </w:rPr>
        <w:t xml:space="preserve">G.7.6. </w:t>
      </w:r>
      <w:r w:rsidR="00676511">
        <w:rPr>
          <w:rFonts w:ascii="Times New Roman" w:hAnsi="Times New Roman" w:cs="Times New Roman"/>
          <w:b/>
          <w:sz w:val="24"/>
          <w:szCs w:val="24"/>
        </w:rPr>
        <w:tab/>
      </w:r>
      <w:r w:rsidR="004140D3" w:rsidRPr="004140D3">
        <w:rPr>
          <w:rFonts w:ascii="Times New Roman" w:hAnsi="Times New Roman" w:cs="Times New Roman"/>
          <w:sz w:val="24"/>
          <w:szCs w:val="24"/>
        </w:rPr>
        <w:t>Dosavadní čl</w:t>
      </w:r>
      <w:r w:rsidR="00512A6C">
        <w:rPr>
          <w:rFonts w:ascii="Times New Roman" w:hAnsi="Times New Roman" w:cs="Times New Roman"/>
          <w:sz w:val="24"/>
          <w:szCs w:val="24"/>
        </w:rPr>
        <w:t xml:space="preserve">. </w:t>
      </w:r>
      <w:r w:rsidR="004140D3" w:rsidRPr="004140D3">
        <w:rPr>
          <w:rFonts w:ascii="Times New Roman" w:hAnsi="Times New Roman" w:cs="Times New Roman"/>
          <w:sz w:val="24"/>
          <w:szCs w:val="24"/>
        </w:rPr>
        <w:t>III se označuje jako čl</w:t>
      </w:r>
      <w:r w:rsidR="00EF5E9C">
        <w:rPr>
          <w:rFonts w:ascii="Times New Roman" w:hAnsi="Times New Roman" w:cs="Times New Roman"/>
          <w:sz w:val="24"/>
          <w:szCs w:val="24"/>
        </w:rPr>
        <w:t xml:space="preserve">. V, </w:t>
      </w:r>
      <w:r w:rsidR="00512A6C">
        <w:rPr>
          <w:rFonts w:ascii="Times New Roman" w:hAnsi="Times New Roman" w:cs="Times New Roman"/>
          <w:sz w:val="24"/>
          <w:szCs w:val="24"/>
        </w:rPr>
        <w:t xml:space="preserve">nadpis pod ním se zrušuje a na konci textu čl. V se doplňují slova </w:t>
      </w:r>
      <w:r w:rsidR="004140D3" w:rsidRPr="004140D3">
        <w:rPr>
          <w:rFonts w:ascii="Times New Roman" w:hAnsi="Times New Roman" w:cs="Times New Roman"/>
          <w:sz w:val="24"/>
          <w:szCs w:val="24"/>
        </w:rPr>
        <w:t>„</w:t>
      </w:r>
      <w:r w:rsidR="00676511">
        <w:rPr>
          <w:rFonts w:ascii="Times New Roman" w:hAnsi="Times New Roman" w:cs="Times New Roman"/>
          <w:sz w:val="24"/>
          <w:szCs w:val="24"/>
        </w:rPr>
        <w:t xml:space="preserve"> </w:t>
      </w:r>
      <w:r w:rsidR="004140D3" w:rsidRPr="004140D3">
        <w:rPr>
          <w:rFonts w:ascii="Times New Roman" w:hAnsi="Times New Roman" w:cs="Times New Roman"/>
          <w:sz w:val="24"/>
          <w:szCs w:val="24"/>
        </w:rPr>
        <w:t>, s výjimkou ustanovení části druhé, která nabývají účinnosti uplynutím dvou let od jeho vyhlášení“.</w:t>
      </w:r>
    </w:p>
    <w:p w:rsidR="00A92050" w:rsidRPr="004140D3" w:rsidRDefault="00A92050" w:rsidP="00A92050"/>
    <w:p w:rsidR="0035466B" w:rsidRDefault="0035466B" w:rsidP="00A92050"/>
    <w:p w:rsidR="0035466B" w:rsidRPr="004140D3" w:rsidRDefault="0035466B" w:rsidP="00A92050">
      <w:pPr>
        <w:rPr>
          <w:b/>
        </w:rPr>
      </w:pPr>
      <w:r w:rsidRPr="004140D3">
        <w:rPr>
          <w:b/>
        </w:rPr>
        <w:t>H</w:t>
      </w:r>
      <w:r w:rsidR="00620C5A">
        <w:rPr>
          <w:b/>
        </w:rPr>
        <w:t>.</w:t>
      </w:r>
      <w:r w:rsidRPr="004140D3">
        <w:rPr>
          <w:b/>
        </w:rPr>
        <w:tab/>
        <w:t xml:space="preserve">Poslanec Radek </w:t>
      </w:r>
      <w:proofErr w:type="spellStart"/>
      <w:r w:rsidRPr="004140D3">
        <w:rPr>
          <w:b/>
        </w:rPr>
        <w:t>Holomčík</w:t>
      </w:r>
      <w:proofErr w:type="spellEnd"/>
    </w:p>
    <w:p w:rsidR="00EF5E9C" w:rsidRDefault="00EF5E9C" w:rsidP="00A92050">
      <w:pPr>
        <w:rPr>
          <w:i/>
        </w:rPr>
      </w:pPr>
    </w:p>
    <w:p w:rsidR="0035466B" w:rsidRPr="00FD7E48" w:rsidRDefault="0035466B" w:rsidP="00A92050">
      <w:pPr>
        <w:rPr>
          <w:i/>
        </w:rPr>
      </w:pPr>
      <w:r w:rsidRPr="00FD7E48">
        <w:rPr>
          <w:i/>
        </w:rPr>
        <w:t>(SD 3123)</w:t>
      </w:r>
    </w:p>
    <w:p w:rsidR="0035466B" w:rsidRDefault="0035466B" w:rsidP="00A92050"/>
    <w:p w:rsidR="004140D3" w:rsidRDefault="00620C5A" w:rsidP="004140D3">
      <w:r>
        <w:rPr>
          <w:b/>
        </w:rPr>
        <w:t xml:space="preserve">H.1.1. </w:t>
      </w:r>
      <w:r w:rsidR="004140D3">
        <w:t>V čl. I se</w:t>
      </w:r>
      <w:r w:rsidR="00B0234E">
        <w:t xml:space="preserve"> za bod 2</w:t>
      </w:r>
      <w:r w:rsidR="004140D3">
        <w:t xml:space="preserve"> vkládají </w:t>
      </w:r>
      <w:r w:rsidR="00B0234E">
        <w:t xml:space="preserve">dva </w:t>
      </w:r>
      <w:r w:rsidR="004140D3">
        <w:t>nové</w:t>
      </w:r>
      <w:r w:rsidR="00B0234E">
        <w:t xml:space="preserve"> </w:t>
      </w:r>
      <w:r w:rsidR="004140D3">
        <w:t>body</w:t>
      </w:r>
      <w:r w:rsidR="00B0234E">
        <w:t xml:space="preserve"> X</w:t>
      </w:r>
      <w:r w:rsidR="004140D3">
        <w:t>, které znějí:</w:t>
      </w:r>
    </w:p>
    <w:p w:rsidR="004140D3" w:rsidRDefault="004140D3" w:rsidP="004140D3"/>
    <w:p w:rsidR="004140D3" w:rsidRDefault="004140D3" w:rsidP="00676511">
      <w:pPr>
        <w:ind w:left="1416" w:hanging="708"/>
      </w:pPr>
      <w:r>
        <w:t>„</w:t>
      </w:r>
      <w:r w:rsidR="00B0234E">
        <w:t>X</w:t>
      </w:r>
      <w:r>
        <w:t xml:space="preserve">. </w:t>
      </w:r>
      <w:r w:rsidR="00676511">
        <w:tab/>
      </w:r>
      <w:r>
        <w:t xml:space="preserve">V § 20 odst. 3 se text </w:t>
      </w:r>
      <w:r w:rsidR="00B0234E">
        <w:t>„</w:t>
      </w:r>
      <w:r>
        <w:t>odstavci 1 p</w:t>
      </w:r>
      <w:r w:rsidR="00B0234E">
        <w:t>ísm. l) až o)” nahrazuje textem „</w:t>
      </w:r>
      <w:r>
        <w:t>odstavci 1 písm. l), m) a o)“.</w:t>
      </w:r>
    </w:p>
    <w:p w:rsidR="004140D3" w:rsidRDefault="004140D3" w:rsidP="00B0234E">
      <w:pPr>
        <w:ind w:left="708"/>
      </w:pPr>
    </w:p>
    <w:p w:rsidR="004140D3" w:rsidRDefault="00B0234E" w:rsidP="00512A6C">
      <w:pPr>
        <w:spacing w:after="120"/>
        <w:ind w:left="1418" w:hanging="709"/>
      </w:pPr>
      <w:r>
        <w:t>X</w:t>
      </w:r>
      <w:r w:rsidR="004140D3">
        <w:t xml:space="preserve">. </w:t>
      </w:r>
      <w:r w:rsidR="00676511">
        <w:tab/>
      </w:r>
      <w:r w:rsidR="004140D3">
        <w:t>V § 20 odst. 4 se text „odstavci 1 písm. a) až k)“ nahrazuje textem „odstavci 1 písm. a) až k) a n)“.“.</w:t>
      </w:r>
    </w:p>
    <w:p w:rsidR="004140D3" w:rsidRDefault="004140D3" w:rsidP="00B0234E">
      <w:pPr>
        <w:ind w:left="708"/>
      </w:pPr>
      <w:r>
        <w:t>Následující body se přečíslují.</w:t>
      </w:r>
    </w:p>
    <w:p w:rsidR="004140D3" w:rsidRDefault="004140D3" w:rsidP="00A92050"/>
    <w:p w:rsidR="004140D3" w:rsidRDefault="00620C5A" w:rsidP="004140D3">
      <w:r>
        <w:rPr>
          <w:b/>
        </w:rPr>
        <w:t xml:space="preserve">H.1.2. </w:t>
      </w:r>
      <w:r w:rsidR="00B0234E">
        <w:t>V čl. I s</w:t>
      </w:r>
      <w:r w:rsidR="004140D3">
        <w:t xml:space="preserve">e </w:t>
      </w:r>
      <w:r w:rsidR="0062345A">
        <w:t xml:space="preserve">za bod </w:t>
      </w:r>
      <w:r w:rsidR="00EF5E9C">
        <w:t>7</w:t>
      </w:r>
      <w:r w:rsidR="0062345A">
        <w:t xml:space="preserve"> vkládá</w:t>
      </w:r>
      <w:r w:rsidR="004140D3">
        <w:t xml:space="preserve"> nový bod X, který zní:</w:t>
      </w:r>
    </w:p>
    <w:p w:rsidR="004140D3" w:rsidRDefault="004140D3" w:rsidP="004140D3"/>
    <w:p w:rsidR="004140D3" w:rsidRDefault="004140D3" w:rsidP="00512A6C">
      <w:pPr>
        <w:spacing w:after="120"/>
        <w:ind w:left="1418" w:hanging="709"/>
      </w:pPr>
      <w:r>
        <w:t xml:space="preserve">„X. </w:t>
      </w:r>
      <w:r w:rsidR="00676511">
        <w:tab/>
      </w:r>
      <w:r>
        <w:t>V § 32 se doplňují odstavce 11 a 12, které včetně poznámky pod čarou č. 39 znějí:</w:t>
      </w:r>
    </w:p>
    <w:p w:rsidR="004140D3" w:rsidRDefault="00512A6C" w:rsidP="00512A6C">
      <w:pPr>
        <w:spacing w:after="120"/>
        <w:ind w:left="709" w:firstLine="709"/>
      </w:pPr>
      <w:r>
        <w:t xml:space="preserve"> </w:t>
      </w:r>
      <w:r w:rsidR="0062345A">
        <w:t xml:space="preserve">„(11) Ustanovení § 31 </w:t>
      </w:r>
      <w:r w:rsidR="004140D3">
        <w:t>odst. 1, § 32 odst. 1 až 4 a § 33 odst. 1 se nepoužijí v lesích chráněných dle zvláštních právních předpisů</w:t>
      </w:r>
      <w:r w:rsidR="004140D3">
        <w:rPr>
          <w:vertAlign w:val="superscript"/>
        </w:rPr>
        <w:t>39)</w:t>
      </w:r>
      <w:r w:rsidR="004140D3">
        <w:t>, kde je cílem ochrany samovolný vývoj porostů.</w:t>
      </w:r>
    </w:p>
    <w:p w:rsidR="004140D3" w:rsidRDefault="00512A6C" w:rsidP="00B0234E">
      <w:pPr>
        <w:ind w:left="708" w:firstLine="708"/>
      </w:pPr>
      <w:r>
        <w:t xml:space="preserve"> </w:t>
      </w:r>
      <w:r w:rsidR="004140D3">
        <w:t>(12) Při vzniku mimořádných okolností a nepředvídaných škod kalamitou regionálního nebo celostátního rozsahu se § 32 odst. 2 a 3 použijí přiměřeně možnostem vlastníka lesa je naplnit.</w:t>
      </w:r>
    </w:p>
    <w:p w:rsidR="004140D3" w:rsidRDefault="004140D3" w:rsidP="00B0234E">
      <w:pPr>
        <w:ind w:left="708"/>
      </w:pPr>
      <w:r>
        <w:t>______________________</w:t>
      </w:r>
    </w:p>
    <w:p w:rsidR="004140D3" w:rsidRDefault="004140D3" w:rsidP="00512A6C">
      <w:pPr>
        <w:spacing w:before="120"/>
        <w:ind w:left="709"/>
      </w:pPr>
      <w:r>
        <w:rPr>
          <w:vertAlign w:val="superscript"/>
        </w:rPr>
        <w:t xml:space="preserve">39) </w:t>
      </w:r>
      <w:r>
        <w:t>Zákon č. 114/1992 Sb., o ochraně přírody a krajiny, ve znění pozdějších předpisů.“.“.</w:t>
      </w:r>
    </w:p>
    <w:p w:rsidR="004140D3" w:rsidRDefault="004140D3" w:rsidP="00B0234E">
      <w:pPr>
        <w:ind w:left="708"/>
      </w:pPr>
      <w:r>
        <w:t xml:space="preserve"> </w:t>
      </w:r>
    </w:p>
    <w:p w:rsidR="004140D3" w:rsidRDefault="004140D3" w:rsidP="00B0234E">
      <w:pPr>
        <w:ind w:left="708"/>
      </w:pPr>
      <w:r>
        <w:t xml:space="preserve">Následující </w:t>
      </w:r>
      <w:r w:rsidR="00B0234E">
        <w:t>b</w:t>
      </w:r>
      <w:r>
        <w:t>ody se přečíslují.</w:t>
      </w:r>
    </w:p>
    <w:p w:rsidR="004140D3" w:rsidRDefault="004140D3" w:rsidP="00A92050"/>
    <w:p w:rsidR="00AD274D" w:rsidRDefault="00620C5A" w:rsidP="00AD274D">
      <w:proofErr w:type="gramStart"/>
      <w:r>
        <w:rPr>
          <w:b/>
        </w:rPr>
        <w:lastRenderedPageBreak/>
        <w:t>H.1.3</w:t>
      </w:r>
      <w:proofErr w:type="gramEnd"/>
      <w:r>
        <w:rPr>
          <w:b/>
        </w:rPr>
        <w:t xml:space="preserve">. </w:t>
      </w:r>
      <w:r w:rsidR="00AD274D">
        <w:t xml:space="preserve">V </w:t>
      </w:r>
      <w:r w:rsidR="00B0234E">
        <w:t>č</w:t>
      </w:r>
      <w:r w:rsidR="00AD274D">
        <w:t xml:space="preserve">l. I se </w:t>
      </w:r>
      <w:r w:rsidR="00B0234E">
        <w:t xml:space="preserve">za bod 8 </w:t>
      </w:r>
      <w:r w:rsidR="00AD274D">
        <w:t>vkládá nový bod X, který zní:</w:t>
      </w:r>
    </w:p>
    <w:p w:rsidR="00AD274D" w:rsidRDefault="00AD274D" w:rsidP="00AD274D"/>
    <w:p w:rsidR="00AD274D" w:rsidRDefault="00AD274D" w:rsidP="00B0234E">
      <w:pPr>
        <w:ind w:left="708"/>
      </w:pPr>
      <w:r>
        <w:t xml:space="preserve">„X. </w:t>
      </w:r>
      <w:r w:rsidR="00676511">
        <w:tab/>
      </w:r>
      <w:r>
        <w:t>V §</w:t>
      </w:r>
      <w:r w:rsidR="00B0234E">
        <w:t xml:space="preserve"> </w:t>
      </w:r>
      <w:r>
        <w:t>37 odstavec 7 zní:</w:t>
      </w:r>
    </w:p>
    <w:p w:rsidR="00AD274D" w:rsidRDefault="00AD274D" w:rsidP="00B0234E">
      <w:pPr>
        <w:ind w:left="708"/>
      </w:pPr>
      <w:r>
        <w:t xml:space="preserve"> </w:t>
      </w:r>
    </w:p>
    <w:p w:rsidR="00AD274D" w:rsidRDefault="00AD274D" w:rsidP="00B0234E">
      <w:pPr>
        <w:ind w:left="708" w:firstLine="360"/>
      </w:pPr>
      <w:r>
        <w:t>„(7) Náklady na činnost odborného lesního hospodáře hradí vlastník lesa, není-li dále stanoveno jinak. Stát hradí náklady na činnost odborného lesního hospodáře</w:t>
      </w:r>
    </w:p>
    <w:p w:rsidR="00AD274D" w:rsidRDefault="00AD274D" w:rsidP="00B0234E">
      <w:pPr>
        <w:numPr>
          <w:ilvl w:val="0"/>
          <w:numId w:val="19"/>
        </w:numPr>
        <w:spacing w:line="276" w:lineRule="auto"/>
        <w:ind w:left="1428"/>
        <w:jc w:val="left"/>
      </w:pPr>
      <w:r>
        <w:t>v případě, kdy vlastníkem lesa je právnická nebo fyzická osoba vlastnící méně než 50 ha lesa, a to až do výše stanovené prováděcím právním předpisem,</w:t>
      </w:r>
    </w:p>
    <w:p w:rsidR="00AD274D" w:rsidRDefault="00AD274D" w:rsidP="00B0234E">
      <w:pPr>
        <w:numPr>
          <w:ilvl w:val="0"/>
          <w:numId w:val="19"/>
        </w:numPr>
        <w:spacing w:line="276" w:lineRule="auto"/>
        <w:ind w:left="1428"/>
        <w:jc w:val="left"/>
      </w:pPr>
      <w:r>
        <w:t>v případě činnosti odborného lesního hospodáře vykonávané právnickou nebo fyzickou osobou podle odstavce 6.“.“.</w:t>
      </w:r>
    </w:p>
    <w:p w:rsidR="00AD274D" w:rsidRDefault="00AD274D" w:rsidP="00B0234E">
      <w:pPr>
        <w:ind w:left="1428"/>
      </w:pPr>
    </w:p>
    <w:p w:rsidR="00AD274D" w:rsidRDefault="00AD274D" w:rsidP="00B0234E">
      <w:pPr>
        <w:ind w:left="708"/>
      </w:pPr>
      <w:r>
        <w:t>Následující body se přečíslují.</w:t>
      </w:r>
    </w:p>
    <w:p w:rsidR="00AD274D" w:rsidRDefault="00AD274D" w:rsidP="00A92050"/>
    <w:p w:rsidR="00AD274D" w:rsidRDefault="00AD274D" w:rsidP="00A92050"/>
    <w:p w:rsidR="00AD274D" w:rsidRDefault="00620C5A" w:rsidP="00AD274D">
      <w:proofErr w:type="gramStart"/>
      <w:r>
        <w:rPr>
          <w:b/>
        </w:rPr>
        <w:t>H.1.4</w:t>
      </w:r>
      <w:proofErr w:type="gramEnd"/>
      <w:r>
        <w:rPr>
          <w:b/>
        </w:rPr>
        <w:t>.</w:t>
      </w:r>
      <w:r w:rsidR="00676511">
        <w:rPr>
          <w:b/>
        </w:rPr>
        <w:tab/>
      </w:r>
      <w:r>
        <w:rPr>
          <w:b/>
        </w:rPr>
        <w:t xml:space="preserve"> </w:t>
      </w:r>
      <w:r w:rsidR="00AD274D">
        <w:t>Čl</w:t>
      </w:r>
      <w:r w:rsidR="007762B1">
        <w:t xml:space="preserve">. </w:t>
      </w:r>
      <w:r w:rsidR="00AD274D">
        <w:t>III</w:t>
      </w:r>
      <w:r w:rsidR="008F7DE4">
        <w:t xml:space="preserve"> včetně nadpisu </w:t>
      </w:r>
      <w:r w:rsidR="00AD274D">
        <w:t>zní:</w:t>
      </w:r>
    </w:p>
    <w:p w:rsidR="00AD274D" w:rsidRDefault="00AD274D" w:rsidP="00AD274D">
      <w:pPr>
        <w:jc w:val="center"/>
      </w:pPr>
      <w:r>
        <w:t>„Čl. III</w:t>
      </w:r>
    </w:p>
    <w:p w:rsidR="00AD274D" w:rsidRDefault="00AD274D" w:rsidP="00AD274D">
      <w:pPr>
        <w:jc w:val="center"/>
        <w:rPr>
          <w:b/>
        </w:rPr>
      </w:pPr>
      <w:r>
        <w:rPr>
          <w:b/>
        </w:rPr>
        <w:t xml:space="preserve">Účinnost </w:t>
      </w:r>
    </w:p>
    <w:p w:rsidR="00AD274D" w:rsidRDefault="00AD274D" w:rsidP="00AD274D"/>
    <w:p w:rsidR="00AD274D" w:rsidRDefault="00AD274D" w:rsidP="00AD274D">
      <w:pPr>
        <w:ind w:firstLine="708"/>
      </w:pPr>
      <w:r>
        <w:t>Tento zákon nabývá účinnosti dnem následujícím po dni jeho vyhlášení.“.</w:t>
      </w:r>
    </w:p>
    <w:p w:rsidR="00AD274D" w:rsidRDefault="00AD274D" w:rsidP="00A92050"/>
    <w:p w:rsidR="002C204D" w:rsidRDefault="002C204D" w:rsidP="00A92050"/>
    <w:p w:rsidR="00AD274D" w:rsidRDefault="00B0234E" w:rsidP="00AD274D">
      <w:proofErr w:type="gramStart"/>
      <w:r>
        <w:rPr>
          <w:b/>
        </w:rPr>
        <w:t>H.1.5</w:t>
      </w:r>
      <w:proofErr w:type="gramEnd"/>
      <w:r>
        <w:rPr>
          <w:b/>
        </w:rPr>
        <w:t xml:space="preserve">. </w:t>
      </w:r>
      <w:r w:rsidR="00676511">
        <w:rPr>
          <w:b/>
        </w:rPr>
        <w:tab/>
      </w:r>
      <w:r w:rsidR="00AD274D">
        <w:t xml:space="preserve">V </w:t>
      </w:r>
      <w:r>
        <w:t>č</w:t>
      </w:r>
      <w:r w:rsidR="00AD274D">
        <w:t>l. I se</w:t>
      </w:r>
      <w:r>
        <w:t xml:space="preserve"> za bod 5</w:t>
      </w:r>
      <w:r w:rsidR="00AD274D">
        <w:t xml:space="preserve"> vkládá nový bod X</w:t>
      </w:r>
      <w:r>
        <w:t>,</w:t>
      </w:r>
      <w:r w:rsidR="00AD274D">
        <w:t xml:space="preserve"> který zní:</w:t>
      </w:r>
    </w:p>
    <w:p w:rsidR="00AD274D" w:rsidRDefault="00AD274D" w:rsidP="00AD274D"/>
    <w:p w:rsidR="00AD274D" w:rsidRDefault="00AD274D" w:rsidP="00676511">
      <w:pPr>
        <w:ind w:left="1416" w:hanging="708"/>
      </w:pPr>
      <w:r>
        <w:t xml:space="preserve">„X. </w:t>
      </w:r>
      <w:r w:rsidR="00676511">
        <w:tab/>
      </w:r>
      <w:r>
        <w:t xml:space="preserve">V § 31 odst. 4 se </w:t>
      </w:r>
      <w:r w:rsidR="007762B1">
        <w:t xml:space="preserve">za slova „plného </w:t>
      </w:r>
      <w:proofErr w:type="spellStart"/>
      <w:r w:rsidR="007762B1">
        <w:t>zakmenění</w:t>
      </w:r>
      <w:proofErr w:type="spellEnd"/>
      <w:r w:rsidR="007762B1">
        <w:t xml:space="preserve">“ vkládají </w:t>
      </w:r>
      <w:proofErr w:type="gramStart"/>
      <w:r w:rsidR="007762B1">
        <w:t xml:space="preserve">slova </w:t>
      </w:r>
      <w:r>
        <w:t>„ , v lesích</w:t>
      </w:r>
      <w:proofErr w:type="gramEnd"/>
      <w:r>
        <w:t xml:space="preserve"> zvláštního určení a v lesích ochranných pod pět desetin plného </w:t>
      </w:r>
      <w:proofErr w:type="spellStart"/>
      <w:r>
        <w:t>zakmenění</w:t>
      </w:r>
      <w:proofErr w:type="spellEnd"/>
      <w:r>
        <w:t>“.“.</w:t>
      </w:r>
    </w:p>
    <w:p w:rsidR="00B0234E" w:rsidRDefault="00B0234E" w:rsidP="00B0234E">
      <w:pPr>
        <w:ind w:left="708"/>
      </w:pPr>
    </w:p>
    <w:p w:rsidR="00B0234E" w:rsidRDefault="00B0234E" w:rsidP="00B0234E">
      <w:pPr>
        <w:ind w:left="708"/>
      </w:pPr>
      <w:r>
        <w:t xml:space="preserve">Následující body se přečíslují. </w:t>
      </w:r>
    </w:p>
    <w:p w:rsidR="007762B1" w:rsidRDefault="007762B1" w:rsidP="00A92050">
      <w:pPr>
        <w:rPr>
          <w:b/>
        </w:rPr>
      </w:pPr>
    </w:p>
    <w:p w:rsidR="0035466B" w:rsidRPr="00FD7E48" w:rsidRDefault="0035466B" w:rsidP="00A92050">
      <w:pPr>
        <w:rPr>
          <w:i/>
        </w:rPr>
      </w:pPr>
      <w:r w:rsidRPr="00FD7E48">
        <w:rPr>
          <w:i/>
        </w:rPr>
        <w:t>(SD 3124)</w:t>
      </w:r>
    </w:p>
    <w:p w:rsidR="00A92050" w:rsidRDefault="00A92050" w:rsidP="00A92050"/>
    <w:p w:rsidR="00E20913" w:rsidRDefault="00B0234E" w:rsidP="00E20913">
      <w:proofErr w:type="gramStart"/>
      <w:r>
        <w:rPr>
          <w:b/>
        </w:rPr>
        <w:t>H.2.</w:t>
      </w:r>
      <w:proofErr w:type="gramEnd"/>
      <w:r>
        <w:rPr>
          <w:b/>
        </w:rPr>
        <w:t xml:space="preserve"> </w:t>
      </w:r>
      <w:r w:rsidR="00676511">
        <w:rPr>
          <w:b/>
        </w:rPr>
        <w:tab/>
      </w:r>
      <w:r w:rsidR="00E20913">
        <w:t>V čl. I se</w:t>
      </w:r>
      <w:r>
        <w:t xml:space="preserve"> za bod 2</w:t>
      </w:r>
      <w:r w:rsidR="00E20913">
        <w:t xml:space="preserve"> vkládají </w:t>
      </w:r>
      <w:r>
        <w:t xml:space="preserve">dva </w:t>
      </w:r>
      <w:r w:rsidR="00E20913">
        <w:t xml:space="preserve">nové body </w:t>
      </w:r>
      <w:r>
        <w:t>X</w:t>
      </w:r>
      <w:r w:rsidR="00E20913">
        <w:t>, které znějí:</w:t>
      </w:r>
    </w:p>
    <w:p w:rsidR="00E20913" w:rsidRDefault="00E20913" w:rsidP="00E20913"/>
    <w:p w:rsidR="00E20913" w:rsidRDefault="00E20913" w:rsidP="00676511">
      <w:pPr>
        <w:ind w:left="1416" w:hanging="708"/>
      </w:pPr>
      <w:r>
        <w:t>„</w:t>
      </w:r>
      <w:r w:rsidR="00B0234E">
        <w:t>X</w:t>
      </w:r>
      <w:r>
        <w:t xml:space="preserve">. </w:t>
      </w:r>
      <w:r w:rsidR="00676511">
        <w:tab/>
      </w:r>
      <w:r w:rsidR="007762B1">
        <w:t>V § 20 odst. 3 se text „</w:t>
      </w:r>
      <w:r>
        <w:t>odstavci 1 písm. l) až o)“ nahrazuje textem „odstavci 1 písm. l), m) a o)“.</w:t>
      </w:r>
    </w:p>
    <w:p w:rsidR="00E20913" w:rsidRDefault="00E20913" w:rsidP="00B0234E">
      <w:pPr>
        <w:ind w:left="708"/>
      </w:pPr>
    </w:p>
    <w:p w:rsidR="00E20913" w:rsidRDefault="00B0234E" w:rsidP="00676511">
      <w:pPr>
        <w:ind w:left="1416" w:hanging="708"/>
      </w:pPr>
      <w:r>
        <w:t>X</w:t>
      </w:r>
      <w:r w:rsidR="00E20913">
        <w:t xml:space="preserve">. </w:t>
      </w:r>
      <w:r w:rsidR="00676511">
        <w:tab/>
      </w:r>
      <w:r w:rsidR="00E20913">
        <w:t>V § 20 odst. 4 se text „odstavci 1 písm. a) až k)“ nahrazuje textem „odstavci 1 písm. a) až k) a n)“.“.</w:t>
      </w:r>
    </w:p>
    <w:p w:rsidR="00E20913" w:rsidRDefault="00E20913" w:rsidP="00B0234E">
      <w:pPr>
        <w:ind w:left="708"/>
      </w:pPr>
    </w:p>
    <w:p w:rsidR="00E20913" w:rsidRDefault="00E20913" w:rsidP="00B0234E">
      <w:pPr>
        <w:ind w:left="708"/>
      </w:pPr>
      <w:r>
        <w:t>Následující body se přečíslují.</w:t>
      </w:r>
    </w:p>
    <w:p w:rsidR="00E20913" w:rsidRDefault="00E20913" w:rsidP="00E20913"/>
    <w:p w:rsidR="00E20913" w:rsidRDefault="00E20913" w:rsidP="00E20913"/>
    <w:p w:rsidR="00E20913" w:rsidRDefault="00E20913" w:rsidP="00E20913"/>
    <w:p w:rsidR="00E20913" w:rsidRDefault="00E20913" w:rsidP="00E20913"/>
    <w:p w:rsidR="00AD274D" w:rsidRPr="00A92050" w:rsidRDefault="00AD274D" w:rsidP="00A92050"/>
    <w:p w:rsidR="00A92050" w:rsidRDefault="00A92050" w:rsidP="00A92050">
      <w:pPr>
        <w:jc w:val="center"/>
      </w:pPr>
      <w:r w:rsidRPr="00A92050">
        <w:t>V Praze dne</w:t>
      </w:r>
      <w:r w:rsidR="00D86508">
        <w:t xml:space="preserve"> 19. července 2019</w:t>
      </w:r>
    </w:p>
    <w:p w:rsidR="00B0234E" w:rsidRPr="00A92050" w:rsidRDefault="00B0234E" w:rsidP="00A92050">
      <w:pPr>
        <w:jc w:val="center"/>
      </w:pPr>
    </w:p>
    <w:p w:rsidR="00A92050" w:rsidRPr="00A92050" w:rsidRDefault="00A92050" w:rsidP="00A92050">
      <w:pPr>
        <w:jc w:val="center"/>
      </w:pPr>
    </w:p>
    <w:p w:rsidR="00A92050" w:rsidRPr="0035466B" w:rsidRDefault="00FD7E48" w:rsidP="00A92050">
      <w:pPr>
        <w:jc w:val="center"/>
        <w:rPr>
          <w:b/>
        </w:rPr>
      </w:pPr>
      <w:r>
        <w:rPr>
          <w:b/>
        </w:rPr>
        <w:t xml:space="preserve">Ing. </w:t>
      </w:r>
      <w:r w:rsidR="0035466B" w:rsidRPr="0035466B">
        <w:rPr>
          <w:b/>
        </w:rPr>
        <w:t>Karel   T u r e č e k</w:t>
      </w:r>
      <w:r w:rsidR="00D86508" w:rsidRPr="00D86508">
        <w:t xml:space="preserve">, </w:t>
      </w:r>
      <w:proofErr w:type="gramStart"/>
      <w:r w:rsidR="00D86508" w:rsidRPr="00D86508">
        <w:t>v.r.</w:t>
      </w:r>
      <w:bookmarkStart w:id="1" w:name="_GoBack"/>
      <w:bookmarkEnd w:id="1"/>
      <w:proofErr w:type="gramEnd"/>
    </w:p>
    <w:p w:rsidR="00A92050" w:rsidRDefault="00A92050" w:rsidP="00A92050">
      <w:pPr>
        <w:jc w:val="center"/>
      </w:pPr>
      <w:r w:rsidRPr="00A92050">
        <w:t xml:space="preserve">zpravodaj garančního </w:t>
      </w:r>
      <w:r w:rsidR="0035466B">
        <w:t xml:space="preserve">zemědělského </w:t>
      </w:r>
      <w:r w:rsidRPr="00A92050">
        <w:t>výboru</w:t>
      </w:r>
      <w:r w:rsidR="00AF24B6">
        <w:t xml:space="preserve"> </w:t>
      </w:r>
    </w:p>
    <w:p w:rsidR="0035466B" w:rsidRPr="00A92050" w:rsidRDefault="0035466B" w:rsidP="00A92050">
      <w:pPr>
        <w:jc w:val="center"/>
      </w:pPr>
      <w:r>
        <w:t>a výboru pro životní prostředí</w:t>
      </w:r>
    </w:p>
    <w:sectPr w:rsidR="0035466B" w:rsidRPr="00A92050">
      <w:headerReference w:type="even" r:id="rId8"/>
      <w:headerReference w:type="default" r:id="rId9"/>
      <w:pgSz w:w="11906" w:h="16838"/>
      <w:pgMar w:top="1417" w:right="1417" w:bottom="1417" w:left="1417"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F626E" w:rsidRDefault="008F626E">
      <w:r>
        <w:separator/>
      </w:r>
    </w:p>
  </w:endnote>
  <w:endnote w:type="continuationSeparator" w:id="0">
    <w:p w:rsidR="008F626E" w:rsidRDefault="008F62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F626E" w:rsidRDefault="008F626E">
      <w:r>
        <w:separator/>
      </w:r>
    </w:p>
  </w:footnote>
  <w:footnote w:type="continuationSeparator" w:id="0">
    <w:p w:rsidR="008F626E" w:rsidRDefault="008F62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38BE" w:rsidRDefault="00DC38BE">
    <w:pPr>
      <w:pStyle w:val="Zhlav"/>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DC38BE" w:rsidRDefault="00DC38BE">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38BE" w:rsidRDefault="00DC38BE">
    <w:pPr>
      <w:pStyle w:val="Zhlav"/>
      <w:framePr w:wrap="around" w:vAnchor="text" w:hAnchor="margin" w:xAlign="center" w:y="1"/>
      <w:rPr>
        <w:rStyle w:val="slostrnky"/>
      </w:rPr>
    </w:pPr>
    <w:r>
      <w:rPr>
        <w:rStyle w:val="slostrnky"/>
      </w:rPr>
      <w:t xml:space="preserve">- </w:t>
    </w:r>
    <w:r>
      <w:rPr>
        <w:rStyle w:val="slostrnky"/>
      </w:rPr>
      <w:fldChar w:fldCharType="begin"/>
    </w:r>
    <w:r>
      <w:rPr>
        <w:rStyle w:val="slostrnky"/>
      </w:rPr>
      <w:instrText xml:space="preserve">PAGE  </w:instrText>
    </w:r>
    <w:r>
      <w:rPr>
        <w:rStyle w:val="slostrnky"/>
      </w:rPr>
      <w:fldChar w:fldCharType="separate"/>
    </w:r>
    <w:r w:rsidR="00D86508">
      <w:rPr>
        <w:rStyle w:val="slostrnky"/>
        <w:noProof/>
      </w:rPr>
      <w:t>19</w:t>
    </w:r>
    <w:r>
      <w:rPr>
        <w:rStyle w:val="slostrnky"/>
      </w:rPr>
      <w:fldChar w:fldCharType="end"/>
    </w:r>
    <w:r>
      <w:rPr>
        <w:rStyle w:val="slostrnky"/>
      </w:rPr>
      <w:t xml:space="preserve"> -</w:t>
    </w:r>
  </w:p>
  <w:p w:rsidR="00DC38BE" w:rsidRDefault="00DC38B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378CE"/>
    <w:multiLevelType w:val="singleLevel"/>
    <w:tmpl w:val="4D58B58E"/>
    <w:lvl w:ilvl="0">
      <w:start w:val="1"/>
      <w:numFmt w:val="decimal"/>
      <w:pStyle w:val="Textpozmn"/>
      <w:lvlText w:val="%1."/>
      <w:lvlJc w:val="left"/>
      <w:pPr>
        <w:tabs>
          <w:tab w:val="num" w:pos="425"/>
        </w:tabs>
        <w:ind w:left="425" w:hanging="425"/>
      </w:pPr>
    </w:lvl>
  </w:abstractNum>
  <w:abstractNum w:abstractNumId="1" w15:restartNumberingAfterBreak="0">
    <w:nsid w:val="06092730"/>
    <w:multiLevelType w:val="singleLevel"/>
    <w:tmpl w:val="1C926EF8"/>
    <w:lvl w:ilvl="0">
      <w:start w:val="1"/>
      <w:numFmt w:val="upperLetter"/>
      <w:pStyle w:val="Oznaenpozmn"/>
      <w:lvlText w:val="%1."/>
      <w:lvlJc w:val="left"/>
      <w:pPr>
        <w:tabs>
          <w:tab w:val="num" w:pos="425"/>
        </w:tabs>
        <w:ind w:left="425" w:hanging="425"/>
      </w:pPr>
    </w:lvl>
  </w:abstractNum>
  <w:abstractNum w:abstractNumId="2" w15:restartNumberingAfterBreak="0">
    <w:nsid w:val="08AB44B6"/>
    <w:multiLevelType w:val="hybridMultilevel"/>
    <w:tmpl w:val="88E64C7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03213E3"/>
    <w:multiLevelType w:val="multilevel"/>
    <w:tmpl w:val="2048DC3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4" w15:restartNumberingAfterBreak="0">
    <w:nsid w:val="19371BD0"/>
    <w:multiLevelType w:val="singleLevel"/>
    <w:tmpl w:val="4C501DB0"/>
    <w:lvl w:ilvl="0">
      <w:start w:val="1"/>
      <w:numFmt w:val="decimal"/>
      <w:pStyle w:val="Novelizanbod"/>
      <w:lvlText w:val="%1."/>
      <w:lvlJc w:val="left"/>
      <w:pPr>
        <w:tabs>
          <w:tab w:val="num" w:pos="567"/>
        </w:tabs>
        <w:ind w:left="567" w:hanging="567"/>
      </w:pPr>
      <w:rPr>
        <w:b w:val="0"/>
        <w:i w:val="0"/>
      </w:rPr>
    </w:lvl>
  </w:abstractNum>
  <w:abstractNum w:abstractNumId="5" w15:restartNumberingAfterBreak="0">
    <w:nsid w:val="1D0E4931"/>
    <w:multiLevelType w:val="multilevel"/>
    <w:tmpl w:val="30660AD8"/>
    <w:lvl w:ilvl="0">
      <w:start w:val="1"/>
      <w:numFmt w:val="decimal"/>
      <w:lvlText w:val="%1"/>
      <w:lvlJc w:val="left"/>
      <w:pPr>
        <w:ind w:left="720" w:hanging="720"/>
      </w:pPr>
    </w:lvl>
    <w:lvl w:ilvl="1">
      <w:start w:val="1"/>
      <w:numFmt w:val="decimal"/>
      <w:lvlText w:val="%2"/>
      <w:lvlJc w:val="left"/>
      <w:pPr>
        <w:ind w:left="1440" w:hanging="720"/>
      </w:pPr>
    </w:lvl>
    <w:lvl w:ilvl="2">
      <w:start w:val="1"/>
      <w:numFmt w:val="decimal"/>
      <w:lvlText w:val="%3"/>
      <w:lvlJc w:val="left"/>
      <w:pPr>
        <w:ind w:left="2160" w:hanging="720"/>
      </w:pPr>
    </w:lvl>
    <w:lvl w:ilvl="3">
      <w:start w:val="1"/>
      <w:numFmt w:val="decimal"/>
      <w:lvlText w:val="%4"/>
      <w:lvlJc w:val="left"/>
      <w:pPr>
        <w:ind w:left="2880" w:hanging="720"/>
      </w:pPr>
    </w:lvl>
    <w:lvl w:ilvl="4">
      <w:start w:val="1"/>
      <w:numFmt w:val="decimal"/>
      <w:lvlText w:val="%5"/>
      <w:lvlJc w:val="left"/>
      <w:pPr>
        <w:ind w:left="3600" w:hanging="720"/>
      </w:pPr>
    </w:lvl>
    <w:lvl w:ilvl="5">
      <w:start w:val="1"/>
      <w:numFmt w:val="decimal"/>
      <w:lvlText w:val="%6"/>
      <w:lvlJc w:val="left"/>
      <w:pPr>
        <w:ind w:left="4320" w:hanging="720"/>
      </w:pPr>
    </w:lvl>
    <w:lvl w:ilvl="6">
      <w:start w:val="1"/>
      <w:numFmt w:val="decimal"/>
      <w:lvlText w:val="%7"/>
      <w:lvlJc w:val="left"/>
      <w:pPr>
        <w:ind w:left="5040" w:hanging="720"/>
      </w:pPr>
    </w:lvl>
    <w:lvl w:ilvl="7">
      <w:start w:val="1"/>
      <w:numFmt w:val="decimal"/>
      <w:lvlText w:val="%8"/>
      <w:lvlJc w:val="left"/>
      <w:pPr>
        <w:ind w:left="5760" w:hanging="720"/>
      </w:pPr>
    </w:lvl>
    <w:lvl w:ilvl="8">
      <w:start w:val="1"/>
      <w:numFmt w:val="decimal"/>
      <w:lvlText w:val="%9"/>
      <w:lvlJc w:val="left"/>
      <w:pPr>
        <w:ind w:left="6480" w:hanging="720"/>
      </w:pPr>
    </w:lvl>
  </w:abstractNum>
  <w:abstractNum w:abstractNumId="6" w15:restartNumberingAfterBreak="0">
    <w:nsid w:val="28FF0C3C"/>
    <w:multiLevelType w:val="multilevel"/>
    <w:tmpl w:val="313E7D7E"/>
    <w:lvl w:ilvl="0">
      <w:start w:val="5"/>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7" w15:restartNumberingAfterBreak="0">
    <w:nsid w:val="2EEC5999"/>
    <w:multiLevelType w:val="multilevel"/>
    <w:tmpl w:val="19EA883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8" w15:restartNumberingAfterBreak="0">
    <w:nsid w:val="358F7D0B"/>
    <w:multiLevelType w:val="singleLevel"/>
    <w:tmpl w:val="15A0EFFC"/>
    <w:lvl w:ilvl="0">
      <w:start w:val="1"/>
      <w:numFmt w:val="decimal"/>
      <w:pStyle w:val="Novelizanbodvpozmn"/>
      <w:lvlText w:val="%1."/>
      <w:lvlJc w:val="left"/>
      <w:pPr>
        <w:tabs>
          <w:tab w:val="num" w:pos="851"/>
        </w:tabs>
        <w:ind w:left="851" w:hanging="851"/>
      </w:pPr>
    </w:lvl>
  </w:abstractNum>
  <w:abstractNum w:abstractNumId="9" w15:restartNumberingAfterBreak="0">
    <w:nsid w:val="3CA8404E"/>
    <w:multiLevelType w:val="multilevel"/>
    <w:tmpl w:val="694C160C"/>
    <w:lvl w:ilvl="0">
      <w:start w:val="1"/>
      <w:numFmt w:val="decimal"/>
      <w:lvlText w:val="%1."/>
      <w:lvlJc w:val="left"/>
      <w:pPr>
        <w:ind w:left="720" w:hanging="360"/>
      </w:pPr>
      <w:rPr>
        <w:strike w:val="0"/>
        <w:dstrike w:val="0"/>
        <w:u w:val="none"/>
        <w:effect w:val="none"/>
      </w:rPr>
    </w:lvl>
    <w:lvl w:ilvl="1">
      <w:start w:val="1"/>
      <w:numFmt w:val="lowerLetter"/>
      <w:lvlText w:val="%2."/>
      <w:lvlJc w:val="left"/>
      <w:pPr>
        <w:ind w:left="1440" w:hanging="360"/>
      </w:pPr>
      <w:rPr>
        <w:strike w:val="0"/>
        <w:dstrike w:val="0"/>
        <w:u w:val="none"/>
        <w:effect w:val="none"/>
      </w:rPr>
    </w:lvl>
    <w:lvl w:ilvl="2">
      <w:start w:val="1"/>
      <w:numFmt w:val="lowerRoman"/>
      <w:lvlText w:val="%3."/>
      <w:lvlJc w:val="left"/>
      <w:pPr>
        <w:ind w:left="2160" w:hanging="360"/>
      </w:pPr>
      <w:rPr>
        <w:strike w:val="0"/>
        <w:dstrike w:val="0"/>
        <w:u w:val="none"/>
        <w:effect w:val="none"/>
      </w:rPr>
    </w:lvl>
    <w:lvl w:ilvl="3">
      <w:start w:val="1"/>
      <w:numFmt w:val="decimal"/>
      <w:lvlText w:val="%4."/>
      <w:lvlJc w:val="left"/>
      <w:pPr>
        <w:ind w:left="2880" w:hanging="360"/>
      </w:pPr>
      <w:rPr>
        <w:strike w:val="0"/>
        <w:dstrike w:val="0"/>
        <w:u w:val="none"/>
        <w:effect w:val="none"/>
      </w:rPr>
    </w:lvl>
    <w:lvl w:ilvl="4">
      <w:start w:val="1"/>
      <w:numFmt w:val="lowerLetter"/>
      <w:lvlText w:val="%5."/>
      <w:lvlJc w:val="left"/>
      <w:pPr>
        <w:ind w:left="3600" w:hanging="360"/>
      </w:pPr>
      <w:rPr>
        <w:strike w:val="0"/>
        <w:dstrike w:val="0"/>
        <w:u w:val="none"/>
        <w:effect w:val="none"/>
      </w:rPr>
    </w:lvl>
    <w:lvl w:ilvl="5">
      <w:start w:val="1"/>
      <w:numFmt w:val="lowerRoman"/>
      <w:lvlText w:val="%6."/>
      <w:lvlJc w:val="left"/>
      <w:pPr>
        <w:ind w:left="4320" w:hanging="360"/>
      </w:pPr>
      <w:rPr>
        <w:strike w:val="0"/>
        <w:dstrike w:val="0"/>
        <w:u w:val="none"/>
        <w:effect w:val="none"/>
      </w:rPr>
    </w:lvl>
    <w:lvl w:ilvl="6">
      <w:start w:val="1"/>
      <w:numFmt w:val="decimal"/>
      <w:lvlText w:val="%7."/>
      <w:lvlJc w:val="left"/>
      <w:pPr>
        <w:ind w:left="5040" w:hanging="360"/>
      </w:pPr>
      <w:rPr>
        <w:strike w:val="0"/>
        <w:dstrike w:val="0"/>
        <w:u w:val="none"/>
        <w:effect w:val="none"/>
      </w:rPr>
    </w:lvl>
    <w:lvl w:ilvl="7">
      <w:start w:val="1"/>
      <w:numFmt w:val="lowerLetter"/>
      <w:lvlText w:val="%8."/>
      <w:lvlJc w:val="left"/>
      <w:pPr>
        <w:ind w:left="5760" w:hanging="360"/>
      </w:pPr>
      <w:rPr>
        <w:strike w:val="0"/>
        <w:dstrike w:val="0"/>
        <w:u w:val="none"/>
        <w:effect w:val="none"/>
      </w:rPr>
    </w:lvl>
    <w:lvl w:ilvl="8">
      <w:start w:val="1"/>
      <w:numFmt w:val="lowerRoman"/>
      <w:lvlText w:val="%9."/>
      <w:lvlJc w:val="left"/>
      <w:pPr>
        <w:ind w:left="6480" w:hanging="360"/>
      </w:pPr>
      <w:rPr>
        <w:strike w:val="0"/>
        <w:dstrike w:val="0"/>
        <w:u w:val="none"/>
        <w:effect w:val="none"/>
      </w:rPr>
    </w:lvl>
  </w:abstractNum>
  <w:abstractNum w:abstractNumId="10" w15:restartNumberingAfterBreak="0">
    <w:nsid w:val="44727D91"/>
    <w:multiLevelType w:val="multilevel"/>
    <w:tmpl w:val="E2904B66"/>
    <w:lvl w:ilvl="0">
      <w:start w:val="2"/>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0">
    <w:nsid w:val="4F292A67"/>
    <w:multiLevelType w:val="multilevel"/>
    <w:tmpl w:val="EF1C859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50E06FEF"/>
    <w:multiLevelType w:val="multilevel"/>
    <w:tmpl w:val="C2222672"/>
    <w:lvl w:ilvl="0">
      <w:start w:val="5"/>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3" w15:restartNumberingAfterBreak="0">
    <w:nsid w:val="53757DB6"/>
    <w:multiLevelType w:val="multilevel"/>
    <w:tmpl w:val="1F94C16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4" w15:restartNumberingAfterBreak="0">
    <w:nsid w:val="5A110D41"/>
    <w:multiLevelType w:val="multilevel"/>
    <w:tmpl w:val="65DAE58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5" w15:restartNumberingAfterBreak="0">
    <w:nsid w:val="5FD37DAC"/>
    <w:multiLevelType w:val="hybridMultilevel"/>
    <w:tmpl w:val="3B269064"/>
    <w:lvl w:ilvl="0" w:tplc="C84A61BE">
      <w:start w:val="1"/>
      <w:numFmt w:val="decimal"/>
      <w:lvlText w:val="%1."/>
      <w:lvlJc w:val="left"/>
      <w:pPr>
        <w:ind w:left="1070" w:hanging="710"/>
      </w:pPr>
      <w:rPr>
        <w:rFonts w:ascii="Times New Roman" w:hAnsi="Times New Roman" w:cs="Times New Roman" w:hint="default"/>
        <w:b/>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66C14CAB"/>
    <w:multiLevelType w:val="hybridMultilevel"/>
    <w:tmpl w:val="EE8CF650"/>
    <w:lvl w:ilvl="0" w:tplc="63287BAC">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18" w15:restartNumberingAfterBreak="0">
    <w:nsid w:val="6C1C2DEA"/>
    <w:multiLevelType w:val="multilevel"/>
    <w:tmpl w:val="33ACAC36"/>
    <w:lvl w:ilvl="0">
      <w:start w:val="3"/>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8"/>
  </w:num>
  <w:num w:numId="2">
    <w:abstractNumId w:val="1"/>
  </w:num>
  <w:num w:numId="3">
    <w:abstractNumId w:val="0"/>
  </w:num>
  <w:num w:numId="4">
    <w:abstractNumId w:val="4"/>
  </w:num>
  <w:num w:numId="5">
    <w:abstractNumId w:val="17"/>
  </w:num>
  <w:num w:numId="6">
    <w:abstractNumId w:val="2"/>
  </w:num>
  <w:num w:numId="7">
    <w:abstractNumId w:val="15"/>
  </w:num>
  <w:num w:numId="8">
    <w:abstractNumId w:val="5"/>
  </w:num>
  <w:num w:numId="9">
    <w:abstractNumId w:val="9"/>
  </w:num>
  <w:num w:numId="10">
    <w:abstractNumId w:val="16"/>
  </w:num>
  <w:num w:numId="11">
    <w:abstractNumId w:val="7"/>
  </w:num>
  <w:num w:numId="12">
    <w:abstractNumId w:val="11"/>
  </w:num>
  <w:num w:numId="13">
    <w:abstractNumId w:val="12"/>
  </w:num>
  <w:num w:numId="14">
    <w:abstractNumId w:val="10"/>
  </w:num>
  <w:num w:numId="15">
    <w:abstractNumId w:val="18"/>
  </w:num>
  <w:num w:numId="16">
    <w:abstractNumId w:val="3"/>
  </w:num>
  <w:num w:numId="17">
    <w:abstractNumId w:val="6"/>
  </w:num>
  <w:num w:numId="18">
    <w:abstractNumId w:val="13"/>
  </w:num>
  <w:num w:numId="19">
    <w:abstractNumId w:val="1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linkStyl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Verze_sablony" w:val="2.1"/>
  </w:docVars>
  <w:rsids>
    <w:rsidRoot w:val="00A92050"/>
    <w:rsid w:val="00067B83"/>
    <w:rsid w:val="00091325"/>
    <w:rsid w:val="001D75C6"/>
    <w:rsid w:val="001F7A92"/>
    <w:rsid w:val="002044F0"/>
    <w:rsid w:val="00213CE0"/>
    <w:rsid w:val="00225F22"/>
    <w:rsid w:val="00266D0A"/>
    <w:rsid w:val="0027772A"/>
    <w:rsid w:val="002B721F"/>
    <w:rsid w:val="002C0DF1"/>
    <w:rsid w:val="002C204D"/>
    <w:rsid w:val="00331254"/>
    <w:rsid w:val="003414B1"/>
    <w:rsid w:val="0035466B"/>
    <w:rsid w:val="00354A94"/>
    <w:rsid w:val="00381BC1"/>
    <w:rsid w:val="003E36D3"/>
    <w:rsid w:val="003F1626"/>
    <w:rsid w:val="00400F92"/>
    <w:rsid w:val="00410E51"/>
    <w:rsid w:val="004140D3"/>
    <w:rsid w:val="00421F4E"/>
    <w:rsid w:val="00437E43"/>
    <w:rsid w:val="004C65E5"/>
    <w:rsid w:val="00512A6C"/>
    <w:rsid w:val="005F6D9E"/>
    <w:rsid w:val="00620C5A"/>
    <w:rsid w:val="0062345A"/>
    <w:rsid w:val="0064697F"/>
    <w:rsid w:val="00662112"/>
    <w:rsid w:val="0067288B"/>
    <w:rsid w:val="00676511"/>
    <w:rsid w:val="006951CE"/>
    <w:rsid w:val="006B16E4"/>
    <w:rsid w:val="00754079"/>
    <w:rsid w:val="007762B1"/>
    <w:rsid w:val="007F2D07"/>
    <w:rsid w:val="00840FB6"/>
    <w:rsid w:val="00862685"/>
    <w:rsid w:val="00872DEF"/>
    <w:rsid w:val="008B7429"/>
    <w:rsid w:val="008C3649"/>
    <w:rsid w:val="008F626E"/>
    <w:rsid w:val="008F7DE4"/>
    <w:rsid w:val="00927FA0"/>
    <w:rsid w:val="009647CA"/>
    <w:rsid w:val="00977107"/>
    <w:rsid w:val="009D37F8"/>
    <w:rsid w:val="009E3A5B"/>
    <w:rsid w:val="009E4D95"/>
    <w:rsid w:val="00A07070"/>
    <w:rsid w:val="00A73D85"/>
    <w:rsid w:val="00A92050"/>
    <w:rsid w:val="00AD274D"/>
    <w:rsid w:val="00AD5909"/>
    <w:rsid w:val="00AF24B6"/>
    <w:rsid w:val="00B0234E"/>
    <w:rsid w:val="00B030D4"/>
    <w:rsid w:val="00B70E4C"/>
    <w:rsid w:val="00B93944"/>
    <w:rsid w:val="00B948D6"/>
    <w:rsid w:val="00C276D5"/>
    <w:rsid w:val="00D207EB"/>
    <w:rsid w:val="00D3419C"/>
    <w:rsid w:val="00D86508"/>
    <w:rsid w:val="00D92039"/>
    <w:rsid w:val="00DA7811"/>
    <w:rsid w:val="00DC38BE"/>
    <w:rsid w:val="00DC556D"/>
    <w:rsid w:val="00DD713F"/>
    <w:rsid w:val="00E0163C"/>
    <w:rsid w:val="00E07D4B"/>
    <w:rsid w:val="00E10427"/>
    <w:rsid w:val="00E13060"/>
    <w:rsid w:val="00E20913"/>
    <w:rsid w:val="00E674C1"/>
    <w:rsid w:val="00E8531F"/>
    <w:rsid w:val="00EF5E9C"/>
    <w:rsid w:val="00F35F5D"/>
    <w:rsid w:val="00F52947"/>
    <w:rsid w:val="00F54FAE"/>
    <w:rsid w:val="00FD7E4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30AE05C"/>
  <w15:chartTrackingRefBased/>
  <w15:docId w15:val="{229335EE-E607-41C3-B29C-5942D18F66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31254"/>
    <w:pPr>
      <w:jc w:val="both"/>
    </w:pPr>
    <w:rPr>
      <w:sz w:val="24"/>
      <w:szCs w:val="24"/>
    </w:rPr>
  </w:style>
  <w:style w:type="paragraph" w:styleId="Nadpis1">
    <w:name w:val="heading 1"/>
    <w:basedOn w:val="Normln"/>
    <w:next w:val="Normln"/>
    <w:qFormat/>
    <w:rsid w:val="00331254"/>
    <w:pPr>
      <w:keepNext/>
      <w:spacing w:before="240" w:after="60"/>
      <w:outlineLvl w:val="0"/>
    </w:pPr>
    <w:rPr>
      <w:rFonts w:ascii="Arial" w:hAnsi="Arial"/>
      <w:b/>
      <w:kern w:val="28"/>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semiHidden/>
    <w:rsid w:val="00331254"/>
    <w:pPr>
      <w:tabs>
        <w:tab w:val="center" w:pos="4536"/>
        <w:tab w:val="right" w:pos="9072"/>
      </w:tabs>
    </w:pPr>
  </w:style>
  <w:style w:type="paragraph" w:customStyle="1" w:styleId="Textparagrafu">
    <w:name w:val="Text paragrafu"/>
    <w:basedOn w:val="Normln"/>
    <w:rsid w:val="00331254"/>
    <w:pPr>
      <w:spacing w:before="240"/>
      <w:ind w:firstLine="425"/>
      <w:outlineLvl w:val="5"/>
    </w:pPr>
  </w:style>
  <w:style w:type="paragraph" w:customStyle="1" w:styleId="Paragraf">
    <w:name w:val="Paragraf"/>
    <w:basedOn w:val="Normln"/>
    <w:next w:val="Textodstavce"/>
    <w:rsid w:val="00331254"/>
    <w:pPr>
      <w:keepNext/>
      <w:keepLines/>
      <w:spacing w:before="240"/>
      <w:jc w:val="center"/>
      <w:outlineLvl w:val="5"/>
    </w:pPr>
  </w:style>
  <w:style w:type="paragraph" w:customStyle="1" w:styleId="Oddl">
    <w:name w:val="Oddíl"/>
    <w:basedOn w:val="Normln"/>
    <w:next w:val="Nadpisoddlu"/>
    <w:rsid w:val="00331254"/>
    <w:pPr>
      <w:keepNext/>
      <w:keepLines/>
      <w:spacing w:before="240"/>
      <w:jc w:val="center"/>
      <w:outlineLvl w:val="4"/>
    </w:pPr>
  </w:style>
  <w:style w:type="paragraph" w:customStyle="1" w:styleId="Nadpisoddlu">
    <w:name w:val="Nadpis oddílu"/>
    <w:basedOn w:val="Normln"/>
    <w:next w:val="Paragraf"/>
    <w:rsid w:val="00331254"/>
    <w:pPr>
      <w:keepNext/>
      <w:keepLines/>
      <w:jc w:val="center"/>
      <w:outlineLvl w:val="4"/>
    </w:pPr>
    <w:rPr>
      <w:b/>
    </w:rPr>
  </w:style>
  <w:style w:type="paragraph" w:customStyle="1" w:styleId="Dl">
    <w:name w:val="Díl"/>
    <w:basedOn w:val="Normln"/>
    <w:next w:val="Nadpisdlu"/>
    <w:rsid w:val="00331254"/>
    <w:pPr>
      <w:keepNext/>
      <w:keepLines/>
      <w:spacing w:before="240"/>
      <w:jc w:val="center"/>
      <w:outlineLvl w:val="3"/>
    </w:pPr>
  </w:style>
  <w:style w:type="paragraph" w:customStyle="1" w:styleId="Nadpisdlu">
    <w:name w:val="Nadpis dílu"/>
    <w:basedOn w:val="Normln"/>
    <w:next w:val="Oddl"/>
    <w:rsid w:val="00331254"/>
    <w:pPr>
      <w:keepNext/>
      <w:keepLines/>
      <w:jc w:val="center"/>
      <w:outlineLvl w:val="3"/>
    </w:pPr>
    <w:rPr>
      <w:b/>
    </w:rPr>
  </w:style>
  <w:style w:type="paragraph" w:customStyle="1" w:styleId="Hlava">
    <w:name w:val="Hlava"/>
    <w:basedOn w:val="Normln"/>
    <w:next w:val="Nadpishlavy"/>
    <w:rsid w:val="00331254"/>
    <w:pPr>
      <w:keepNext/>
      <w:keepLines/>
      <w:spacing w:before="240"/>
      <w:jc w:val="center"/>
      <w:outlineLvl w:val="2"/>
    </w:pPr>
  </w:style>
  <w:style w:type="paragraph" w:customStyle="1" w:styleId="Nadpishlavy">
    <w:name w:val="Nadpis hlavy"/>
    <w:basedOn w:val="Normln"/>
    <w:next w:val="Dl"/>
    <w:rsid w:val="00331254"/>
    <w:pPr>
      <w:keepNext/>
      <w:keepLines/>
      <w:jc w:val="center"/>
      <w:outlineLvl w:val="2"/>
    </w:pPr>
    <w:rPr>
      <w:b/>
    </w:rPr>
  </w:style>
  <w:style w:type="paragraph" w:customStyle="1" w:styleId="ST">
    <w:name w:val="ČÁST"/>
    <w:basedOn w:val="Normln"/>
    <w:next w:val="NADPISSTI"/>
    <w:rsid w:val="00331254"/>
    <w:pPr>
      <w:keepNext/>
      <w:keepLines/>
      <w:spacing w:before="240" w:after="120"/>
      <w:jc w:val="center"/>
      <w:outlineLvl w:val="1"/>
    </w:pPr>
    <w:rPr>
      <w:caps/>
    </w:rPr>
  </w:style>
  <w:style w:type="paragraph" w:customStyle="1" w:styleId="NADPISSTI">
    <w:name w:val="NADPIS ČÁSTI"/>
    <w:basedOn w:val="Normln"/>
    <w:next w:val="Hlava"/>
    <w:rsid w:val="00331254"/>
    <w:pPr>
      <w:keepNext/>
      <w:keepLines/>
      <w:jc w:val="center"/>
      <w:outlineLvl w:val="1"/>
    </w:pPr>
    <w:rPr>
      <w:b/>
    </w:rPr>
  </w:style>
  <w:style w:type="paragraph" w:customStyle="1" w:styleId="ZKON">
    <w:name w:val="ZÁKON"/>
    <w:basedOn w:val="Normln"/>
    <w:next w:val="nadpiszkona"/>
    <w:rsid w:val="00331254"/>
    <w:pPr>
      <w:keepNext/>
      <w:keepLines/>
      <w:jc w:val="center"/>
      <w:outlineLvl w:val="0"/>
    </w:pPr>
    <w:rPr>
      <w:b/>
      <w:caps/>
    </w:rPr>
  </w:style>
  <w:style w:type="paragraph" w:customStyle="1" w:styleId="nadpiszkona">
    <w:name w:val="nadpis zákona"/>
    <w:basedOn w:val="Normln"/>
    <w:next w:val="Parlament"/>
    <w:rsid w:val="00331254"/>
    <w:pPr>
      <w:keepNext/>
      <w:keepLines/>
      <w:spacing w:before="120"/>
      <w:jc w:val="center"/>
      <w:outlineLvl w:val="0"/>
    </w:pPr>
    <w:rPr>
      <w:b/>
    </w:rPr>
  </w:style>
  <w:style w:type="paragraph" w:customStyle="1" w:styleId="Parlament">
    <w:name w:val="Parlament"/>
    <w:basedOn w:val="Normln"/>
    <w:next w:val="ST"/>
    <w:rsid w:val="00331254"/>
    <w:pPr>
      <w:keepNext/>
      <w:keepLines/>
      <w:spacing w:before="360" w:after="240"/>
    </w:pPr>
  </w:style>
  <w:style w:type="paragraph" w:customStyle="1" w:styleId="Textlnku">
    <w:name w:val="Text článku"/>
    <w:basedOn w:val="Normln"/>
    <w:rsid w:val="00331254"/>
    <w:pPr>
      <w:spacing w:before="240"/>
      <w:ind w:firstLine="425"/>
      <w:outlineLvl w:val="5"/>
    </w:pPr>
  </w:style>
  <w:style w:type="paragraph" w:customStyle="1" w:styleId="lnek">
    <w:name w:val="Článek"/>
    <w:basedOn w:val="Normln"/>
    <w:next w:val="Textodstavce"/>
    <w:rsid w:val="00331254"/>
    <w:pPr>
      <w:keepNext/>
      <w:keepLines/>
      <w:spacing w:before="240"/>
      <w:jc w:val="center"/>
      <w:outlineLvl w:val="5"/>
    </w:pPr>
  </w:style>
  <w:style w:type="paragraph" w:customStyle="1" w:styleId="CELEX">
    <w:name w:val="CELEX"/>
    <w:basedOn w:val="Normln"/>
    <w:next w:val="Normln"/>
    <w:rsid w:val="00331254"/>
    <w:pPr>
      <w:spacing w:before="60"/>
    </w:pPr>
    <w:rPr>
      <w:i/>
      <w:sz w:val="20"/>
    </w:rPr>
  </w:style>
  <w:style w:type="paragraph" w:customStyle="1" w:styleId="funkce">
    <w:name w:val="funkce"/>
    <w:basedOn w:val="Normln"/>
    <w:rsid w:val="00331254"/>
    <w:pPr>
      <w:keepLines/>
      <w:jc w:val="center"/>
    </w:pPr>
  </w:style>
  <w:style w:type="paragraph" w:customStyle="1" w:styleId="Psmeno">
    <w:name w:val="&quot;Písmeno&quot;"/>
    <w:basedOn w:val="Normln"/>
    <w:next w:val="Normln"/>
    <w:rsid w:val="00331254"/>
    <w:pPr>
      <w:keepNext/>
      <w:keepLines/>
      <w:ind w:left="425" w:hanging="425"/>
    </w:pPr>
  </w:style>
  <w:style w:type="paragraph" w:customStyle="1" w:styleId="Oznaenpozmn">
    <w:name w:val="Označení pozm.n."/>
    <w:basedOn w:val="Normln"/>
    <w:next w:val="Normln"/>
    <w:rsid w:val="00331254"/>
    <w:pPr>
      <w:numPr>
        <w:numId w:val="2"/>
      </w:numPr>
      <w:spacing w:after="120"/>
    </w:pPr>
    <w:rPr>
      <w:b/>
    </w:rPr>
  </w:style>
  <w:style w:type="paragraph" w:customStyle="1" w:styleId="Textpozmn">
    <w:name w:val="Text pozm.n."/>
    <w:basedOn w:val="Normln"/>
    <w:next w:val="Normln"/>
    <w:rsid w:val="00331254"/>
    <w:pPr>
      <w:numPr>
        <w:numId w:val="3"/>
      </w:numPr>
      <w:tabs>
        <w:tab w:val="clear" w:pos="425"/>
        <w:tab w:val="left" w:pos="851"/>
      </w:tabs>
      <w:spacing w:after="120"/>
      <w:ind w:left="850"/>
    </w:pPr>
  </w:style>
  <w:style w:type="paragraph" w:customStyle="1" w:styleId="Novelizanbod">
    <w:name w:val="Novelizační bod"/>
    <w:basedOn w:val="Normln"/>
    <w:next w:val="Normln"/>
    <w:uiPriority w:val="99"/>
    <w:rsid w:val="00331254"/>
    <w:pPr>
      <w:keepNext/>
      <w:keepLines/>
      <w:numPr>
        <w:numId w:val="4"/>
      </w:numPr>
      <w:tabs>
        <w:tab w:val="left" w:pos="851"/>
      </w:tabs>
      <w:spacing w:before="480" w:after="120"/>
    </w:pPr>
  </w:style>
  <w:style w:type="paragraph" w:customStyle="1" w:styleId="Novelizanbodvpozmn">
    <w:name w:val="Novelizační bod v pozm.n."/>
    <w:basedOn w:val="Normln"/>
    <w:next w:val="Normln"/>
    <w:rsid w:val="00331254"/>
    <w:pPr>
      <w:keepNext/>
      <w:keepLines/>
      <w:numPr>
        <w:numId w:val="1"/>
      </w:numPr>
      <w:tabs>
        <w:tab w:val="clear" w:pos="851"/>
        <w:tab w:val="left" w:pos="1418"/>
      </w:tabs>
      <w:spacing w:before="240"/>
      <w:ind w:left="1418" w:hanging="567"/>
    </w:pPr>
  </w:style>
  <w:style w:type="paragraph" w:customStyle="1" w:styleId="Nadpispozmn">
    <w:name w:val="Nadpis pozm.n."/>
    <w:basedOn w:val="Normln"/>
    <w:next w:val="Normln"/>
    <w:rsid w:val="00331254"/>
    <w:pPr>
      <w:keepNext/>
      <w:keepLines/>
      <w:spacing w:after="120"/>
      <w:jc w:val="center"/>
    </w:pPr>
    <w:rPr>
      <w:b/>
      <w:sz w:val="32"/>
    </w:rPr>
  </w:style>
  <w:style w:type="paragraph" w:customStyle="1" w:styleId="Textbodu">
    <w:name w:val="Text bodu"/>
    <w:basedOn w:val="Normln"/>
    <w:rsid w:val="00331254"/>
    <w:pPr>
      <w:numPr>
        <w:ilvl w:val="2"/>
        <w:numId w:val="5"/>
      </w:numPr>
      <w:outlineLvl w:val="8"/>
    </w:pPr>
  </w:style>
  <w:style w:type="paragraph" w:customStyle="1" w:styleId="Textpsmene">
    <w:name w:val="Text písmene"/>
    <w:basedOn w:val="Normln"/>
    <w:rsid w:val="00331254"/>
    <w:pPr>
      <w:numPr>
        <w:ilvl w:val="1"/>
        <w:numId w:val="5"/>
      </w:numPr>
      <w:outlineLvl w:val="7"/>
    </w:pPr>
  </w:style>
  <w:style w:type="character" w:customStyle="1" w:styleId="Odkaznapoznpodarou">
    <w:name w:val="Odkaz na pozn. pod čarou"/>
    <w:rsid w:val="00331254"/>
    <w:rPr>
      <w:vertAlign w:val="superscript"/>
    </w:rPr>
  </w:style>
  <w:style w:type="paragraph" w:customStyle="1" w:styleId="Textodstavce">
    <w:name w:val="Text odstavce"/>
    <w:basedOn w:val="Normln"/>
    <w:rsid w:val="00331254"/>
    <w:pPr>
      <w:numPr>
        <w:numId w:val="5"/>
      </w:numPr>
      <w:tabs>
        <w:tab w:val="left" w:pos="851"/>
      </w:tabs>
      <w:spacing w:before="120" w:after="120"/>
      <w:outlineLvl w:val="6"/>
    </w:pPr>
  </w:style>
  <w:style w:type="paragraph" w:customStyle="1" w:styleId="Textbodunovely">
    <w:name w:val="Text bodu novely"/>
    <w:basedOn w:val="Normln"/>
    <w:next w:val="Normln"/>
    <w:rsid w:val="00331254"/>
    <w:pPr>
      <w:ind w:left="567" w:hanging="567"/>
    </w:pPr>
  </w:style>
  <w:style w:type="character" w:styleId="slostrnky">
    <w:name w:val="page number"/>
    <w:basedOn w:val="Standardnpsmoodstavce"/>
    <w:semiHidden/>
    <w:rsid w:val="00331254"/>
  </w:style>
  <w:style w:type="paragraph" w:styleId="Zpat">
    <w:name w:val="footer"/>
    <w:basedOn w:val="Normln"/>
    <w:semiHidden/>
    <w:rsid w:val="00331254"/>
    <w:pPr>
      <w:tabs>
        <w:tab w:val="center" w:pos="4536"/>
        <w:tab w:val="right" w:pos="9072"/>
      </w:tabs>
    </w:pPr>
  </w:style>
  <w:style w:type="paragraph" w:styleId="Textpoznpodarou">
    <w:name w:val="footnote text"/>
    <w:basedOn w:val="Normln"/>
    <w:semiHidden/>
    <w:rsid w:val="00331254"/>
    <w:pPr>
      <w:tabs>
        <w:tab w:val="left" w:pos="425"/>
      </w:tabs>
      <w:ind w:left="425" w:hanging="425"/>
    </w:pPr>
    <w:rPr>
      <w:sz w:val="20"/>
    </w:rPr>
  </w:style>
  <w:style w:type="character" w:styleId="Znakapoznpodarou">
    <w:name w:val="footnote reference"/>
    <w:semiHidden/>
    <w:rsid w:val="00331254"/>
    <w:rPr>
      <w:vertAlign w:val="superscript"/>
    </w:rPr>
  </w:style>
  <w:style w:type="paragraph" w:styleId="Titulek">
    <w:name w:val="caption"/>
    <w:basedOn w:val="Normln"/>
    <w:next w:val="Normln"/>
    <w:qFormat/>
    <w:rsid w:val="00331254"/>
    <w:pPr>
      <w:spacing w:before="120" w:after="120"/>
    </w:pPr>
    <w:rPr>
      <w:b/>
    </w:rPr>
  </w:style>
  <w:style w:type="paragraph" w:customStyle="1" w:styleId="Nvrh">
    <w:name w:val="Návrh"/>
    <w:basedOn w:val="Normln"/>
    <w:next w:val="ZKON"/>
    <w:rsid w:val="00331254"/>
    <w:pPr>
      <w:keepNext/>
      <w:keepLines/>
      <w:spacing w:after="240"/>
      <w:jc w:val="center"/>
      <w:outlineLvl w:val="0"/>
    </w:pPr>
    <w:rPr>
      <w:spacing w:val="40"/>
    </w:rPr>
  </w:style>
  <w:style w:type="paragraph" w:customStyle="1" w:styleId="Podpis">
    <w:name w:val="Podpis_"/>
    <w:basedOn w:val="Normln"/>
    <w:next w:val="funkce"/>
    <w:rsid w:val="00331254"/>
    <w:pPr>
      <w:keepNext/>
      <w:keepLines/>
      <w:spacing w:before="720"/>
      <w:jc w:val="center"/>
    </w:pPr>
  </w:style>
  <w:style w:type="paragraph" w:customStyle="1" w:styleId="VARIANTA">
    <w:name w:val="VARIANTA"/>
    <w:basedOn w:val="Normln"/>
    <w:next w:val="Normln"/>
    <w:rsid w:val="00331254"/>
    <w:pPr>
      <w:keepNext/>
      <w:spacing w:before="120" w:after="120"/>
    </w:pPr>
    <w:rPr>
      <w:caps/>
      <w:spacing w:val="60"/>
    </w:rPr>
  </w:style>
  <w:style w:type="paragraph" w:customStyle="1" w:styleId="VARIANTA-konec">
    <w:name w:val="VARIANTA - konec"/>
    <w:basedOn w:val="Normln"/>
    <w:next w:val="Normln"/>
    <w:rsid w:val="00331254"/>
    <w:rPr>
      <w:caps/>
      <w:spacing w:val="60"/>
    </w:rPr>
  </w:style>
  <w:style w:type="paragraph" w:customStyle="1" w:styleId="Nadpisparagrafu">
    <w:name w:val="Nadpis paragrafu"/>
    <w:basedOn w:val="Paragraf"/>
    <w:next w:val="Textodstavce"/>
    <w:rsid w:val="00331254"/>
    <w:rPr>
      <w:b/>
    </w:rPr>
  </w:style>
  <w:style w:type="paragraph" w:customStyle="1" w:styleId="Nadpislnku">
    <w:name w:val="Nadpis článku"/>
    <w:basedOn w:val="lnek"/>
    <w:next w:val="Textodstavce"/>
    <w:rsid w:val="00331254"/>
    <w:rPr>
      <w:b/>
    </w:rPr>
  </w:style>
  <w:style w:type="paragraph" w:styleId="Odstavecseseznamem">
    <w:name w:val="List Paragraph"/>
    <w:basedOn w:val="Normln"/>
    <w:uiPriority w:val="34"/>
    <w:qFormat/>
    <w:rsid w:val="00B948D6"/>
    <w:pPr>
      <w:ind w:left="720"/>
      <w:contextualSpacing/>
      <w:jc w:val="left"/>
    </w:pPr>
  </w:style>
  <w:style w:type="paragraph" w:styleId="Zkladntext">
    <w:name w:val="Body Text"/>
    <w:basedOn w:val="Normln"/>
    <w:link w:val="ZkladntextChar"/>
    <w:rsid w:val="00B948D6"/>
    <w:pPr>
      <w:jc w:val="center"/>
    </w:pPr>
    <w:rPr>
      <w:b/>
      <w:szCs w:val="20"/>
    </w:rPr>
  </w:style>
  <w:style w:type="character" w:customStyle="1" w:styleId="ZkladntextChar">
    <w:name w:val="Základní text Char"/>
    <w:basedOn w:val="Standardnpsmoodstavce"/>
    <w:link w:val="Zkladntext"/>
    <w:rsid w:val="00B948D6"/>
    <w:rPr>
      <w:b/>
      <w:sz w:val="24"/>
    </w:rPr>
  </w:style>
  <w:style w:type="paragraph" w:customStyle="1" w:styleId="LO-normal">
    <w:name w:val="LO-normal"/>
    <w:qFormat/>
    <w:rsid w:val="006951CE"/>
    <w:rPr>
      <w:rFonts w:ascii="Arial" w:eastAsia="Arial" w:hAnsi="Arial" w:cs="Arial"/>
      <w:color w:val="00000A"/>
      <w:sz w:val="22"/>
      <w:szCs w:val="22"/>
      <w:lang w:val="c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8691012">
      <w:bodyDiv w:val="1"/>
      <w:marLeft w:val="0"/>
      <w:marRight w:val="0"/>
      <w:marTop w:val="0"/>
      <w:marBottom w:val="0"/>
      <w:divBdr>
        <w:top w:val="none" w:sz="0" w:space="0" w:color="auto"/>
        <w:left w:val="none" w:sz="0" w:space="0" w:color="auto"/>
        <w:bottom w:val="none" w:sz="0" w:space="0" w:color="auto"/>
        <w:right w:val="none" w:sz="0" w:space="0" w:color="auto"/>
      </w:divBdr>
    </w:div>
    <w:div w:id="20541901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rtosova\Desktop\LN_Z&#225;kon.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957E4F-35EF-4F48-A47D-5D64DA1415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LN_Zákon.dot</Template>
  <TotalTime>663</TotalTime>
  <Pages>20</Pages>
  <Words>7175</Words>
  <Characters>37516</Characters>
  <Application>Microsoft Office Word</Application>
  <DocSecurity>0</DocSecurity>
  <Lines>312</Lines>
  <Paragraphs>89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Šablona pro zápis návrhů zákonů</vt:lpstr>
    </vt:vector>
  </TitlesOfParts>
  <Manager/>
  <Company/>
  <LinksUpToDate>false</LinksUpToDate>
  <CharactersWithSpaces>44602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Bartosova Marta</dc:creator>
  <cp:keywords/>
  <dc:description>Dokument původně založený na šabloně LN_Zákon verze 2.1</dc:description>
  <cp:lastModifiedBy>Kvetonova Hana</cp:lastModifiedBy>
  <cp:revision>29</cp:revision>
  <cp:lastPrinted>2019-07-12T09:00:00Z</cp:lastPrinted>
  <dcterms:created xsi:type="dcterms:W3CDTF">2019-07-12T08:32:00Z</dcterms:created>
  <dcterms:modified xsi:type="dcterms:W3CDTF">2019-07-19T09:04:00Z</dcterms:modified>
  <cp:category/>
</cp:coreProperties>
</file>