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D02" w:rsidRPr="009E10C8" w:rsidRDefault="00463D02" w:rsidP="00463D02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 w:rsidRPr="009E10C8">
        <w:rPr>
          <w:rFonts w:ascii="Times New Roman" w:hAnsi="Times New Roman"/>
          <w:b/>
          <w:sz w:val="24"/>
          <w:szCs w:val="24"/>
        </w:rPr>
        <w:t>Návrh poslanců Jana Farského, Jana Chvojky, Jakuba Michálka, Miroslava Kalouska, Pavla Kováčika, Tomia Okamury a dalších na vydání zákona, kterým se mění zákon č. 141/1961 Sb., o trestním řízení soudním (trestní řád), ve znění pozdějších předpisů</w:t>
      </w:r>
    </w:p>
    <w:p w:rsidR="00463D02" w:rsidRPr="009E10C8" w:rsidRDefault="00463D02" w:rsidP="00463D02">
      <w:pPr>
        <w:shd w:val="clear" w:color="auto" w:fill="FFFFFF"/>
        <w:jc w:val="center"/>
        <w:rPr>
          <w:b/>
        </w:rPr>
      </w:pPr>
      <w:r w:rsidRPr="009E10C8">
        <w:rPr>
          <w:b/>
        </w:rPr>
        <w:t>Platné znění s vyznačením změn</w:t>
      </w:r>
    </w:p>
    <w:p w:rsidR="00463D02" w:rsidRDefault="00463D02" w:rsidP="00463D02">
      <w:pPr>
        <w:shd w:val="clear" w:color="auto" w:fill="FFFFFF"/>
        <w:rPr>
          <w:b/>
        </w:rPr>
      </w:pPr>
    </w:p>
    <w:p w:rsidR="00463D02" w:rsidRPr="001671DE" w:rsidRDefault="00463D02" w:rsidP="00463D02">
      <w:pPr>
        <w:shd w:val="clear" w:color="auto" w:fill="FFFFFF"/>
        <w:jc w:val="center"/>
        <w:rPr>
          <w:color w:val="000000"/>
        </w:rPr>
      </w:pPr>
      <w:r w:rsidRPr="001671DE">
        <w:rPr>
          <w:color w:val="000000"/>
        </w:rPr>
        <w:t>§ 325</w:t>
      </w:r>
    </w:p>
    <w:p w:rsidR="00463D02" w:rsidRPr="001671DE" w:rsidRDefault="00463D02" w:rsidP="00463D02">
      <w:pPr>
        <w:shd w:val="clear" w:color="auto" w:fill="FFFFFF"/>
        <w:jc w:val="center"/>
        <w:rPr>
          <w:color w:val="000000"/>
        </w:rPr>
      </w:pPr>
    </w:p>
    <w:p w:rsidR="00463D02" w:rsidRPr="001671DE" w:rsidRDefault="00463D02" w:rsidP="00463D02">
      <w:pPr>
        <w:shd w:val="clear" w:color="auto" w:fill="FFFFFF"/>
        <w:jc w:val="both"/>
        <w:rPr>
          <w:color w:val="000000"/>
        </w:rPr>
      </w:pPr>
      <w:r w:rsidRPr="001671DE">
        <w:rPr>
          <w:color w:val="000000"/>
        </w:rPr>
        <w:t>(1) Je-li odsouzený, na němž se vykonává trest odnětí svobody, stižen těžkou nemocí, může předseda senátu výkon trestu na potřebnou dobu přerušit</w:t>
      </w:r>
      <w:r w:rsidRPr="001671DE">
        <w:rPr>
          <w:b/>
          <w:color w:val="000000"/>
          <w:u w:val="single"/>
        </w:rPr>
        <w:t>.</w:t>
      </w:r>
      <w:r w:rsidRPr="001671DE">
        <w:rPr>
          <w:b/>
          <w:strike/>
          <w:color w:val="000000"/>
        </w:rPr>
        <w:t>; předseda senátu vždy přeruší výkon trestu na těhotné ženě nebo matce dítěte mladšího jednoho roku.</w:t>
      </w:r>
    </w:p>
    <w:p w:rsidR="00463D02" w:rsidRDefault="00463D02" w:rsidP="00463D02">
      <w:pPr>
        <w:shd w:val="clear" w:color="auto" w:fill="FFFFFF"/>
        <w:jc w:val="both"/>
        <w:rPr>
          <w:color w:val="000000"/>
        </w:rPr>
      </w:pPr>
    </w:p>
    <w:p w:rsidR="00463D02" w:rsidRPr="00252A2F" w:rsidRDefault="00463D02" w:rsidP="00463D02">
      <w:pPr>
        <w:shd w:val="clear" w:color="auto" w:fill="FFFFFF"/>
        <w:jc w:val="both"/>
        <w:rPr>
          <w:b/>
          <w:color w:val="000000"/>
          <w:u w:val="single"/>
        </w:rPr>
      </w:pPr>
      <w:r w:rsidRPr="00252A2F">
        <w:rPr>
          <w:b/>
          <w:color w:val="000000"/>
          <w:u w:val="single"/>
        </w:rPr>
        <w:t>(2)</w:t>
      </w:r>
      <w:r w:rsidRPr="00252A2F">
        <w:rPr>
          <w:b/>
          <w:u w:val="single"/>
        </w:rPr>
        <w:t xml:space="preserve"> </w:t>
      </w:r>
      <w:r w:rsidRPr="00252A2F">
        <w:rPr>
          <w:b/>
          <w:color w:val="000000"/>
          <w:u w:val="single"/>
        </w:rPr>
        <w:t>Předseda senátu může z vážných důvodů přerušit výkon trestu na potřebnou dobu na těhotné ženě nebo matce dítěte mladšího jednoho roku.</w:t>
      </w:r>
    </w:p>
    <w:p w:rsidR="00463D02" w:rsidRPr="001671DE" w:rsidRDefault="00463D02" w:rsidP="00463D02">
      <w:pPr>
        <w:shd w:val="clear" w:color="auto" w:fill="FFFFFF"/>
        <w:jc w:val="both"/>
        <w:rPr>
          <w:color w:val="000000"/>
        </w:rPr>
      </w:pPr>
    </w:p>
    <w:p w:rsidR="00463D02" w:rsidRPr="001671DE" w:rsidRDefault="00463D02" w:rsidP="00463D02">
      <w:pPr>
        <w:shd w:val="clear" w:color="auto" w:fill="FFFFFF"/>
        <w:jc w:val="both"/>
        <w:rPr>
          <w:color w:val="000000"/>
        </w:rPr>
      </w:pPr>
      <w:r w:rsidRPr="00252A2F">
        <w:rPr>
          <w:b/>
          <w:color w:val="000000"/>
        </w:rPr>
        <w:t>(3)</w:t>
      </w:r>
      <w:r w:rsidRPr="001671DE">
        <w:rPr>
          <w:color w:val="000000"/>
        </w:rPr>
        <w:t xml:space="preserve"> Je-li obava, že odsouzený uprchne, nebo zneužívá-li povoleného přerušení, předseda senátu přerušení výkonu trestu odvolá.</w:t>
      </w:r>
    </w:p>
    <w:p w:rsidR="00463D02" w:rsidRPr="001671DE" w:rsidRDefault="00463D02" w:rsidP="00463D02">
      <w:pPr>
        <w:shd w:val="clear" w:color="auto" w:fill="FFFFFF"/>
        <w:jc w:val="both"/>
        <w:rPr>
          <w:color w:val="000000"/>
        </w:rPr>
      </w:pPr>
    </w:p>
    <w:p w:rsidR="00463D02" w:rsidRDefault="00463D02" w:rsidP="00463D02">
      <w:pPr>
        <w:shd w:val="clear" w:color="auto" w:fill="FFFFFF"/>
        <w:jc w:val="both"/>
        <w:rPr>
          <w:b/>
        </w:rPr>
      </w:pPr>
      <w:r w:rsidRPr="00252A2F">
        <w:rPr>
          <w:b/>
          <w:color w:val="000000"/>
        </w:rPr>
        <w:t>(4)</w:t>
      </w:r>
      <w:r w:rsidRPr="001671DE">
        <w:rPr>
          <w:color w:val="000000"/>
        </w:rPr>
        <w:t xml:space="preserve"> Proti rozhodnutí podle odstavce 1</w:t>
      </w:r>
      <w:r>
        <w:rPr>
          <w:color w:val="000000"/>
        </w:rPr>
        <w:t xml:space="preserve"> </w:t>
      </w:r>
      <w:r w:rsidRPr="00252A2F">
        <w:rPr>
          <w:b/>
          <w:color w:val="000000"/>
          <w:u w:val="single"/>
        </w:rPr>
        <w:t>a 2</w:t>
      </w:r>
      <w:r w:rsidRPr="001671DE">
        <w:rPr>
          <w:color w:val="000000"/>
        </w:rPr>
        <w:t xml:space="preserve"> je přípustná stížnost.</w:t>
      </w:r>
    </w:p>
    <w:p w:rsidR="00137E71" w:rsidRPr="00463D02" w:rsidRDefault="00463D02">
      <w:pPr>
        <w:rPr>
          <w:b/>
        </w:rPr>
      </w:pPr>
      <w:bookmarkStart w:id="0" w:name="_GoBack"/>
      <w:bookmarkEnd w:id="0"/>
    </w:p>
    <w:sectPr w:rsidR="00137E71" w:rsidRPr="00463D02" w:rsidSect="00804CA6">
      <w:footerReference w:type="default" r:id="rId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3A4" w:rsidRPr="00591132" w:rsidRDefault="00463D02">
    <w:pPr>
      <w:pStyle w:val="Zpat"/>
      <w:jc w:val="center"/>
    </w:pPr>
    <w:r w:rsidRPr="00591132">
      <w:fldChar w:fldCharType="begin"/>
    </w:r>
    <w:r w:rsidRPr="00591132">
      <w:instrText xml:space="preserve"> PAGE   \* MERGEFORMAT </w:instrText>
    </w:r>
    <w:r w:rsidRPr="00591132">
      <w:fldChar w:fldCharType="separate"/>
    </w:r>
    <w:r>
      <w:rPr>
        <w:noProof/>
      </w:rPr>
      <w:t>6</w:t>
    </w:r>
    <w:r w:rsidRPr="00591132">
      <w:fldChar w:fldCharType="end"/>
    </w:r>
  </w:p>
  <w:p w:rsidR="000623A4" w:rsidRDefault="00463D02">
    <w:pPr>
      <w:pStyle w:val="Zpa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02"/>
    <w:rsid w:val="00463D02"/>
    <w:rsid w:val="00693C0C"/>
    <w:rsid w:val="00DA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14896-0686-40A1-A40C-92080FD7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3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63D02"/>
    <w:pPr>
      <w:tabs>
        <w:tab w:val="center" w:pos="4536"/>
        <w:tab w:val="right" w:pos="9072"/>
      </w:tabs>
    </w:pPr>
    <w:rPr>
      <w:rFonts w:ascii="Arial" w:eastAsia="Calibri" w:hAnsi="Arial"/>
      <w:sz w:val="20"/>
      <w:szCs w:val="22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463D02"/>
    <w:rPr>
      <w:rFonts w:ascii="Arial" w:eastAsia="Calibri" w:hAnsi="Arial" w:cs="Times New Roman"/>
      <w:sz w:val="20"/>
      <w:lang w:val="x-none" w:eastAsia="x-none"/>
    </w:rPr>
  </w:style>
  <w:style w:type="paragraph" w:customStyle="1" w:styleId="Standard">
    <w:name w:val="Standard"/>
    <w:rsid w:val="00463D0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UrbanovaB</dc:creator>
  <cp:keywords/>
  <dc:description/>
  <cp:lastModifiedBy>UrbanovaB</cp:lastModifiedBy>
  <cp:revision>1</cp:revision>
  <dcterms:created xsi:type="dcterms:W3CDTF">2019-07-12T09:56:00Z</dcterms:created>
  <dcterms:modified xsi:type="dcterms:W3CDTF">2019-07-12T09:56:00Z</dcterms:modified>
</cp:coreProperties>
</file>