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857165" w:rsidRDefault="00857165" w:rsidP="00A92050">
      <w:pPr>
        <w:jc w:val="center"/>
        <w:rPr>
          <w:b/>
        </w:rPr>
      </w:pPr>
    </w:p>
    <w:p w:rsidR="00857165" w:rsidRPr="008C100D" w:rsidRDefault="00A92050" w:rsidP="00857165">
      <w:pPr>
        <w:jc w:val="center"/>
        <w:rPr>
          <w:b/>
        </w:rPr>
      </w:pPr>
      <w:r>
        <w:rPr>
          <w:b/>
        </w:rPr>
        <w:t>k</w:t>
      </w:r>
      <w:r w:rsidR="00034077">
        <w:rPr>
          <w:b/>
        </w:rPr>
        <w:t> </w:t>
      </w:r>
      <w:r>
        <w:rPr>
          <w:b/>
        </w:rPr>
        <w:t>návrhu</w:t>
      </w:r>
      <w:r w:rsidR="00034077">
        <w:rPr>
          <w:b/>
        </w:rPr>
        <w:t xml:space="preserve"> zákona</w:t>
      </w:r>
      <w:r w:rsidR="00857165">
        <w:rPr>
          <w:b/>
        </w:rPr>
        <w:t>,</w:t>
      </w:r>
      <w:r>
        <w:rPr>
          <w:b/>
        </w:rPr>
        <w:t xml:space="preserve"> </w:t>
      </w:r>
      <w:r w:rsidR="00857165" w:rsidRPr="008C100D">
        <w:rPr>
          <w:b/>
        </w:rPr>
        <w:t>kterým se mění zákon č. 361/2000 Sb., o provozu na pozemních komunikacích a o změnách některých zákonů (zákon o silničním provozu), ve znění pozdějších předpisů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2E46D3">
        <w:rPr>
          <w:b/>
        </w:rPr>
        <w:t>359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FD302C" w:rsidP="00A92050">
      <w:pPr>
        <w:rPr>
          <w:b/>
        </w:rPr>
      </w:pPr>
      <w:r>
        <w:rPr>
          <w:b/>
        </w:rPr>
        <w:t>V</w:t>
      </w:r>
      <w:r w:rsidR="00C63CC8">
        <w:rPr>
          <w:b/>
        </w:rPr>
        <w:t xml:space="preserve">e druhém čtení </w:t>
      </w:r>
      <w:r>
        <w:rPr>
          <w:b/>
        </w:rPr>
        <w:t xml:space="preserve">návrhu zákona </w:t>
      </w:r>
      <w:r w:rsidR="00C63CC8">
        <w:rPr>
          <w:b/>
        </w:rPr>
        <w:t xml:space="preserve">dne 26. listopadu 2019 </w:t>
      </w:r>
      <w:r>
        <w:rPr>
          <w:b/>
        </w:rPr>
        <w:t xml:space="preserve">podal </w:t>
      </w:r>
      <w:r w:rsidR="00C63CC8">
        <w:rPr>
          <w:b/>
        </w:rPr>
        <w:t xml:space="preserve">poslanec </w:t>
      </w:r>
      <w:r w:rsidR="00882C73">
        <w:rPr>
          <w:b/>
        </w:rPr>
        <w:t xml:space="preserve">Ivan </w:t>
      </w:r>
      <w:r w:rsidR="00C63CC8">
        <w:rPr>
          <w:b/>
        </w:rPr>
        <w:t>Adamec</w:t>
      </w:r>
      <w:r>
        <w:rPr>
          <w:b/>
        </w:rPr>
        <w:t xml:space="preserve"> návrh na zamítnutí</w:t>
      </w:r>
      <w:r w:rsidR="00A92050">
        <w:rPr>
          <w:b/>
        </w:rPr>
        <w:t>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2E46D3">
      <w:pPr>
        <w:jc w:val="center"/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2E46D3">
        <w:rPr>
          <w:b/>
          <w:sz w:val="28"/>
          <w:szCs w:val="28"/>
        </w:rPr>
        <w:t>26. listopadu 2019</w:t>
      </w:r>
    </w:p>
    <w:p w:rsidR="00A92050" w:rsidRPr="00A92050" w:rsidRDefault="00A92050" w:rsidP="00A92050"/>
    <w:p w:rsidR="00A92050" w:rsidRDefault="00A92050" w:rsidP="00134EB1">
      <w:pPr>
        <w:pStyle w:val="Oznaenpozmn"/>
        <w:tabs>
          <w:tab w:val="clear" w:pos="425"/>
        </w:tabs>
        <w:spacing w:after="0"/>
        <w:ind w:left="567" w:hanging="567"/>
      </w:pPr>
      <w:r>
        <w:t>Poslan</w:t>
      </w:r>
      <w:r w:rsidR="00857165">
        <w:t>kyně Jarošová Monika</w:t>
      </w:r>
    </w:p>
    <w:p w:rsidR="00A92050" w:rsidRDefault="00A92050" w:rsidP="00A92050"/>
    <w:p w:rsidR="00D10120" w:rsidRPr="00D10120" w:rsidRDefault="00D10120" w:rsidP="00A92050">
      <w:pPr>
        <w:rPr>
          <w:i/>
        </w:rPr>
      </w:pPr>
      <w:r w:rsidRPr="00D10120">
        <w:rPr>
          <w:i/>
        </w:rPr>
        <w:t xml:space="preserve">(SD 2893) </w:t>
      </w:r>
    </w:p>
    <w:p w:rsid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color w:val="000000"/>
        </w:rPr>
      </w:pPr>
      <w:proofErr w:type="gramStart"/>
      <w:r w:rsidRPr="00134EB1">
        <w:rPr>
          <w:rStyle w:val="PromnnHTML"/>
          <w:b/>
          <w:bCs/>
          <w:i w:val="0"/>
          <w:color w:val="000000"/>
        </w:rPr>
        <w:t>A.</w:t>
      </w:r>
      <w:r w:rsidR="00D10120">
        <w:rPr>
          <w:rStyle w:val="PromnnHTML"/>
          <w:b/>
          <w:bCs/>
          <w:i w:val="0"/>
          <w:color w:val="000000"/>
        </w:rPr>
        <w:t>1.</w:t>
      </w:r>
      <w:proofErr w:type="gramEnd"/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34EB1" w:rsidRPr="00134EB1" w:rsidRDefault="00D10120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>
        <w:rPr>
          <w:rStyle w:val="PromnnHTML"/>
          <w:bCs/>
          <w:i w:val="0"/>
          <w:color w:val="000000"/>
        </w:rPr>
        <w:t>1.</w:t>
      </w:r>
      <w:r w:rsidR="00134EB1" w:rsidRPr="00134EB1">
        <w:rPr>
          <w:rStyle w:val="PromnnHTML"/>
          <w:bCs/>
          <w:i w:val="0"/>
          <w:color w:val="000000"/>
        </w:rPr>
        <w:t xml:space="preserve"> V čl. I bod 1 zní:</w:t>
      </w: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134EB1">
        <w:rPr>
          <w:rStyle w:val="PromnnHTML"/>
          <w:bCs/>
          <w:i w:val="0"/>
          <w:color w:val="000000"/>
        </w:rPr>
        <w:t>„1. V § 36 se doplňuje odstavec 5, který zní:</w:t>
      </w: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134EB1">
        <w:rPr>
          <w:rStyle w:val="PromnnHTML"/>
          <w:bCs/>
          <w:i w:val="0"/>
          <w:color w:val="000000"/>
        </w:rPr>
        <w:t>„(5)  Řidič nákladního vozidla o celkové hmotnosti převyšující 7 500 kg nebo jízdní</w:t>
      </w:r>
      <w:r w:rsidR="00F350D9">
        <w:rPr>
          <w:rStyle w:val="PromnnHTML"/>
          <w:bCs/>
          <w:i w:val="0"/>
          <w:color w:val="000000"/>
        </w:rPr>
        <w:t xml:space="preserve"> </w:t>
      </w:r>
      <w:r w:rsidRPr="00134EB1">
        <w:rPr>
          <w:rStyle w:val="PromnnHTML"/>
          <w:bCs/>
          <w:i w:val="0"/>
          <w:color w:val="000000"/>
        </w:rPr>
        <w:t>soupravy tvořené nákladním vozidlem a přípojným vozidlem, jejíž celková hmotnost převyšuje</w:t>
      </w:r>
      <w:r w:rsidR="00F350D9">
        <w:rPr>
          <w:rStyle w:val="PromnnHTML"/>
          <w:bCs/>
          <w:i w:val="0"/>
          <w:color w:val="000000"/>
        </w:rPr>
        <w:t xml:space="preserve"> </w:t>
      </w:r>
      <w:r w:rsidRPr="00134EB1">
        <w:rPr>
          <w:rStyle w:val="PromnnHTML"/>
          <w:bCs/>
          <w:i w:val="0"/>
          <w:color w:val="000000"/>
        </w:rPr>
        <w:t>7 500 kg, musí na dálnici o dvou jízdních pruzích vyznačených na vozovce v jednom směru jízdy na vybraných úsecích užít v době od 6.00 hodin do 17.00 hodin výhradně pravého jízdního pruhu; v levém jízdním pruhu smí jet jen tehdy, jestliže je to nutné k objíždění.“</w:t>
      </w: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34EB1" w:rsidRPr="00134EB1" w:rsidRDefault="00D10120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>
        <w:rPr>
          <w:rStyle w:val="PromnnHTML"/>
          <w:bCs/>
          <w:i w:val="0"/>
          <w:color w:val="000000"/>
        </w:rPr>
        <w:t>2.</w:t>
      </w:r>
      <w:r w:rsidR="00134EB1" w:rsidRPr="00134EB1">
        <w:rPr>
          <w:rStyle w:val="PromnnHTML"/>
          <w:bCs/>
          <w:i w:val="0"/>
          <w:color w:val="000000"/>
        </w:rPr>
        <w:t xml:space="preserve"> V čl. I se za bod 1 vkládá nový bod 2, který zní:</w:t>
      </w: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134EB1">
        <w:rPr>
          <w:rStyle w:val="PromnnHTML"/>
          <w:bCs/>
          <w:i w:val="0"/>
          <w:color w:val="000000"/>
        </w:rPr>
        <w:t>„2. V § 41 se slova „§ 36 odst. 1 a 2“ nahrazují slovy „§ 36 odst. 1, 2 a 5“.“.</w:t>
      </w:r>
    </w:p>
    <w:p w:rsidR="00134EB1" w:rsidRDefault="00134EB1" w:rsidP="00134EB1"/>
    <w:p w:rsidR="00134EB1" w:rsidRDefault="00134EB1" w:rsidP="00A92050"/>
    <w:p w:rsidR="00134EB1" w:rsidRDefault="00134EB1" w:rsidP="00A92050">
      <w:pPr>
        <w:rPr>
          <w:i/>
        </w:rPr>
      </w:pPr>
      <w:r w:rsidRPr="00134EB1">
        <w:rPr>
          <w:i/>
        </w:rPr>
        <w:t>(SD 2894)</w:t>
      </w:r>
    </w:p>
    <w:p w:rsid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color w:val="000000"/>
        </w:rPr>
      </w:pPr>
      <w:proofErr w:type="gramStart"/>
      <w:r w:rsidRPr="00134EB1">
        <w:rPr>
          <w:rStyle w:val="PromnnHTML"/>
          <w:b/>
          <w:bCs/>
          <w:i w:val="0"/>
          <w:color w:val="000000"/>
        </w:rPr>
        <w:t>A.</w:t>
      </w:r>
      <w:r w:rsidR="00D10120">
        <w:rPr>
          <w:rStyle w:val="PromnnHTML"/>
          <w:b/>
          <w:bCs/>
          <w:i w:val="0"/>
          <w:color w:val="000000"/>
        </w:rPr>
        <w:t>2.</w:t>
      </w:r>
      <w:proofErr w:type="gramEnd"/>
      <w:r w:rsidRPr="00134EB1">
        <w:rPr>
          <w:rStyle w:val="PromnnHTML"/>
          <w:b/>
          <w:bCs/>
          <w:i w:val="0"/>
          <w:color w:val="000000"/>
        </w:rPr>
        <w:t xml:space="preserve"> </w:t>
      </w: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i w:val="0"/>
          <w:iCs w:val="0"/>
          <w:color w:val="000000"/>
        </w:rPr>
      </w:pP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134EB1">
        <w:rPr>
          <w:rStyle w:val="PromnnHTML"/>
          <w:bCs/>
          <w:i w:val="0"/>
          <w:color w:val="000000"/>
        </w:rPr>
        <w:t>1. V čl. I bod 1 zní:</w:t>
      </w: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134EB1">
        <w:rPr>
          <w:rStyle w:val="PromnnHTML"/>
          <w:bCs/>
          <w:i w:val="0"/>
          <w:color w:val="000000"/>
        </w:rPr>
        <w:t>„1. V § 36 se doplňuje odstavec 5, který zní:</w:t>
      </w: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134EB1">
        <w:rPr>
          <w:rStyle w:val="PromnnHTML"/>
          <w:bCs/>
          <w:i w:val="0"/>
          <w:color w:val="000000"/>
        </w:rPr>
        <w:t>„(5)  Řidič nákladního vozidla o celkové hmotnosti převyšující 7 500 kg nebo jízdní soupravy tvořené nákladním vozidlem a přípojným vozidlem, jejíž celková hmotnost převyšuje 7 500 kg, musí na dálnici o dvou jízdních pruzích vyznačených na vozovce v jednom směru jízdy na vybraných úsecích užít v době od 6.00 hodin do 18.00 hodin výhradně pravého jízdního pruhu; v levém jízdním pruhu smí jet jen tehdy, jestliže je to nutné k objíždění.“</w:t>
      </w: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134EB1">
        <w:rPr>
          <w:rStyle w:val="PromnnHTML"/>
          <w:bCs/>
          <w:i w:val="0"/>
          <w:color w:val="000000"/>
        </w:rPr>
        <w:t>2. V čl. I se za bod 1 vkládá nový bod 2, který zní:</w:t>
      </w:r>
    </w:p>
    <w:p w:rsidR="00134EB1" w:rsidRPr="00134EB1" w:rsidRDefault="00134EB1" w:rsidP="00134EB1">
      <w:pPr>
        <w:pStyle w:val="l4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134EB1">
        <w:rPr>
          <w:rStyle w:val="PromnnHTML"/>
          <w:bCs/>
          <w:i w:val="0"/>
          <w:color w:val="000000"/>
        </w:rPr>
        <w:t>„2. V § 41 se slova „§ 36 odst. 1 a 2“ nahrazují slovy „§ 36 odst. 1, 2 a 5“.“.</w:t>
      </w:r>
    </w:p>
    <w:p w:rsidR="00134EB1" w:rsidRDefault="00134EB1" w:rsidP="00134EB1"/>
    <w:p w:rsidR="00D10120" w:rsidRDefault="00D10120" w:rsidP="00134EB1"/>
    <w:p w:rsidR="005676EB" w:rsidRDefault="005676EB" w:rsidP="00134EB1"/>
    <w:p w:rsidR="005676EB" w:rsidRDefault="005676EB" w:rsidP="00134EB1"/>
    <w:p w:rsidR="005676EB" w:rsidRPr="00134EB1" w:rsidRDefault="005676EB" w:rsidP="00134EB1"/>
    <w:p w:rsidR="00A92050" w:rsidRPr="00827246" w:rsidRDefault="00827246" w:rsidP="00A92050">
      <w:pPr>
        <w:rPr>
          <w:b/>
        </w:rPr>
      </w:pPr>
      <w:r w:rsidRPr="00827246">
        <w:rPr>
          <w:b/>
        </w:rPr>
        <w:lastRenderedPageBreak/>
        <w:t>B</w:t>
      </w:r>
      <w:r w:rsidRPr="00827246">
        <w:rPr>
          <w:b/>
        </w:rPr>
        <w:tab/>
        <w:t>Poslankyně Ožanová Zuzana</w:t>
      </w:r>
    </w:p>
    <w:p w:rsidR="00A92050" w:rsidRDefault="00827246" w:rsidP="00A92050">
      <w:pPr>
        <w:rPr>
          <w:i/>
        </w:rPr>
      </w:pPr>
      <w:r w:rsidRPr="00827246">
        <w:rPr>
          <w:i/>
        </w:rPr>
        <w:t>(SD 3799)</w:t>
      </w:r>
    </w:p>
    <w:p w:rsidR="00827246" w:rsidRDefault="00827246" w:rsidP="00A92050">
      <w:pPr>
        <w:rPr>
          <w:i/>
        </w:rPr>
      </w:pPr>
    </w:p>
    <w:p w:rsidR="00827246" w:rsidRPr="005A5D23" w:rsidRDefault="00827246" w:rsidP="00D10120">
      <w:pPr>
        <w:rPr>
          <w:rFonts w:eastAsia="TimesNewRoman,Bold"/>
          <w:bCs/>
        </w:rPr>
      </w:pPr>
      <w:r>
        <w:rPr>
          <w:rFonts w:eastAsia="TimesNewRoman,Bold"/>
          <w:bCs/>
        </w:rPr>
        <w:t>Č</w:t>
      </w:r>
      <w:r w:rsidRPr="005A5D23">
        <w:rPr>
          <w:rFonts w:eastAsia="TimesNewRoman,Bold"/>
          <w:bCs/>
        </w:rPr>
        <w:t xml:space="preserve">l. I </w:t>
      </w:r>
      <w:r>
        <w:rPr>
          <w:rFonts w:eastAsia="TimesNewRoman,Bold"/>
          <w:bCs/>
        </w:rPr>
        <w:t>nově</w:t>
      </w:r>
      <w:r w:rsidRPr="005A5D23">
        <w:rPr>
          <w:rFonts w:eastAsia="TimesNewRoman,Bold"/>
          <w:bCs/>
        </w:rPr>
        <w:t xml:space="preserve"> zní:</w:t>
      </w:r>
    </w:p>
    <w:p w:rsidR="00827246" w:rsidRDefault="00827246" w:rsidP="00D10120">
      <w:pPr>
        <w:jc w:val="center"/>
      </w:pPr>
      <w:r>
        <w:rPr>
          <w:rFonts w:eastAsia="TimesNewRoman,Bold"/>
          <w:bCs/>
        </w:rPr>
        <w:t>„</w:t>
      </w:r>
      <w:r w:rsidRPr="00FC0722">
        <w:t>Čl. I</w:t>
      </w:r>
    </w:p>
    <w:p w:rsidR="00D10120" w:rsidRPr="00FC0722" w:rsidRDefault="00D10120" w:rsidP="00D10120">
      <w:pPr>
        <w:jc w:val="center"/>
      </w:pPr>
    </w:p>
    <w:p w:rsidR="00827246" w:rsidRDefault="00827246" w:rsidP="00D10120">
      <w:pPr>
        <w:rPr>
          <w:lang w:eastAsia="ar-SA"/>
        </w:rPr>
      </w:pPr>
      <w:r w:rsidRPr="00FC0722">
        <w:rPr>
          <w:lang w:eastAsia="ar-SA"/>
        </w:rPr>
        <w:t>Zákon č. 361/2000 Sb., o provozu na pozemních komunikacích a o změnách některých zákonů (zákon o silničním provozu), ve znění zákona č.</w:t>
      </w:r>
      <w:r w:rsidRPr="00FC0722">
        <w:t xml:space="preserve"> </w:t>
      </w:r>
      <w:r w:rsidRPr="00FC0722">
        <w:rPr>
          <w:lang w:eastAsia="ar-SA"/>
        </w:rPr>
        <w:t>60/2001 Sb., zákona č. 478/2001 Sb., zákona č. 62/2002 Sb., zákona č. 311/2002 Sb., zákona č. 320/2002 Sb., zákona č. 436/2003 Sb., zákona č. 53/2004 Sb., zákona č. 229/2005 Sb., zákona č. 411/2005 Sb., zákona č. 76/2006 Sb., zákona č. 226/2006 Sb., zákona č. 342/2006 Sb., zákona č. 264/2006 Sb., zákona č.</w:t>
      </w:r>
      <w:r>
        <w:rPr>
          <w:lang w:eastAsia="ar-SA"/>
        </w:rPr>
        <w:t> </w:t>
      </w:r>
      <w:r w:rsidRPr="00FC0722">
        <w:rPr>
          <w:lang w:eastAsia="ar-SA"/>
        </w:rPr>
        <w:t>170/2007 Sb., zákona č. 215/2007 Sb., zákona č. 374/2007 Sb., zákona č. 124/2008 Sb., zákona č. 274/2008 Sb., zákona č. 480/2008 Sb., zákona č. 227/2009 Sb., zákona č. 281/2009 Sb., zákona č. 424/2010 Sb., zákona č. 133/2011 Sb., zákona č. 297/2011 Sb., zákona č. 329/2011 Sb., zákona č. 341/2011 Sb., zákona č. 375/2011 Sb., zákona č. 18/2012 Sb., zákona č. 119/2012 Sb., zákona č. 193/2012 Sb., zákona č. 197/2012 Sb., zákona č. 390/2012 Sb., zákona č. 396/2012 Sb., zákona č. 101/2013 Sb., zákona č. 233/2013 Sb., zákona č. 239/2013 Sb., zákona č. 300/2013 Sb., zákona č. 64/2014 Sb., zákona č. 230/2014 Sb., zákona č. 249/2014 Sb., zákona č. 268/2015 Sb., zákona č. 48/2016 Sb., zákona č. 250/2016 Sb., zákona č. 298/2016 Sb., zákona č. 183/2017 Sb., zákona č. 199/2017 Sb., zákona č. 193/2018 Sb. a zákona č. 285/2018 Sb.,  se mění takto:</w:t>
      </w:r>
    </w:p>
    <w:p w:rsidR="00D10120" w:rsidRDefault="00D10120" w:rsidP="00D10120">
      <w:pPr>
        <w:rPr>
          <w:rFonts w:eastAsia="TimesNewRoman,Bold"/>
          <w:bCs/>
        </w:rPr>
      </w:pPr>
    </w:p>
    <w:p w:rsidR="00827246" w:rsidRDefault="00827246" w:rsidP="00D10120">
      <w:pPr>
        <w:rPr>
          <w:rFonts w:eastAsia="TimesNewRoman,Bold"/>
          <w:bCs/>
        </w:rPr>
      </w:pPr>
      <w:r w:rsidRPr="001D2CE0">
        <w:rPr>
          <w:rFonts w:eastAsia="TimesNewRoman,Bold"/>
          <w:b/>
          <w:bCs/>
        </w:rPr>
        <w:t>1.</w:t>
      </w:r>
      <w:r>
        <w:rPr>
          <w:rFonts w:eastAsia="TimesNewRoman,Bold"/>
          <w:bCs/>
        </w:rPr>
        <w:t xml:space="preserve"> V</w:t>
      </w:r>
      <w:r w:rsidRPr="005A5D23">
        <w:rPr>
          <w:rFonts w:eastAsia="TimesNewRoman,Bold"/>
          <w:bCs/>
        </w:rPr>
        <w:t xml:space="preserve"> § </w:t>
      </w:r>
      <w:r>
        <w:rPr>
          <w:rFonts w:eastAsia="TimesNewRoman,Bold"/>
          <w:bCs/>
        </w:rPr>
        <w:t>43</w:t>
      </w:r>
      <w:r w:rsidRPr="005A5D23">
        <w:rPr>
          <w:rFonts w:eastAsia="TimesNewRoman,Bold"/>
          <w:bCs/>
        </w:rPr>
        <w:t xml:space="preserve"> </w:t>
      </w:r>
      <w:r>
        <w:rPr>
          <w:rFonts w:eastAsia="TimesNewRoman,Bold"/>
          <w:bCs/>
        </w:rPr>
        <w:t>odst. 1 písm. a) se číslo „13.00“ nahrazuje číslem „0.00“.</w:t>
      </w:r>
    </w:p>
    <w:p w:rsidR="0060748B" w:rsidRDefault="0060748B" w:rsidP="00D10120">
      <w:pPr>
        <w:rPr>
          <w:rFonts w:eastAsia="TimesNewRoman,Bold"/>
          <w:bCs/>
        </w:rPr>
      </w:pPr>
    </w:p>
    <w:p w:rsidR="00827246" w:rsidRDefault="00827246" w:rsidP="00D10120">
      <w:r w:rsidRPr="001D2CE0">
        <w:rPr>
          <w:b/>
        </w:rPr>
        <w:t>2.</w:t>
      </w:r>
      <w:r>
        <w:t xml:space="preserve"> V § 43 se za odstavec 2 vkládá nový odstavec 3, který zní:</w:t>
      </w:r>
    </w:p>
    <w:p w:rsidR="00827246" w:rsidRDefault="00827246" w:rsidP="00D10120">
      <w:pPr>
        <w:ind w:firstLine="708"/>
      </w:pPr>
      <w:r>
        <w:t xml:space="preserve">„(3) </w:t>
      </w:r>
      <w:r w:rsidRPr="00F76E5E">
        <w:t>Zákaz jízdy podle odstavce 1 neplatí při přepravě zboží naloženého mimo území České republiky, pokud je místo jeho vykládky na území České republiky, a při jízdě bez nákladu, která s touto jízdou souvisí</w:t>
      </w:r>
      <w:r>
        <w:t>.“</w:t>
      </w:r>
    </w:p>
    <w:p w:rsidR="00827246" w:rsidRDefault="00827246" w:rsidP="00D10120">
      <w:pPr>
        <w:spacing w:before="120" w:after="120"/>
      </w:pPr>
      <w:r>
        <w:t>Dosavadní odstavce 3 až 6 se označují jako odstavce 4 až 7.</w:t>
      </w:r>
    </w:p>
    <w:p w:rsidR="0060748B" w:rsidRDefault="0060748B" w:rsidP="00D10120"/>
    <w:p w:rsidR="00827246" w:rsidRDefault="00827246" w:rsidP="00D10120">
      <w:r w:rsidRPr="001D2CE0">
        <w:rPr>
          <w:b/>
        </w:rPr>
        <w:t>3.</w:t>
      </w:r>
      <w:r>
        <w:t xml:space="preserve"> V § 43 odst. 7 se slova „odstavce 5“ nahrazují slovy „odstavce 6“.</w:t>
      </w:r>
    </w:p>
    <w:p w:rsidR="0060748B" w:rsidRDefault="0060748B" w:rsidP="00D10120"/>
    <w:p w:rsidR="00827246" w:rsidRDefault="00827246" w:rsidP="00D10120">
      <w:r w:rsidRPr="001D2CE0">
        <w:rPr>
          <w:b/>
        </w:rPr>
        <w:t>4.</w:t>
      </w:r>
      <w:r>
        <w:t xml:space="preserve"> V § 124 odst. 2 písm. a) se text „§ 43 odst. 5“ nahrazuje textem „§ 43 odst. 6“.</w:t>
      </w:r>
    </w:p>
    <w:p w:rsidR="0060748B" w:rsidRDefault="0060748B" w:rsidP="00D10120"/>
    <w:p w:rsidR="00827246" w:rsidRDefault="00827246" w:rsidP="00D10120">
      <w:r w:rsidRPr="001D2CE0">
        <w:rPr>
          <w:b/>
        </w:rPr>
        <w:t>5.</w:t>
      </w:r>
      <w:r>
        <w:t xml:space="preserve"> V § 125c odst. 5 písm. d) se text „písm. j)“ nahrazuje slovy „písm. g) a j)“.</w:t>
      </w:r>
    </w:p>
    <w:p w:rsidR="0060748B" w:rsidRDefault="0060748B" w:rsidP="00D10120"/>
    <w:p w:rsidR="00827246" w:rsidRDefault="00827246" w:rsidP="00D10120">
      <w:r w:rsidRPr="001D2CE0">
        <w:rPr>
          <w:b/>
        </w:rPr>
        <w:t>6.</w:t>
      </w:r>
      <w:r>
        <w:t xml:space="preserve"> V § 125c odst. 5 písm. f) se slova „g) a“ zrušují.</w:t>
      </w:r>
    </w:p>
    <w:p w:rsidR="0060748B" w:rsidRDefault="0060748B" w:rsidP="00D10120"/>
    <w:p w:rsidR="00827246" w:rsidRDefault="00827246" w:rsidP="00D10120">
      <w:r w:rsidRPr="0060748B">
        <w:rPr>
          <w:b/>
        </w:rPr>
        <w:t>7.</w:t>
      </w:r>
      <w:r>
        <w:t xml:space="preserve"> V § 125c odst. 7 písm. c) se slova „a písm. g)“ zrušují.</w:t>
      </w:r>
    </w:p>
    <w:p w:rsidR="0060748B" w:rsidRDefault="0060748B" w:rsidP="00D10120"/>
    <w:p w:rsidR="00827246" w:rsidRDefault="00827246" w:rsidP="00D10120">
      <w:r w:rsidRPr="001D2CE0">
        <w:rPr>
          <w:b/>
        </w:rPr>
        <w:t>8.</w:t>
      </w:r>
      <w:r>
        <w:t xml:space="preserve"> V § 125c odst. 7 se na konci písmene c) tečka nahrazuje čárkou a doplňuje se písmeno d), které zní:</w:t>
      </w:r>
    </w:p>
    <w:p w:rsidR="00827246" w:rsidRDefault="00827246" w:rsidP="00D10120">
      <w:r>
        <w:t>„d) 5 000 Kč za přestupek podle odstavce 1 písm. g).“.</w:t>
      </w:r>
    </w:p>
    <w:p w:rsidR="0060748B" w:rsidRDefault="0060748B" w:rsidP="00D10120"/>
    <w:p w:rsidR="00827246" w:rsidRDefault="00827246" w:rsidP="00D10120">
      <w:r w:rsidRPr="001D2CE0">
        <w:rPr>
          <w:b/>
        </w:rPr>
        <w:t>9.</w:t>
      </w:r>
      <w:r>
        <w:t xml:space="preserve"> V § 129 odst. 2 se text „§ 43 odst. 5“ nahrazuje textem „§ 43 odst. 6“.</w:t>
      </w:r>
    </w:p>
    <w:p w:rsidR="0060748B" w:rsidRDefault="0060748B" w:rsidP="00D10120"/>
    <w:p w:rsidR="00827246" w:rsidRDefault="00827246" w:rsidP="00D10120">
      <w:r w:rsidRPr="001D2CE0">
        <w:rPr>
          <w:b/>
        </w:rPr>
        <w:t>10.</w:t>
      </w:r>
      <w:r>
        <w:t xml:space="preserve"> V § 137 odst. 2 se text „§ 43 odst. 6“ nahrazuje textem „§ 43 odst. 7“.“.</w:t>
      </w:r>
    </w:p>
    <w:p w:rsidR="008632A3" w:rsidRDefault="008632A3" w:rsidP="00D10120">
      <w:pPr>
        <w:rPr>
          <w:b/>
        </w:rPr>
      </w:pPr>
    </w:p>
    <w:p w:rsidR="00D10120" w:rsidRDefault="00D10120" w:rsidP="00D10120">
      <w:pPr>
        <w:rPr>
          <w:b/>
        </w:rPr>
      </w:pPr>
    </w:p>
    <w:p w:rsidR="005676EB" w:rsidRDefault="005676EB" w:rsidP="00D10120">
      <w:pPr>
        <w:rPr>
          <w:b/>
        </w:rPr>
      </w:pPr>
    </w:p>
    <w:p w:rsidR="00827246" w:rsidRPr="0060748B" w:rsidRDefault="00827246" w:rsidP="00D10120">
      <w:pPr>
        <w:rPr>
          <w:b/>
        </w:rPr>
      </w:pPr>
      <w:r w:rsidRPr="0060748B">
        <w:rPr>
          <w:b/>
        </w:rPr>
        <w:lastRenderedPageBreak/>
        <w:t>C</w:t>
      </w:r>
      <w:r w:rsidRPr="0060748B">
        <w:rPr>
          <w:b/>
        </w:rPr>
        <w:tab/>
        <w:t xml:space="preserve">Poslankyně </w:t>
      </w:r>
      <w:proofErr w:type="spellStart"/>
      <w:r w:rsidRPr="0060748B">
        <w:rPr>
          <w:b/>
        </w:rPr>
        <w:t>Matušovská</w:t>
      </w:r>
      <w:proofErr w:type="spellEnd"/>
      <w:r w:rsidRPr="0060748B">
        <w:rPr>
          <w:b/>
        </w:rPr>
        <w:t xml:space="preserve"> Květa</w:t>
      </w:r>
    </w:p>
    <w:p w:rsidR="00827246" w:rsidRDefault="0060748B" w:rsidP="00D10120">
      <w:pPr>
        <w:rPr>
          <w:i/>
        </w:rPr>
      </w:pPr>
      <w:r w:rsidRPr="0060748B">
        <w:rPr>
          <w:i/>
        </w:rPr>
        <w:t>(SD 3798)</w:t>
      </w:r>
    </w:p>
    <w:p w:rsidR="0060748B" w:rsidRDefault="0060748B" w:rsidP="00D10120">
      <w:pPr>
        <w:rPr>
          <w:i/>
        </w:rPr>
      </w:pPr>
    </w:p>
    <w:p w:rsidR="0060748B" w:rsidRPr="0060748B" w:rsidRDefault="0060748B" w:rsidP="00D10120">
      <w:r w:rsidRPr="0060748B">
        <w:rPr>
          <w:b/>
        </w:rPr>
        <w:t>1.</w:t>
      </w:r>
      <w:r w:rsidRPr="0060748B">
        <w:t xml:space="preserve"> V čl. I bod 1 zní:</w:t>
      </w:r>
    </w:p>
    <w:p w:rsidR="0060748B" w:rsidRPr="0060748B" w:rsidRDefault="0060748B" w:rsidP="00D10120">
      <w:r w:rsidRPr="0060748B">
        <w:t>„1. V § 36 se doplňuje odstavec 5, který zní:</w:t>
      </w:r>
    </w:p>
    <w:p w:rsidR="0060748B" w:rsidRDefault="0060748B" w:rsidP="00D10120">
      <w:pPr>
        <w:ind w:firstLine="708"/>
      </w:pPr>
      <w:r w:rsidRPr="0060748B">
        <w:t>„(5) Řidič nákladního vozidla o celkové hmotnosti převyšující 12 000 kg nebo jízdní soupravy tvořené nákladním vozidlem a přípojným vozidlem, jejíž celková hmotnost převyšuje 12 000 kg, smí na dálnici o dvou jízdních pruzích vyznačených na vozovce v jednom směru jízdy užít v době od 6.00 hodin do 19.00 hodin výhradně pravého jízdního pruhu; v levém jízdním pruhu smí jet jen tehdy, jestliže je to nutné k objíždění.“.“.</w:t>
      </w:r>
    </w:p>
    <w:p w:rsidR="0060748B" w:rsidRPr="0060748B" w:rsidRDefault="0060748B" w:rsidP="00D10120">
      <w:pPr>
        <w:ind w:firstLine="708"/>
      </w:pPr>
    </w:p>
    <w:p w:rsidR="0060748B" w:rsidRPr="0060748B" w:rsidRDefault="0060748B" w:rsidP="00D10120">
      <w:r w:rsidRPr="0060748B">
        <w:rPr>
          <w:b/>
        </w:rPr>
        <w:t>2.</w:t>
      </w:r>
      <w:r w:rsidRPr="0060748B">
        <w:t xml:space="preserve"> V čl. I se za bod 1 vkládá nový bod 2, který zní:</w:t>
      </w:r>
    </w:p>
    <w:p w:rsidR="0060748B" w:rsidRPr="0060748B" w:rsidRDefault="0060748B" w:rsidP="00D10120">
      <w:r w:rsidRPr="0060748B">
        <w:t>„2. V § 41 se slova „§ 36 odst. 1 a 2“ nahrazují slovy „§ 36 odst. 1, 2 a 5“.“.</w:t>
      </w:r>
    </w:p>
    <w:p w:rsidR="0060748B" w:rsidRPr="0060748B" w:rsidRDefault="0060748B" w:rsidP="00D10120"/>
    <w:p w:rsidR="0060748B" w:rsidRDefault="0060748B" w:rsidP="00D10120">
      <w:pPr>
        <w:rPr>
          <w:i/>
        </w:rPr>
      </w:pPr>
    </w:p>
    <w:p w:rsidR="005676EB" w:rsidRDefault="005676EB" w:rsidP="00D10120">
      <w:pPr>
        <w:rPr>
          <w:i/>
        </w:rPr>
      </w:pPr>
    </w:p>
    <w:p w:rsidR="0060748B" w:rsidRPr="00FD302C" w:rsidRDefault="00FD302C" w:rsidP="00D10120">
      <w:pPr>
        <w:rPr>
          <w:b/>
        </w:rPr>
      </w:pPr>
      <w:r w:rsidRPr="00FD302C">
        <w:rPr>
          <w:b/>
        </w:rPr>
        <w:t>D</w:t>
      </w:r>
      <w:r w:rsidRPr="00FD302C">
        <w:rPr>
          <w:b/>
        </w:rPr>
        <w:tab/>
        <w:t xml:space="preserve">Poslankyně </w:t>
      </w:r>
      <w:proofErr w:type="spellStart"/>
      <w:r w:rsidRPr="00FD302C">
        <w:rPr>
          <w:b/>
        </w:rPr>
        <w:t>Kořanová</w:t>
      </w:r>
      <w:proofErr w:type="spellEnd"/>
      <w:r w:rsidRPr="00FD302C">
        <w:rPr>
          <w:b/>
        </w:rPr>
        <w:t xml:space="preserve"> Barbora</w:t>
      </w:r>
    </w:p>
    <w:p w:rsidR="00FD302C" w:rsidRPr="00FD302C" w:rsidRDefault="00FD302C" w:rsidP="00D10120">
      <w:pPr>
        <w:rPr>
          <w:i/>
        </w:rPr>
      </w:pPr>
      <w:r w:rsidRPr="00FD302C">
        <w:rPr>
          <w:i/>
        </w:rPr>
        <w:t>(SD 2719)</w:t>
      </w:r>
    </w:p>
    <w:p w:rsidR="00FD302C" w:rsidRDefault="00FD302C" w:rsidP="00D10120"/>
    <w:p w:rsidR="00FD302C" w:rsidRPr="005F4D88" w:rsidRDefault="00FD302C" w:rsidP="00D10120"/>
    <w:p w:rsidR="00FD302C" w:rsidRPr="005F4D88" w:rsidRDefault="00FD302C" w:rsidP="00D10120">
      <w:r w:rsidRPr="005F4D88">
        <w:rPr>
          <w:b/>
        </w:rPr>
        <w:t>1.</w:t>
      </w:r>
      <w:r w:rsidRPr="005F4D88">
        <w:t xml:space="preserve"> V čl. I bod 1 zní:</w:t>
      </w:r>
    </w:p>
    <w:p w:rsidR="00FD302C" w:rsidRPr="005F4D88" w:rsidRDefault="00FD302C" w:rsidP="00D10120">
      <w:r w:rsidRPr="005F4D88">
        <w:t>„1. V § 36 se doplňuje odstavec 5, který zní:</w:t>
      </w:r>
    </w:p>
    <w:p w:rsidR="00FD302C" w:rsidRDefault="00FD302C" w:rsidP="00D10120">
      <w:pPr>
        <w:ind w:firstLine="708"/>
      </w:pPr>
      <w:r w:rsidRPr="005F4D88">
        <w:t>„(5) Řidič nákladního vozidla o celkové hmotnosti převyšující 7 500 kg nebo jízdní soupravy tvořené nákladním vozidlem a přípojným vozidlem, jejíž celková hmotnost převyšuje 7 500 kg, smí na dálnici o dvou jízdních pruzích vyznačených na vozovce v jednom směru jízdy užít v době od 6.00 hodin do 20.00 hodin výhradně pravého jízdního pruhu; v levém jízdním pruhu smí jet jen tehdy, jestliže je to nutné k objíždění.“.“.</w:t>
      </w:r>
    </w:p>
    <w:p w:rsidR="00FD302C" w:rsidRPr="005F4D88" w:rsidRDefault="00FD302C" w:rsidP="00D10120">
      <w:pPr>
        <w:ind w:firstLine="708"/>
      </w:pPr>
    </w:p>
    <w:p w:rsidR="00FD302C" w:rsidRPr="005F4D88" w:rsidRDefault="00FD302C" w:rsidP="00D10120">
      <w:r w:rsidRPr="005F4D88">
        <w:rPr>
          <w:b/>
        </w:rPr>
        <w:t>2.</w:t>
      </w:r>
      <w:r w:rsidRPr="005F4D88">
        <w:t xml:space="preserve"> V čl. I se za bod 1 vkládá nový bod 2, který zní:</w:t>
      </w:r>
    </w:p>
    <w:p w:rsidR="00FD302C" w:rsidRPr="005F4D88" w:rsidRDefault="00FD302C" w:rsidP="00D10120">
      <w:r w:rsidRPr="005F4D88">
        <w:t>„2. V § 41 se slova „§ 36 odst. 1 a 2“ nahrazují slovy „§ 36 odst. 1, 2 a 5“.“.</w:t>
      </w:r>
    </w:p>
    <w:p w:rsidR="00FD302C" w:rsidRPr="005F4D88" w:rsidRDefault="00FD302C" w:rsidP="00D10120"/>
    <w:p w:rsidR="00FD302C" w:rsidRDefault="00FD302C" w:rsidP="00D10120"/>
    <w:p w:rsidR="005676EB" w:rsidRDefault="005676EB" w:rsidP="00D10120"/>
    <w:p w:rsidR="00FD302C" w:rsidRDefault="00FD302C" w:rsidP="00D10120">
      <w:pPr>
        <w:rPr>
          <w:b/>
        </w:rPr>
      </w:pPr>
      <w:r w:rsidRPr="00FD302C">
        <w:rPr>
          <w:b/>
        </w:rPr>
        <w:t>E</w:t>
      </w:r>
      <w:r w:rsidRPr="00FD302C">
        <w:rPr>
          <w:b/>
        </w:rPr>
        <w:tab/>
        <w:t>Poslan</w:t>
      </w:r>
      <w:r>
        <w:rPr>
          <w:b/>
        </w:rPr>
        <w:t>kyně Mračková Jana</w:t>
      </w:r>
    </w:p>
    <w:p w:rsidR="00FD302C" w:rsidRDefault="00FD302C" w:rsidP="00D10120">
      <w:pPr>
        <w:rPr>
          <w:i/>
        </w:rPr>
      </w:pPr>
      <w:r w:rsidRPr="00FD302C">
        <w:rPr>
          <w:i/>
        </w:rPr>
        <w:t>(SD 3580)</w:t>
      </w:r>
    </w:p>
    <w:p w:rsidR="00FD302C" w:rsidRPr="00FD302C" w:rsidRDefault="00FD302C" w:rsidP="00D10120"/>
    <w:p w:rsidR="00FD302C" w:rsidRDefault="00FD302C" w:rsidP="00034077">
      <w:pPr>
        <w:pStyle w:val="Normlnweb"/>
        <w:spacing w:before="0" w:beforeAutospacing="0" w:after="0" w:line="240" w:lineRule="auto"/>
        <w:jc w:val="both"/>
        <w:rPr>
          <w:color w:val="010202"/>
        </w:rPr>
      </w:pPr>
      <w:r>
        <w:rPr>
          <w:b/>
          <w:bCs/>
          <w:color w:val="010202"/>
        </w:rPr>
        <w:t>1.</w:t>
      </w:r>
      <w:r>
        <w:rPr>
          <w:color w:val="010202"/>
        </w:rPr>
        <w:t xml:space="preserve"> Na konci názvu zákona se doplňují slova </w:t>
      </w:r>
      <w:r>
        <w:rPr>
          <w:b/>
          <w:bCs/>
          <w:color w:val="010202"/>
        </w:rPr>
        <w:t>„, a zákon č. 13/1997 Sb., o pozemních komunikacích, ve znění pozdějších předpisů</w:t>
      </w:r>
      <w:r>
        <w:rPr>
          <w:color w:val="010202"/>
        </w:rPr>
        <w:t>“.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rPr>
          <w:b/>
          <w:bCs/>
          <w:color w:val="010202"/>
        </w:rPr>
        <w:t>2.</w:t>
      </w:r>
      <w:r>
        <w:rPr>
          <w:color w:val="010202"/>
        </w:rPr>
        <w:t xml:space="preserve"> Nad čl. I se vkládají slova</w:t>
      </w:r>
    </w:p>
    <w:p w:rsidR="00FD302C" w:rsidRDefault="00FD302C" w:rsidP="00D10120">
      <w:pPr>
        <w:pStyle w:val="Normlnweb"/>
        <w:spacing w:before="0" w:beforeAutospacing="0" w:after="0" w:line="240" w:lineRule="auto"/>
        <w:jc w:val="center"/>
      </w:pPr>
      <w:r>
        <w:rPr>
          <w:color w:val="010202"/>
        </w:rPr>
        <w:t>„</w:t>
      </w:r>
      <w:r>
        <w:rPr>
          <w:b/>
          <w:bCs/>
          <w:color w:val="010202"/>
        </w:rPr>
        <w:t>ČÁST PRVNÍ</w:t>
      </w:r>
    </w:p>
    <w:p w:rsidR="00FD302C" w:rsidRDefault="00FD302C" w:rsidP="00D10120">
      <w:pPr>
        <w:pStyle w:val="Normlnweb"/>
        <w:spacing w:before="0" w:beforeAutospacing="0" w:after="0" w:line="240" w:lineRule="auto"/>
        <w:jc w:val="center"/>
        <w:rPr>
          <w:color w:val="010202"/>
        </w:rPr>
      </w:pPr>
      <w:r>
        <w:rPr>
          <w:b/>
          <w:bCs/>
          <w:color w:val="010202"/>
        </w:rPr>
        <w:t>Změna zákona o silničním provozu</w:t>
      </w:r>
      <w:r>
        <w:rPr>
          <w:color w:val="010202"/>
        </w:rPr>
        <w:t>“.</w:t>
      </w:r>
    </w:p>
    <w:p w:rsidR="00D10120" w:rsidRDefault="00D10120" w:rsidP="00D10120">
      <w:pPr>
        <w:pStyle w:val="Normlnweb"/>
        <w:spacing w:before="0" w:beforeAutospacing="0" w:after="0" w:line="240" w:lineRule="auto"/>
        <w:jc w:val="center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rPr>
          <w:b/>
          <w:bCs/>
          <w:color w:val="010202"/>
        </w:rPr>
        <w:t>3.</w:t>
      </w:r>
      <w:r>
        <w:rPr>
          <w:color w:val="010202"/>
        </w:rPr>
        <w:t xml:space="preserve"> V čl. I se za bod 1 vkládají nové body, které znějí:</w:t>
      </w:r>
    </w:p>
    <w:p w:rsidR="00FD302C" w:rsidRDefault="00FD302C" w:rsidP="00D10120">
      <w:pPr>
        <w:pStyle w:val="Normlnweb"/>
        <w:spacing w:before="0" w:beforeAutospacing="0" w:after="0" w:line="240" w:lineRule="auto"/>
        <w:rPr>
          <w:color w:val="010202"/>
        </w:rPr>
      </w:pPr>
      <w:r>
        <w:rPr>
          <w:color w:val="010202"/>
        </w:rPr>
        <w:t>„X. V § 43 se za odstavec 5 vkládají nové odstavce 6 a 7, které znějí: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F350D9">
      <w:pPr>
        <w:pStyle w:val="Normlnweb"/>
        <w:spacing w:before="0" w:beforeAutospacing="0" w:after="0" w:line="240" w:lineRule="auto"/>
        <w:ind w:firstLine="709"/>
        <w:jc w:val="both"/>
      </w:pPr>
      <w:r>
        <w:rPr>
          <w:color w:val="010202"/>
        </w:rPr>
        <w:t>„</w:t>
      </w:r>
      <w:r>
        <w:t>(6) Na silnici II. a III. třídy je zakázána jízda nákladním automobilům o maximální přípustné hmotnosti převyšující 12 000 kg a jízdním soupravám tvořeným nákladním automobilem, jejichž maximální přípustná hmotnost převyšuje 12 000 kg; to neplatí, je-li jízda po silnici II. nebo III. třídy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lastRenderedPageBreak/>
        <w:t xml:space="preserve">a) nezbytná pro dosažení místa nakládky, vykládky, údržby nebo opravy vozidla, provedení technické prohlídky vozidla, sídla, provozovny nebo bydliště dopravce nebo bydliště řidiče, 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b) nezbytná pro dosažení komplexního obslužného zařízení pro nákladní vozidla,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c) nezbytná pro dosažení čerpací stanice pohonných hmot, nepřesahuje-li 15 km,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d) prováděná při výcviku řidiče vozidla,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e) prováděná za účelem výkonu činností v rámci správy pozemních komunikací,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 xml:space="preserve">f) nezbytná pro plnění úkolů ozbrojených sil České republiky nebo ozbrojených sil jiného státu, 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 xml:space="preserve">g) prováděná vozidlem složky integrovaného záchranného systému, 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h) prováděná vozidlem vybaveným zvláštní registrační značkou pro historická vozidla, nebo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i) související s jízdou podle písmene a) až e).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  <w:ind w:firstLine="709"/>
      </w:pPr>
      <w:r>
        <w:t>(7) Provozovatel vozidla je povinen zajistit, aby vozidlem nebyl porušen zákaz jízdy podle odstavce 6.“.</w:t>
      </w:r>
    </w:p>
    <w:p w:rsidR="00FD302C" w:rsidRDefault="00FD302C" w:rsidP="005676EB">
      <w:pPr>
        <w:pStyle w:val="Normlnweb"/>
        <w:spacing w:before="120" w:beforeAutospacing="0" w:after="120" w:line="240" w:lineRule="auto"/>
      </w:pPr>
      <w:r>
        <w:t>Dosavadní odstavec 6 se označuje jako odstavec 8.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X. V § 125c odst. 5 písm. d) se text „písm. j)“ nahrazuje slovy „písm. g) a j)“.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X. V § 125c odst. 5 písm. f) se slova „g) a“ zrušují.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X. V § 125c odst. 7 písm. c) se slova „a písm. g)“ zrušují.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X. V § 125c odst. 7 se na konci písmene c) tečka nahrazuje čárkou a doplňuje se písmeno d), které zní: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„d) 5 000 Kč za přestupek podle odstavce 1 písm. g).“.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X. V § 125d odst. 1 se na konci písmene g) tečka nahrazuje čárkou a doplňuje se písmeno h), které zní:</w:t>
      </w: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„h) v rozporu s § 43 odst. 7 nezajistí, aby vozidlem nebyl porušen zákaz jízdy podle § 43 odst. 6.“.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X. V § 125d odst. 2 se slova „až g)“ nahrazují slovy „až h)“.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X. V § 137 odst. 2 se text „§ 43 odst. 6“ nahrazuje textem „§ 43 odst. 8“.“.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rPr>
          <w:b/>
          <w:bCs/>
        </w:rPr>
        <w:t>4.</w:t>
      </w:r>
      <w:r>
        <w:t xml:space="preserve"> Nadpis článku I se zrušuje.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rPr>
          <w:b/>
          <w:bCs/>
        </w:rPr>
        <w:t xml:space="preserve">5. </w:t>
      </w:r>
      <w:r>
        <w:t>Za část první se vkládá část druhá, která zní: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  <w:jc w:val="center"/>
      </w:pPr>
      <w:r>
        <w:t>„</w:t>
      </w:r>
      <w:r>
        <w:rPr>
          <w:b/>
          <w:bCs/>
        </w:rPr>
        <w:t>ČÁST DRUHÁ</w:t>
      </w:r>
    </w:p>
    <w:p w:rsidR="00FD302C" w:rsidRDefault="00FD302C" w:rsidP="00D10120">
      <w:pPr>
        <w:pStyle w:val="Normlnweb"/>
        <w:spacing w:before="0" w:beforeAutospacing="0" w:after="0" w:line="240" w:lineRule="auto"/>
        <w:jc w:val="center"/>
      </w:pPr>
      <w:r>
        <w:rPr>
          <w:b/>
          <w:bCs/>
        </w:rPr>
        <w:t>Změna zákona o pozemních komunikacích</w:t>
      </w:r>
    </w:p>
    <w:p w:rsidR="00FD302C" w:rsidRDefault="00FD302C" w:rsidP="00D10120">
      <w:pPr>
        <w:pStyle w:val="Normlnweb"/>
        <w:spacing w:before="0" w:beforeAutospacing="0" w:after="0" w:line="240" w:lineRule="auto"/>
        <w:jc w:val="center"/>
      </w:pPr>
      <w:r>
        <w:t>Čl. II</w:t>
      </w:r>
    </w:p>
    <w:p w:rsidR="00D10120" w:rsidRDefault="00D10120" w:rsidP="00D10120">
      <w:pPr>
        <w:pStyle w:val="Normlnweb"/>
        <w:spacing w:before="0" w:beforeAutospacing="0" w:after="0" w:line="240" w:lineRule="auto"/>
        <w:jc w:val="center"/>
      </w:pPr>
    </w:p>
    <w:p w:rsidR="00FD302C" w:rsidRDefault="00FD302C" w:rsidP="00D10120">
      <w:pPr>
        <w:pStyle w:val="Normlnweb"/>
        <w:spacing w:before="0" w:beforeAutospacing="0" w:after="0" w:line="240" w:lineRule="auto"/>
        <w:ind w:firstLine="709"/>
        <w:jc w:val="both"/>
      </w:pPr>
      <w:r>
        <w:t xml:space="preserve">Zákon č. 13/1997 Sb., o pozemních komunikacích, ve znění zákona č. 102/2000 Sb., zákona č. 132/2000 Sb., zákona č. 489/2001 Sb., zákona č. 256/2002 Sb., zákona č. 259/2002 Sb., zákona č. 320/2002 Sb., zákona č. 358/2003 Sb., zákona č. 186/2004 Sb., zákona č. 80/2006 Sb., zákona č. 186/2006 Sb., zákona č. 311/2006 Sb., zákona č. 342/2006 Sb., zákona č. 97/2009 Sb., zákona č. 227/2009 Sb., zákona č. 347/2009 Sb., zákona č. 152/2011 Sb., zákona č. 288/2011 Sb., zákona č. 329/2011 Sb., zákona č. 341/2011 Sb., zákona č. 375/2011 Sb., zákona </w:t>
      </w:r>
      <w:r>
        <w:lastRenderedPageBreak/>
        <w:t>č. 18/2012 Sb., zákona č. 119/2012 Sb., zákona č. 196/2012 Sb., zákona č. 64/2014 Sb., zákona č. 268/2015 Sb., zákona č. 243/2016 Sb., zákona č. 319/2016 Sb., zákona č. 370/2016 Sb., zákona č. 151/2017 Sb., zákona č. 183/2017 Sb., zákona č. 225/2017 Sb., zákona č. 169/2018 Sb., zákona č. 193/2018 Sb. a zákona č. 227/2019 Sb., se mění takto:</w:t>
      </w:r>
    </w:p>
    <w:p w:rsidR="00D10120" w:rsidRDefault="00D10120" w:rsidP="00D10120">
      <w:pPr>
        <w:pStyle w:val="Normlnweb"/>
        <w:spacing w:before="0" w:beforeAutospacing="0" w:after="0" w:line="240" w:lineRule="auto"/>
        <w:ind w:firstLine="709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1. § 24a se zrušuje.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2. V § 29a se odstavec 6 zrušuje.</w:t>
      </w:r>
    </w:p>
    <w:p w:rsidR="00FD302C" w:rsidRDefault="00FD302C" w:rsidP="00D10120">
      <w:pPr>
        <w:pStyle w:val="Normlnweb"/>
        <w:spacing w:before="120" w:beforeAutospacing="0" w:after="120" w:line="240" w:lineRule="auto"/>
      </w:pPr>
      <w:r>
        <w:t>Dosavadní odstavce 7 až 9 se označují jako odstavce 6 až 8.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3. V § 29a odst. 7 se slova „odstavců 5 až 7“ nahrazují slovy „odstavců 5 a 6“.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4. V § 42b odst. 1 se na konci písmene x) čárka nahrazuje tečkou a písmeno y) se zrušuje.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5. V § 42b odst. 6 písm. d) se slova „písm. n), r), w) a y)“ nahrazují slovy „písm. n), r) a w)“.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t>6. V § 46 odst. 2 se text „§ 29a odst. 9“ nahrazuje textem „§ 29a odst. 8“.“.</w:t>
      </w:r>
    </w:p>
    <w:p w:rsidR="00FD302C" w:rsidRDefault="00FD302C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rPr>
          <w:b/>
          <w:bCs/>
        </w:rPr>
        <w:t xml:space="preserve">6. </w:t>
      </w:r>
      <w:r>
        <w:t>Následující čl. II se označuje jako čl. III.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rPr>
          <w:b/>
          <w:bCs/>
        </w:rPr>
        <w:t>7.</w:t>
      </w:r>
      <w:r>
        <w:t xml:space="preserve"> Nad článek III (dosavadní článek II) se vkládají slova</w:t>
      </w:r>
    </w:p>
    <w:p w:rsidR="00D10120" w:rsidRDefault="00D10120" w:rsidP="00D10120">
      <w:pPr>
        <w:pStyle w:val="Normlnweb"/>
        <w:spacing w:before="0" w:beforeAutospacing="0" w:after="0" w:line="240" w:lineRule="auto"/>
      </w:pPr>
    </w:p>
    <w:p w:rsidR="00FD302C" w:rsidRDefault="00FD302C" w:rsidP="00D10120">
      <w:pPr>
        <w:pStyle w:val="Normlnweb"/>
        <w:spacing w:before="0" w:beforeAutospacing="0" w:after="0" w:line="240" w:lineRule="auto"/>
        <w:jc w:val="center"/>
      </w:pPr>
      <w:r>
        <w:t>„</w:t>
      </w:r>
      <w:r>
        <w:rPr>
          <w:b/>
          <w:bCs/>
        </w:rPr>
        <w:t>ČÁST TŘETÍ</w:t>
      </w:r>
    </w:p>
    <w:p w:rsidR="00FD302C" w:rsidRDefault="00FD302C" w:rsidP="00D10120">
      <w:pPr>
        <w:pStyle w:val="Normlnweb"/>
        <w:spacing w:before="0" w:beforeAutospacing="0" w:after="0" w:line="240" w:lineRule="auto"/>
        <w:jc w:val="center"/>
      </w:pPr>
      <w:r>
        <w:rPr>
          <w:b/>
          <w:bCs/>
        </w:rPr>
        <w:t>ÚČINNOST</w:t>
      </w:r>
      <w:r>
        <w:t>“.</w:t>
      </w:r>
    </w:p>
    <w:p w:rsidR="00D10120" w:rsidRDefault="00D10120" w:rsidP="00D10120">
      <w:pPr>
        <w:pStyle w:val="Normlnweb"/>
        <w:spacing w:before="0" w:beforeAutospacing="0" w:after="0" w:line="240" w:lineRule="auto"/>
        <w:jc w:val="center"/>
      </w:pPr>
    </w:p>
    <w:p w:rsidR="00FD302C" w:rsidRDefault="00FD302C" w:rsidP="00D10120">
      <w:pPr>
        <w:pStyle w:val="Normlnweb"/>
        <w:spacing w:before="0" w:beforeAutospacing="0" w:after="0" w:line="240" w:lineRule="auto"/>
      </w:pPr>
      <w:r>
        <w:rPr>
          <w:b/>
          <w:bCs/>
        </w:rPr>
        <w:t>8.</w:t>
      </w:r>
      <w:r>
        <w:t xml:space="preserve"> Článek III (dosavadní článek II) zní:</w:t>
      </w:r>
    </w:p>
    <w:p w:rsidR="00FD302C" w:rsidRDefault="00FD302C" w:rsidP="00D10120">
      <w:pPr>
        <w:pStyle w:val="Normlnweb"/>
        <w:spacing w:before="0" w:beforeAutospacing="0" w:after="0" w:line="240" w:lineRule="auto"/>
        <w:jc w:val="center"/>
      </w:pPr>
      <w:r>
        <w:t>„Čl. III</w:t>
      </w:r>
    </w:p>
    <w:p w:rsidR="00D10120" w:rsidRDefault="00D10120" w:rsidP="00D10120">
      <w:pPr>
        <w:pStyle w:val="Normlnweb"/>
        <w:spacing w:before="0" w:beforeAutospacing="0" w:after="0" w:line="240" w:lineRule="auto"/>
        <w:jc w:val="center"/>
      </w:pPr>
    </w:p>
    <w:p w:rsidR="00FD302C" w:rsidRDefault="00FD302C" w:rsidP="00F350D9">
      <w:pPr>
        <w:pStyle w:val="Normlnweb"/>
        <w:spacing w:before="0" w:beforeAutospacing="0" w:after="0" w:line="240" w:lineRule="auto"/>
        <w:ind w:firstLine="709"/>
        <w:jc w:val="both"/>
      </w:pPr>
      <w:r>
        <w:t xml:space="preserve">Tento zákon nabývá účinnosti prvním dnem osmého kalendářního měsíce </w:t>
      </w:r>
      <w:r w:rsidR="00F350D9">
        <w:t>n</w:t>
      </w:r>
      <w:r>
        <w:t xml:space="preserve">ásledujícího po jeho vyhlášení, s výjimkou ustanovení čl. I bodu 1, které nabývá účinnosti dnem jeho vyhlášení.“. </w:t>
      </w:r>
    </w:p>
    <w:p w:rsidR="00FD302C" w:rsidRDefault="00FD302C" w:rsidP="00D10120">
      <w:pPr>
        <w:pStyle w:val="Normlnweb"/>
        <w:spacing w:before="0" w:beforeAutospacing="0" w:after="0" w:line="240" w:lineRule="auto"/>
      </w:pPr>
    </w:p>
    <w:p w:rsidR="00FD302C" w:rsidRDefault="00FD302C" w:rsidP="00D10120"/>
    <w:p w:rsidR="00D10120" w:rsidRDefault="00D10120" w:rsidP="00D10120"/>
    <w:p w:rsidR="00D10120" w:rsidRPr="00FD302C" w:rsidRDefault="00D10120" w:rsidP="00D10120"/>
    <w:p w:rsidR="00A92050" w:rsidRPr="00A92050" w:rsidRDefault="00A92050" w:rsidP="00D10120">
      <w:pPr>
        <w:jc w:val="center"/>
      </w:pPr>
      <w:r w:rsidRPr="00A92050">
        <w:t>V Praze dne</w:t>
      </w:r>
      <w:r w:rsidR="00D10120">
        <w:t xml:space="preserve">  </w:t>
      </w:r>
      <w:r w:rsidR="00034077">
        <w:t>27.</w:t>
      </w:r>
      <w:r w:rsidR="00D10120">
        <w:t xml:space="preserve"> listopadu 2019</w:t>
      </w:r>
    </w:p>
    <w:p w:rsidR="00A92050" w:rsidRDefault="00A92050" w:rsidP="00D10120">
      <w:pPr>
        <w:jc w:val="center"/>
      </w:pPr>
    </w:p>
    <w:p w:rsidR="00D10120" w:rsidRPr="00A92050" w:rsidRDefault="00D10120" w:rsidP="00D10120">
      <w:pPr>
        <w:jc w:val="center"/>
      </w:pPr>
    </w:p>
    <w:p w:rsidR="00A92050" w:rsidRPr="008632A3" w:rsidRDefault="008632A3" w:rsidP="00D10120">
      <w:pPr>
        <w:jc w:val="center"/>
        <w:rPr>
          <w:b/>
        </w:rPr>
      </w:pPr>
      <w:r w:rsidRPr="008632A3">
        <w:rPr>
          <w:b/>
        </w:rPr>
        <w:t>Ing. Ondřej   P o l a n s k</w:t>
      </w:r>
      <w:r w:rsidR="00034077">
        <w:rPr>
          <w:b/>
        </w:rPr>
        <w:t> </w:t>
      </w:r>
      <w:r w:rsidRPr="008632A3">
        <w:rPr>
          <w:b/>
        </w:rPr>
        <w:t>ý</w:t>
      </w:r>
      <w:r w:rsidR="00034077" w:rsidRPr="00034077">
        <w:t xml:space="preserve">, </w:t>
      </w:r>
      <w:proofErr w:type="gramStart"/>
      <w:r w:rsidR="00034077" w:rsidRPr="00034077">
        <w:t>v.r.</w:t>
      </w:r>
      <w:bookmarkStart w:id="0" w:name="_GoBack"/>
      <w:bookmarkEnd w:id="0"/>
      <w:proofErr w:type="gramEnd"/>
    </w:p>
    <w:p w:rsidR="00A92050" w:rsidRPr="00A92050" w:rsidRDefault="00A92050" w:rsidP="00D10120">
      <w:pPr>
        <w:jc w:val="center"/>
      </w:pPr>
      <w:r w:rsidRPr="00A92050">
        <w:t>zpravodaj garančního</w:t>
      </w:r>
      <w:r w:rsidR="008632A3">
        <w:t xml:space="preserve"> hospodářského </w:t>
      </w:r>
      <w:r w:rsidRPr="00A92050">
        <w:t xml:space="preserve"> 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4077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34077"/>
    <w:rsid w:val="00134EB1"/>
    <w:rsid w:val="00266D0A"/>
    <w:rsid w:val="002E46D3"/>
    <w:rsid w:val="00331254"/>
    <w:rsid w:val="00381BC1"/>
    <w:rsid w:val="005676EB"/>
    <w:rsid w:val="0060748B"/>
    <w:rsid w:val="00827246"/>
    <w:rsid w:val="00857165"/>
    <w:rsid w:val="008632A3"/>
    <w:rsid w:val="00882C73"/>
    <w:rsid w:val="009647CA"/>
    <w:rsid w:val="00A73D85"/>
    <w:rsid w:val="00A92050"/>
    <w:rsid w:val="00AF24B6"/>
    <w:rsid w:val="00C63CC8"/>
    <w:rsid w:val="00D10120"/>
    <w:rsid w:val="00F350D9"/>
    <w:rsid w:val="00FD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55879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Normlnweb">
    <w:name w:val="Normal (Web)"/>
    <w:basedOn w:val="Normln"/>
    <w:uiPriority w:val="99"/>
    <w:semiHidden/>
    <w:unhideWhenUsed/>
    <w:rsid w:val="00FD302C"/>
    <w:pPr>
      <w:spacing w:before="100" w:beforeAutospacing="1" w:after="142" w:line="288" w:lineRule="auto"/>
      <w:jc w:val="left"/>
    </w:pPr>
  </w:style>
  <w:style w:type="character" w:styleId="PromnnHTML">
    <w:name w:val="HTML Variable"/>
    <w:basedOn w:val="Standardnpsmoodstavce"/>
    <w:uiPriority w:val="99"/>
    <w:semiHidden/>
    <w:unhideWhenUsed/>
    <w:rsid w:val="00134EB1"/>
    <w:rPr>
      <w:i/>
      <w:iCs/>
    </w:rPr>
  </w:style>
  <w:style w:type="paragraph" w:customStyle="1" w:styleId="l4">
    <w:name w:val="l4"/>
    <w:basedOn w:val="Normln"/>
    <w:rsid w:val="00134EB1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62</TotalTime>
  <Pages>5</Pages>
  <Words>1761</Words>
  <Characters>8006</Characters>
  <Application>Microsoft Office Word</Application>
  <DocSecurity>0</DocSecurity>
  <Lines>66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11</cp:revision>
  <cp:lastPrinted>2019-11-27T10:50:00Z</cp:lastPrinted>
  <dcterms:created xsi:type="dcterms:W3CDTF">2019-11-26T14:59:00Z</dcterms:created>
  <dcterms:modified xsi:type="dcterms:W3CDTF">2019-11-27T14:09:00Z</dcterms:modified>
  <cp:category/>
</cp:coreProperties>
</file>