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E212D1" w:rsidRPr="00E212D1">
        <w:rPr>
          <w:b/>
          <w:sz w:val="24"/>
          <w:szCs w:val="24"/>
          <w:shd w:val="clear" w:color="auto" w:fill="FFFFFF"/>
        </w:rPr>
        <w:t>v</w:t>
      </w:r>
      <w:r w:rsidR="00E212D1" w:rsidRPr="00E212D1">
        <w:rPr>
          <w:b/>
          <w:sz w:val="24"/>
          <w:szCs w:val="24"/>
        </w:rPr>
        <w:t xml:space="preserve">ládnímu návrhu zákona, kterým se mění zákon č. 634/1992 Sb., o ochraně spotřebitele, </w:t>
      </w:r>
      <w:r w:rsidR="00E212D1" w:rsidRPr="00E212D1">
        <w:rPr>
          <w:b/>
          <w:sz w:val="24"/>
          <w:szCs w:val="24"/>
        </w:rPr>
        <w:br/>
        <w:t>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212D1">
        <w:rPr>
          <w:b/>
          <w:bCs/>
          <w:sz w:val="24"/>
        </w:rPr>
        <w:t>582)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E212D1">
        <w:t xml:space="preserve"> hospodářského</w:t>
      </w:r>
      <w:r>
        <w:t xml:space="preserve"> výboru č. </w:t>
      </w:r>
      <w:r w:rsidR="00E212D1">
        <w:t>245</w:t>
      </w:r>
      <w:r>
        <w:t xml:space="preserve"> z</w:t>
      </w:r>
      <w:r w:rsidR="00E212D1">
        <w:t> 36</w:t>
      </w:r>
      <w:r>
        <w:t>.</w:t>
      </w:r>
      <w:r w:rsidR="00E212D1">
        <w:t> </w:t>
      </w:r>
      <w:r>
        <w:t xml:space="preserve">schůze konané dne </w:t>
      </w:r>
      <w:r w:rsidR="00E212D1">
        <w:t>11. prosince 2019</w:t>
      </w:r>
      <w:r>
        <w:t xml:space="preserve"> (tisk </w:t>
      </w:r>
      <w:r w:rsidR="00E212D1">
        <w:t>582</w:t>
      </w:r>
      <w:r>
        <w:t>/</w:t>
      </w:r>
      <w:r w:rsidR="00E212D1">
        <w:t>2</w:t>
      </w:r>
      <w:r>
        <w:t>)</w:t>
      </w:r>
    </w:p>
    <w:p w:rsidR="000C6893" w:rsidRDefault="000C6893"/>
    <w:p w:rsidR="00E212D1" w:rsidRPr="000F1377" w:rsidRDefault="00E212D1" w:rsidP="00E212D1">
      <w:pPr>
        <w:spacing w:before="240" w:after="120"/>
        <w:ind w:left="709"/>
        <w:jc w:val="both"/>
      </w:pPr>
      <w:r w:rsidRPr="000F1377">
        <w:t>V</w:t>
      </w:r>
      <w:r>
        <w:t xml:space="preserve"> části první </w:t>
      </w:r>
      <w:r w:rsidRPr="000F1377">
        <w:t>čl. I v novelizačním bodě 6 v § 24g se doplňuje odstavec 6, který zní:</w:t>
      </w:r>
    </w:p>
    <w:p w:rsidR="00E212D1" w:rsidRPr="006470A7" w:rsidRDefault="00E212D1" w:rsidP="00E212D1">
      <w:pPr>
        <w:spacing w:after="200"/>
        <w:ind w:left="709"/>
        <w:jc w:val="both"/>
      </w:pPr>
      <w:r w:rsidRPr="000F1377">
        <w:t>„</w:t>
      </w:r>
      <w:r>
        <w:t xml:space="preserve">(6) </w:t>
      </w:r>
      <w:r w:rsidRPr="000F1377">
        <w:t>Příslušný orgán do 24 měsíců ode dne podání žádosti podle odstavce 2 vyrozumí dotčený subjekt, že o něm požadoval údaje podle odstavce 2.“.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>Pozměňovací návrh přednesen</w:t>
      </w:r>
      <w:r w:rsidR="008167CA">
        <w:rPr>
          <w:b/>
        </w:rPr>
        <w:t>ý</w:t>
      </w:r>
      <w:r>
        <w:rPr>
          <w:b/>
        </w:rPr>
        <w:t xml:space="preserve"> ve druhém čtení dne </w:t>
      </w:r>
      <w:r w:rsidR="008167CA">
        <w:rPr>
          <w:b/>
        </w:rPr>
        <w:t>21. ledna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8167CA">
        <w:t xml:space="preserve"> Patrik </w:t>
      </w:r>
      <w:proofErr w:type="spellStart"/>
      <w:r w:rsidR="008167CA">
        <w:t>Nacher</w:t>
      </w:r>
      <w:proofErr w:type="spellEnd"/>
    </w:p>
    <w:p w:rsidR="000C6893" w:rsidRDefault="008167CA">
      <w:r>
        <w:t>V části šestnácté, účinnost, čl. XVI zní:</w:t>
      </w:r>
    </w:p>
    <w:p w:rsidR="008167CA" w:rsidRPr="00386950" w:rsidRDefault="008167CA" w:rsidP="008167CA">
      <w:pPr>
        <w:pStyle w:val="ST"/>
      </w:pPr>
      <w:r>
        <w:t>„</w:t>
      </w:r>
      <w:r>
        <w:t xml:space="preserve">ČÁST </w:t>
      </w:r>
      <w:r w:rsidRPr="00386950">
        <w:t>ŠESTNÁCTÁ</w:t>
      </w:r>
    </w:p>
    <w:p w:rsidR="008167CA" w:rsidRPr="00386950" w:rsidRDefault="008167CA" w:rsidP="008167CA">
      <w:pPr>
        <w:pStyle w:val="NADPISSTI"/>
      </w:pPr>
      <w:r w:rsidRPr="00386950">
        <w:t>ÚČINNOST</w:t>
      </w:r>
    </w:p>
    <w:p w:rsidR="008167CA" w:rsidRPr="00386950" w:rsidRDefault="008167CA" w:rsidP="008167CA">
      <w:pPr>
        <w:pStyle w:val="lnek"/>
      </w:pPr>
      <w:r>
        <w:t xml:space="preserve">Čl. </w:t>
      </w:r>
      <w:r w:rsidRPr="00386950">
        <w:t>XVI</w:t>
      </w:r>
    </w:p>
    <w:p w:rsidR="008167CA" w:rsidRPr="00386950" w:rsidRDefault="008167CA" w:rsidP="008167CA">
      <w:pPr>
        <w:pStyle w:val="Textlnku"/>
      </w:pPr>
      <w:r w:rsidRPr="00386950">
        <w:t xml:space="preserve">Tento zákon nabývá účinnosti dnem 1. </w:t>
      </w:r>
      <w:r>
        <w:t>července</w:t>
      </w:r>
      <w:r w:rsidRPr="00386950">
        <w:t xml:space="preserve"> 2020.</w:t>
      </w:r>
      <w:r>
        <w:t>“.</w:t>
      </w:r>
    </w:p>
    <w:p w:rsidR="008167CA" w:rsidRDefault="008167CA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DC057F">
        <w:t>21.</w:t>
      </w:r>
      <w:r w:rsidR="008167CA">
        <w:t xml:space="preserve"> ledna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E212D1" w:rsidRDefault="00E212D1" w:rsidP="00E212D1">
      <w:pPr>
        <w:jc w:val="center"/>
      </w:pPr>
      <w:r>
        <w:rPr>
          <w:lang w:eastAsia="cs-CZ"/>
        </w:rPr>
        <w:t xml:space="preserve">Patrik </w:t>
      </w:r>
      <w:proofErr w:type="spellStart"/>
      <w:r>
        <w:rPr>
          <w:lang w:eastAsia="cs-CZ"/>
        </w:rPr>
        <w:t>N</w:t>
      </w:r>
      <w:r>
        <w:rPr>
          <w:lang w:eastAsia="cs-CZ"/>
        </w:rPr>
        <w:t>acher</w:t>
      </w:r>
      <w:proofErr w:type="spellEnd"/>
      <w:r w:rsidR="00DC057F">
        <w:rPr>
          <w:lang w:eastAsia="cs-CZ"/>
        </w:rPr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 garančního</w:t>
      </w:r>
      <w:r w:rsidR="00E212D1">
        <w:t xml:space="preserve"> hospodářského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2D1" w:rsidRDefault="00E212D1" w:rsidP="00087102">
      <w:r>
        <w:separator/>
      </w:r>
    </w:p>
  </w:endnote>
  <w:endnote w:type="continuationSeparator" w:id="0">
    <w:p w:rsidR="00E212D1" w:rsidRDefault="00E212D1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2D1" w:rsidRDefault="00E212D1" w:rsidP="00087102">
      <w:r>
        <w:separator/>
      </w:r>
    </w:p>
  </w:footnote>
  <w:footnote w:type="continuationSeparator" w:id="0">
    <w:p w:rsidR="00E212D1" w:rsidRDefault="00E212D1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167CA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D1"/>
    <w:rsid w:val="00087102"/>
    <w:rsid w:val="000C6893"/>
    <w:rsid w:val="00511F8C"/>
    <w:rsid w:val="006706ED"/>
    <w:rsid w:val="008167CA"/>
    <w:rsid w:val="008B4356"/>
    <w:rsid w:val="00DC057F"/>
    <w:rsid w:val="00E2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E47C6"/>
  <w15:chartTrackingRefBased/>
  <w15:docId w15:val="{D1D2F8F3-6E7A-423E-84ED-44F4E2CA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extlnku">
    <w:name w:val="Text článku"/>
    <w:basedOn w:val="Normln"/>
    <w:rsid w:val="008167CA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ST">
    <w:name w:val="ČÁST"/>
    <w:basedOn w:val="Normln"/>
    <w:next w:val="NADPISSTI"/>
    <w:rsid w:val="008167CA"/>
    <w:pPr>
      <w:keepNext/>
      <w:keepLines/>
      <w:widowControl/>
      <w:suppressAutoHyphens w:val="0"/>
      <w:spacing w:before="240" w:after="120"/>
      <w:jc w:val="center"/>
      <w:outlineLvl w:val="1"/>
    </w:pPr>
    <w:rPr>
      <w:rFonts w:eastAsia="Times New Roman" w:cs="Times New Roman"/>
      <w:caps/>
      <w:kern w:val="0"/>
      <w:szCs w:val="20"/>
      <w:lang w:eastAsia="cs-CZ" w:bidi="ar-SA"/>
    </w:rPr>
  </w:style>
  <w:style w:type="paragraph" w:customStyle="1" w:styleId="NADPISSTI">
    <w:name w:val="NADPIS ČÁSTI"/>
    <w:basedOn w:val="Normln"/>
    <w:next w:val="Normln"/>
    <w:rsid w:val="008167CA"/>
    <w:pPr>
      <w:keepNext/>
      <w:keepLines/>
      <w:widowControl/>
      <w:suppressAutoHyphens w:val="0"/>
      <w:jc w:val="center"/>
      <w:outlineLvl w:val="1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lnek">
    <w:name w:val="Článek"/>
    <w:basedOn w:val="Normln"/>
    <w:next w:val="Normln"/>
    <w:rsid w:val="008167CA"/>
    <w:pPr>
      <w:keepNext/>
      <w:keepLines/>
      <w:widowControl/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5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56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2020-01-21T14:41:00Z</cp:lastPrinted>
  <dcterms:created xsi:type="dcterms:W3CDTF">2020-01-21T14:23:00Z</dcterms:created>
  <dcterms:modified xsi:type="dcterms:W3CDTF">2020-01-21T14:57:00Z</dcterms:modified>
</cp:coreProperties>
</file>