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95C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95C7B" w:rsidP="000E730C">
      <w:pPr>
        <w:pStyle w:val="PS-slousnesen"/>
      </w:pPr>
      <w:r>
        <w:t>84</w:t>
      </w:r>
      <w:r w:rsidR="0018043E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95C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95C7B">
        <w:t>4</w:t>
      </w:r>
      <w:r>
        <w:t xml:space="preserve">. </w:t>
      </w:r>
      <w:r w:rsidR="00351543">
        <w:t>prosince</w:t>
      </w:r>
      <w:r>
        <w:t xml:space="preserve"> 201</w:t>
      </w:r>
      <w:r w:rsidR="00221FCA">
        <w:t>9</w:t>
      </w:r>
    </w:p>
    <w:p w:rsidR="00DC29E4" w:rsidRPr="00DC33A8" w:rsidRDefault="00137703" w:rsidP="00DC33A8">
      <w:pPr>
        <w:pStyle w:val="PS-pedmtusnesen"/>
      </w:pPr>
      <w:r>
        <w:t>k</w:t>
      </w:r>
      <w:r w:rsidR="0018043E">
        <w:t>e s</w:t>
      </w:r>
      <w:r w:rsidR="0018043E" w:rsidRPr="0018043E">
        <w:t>třednědob</w:t>
      </w:r>
      <w:r w:rsidR="0018043E">
        <w:t>ému</w:t>
      </w:r>
      <w:r w:rsidR="0018043E" w:rsidRPr="0018043E">
        <w:t xml:space="preserve"> výhled</w:t>
      </w:r>
      <w:r w:rsidR="0018043E">
        <w:t>u</w:t>
      </w:r>
      <w:r w:rsidR="0018043E" w:rsidRPr="0018043E">
        <w:t xml:space="preserve"> státního rozpočtu České republiky na léta 2021 a 2022 /sněmovní tisk 606/ 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A7067F" w:rsidRDefault="00A7067F" w:rsidP="00A7067F"/>
    <w:p w:rsidR="00FE43D0" w:rsidRPr="00A7067F" w:rsidRDefault="00FE43D0" w:rsidP="00A7067F"/>
    <w:p w:rsidR="0018043E" w:rsidRDefault="0018043E" w:rsidP="00A7067F">
      <w:pPr>
        <w:pStyle w:val="PS-uvodnodstavec"/>
        <w:numPr>
          <w:ilvl w:val="0"/>
          <w:numId w:val="18"/>
        </w:numPr>
        <w:spacing w:before="240" w:after="0"/>
        <w:ind w:left="426" w:hanging="284"/>
        <w:rPr>
          <w:rFonts w:eastAsia="Times New Roman"/>
          <w:kern w:val="3"/>
          <w:szCs w:val="20"/>
          <w:lang w:eastAsia="zh-CN" w:bidi="hi-IN"/>
        </w:rPr>
      </w:pPr>
      <w:r>
        <w:rPr>
          <w:b/>
          <w:bCs/>
          <w:sz w:val="23"/>
          <w:szCs w:val="23"/>
        </w:rPr>
        <w:t xml:space="preserve">bere na vědomí </w:t>
      </w:r>
      <w:r w:rsidR="00B438DA">
        <w:rPr>
          <w:bCs/>
          <w:sz w:val="23"/>
          <w:szCs w:val="23"/>
        </w:rPr>
        <w:t>s</w:t>
      </w:r>
      <w:r w:rsidRPr="0018043E">
        <w:rPr>
          <w:rFonts w:eastAsia="Times New Roman"/>
          <w:kern w:val="3"/>
          <w:szCs w:val="20"/>
          <w:lang w:eastAsia="zh-CN" w:bidi="hi-IN"/>
        </w:rPr>
        <w:t>třednědobý výhled státního rozpočtu České republiky na léta 2021 a 2022 /sněmovní tisk 606/</w:t>
      </w:r>
      <w:r>
        <w:rPr>
          <w:rFonts w:eastAsia="Times New Roman"/>
          <w:kern w:val="3"/>
          <w:szCs w:val="20"/>
          <w:lang w:eastAsia="zh-CN" w:bidi="hi-IN"/>
        </w:rPr>
        <w:t>;</w:t>
      </w:r>
    </w:p>
    <w:p w:rsidR="00FE43D0" w:rsidRPr="00FE43D0" w:rsidRDefault="00FE43D0" w:rsidP="00FE43D0">
      <w:pPr>
        <w:rPr>
          <w:lang w:eastAsia="zh-CN" w:bidi="hi-IN"/>
        </w:rPr>
      </w:pPr>
    </w:p>
    <w:p w:rsidR="0018043E" w:rsidRPr="0018043E" w:rsidRDefault="0018043E" w:rsidP="00FE43D0">
      <w:pPr>
        <w:pStyle w:val="PS-uvodnodstavec"/>
        <w:numPr>
          <w:ilvl w:val="0"/>
          <w:numId w:val="18"/>
        </w:numPr>
        <w:spacing w:before="0" w:after="160"/>
        <w:ind w:left="426" w:hanging="284"/>
        <w:rPr>
          <w:szCs w:val="24"/>
        </w:rPr>
      </w:pPr>
      <w:r w:rsidRPr="0018043E">
        <w:rPr>
          <w:b/>
          <w:szCs w:val="24"/>
        </w:rPr>
        <w:t xml:space="preserve">žádá </w:t>
      </w:r>
      <w:r w:rsidRPr="00582AB7">
        <w:rPr>
          <w:szCs w:val="24"/>
        </w:rPr>
        <w:t>vládu</w:t>
      </w:r>
      <w:r w:rsidR="00B438DA" w:rsidRPr="00582AB7">
        <w:rPr>
          <w:szCs w:val="24"/>
        </w:rPr>
        <w:t>,</w:t>
      </w:r>
      <w:r w:rsidR="00B438DA">
        <w:rPr>
          <w:szCs w:val="24"/>
        </w:rPr>
        <w:t xml:space="preserve"> aby do s</w:t>
      </w:r>
      <w:r w:rsidRPr="0018043E">
        <w:rPr>
          <w:szCs w:val="24"/>
        </w:rPr>
        <w:t>třednědobého výhledu státního rozpočtu České republiky na léta 2021 a 2022 promítla odpovídající částky, kterými se zreální výdaje na financování výstavby sídla Nejvyššího kontrolního úřadu a Archivu a depozitáře Poslanecké sněmovny v</w:t>
      </w:r>
      <w:r>
        <w:rPr>
          <w:szCs w:val="24"/>
        </w:rPr>
        <w:t> </w:t>
      </w:r>
      <w:r w:rsidRPr="0018043E">
        <w:rPr>
          <w:szCs w:val="24"/>
        </w:rPr>
        <w:t>kapitole 381 – NKÚ a finanční zdroje pro toto zvýšení pokryla z úspor ostatních kapitol</w:t>
      </w:r>
      <w:r>
        <w:rPr>
          <w:szCs w:val="24"/>
        </w:rPr>
        <w:t>.</w:t>
      </w:r>
    </w:p>
    <w:p w:rsidR="00730030" w:rsidRDefault="00730030" w:rsidP="00730030">
      <w:pPr>
        <w:pStyle w:val="PS-jmeno1"/>
        <w:spacing w:before="1680" w:line="240" w:lineRule="auto"/>
      </w:pPr>
      <w:r>
        <w:t xml:space="preserve">v z. Vojtěch Filip v. r.                   </w:t>
      </w:r>
    </w:p>
    <w:p w:rsidR="00730030" w:rsidRDefault="00730030" w:rsidP="00730030">
      <w:pPr>
        <w:pStyle w:val="PS-pedseda"/>
        <w:spacing w:line="240" w:lineRule="auto"/>
      </w:pPr>
      <w:r>
        <w:t>předseda Poslanecké sněmovny</w:t>
      </w:r>
    </w:p>
    <w:p w:rsidR="00730030" w:rsidRPr="001D324A" w:rsidRDefault="00730030" w:rsidP="00730030">
      <w:pPr>
        <w:pStyle w:val="PS-jmeno2"/>
      </w:pPr>
      <w:r>
        <w:t xml:space="preserve">Jan Čižinský v. r.               </w:t>
      </w:r>
    </w:p>
    <w:p w:rsidR="00730030" w:rsidRDefault="00730030" w:rsidP="00730030">
      <w:pPr>
        <w:pStyle w:val="PS-overov"/>
      </w:pPr>
      <w:r>
        <w:t>ověřovatel Poslanecké sněmovny</w:t>
      </w:r>
    </w:p>
    <w:p w:rsidR="00A66149" w:rsidRDefault="00A66149" w:rsidP="00730030"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41F6B"/>
    <w:multiLevelType w:val="hybridMultilevel"/>
    <w:tmpl w:val="366C5052"/>
    <w:lvl w:ilvl="0" w:tplc="E92A9B18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043E"/>
    <w:rsid w:val="001869AD"/>
    <w:rsid w:val="00195C7B"/>
    <w:rsid w:val="001B45F3"/>
    <w:rsid w:val="001D324A"/>
    <w:rsid w:val="001D4E4C"/>
    <w:rsid w:val="001E1001"/>
    <w:rsid w:val="002146DB"/>
    <w:rsid w:val="0022094E"/>
    <w:rsid w:val="00221FCA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19C9"/>
    <w:rsid w:val="005227BF"/>
    <w:rsid w:val="00532756"/>
    <w:rsid w:val="00535D07"/>
    <w:rsid w:val="00547E30"/>
    <w:rsid w:val="00566A4C"/>
    <w:rsid w:val="00582AB7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30030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7067F"/>
    <w:rsid w:val="00A83514"/>
    <w:rsid w:val="00AA0D27"/>
    <w:rsid w:val="00AA4146"/>
    <w:rsid w:val="00AC6209"/>
    <w:rsid w:val="00B13892"/>
    <w:rsid w:val="00B17BF9"/>
    <w:rsid w:val="00B438DA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3D0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2019-12-06T10:03:00Z</cp:lastPrinted>
  <dcterms:created xsi:type="dcterms:W3CDTF">2019-12-05T08:34:00Z</dcterms:created>
  <dcterms:modified xsi:type="dcterms:W3CDTF">2019-12-06T10:03:00Z</dcterms:modified>
</cp:coreProperties>
</file>