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Heading"/>
            </w:pPr>
            <w:r>
              <w:t>Parlament České republiky</w:t>
            </w:r>
          </w:p>
          <w:p w:rsidR="00DF15A4" w:rsidRDefault="00DF15A4" w:rsidP="002D4CBD">
            <w:pPr>
              <w:pStyle w:val="Podnadpis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201</w:t>
            </w:r>
            <w:r w:rsidR="00CE323C">
              <w:rPr>
                <w:b/>
                <w:i/>
                <w:sz w:val="36"/>
              </w:rPr>
              <w:t>9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volební období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C555FC" w:rsidRDefault="00724CB7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61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DF15A4" w:rsidRDefault="00DF15A4" w:rsidP="002D4CBD">
            <w:pPr>
              <w:suppressAutoHyphens w:val="0"/>
              <w:rPr>
                <w:i/>
              </w:rPr>
            </w:pP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CE323C">
            <w:pPr>
              <w:jc w:val="center"/>
            </w:pPr>
            <w:r>
              <w:rPr>
                <w:b/>
                <w:i/>
                <w:sz w:val="24"/>
              </w:rPr>
              <w:t xml:space="preserve">z </w:t>
            </w:r>
            <w:r w:rsidR="00CE323C">
              <w:rPr>
                <w:b/>
                <w:i/>
                <w:sz w:val="24"/>
              </w:rPr>
              <w:t>15</w:t>
            </w:r>
            <w:r>
              <w:rPr>
                <w:b/>
                <w:i/>
                <w:sz w:val="24"/>
              </w:rPr>
              <w:t>. schůze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CE323C">
            <w:pPr>
              <w:jc w:val="center"/>
            </w:pPr>
            <w:r>
              <w:rPr>
                <w:b/>
                <w:i/>
                <w:sz w:val="24"/>
              </w:rPr>
              <w:t xml:space="preserve">dne </w:t>
            </w:r>
            <w:r w:rsidR="00EA2700">
              <w:rPr>
                <w:b/>
                <w:i/>
                <w:sz w:val="24"/>
              </w:rPr>
              <w:t>27</w:t>
            </w:r>
            <w:r>
              <w:rPr>
                <w:b/>
                <w:i/>
                <w:sz w:val="24"/>
              </w:rPr>
              <w:t xml:space="preserve">. </w:t>
            </w:r>
            <w:r w:rsidR="00CE323C">
              <w:rPr>
                <w:b/>
                <w:i/>
                <w:sz w:val="24"/>
              </w:rPr>
              <w:t>června</w:t>
            </w:r>
            <w:r>
              <w:rPr>
                <w:b/>
                <w:i/>
                <w:sz w:val="24"/>
              </w:rPr>
              <w:t xml:space="preserve"> 201</w:t>
            </w:r>
            <w:r w:rsidR="00CE323C">
              <w:rPr>
                <w:b/>
                <w:i/>
                <w:sz w:val="24"/>
              </w:rPr>
              <w:t>9</w:t>
            </w:r>
          </w:p>
        </w:tc>
      </w:tr>
      <w:tr w:rsidR="00DF15A4" w:rsidTr="002D4CBD">
        <w:trPr>
          <w:trHeight w:val="862"/>
        </w:trPr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Zkladntext3"/>
              <w:snapToGrid w:val="0"/>
            </w:pPr>
          </w:p>
          <w:p w:rsidR="00DF15A4" w:rsidRDefault="00DF15A4" w:rsidP="002D4CBD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</w:t>
            </w:r>
            <w:r w:rsidR="006C2D62">
              <w:t>h služeb na vyžádání za rok 201</w:t>
            </w:r>
            <w:r w:rsidR="00840BEC">
              <w:t>8</w:t>
            </w:r>
            <w:r>
              <w:t xml:space="preserve"> /ST </w:t>
            </w:r>
            <w:r w:rsidR="00840BEC">
              <w:t>474</w:t>
            </w:r>
            <w:r>
              <w:t>/</w:t>
            </w:r>
          </w:p>
          <w:p w:rsidR="00DF15A4" w:rsidRDefault="00DF15A4" w:rsidP="002D4CBD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DF15A4" w:rsidRDefault="00DF15A4" w:rsidP="00DF15A4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DF15A4" w:rsidRDefault="00DF15A4" w:rsidP="00DF15A4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DF15A4" w:rsidRDefault="00DF15A4" w:rsidP="00DF15A4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>po vys</w:t>
      </w:r>
      <w:r w:rsidR="006C5D1A">
        <w:rPr>
          <w:color w:val="000000"/>
          <w:spacing w:val="-7"/>
          <w:sz w:val="24"/>
        </w:rPr>
        <w:t>lechnutí úvodního slova zástupce</w:t>
      </w:r>
      <w:r>
        <w:rPr>
          <w:color w:val="000000"/>
          <w:spacing w:val="-7"/>
          <w:sz w:val="24"/>
        </w:rPr>
        <w:t xml:space="preserve"> Rady pro </w:t>
      </w:r>
      <w:r w:rsidR="006C5D1A">
        <w:rPr>
          <w:color w:val="000000"/>
          <w:spacing w:val="-7"/>
          <w:sz w:val="24"/>
        </w:rPr>
        <w:t>rozhlasové a televizní vysílání</w:t>
      </w:r>
      <w:r>
        <w:rPr>
          <w:color w:val="000000"/>
          <w:spacing w:val="-7"/>
          <w:sz w:val="24"/>
        </w:rPr>
        <w:t xml:space="preserve">, zpravodajské zprávě poslance </w:t>
      </w:r>
      <w:r w:rsidR="00FF542A" w:rsidRPr="00FF542A">
        <w:rPr>
          <w:spacing w:val="-7"/>
          <w:sz w:val="24"/>
        </w:rPr>
        <w:t xml:space="preserve">Mgr. Radka </w:t>
      </w:r>
      <w:proofErr w:type="spellStart"/>
      <w:r w:rsidR="00FF542A" w:rsidRPr="00FF542A">
        <w:rPr>
          <w:spacing w:val="-7"/>
          <w:sz w:val="24"/>
        </w:rPr>
        <w:t>Holomčíka</w:t>
      </w:r>
      <w:proofErr w:type="spellEnd"/>
      <w:r w:rsidRPr="005237C8">
        <w:rPr>
          <w:color w:val="FF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 po rozpravě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 činnosti Rady pro rozhlasové a televizní vysílání a o stavu v oblasti rozhlasového a televizního vysílání a v oblasti poskytování audiovizuálních mediálních služeb na vyžádání za rok 201</w:t>
      </w:r>
      <w:r w:rsidR="00840BEC">
        <w:rPr>
          <w:sz w:val="24"/>
        </w:rPr>
        <w:t>8</w:t>
      </w:r>
      <w:r>
        <w:rPr>
          <w:color w:val="000000"/>
          <w:spacing w:val="-7"/>
          <w:sz w:val="24"/>
        </w:rPr>
        <w:t xml:space="preserve"> dle sněmovního tisku </w:t>
      </w:r>
      <w:r w:rsidR="00840BEC">
        <w:rPr>
          <w:color w:val="000000"/>
          <w:spacing w:val="-7"/>
          <w:sz w:val="24"/>
        </w:rPr>
        <w:t>474</w:t>
      </w:r>
      <w:r>
        <w:rPr>
          <w:color w:val="000000"/>
          <w:spacing w:val="-7"/>
          <w:sz w:val="24"/>
        </w:rPr>
        <w:t>“,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 projednání sněmovního tisku </w:t>
      </w:r>
      <w:r w:rsidR="00840BEC">
        <w:rPr>
          <w:color w:val="000000"/>
          <w:spacing w:val="-7"/>
          <w:sz w:val="24"/>
        </w:rPr>
        <w:t>474</w:t>
      </w:r>
      <w:r>
        <w:rPr>
          <w:color w:val="000000"/>
          <w:spacing w:val="-7"/>
          <w:sz w:val="24"/>
        </w:rPr>
        <w:t xml:space="preserve"> volebním výborem.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162125" w:rsidRDefault="00162125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FF542A" w:rsidRDefault="00FF542A" w:rsidP="00FF542A">
      <w:pPr>
        <w:pStyle w:val="Nadpis2"/>
        <w:ind w:left="0" w:firstLine="0"/>
        <w:rPr>
          <w:spacing w:val="-3"/>
        </w:rPr>
      </w:pPr>
    </w:p>
    <w:p w:rsidR="00FF542A" w:rsidRDefault="00FF542A" w:rsidP="00FF542A">
      <w:pPr>
        <w:pStyle w:val="Nadpis2"/>
        <w:ind w:left="0" w:firstLine="0"/>
        <w:rPr>
          <w:spacing w:val="-3"/>
        </w:rPr>
      </w:pPr>
    </w:p>
    <w:p w:rsidR="00DF15A4" w:rsidRDefault="00724CB7" w:rsidP="00724CB7">
      <w:pPr>
        <w:pStyle w:val="Nadpis2"/>
        <w:ind w:left="0"/>
      </w:pPr>
      <w:r>
        <w:rPr>
          <w:b w:val="0"/>
        </w:rPr>
        <w:t>Petr G a z d í k</w:t>
      </w:r>
      <w:r w:rsidR="00E86EDF">
        <w:rPr>
          <w:b w:val="0"/>
        </w:rPr>
        <w:t xml:space="preserve">, </w:t>
      </w:r>
      <w:proofErr w:type="gramStart"/>
      <w:r w:rsidR="00E86EDF">
        <w:rPr>
          <w:b w:val="0"/>
        </w:rPr>
        <w:t>v.r.</w:t>
      </w:r>
      <w:proofErr w:type="gramEnd"/>
      <w:r>
        <w:rPr>
          <w:b w:val="0"/>
        </w:rPr>
        <w:t xml:space="preserve"> </w:t>
      </w:r>
      <w:r>
        <w:rPr>
          <w:b w:val="0"/>
        </w:rPr>
        <w:tab/>
      </w:r>
      <w:r w:rsidR="00E86EDF">
        <w:rPr>
          <w:b w:val="0"/>
        </w:rPr>
        <w:t xml:space="preserve">   </w:t>
      </w:r>
      <w:r w:rsidR="00FF542A">
        <w:rPr>
          <w:b w:val="0"/>
        </w:rPr>
        <w:t>Radek  H o l o m č í k</w:t>
      </w:r>
      <w:r w:rsidR="00E86EDF">
        <w:rPr>
          <w:b w:val="0"/>
        </w:rPr>
        <w:t xml:space="preserve">, </w:t>
      </w:r>
      <w:proofErr w:type="gramStart"/>
      <w:r w:rsidR="00E86EDF">
        <w:rPr>
          <w:b w:val="0"/>
        </w:rPr>
        <w:t>v.r.</w:t>
      </w:r>
      <w:proofErr w:type="gramEnd"/>
      <w:r w:rsidR="00E86EDF">
        <w:rPr>
          <w:b w:val="0"/>
        </w:rPr>
        <w:t xml:space="preserve"> </w:t>
      </w:r>
      <w:r w:rsidR="00FF542A">
        <w:rPr>
          <w:b w:val="0"/>
        </w:rPr>
        <w:t xml:space="preserve">       </w:t>
      </w:r>
      <w:r w:rsidR="00D15F60">
        <w:rPr>
          <w:b w:val="0"/>
        </w:rPr>
        <w:t xml:space="preserve">  </w:t>
      </w:r>
      <w:r w:rsidR="00DF15A4">
        <w:rPr>
          <w:b w:val="0"/>
        </w:rPr>
        <w:t>Stanislav  B e r k o v e c</w:t>
      </w:r>
      <w:r w:rsidR="00E86EDF">
        <w:rPr>
          <w:b w:val="0"/>
        </w:rPr>
        <w:t xml:space="preserve">, </w:t>
      </w:r>
      <w:proofErr w:type="gramStart"/>
      <w:r w:rsidR="00E86EDF">
        <w:rPr>
          <w:b w:val="0"/>
        </w:rPr>
        <w:t>v.r.</w:t>
      </w:r>
      <w:proofErr w:type="gramEnd"/>
    </w:p>
    <w:p w:rsidR="00DF15A4" w:rsidRDefault="00DF15A4" w:rsidP="00DF15A4">
      <w:pPr>
        <w:rPr>
          <w:sz w:val="24"/>
        </w:rPr>
      </w:pPr>
      <w:r>
        <w:rPr>
          <w:sz w:val="24"/>
        </w:rPr>
        <w:tab/>
        <w:t>ověřovatel výboru</w:t>
      </w:r>
      <w:r>
        <w:rPr>
          <w:sz w:val="24"/>
        </w:rPr>
        <w:tab/>
      </w:r>
      <w:r>
        <w:rPr>
          <w:sz w:val="24"/>
        </w:rPr>
        <w:tab/>
      </w:r>
      <w:bookmarkStart w:id="0" w:name="_GoBack"/>
      <w:bookmarkEnd w:id="0"/>
      <w:r>
        <w:rPr>
          <w:sz w:val="24"/>
        </w:rPr>
        <w:t xml:space="preserve">zpravodaj výboru </w:t>
      </w:r>
      <w:r>
        <w:rPr>
          <w:sz w:val="24"/>
        </w:rPr>
        <w:tab/>
      </w:r>
      <w:r>
        <w:rPr>
          <w:sz w:val="24"/>
        </w:rPr>
        <w:tab/>
        <w:t xml:space="preserve">       předseda výboru</w:t>
      </w:r>
    </w:p>
    <w:p w:rsidR="00DF15A4" w:rsidRDefault="00DF15A4" w:rsidP="00DF15A4">
      <w:pPr>
        <w:rPr>
          <w:sz w:val="24"/>
        </w:rPr>
      </w:pPr>
    </w:p>
    <w:p w:rsidR="0024399A" w:rsidRPr="008B18B4" w:rsidRDefault="00DF15A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</w:p>
    <w:sectPr w:rsidR="0024399A" w:rsidRPr="008B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A4"/>
    <w:rsid w:val="00125511"/>
    <w:rsid w:val="00162125"/>
    <w:rsid w:val="0024399A"/>
    <w:rsid w:val="005237C8"/>
    <w:rsid w:val="006C2D62"/>
    <w:rsid w:val="006C5D1A"/>
    <w:rsid w:val="00724CB7"/>
    <w:rsid w:val="00840BEC"/>
    <w:rsid w:val="008B18B4"/>
    <w:rsid w:val="00AE699A"/>
    <w:rsid w:val="00C14ABF"/>
    <w:rsid w:val="00C555FC"/>
    <w:rsid w:val="00CC30AB"/>
    <w:rsid w:val="00CE323C"/>
    <w:rsid w:val="00D15F60"/>
    <w:rsid w:val="00DF15A4"/>
    <w:rsid w:val="00E86EDF"/>
    <w:rsid w:val="00EA2700"/>
    <w:rsid w:val="00FB5F27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6DAF"/>
  <w15:chartTrackingRefBased/>
  <w15:docId w15:val="{68473990-145F-4FAB-8870-B068782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1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dpis2">
    <w:name w:val="heading 2"/>
    <w:basedOn w:val="Normln"/>
    <w:next w:val="Normln"/>
    <w:link w:val="Nadpis2Char"/>
    <w:rsid w:val="00DF15A4"/>
    <w:pPr>
      <w:keepNext/>
      <w:ind w:left="4956" w:firstLine="708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F15A4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styleId="Zkladntext3">
    <w:name w:val="Body Text 3"/>
    <w:basedOn w:val="Normln"/>
    <w:link w:val="Zkladntext3Char"/>
    <w:rsid w:val="00DF15A4"/>
    <w:pPr>
      <w:jc w:val="center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DF15A4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Standard">
    <w:name w:val="Standard"/>
    <w:rsid w:val="00DF15A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DF15A4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DF15A4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DF15A4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10</cp:revision>
  <dcterms:created xsi:type="dcterms:W3CDTF">2019-06-03T10:39:00Z</dcterms:created>
  <dcterms:modified xsi:type="dcterms:W3CDTF">2019-06-27T16:42:00Z</dcterms:modified>
</cp:coreProperties>
</file>