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DE" w:rsidRPr="00405A58" w:rsidRDefault="006244F6" w:rsidP="00D6220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05A58">
        <w:rPr>
          <w:rFonts w:ascii="Times New Roman" w:hAnsi="Times New Roman" w:cs="Times New Roman"/>
          <w:b/>
          <w:smallCaps/>
          <w:sz w:val="28"/>
          <w:szCs w:val="28"/>
        </w:rPr>
        <w:t>TEXT NOVELIZOVANÉHO ZÁKONA</w:t>
      </w:r>
      <w:r w:rsidR="00D62203" w:rsidRPr="00405A58">
        <w:rPr>
          <w:rFonts w:ascii="Times New Roman" w:hAnsi="Times New Roman" w:cs="Times New Roman"/>
          <w:b/>
          <w:smallCaps/>
          <w:sz w:val="28"/>
          <w:szCs w:val="28"/>
        </w:rPr>
        <w:t xml:space="preserve"> V PLATNÉM ZNĚNÍ </w:t>
      </w:r>
    </w:p>
    <w:p w:rsidR="00982DB9" w:rsidRPr="00E54EDE" w:rsidRDefault="00D62203" w:rsidP="00D6220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05A58">
        <w:rPr>
          <w:rFonts w:ascii="Times New Roman" w:hAnsi="Times New Roman" w:cs="Times New Roman"/>
          <w:b/>
          <w:smallCaps/>
          <w:sz w:val="28"/>
          <w:szCs w:val="28"/>
        </w:rPr>
        <w:t>S VYZNAČE</w:t>
      </w:r>
      <w:r w:rsidR="006244F6" w:rsidRPr="00405A58">
        <w:rPr>
          <w:rFonts w:ascii="Times New Roman" w:hAnsi="Times New Roman" w:cs="Times New Roman"/>
          <w:b/>
          <w:smallCaps/>
          <w:sz w:val="28"/>
          <w:szCs w:val="28"/>
        </w:rPr>
        <w:t>NÍM NAVRHOVANÝCH ZMĚN</w:t>
      </w:r>
    </w:p>
    <w:p w:rsidR="004C0F53" w:rsidRDefault="004C0F53" w:rsidP="00D6220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E6A4E" w:rsidRDefault="00BE6A4E" w:rsidP="00BE6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Změna zákona </w:t>
      </w:r>
      <w:r w:rsidR="00581ED1" w:rsidRPr="00581ED1">
        <w:rPr>
          <w:rFonts w:ascii="Times New Roman" w:hAnsi="Times New Roman" w:cs="Times New Roman"/>
          <w:b/>
          <w:sz w:val="24"/>
        </w:rPr>
        <w:t>o archivnictví a spisové službě</w:t>
      </w:r>
    </w:p>
    <w:p w:rsidR="00BE6A4E" w:rsidRDefault="00BE6A4E" w:rsidP="00D6220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E6A4E" w:rsidRPr="00581ED1" w:rsidRDefault="00581ED1" w:rsidP="00BE6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>§</w:t>
      </w:r>
      <w:r w:rsidR="00BE6A4E" w:rsidRPr="00581ED1">
        <w:rPr>
          <w:rFonts w:ascii="Times New Roman" w:hAnsi="Times New Roman" w:cs="Times New Roman"/>
          <w:sz w:val="24"/>
          <w:szCs w:val="24"/>
        </w:rPr>
        <w:t xml:space="preserve"> </w:t>
      </w:r>
      <w:r w:rsidRPr="00581ED1">
        <w:rPr>
          <w:rFonts w:ascii="Times New Roman" w:hAnsi="Times New Roman" w:cs="Times New Roman"/>
          <w:sz w:val="24"/>
          <w:szCs w:val="24"/>
        </w:rPr>
        <w:t>47</w:t>
      </w:r>
    </w:p>
    <w:p w:rsidR="00BE6A4E" w:rsidRPr="00581ED1" w:rsidRDefault="00BE6A4E" w:rsidP="00BE6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(1) Státními oblastními archivy jsou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a) Státní oblastní archiv v Praze,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b) Státní oblastní archiv v Třeboni,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c) Státní oblastní archiv v Plzni,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d) Státní oblastní archiv v Litoměřicích,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>e) Státní oblastní archiv v</w:t>
      </w:r>
      <w:r w:rsidR="00F65F4C">
        <w:rPr>
          <w:rFonts w:ascii="Times New Roman" w:hAnsi="Times New Roman" w:cs="Times New Roman"/>
          <w:sz w:val="24"/>
          <w:szCs w:val="24"/>
        </w:rPr>
        <w:t> </w:t>
      </w:r>
      <w:r w:rsidRPr="00581ED1">
        <w:rPr>
          <w:rFonts w:ascii="Times New Roman" w:hAnsi="Times New Roman" w:cs="Times New Roman"/>
          <w:strike/>
          <w:sz w:val="24"/>
          <w:szCs w:val="24"/>
        </w:rPr>
        <w:t>Zámrsku</w:t>
      </w:r>
      <w:r w:rsidR="00F65F4C" w:rsidRPr="006421C0">
        <w:rPr>
          <w:rFonts w:ascii="Times New Roman" w:hAnsi="Times New Roman" w:cs="Times New Roman"/>
          <w:sz w:val="24"/>
          <w:szCs w:val="24"/>
        </w:rPr>
        <w:t xml:space="preserve"> </w:t>
      </w:r>
      <w:r w:rsidR="00F65F4C" w:rsidRPr="00581ED1">
        <w:rPr>
          <w:rFonts w:ascii="Times New Roman" w:hAnsi="Times New Roman" w:cs="Times New Roman"/>
          <w:b/>
          <w:sz w:val="24"/>
          <w:szCs w:val="24"/>
        </w:rPr>
        <w:t>Hradci Králové</w:t>
      </w:r>
      <w:r w:rsidRPr="00581ED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f) Moravský zemský archiv v Brně,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g) Zemský archiv v Opavě.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(2) Státní oblastní archivy jsou správními úřady, které jsou přímo řízeny ministerstvem.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(3) Státní oblastní archivy jsou organizačními složkami státu a účetními jednotkami; jejich rozpočty jsou součástí rozpočtové kapitoly ministerstva.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(4) V čele státního oblastního archivu stojí ředitel; jeho výběr, jmenování a odvolání se řídí zákonem o státní službě.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(5) Sídlem státních oblastních archivů jsou obce, podle nichž jsou státní oblastní archivy pojmenovány.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(6) Vnitřní organizační jednotkou státních oblastních archivů jsou státní okresní archivy, které jsou uvedeny v </w:t>
      </w:r>
      <w:hyperlink r:id="rId8" w:history="1">
        <w:r w:rsidRPr="00581ED1">
          <w:rPr>
            <w:rFonts w:ascii="Times New Roman" w:hAnsi="Times New Roman" w:cs="Times New Roman"/>
            <w:sz w:val="24"/>
            <w:szCs w:val="24"/>
          </w:rPr>
          <w:t>příloze č. 4 k</w:t>
        </w:r>
      </w:hyperlink>
      <w:r w:rsidRPr="00581ED1">
        <w:rPr>
          <w:rFonts w:ascii="Times New Roman" w:hAnsi="Times New Roman" w:cs="Times New Roman"/>
          <w:sz w:val="24"/>
          <w:szCs w:val="24"/>
        </w:rPr>
        <w:t xml:space="preserve"> tomuto zákonu.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§ 48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(1) Správní obvody státních oblastních archivů jsou vymezeny územím krajů, a to pro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a) Státní oblastní archiv v Praze územím krajů Středočeského a hlavního města Prahy,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b) Státní oblastní archiv v Třeboni územím kraje Jihočeského,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c) Státní oblastní archiv v Plzni územím krajů Karlovarského a Plzeňského,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d) Státní oblastní archiv v Litoměřicích územím krajů Libereckého a Ústeckého,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lastRenderedPageBreak/>
        <w:t>e) Státní oblastní archiv v</w:t>
      </w:r>
      <w:r w:rsidR="00F65F4C">
        <w:rPr>
          <w:rFonts w:ascii="Times New Roman" w:hAnsi="Times New Roman" w:cs="Times New Roman"/>
          <w:sz w:val="24"/>
          <w:szCs w:val="24"/>
        </w:rPr>
        <w:t> </w:t>
      </w:r>
      <w:r w:rsidRPr="00581ED1">
        <w:rPr>
          <w:rFonts w:ascii="Times New Roman" w:hAnsi="Times New Roman" w:cs="Times New Roman"/>
          <w:strike/>
          <w:sz w:val="24"/>
          <w:szCs w:val="24"/>
        </w:rPr>
        <w:t>Zámrsku</w:t>
      </w: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  <w:r w:rsidR="00F65F4C" w:rsidRPr="00581ED1">
        <w:rPr>
          <w:rFonts w:ascii="Times New Roman" w:hAnsi="Times New Roman" w:cs="Times New Roman"/>
          <w:b/>
          <w:sz w:val="24"/>
          <w:szCs w:val="24"/>
        </w:rPr>
        <w:t>Hradci Králové</w:t>
      </w:r>
      <w:r w:rsidR="00F65F4C" w:rsidRPr="00581ED1">
        <w:rPr>
          <w:rFonts w:ascii="Times New Roman" w:hAnsi="Times New Roman" w:cs="Times New Roman"/>
          <w:sz w:val="24"/>
          <w:szCs w:val="24"/>
        </w:rPr>
        <w:t xml:space="preserve"> </w:t>
      </w:r>
      <w:r w:rsidRPr="00581ED1">
        <w:rPr>
          <w:rFonts w:ascii="Times New Roman" w:hAnsi="Times New Roman" w:cs="Times New Roman"/>
          <w:sz w:val="24"/>
          <w:szCs w:val="24"/>
        </w:rPr>
        <w:t>územím krajů Královéhradeckého a</w:t>
      </w:r>
      <w:r w:rsidR="00F65F4C">
        <w:rPr>
          <w:rFonts w:ascii="Times New Roman" w:hAnsi="Times New Roman" w:cs="Times New Roman"/>
          <w:sz w:val="24"/>
          <w:szCs w:val="24"/>
        </w:rPr>
        <w:t> </w:t>
      </w:r>
      <w:r w:rsidRPr="00581ED1">
        <w:rPr>
          <w:rFonts w:ascii="Times New Roman" w:hAnsi="Times New Roman" w:cs="Times New Roman"/>
          <w:sz w:val="24"/>
          <w:szCs w:val="24"/>
        </w:rPr>
        <w:t xml:space="preserve">Pardubického,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f) Moravský zemský archiv v Brně územím krajů Jihomoravského, Vysočina a Zlínského,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g) Zemský archiv v Opavě územím krajů Moravskoslezského a Olomouckého.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ab/>
        <w:t xml:space="preserve">(2) Určení místní příslušnosti státního oblastního archivu se řídí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a) místem trvalého pobytu, je-li původcem, vlastníkem nebo držitelem archiválie fyzická osoba, která není podnikatelem,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b) místem podnikání, je-li původcem, vlastníkem nebo držitelem archiválie fyzická osoba, která je podnikatelem,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c) sídlem původce, je-li původcem, vlastníkem nebo držitelem archiválie právnická osoba, </w:t>
      </w:r>
    </w:p>
    <w:p w:rsidR="00581ED1" w:rsidRP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ED1" w:rsidRDefault="00581ED1" w:rsidP="00581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ED1">
        <w:rPr>
          <w:rFonts w:ascii="Times New Roman" w:hAnsi="Times New Roman" w:cs="Times New Roman"/>
          <w:sz w:val="24"/>
          <w:szCs w:val="24"/>
        </w:rPr>
        <w:t xml:space="preserve">d) místem, kde se nachází provozovna, ve které se vykonává koncesovaná živnost vedení spisovny, jde-li o výkon působnosti podle </w:t>
      </w:r>
      <w:hyperlink r:id="rId9" w:history="1">
        <w:r w:rsidRPr="00581ED1">
          <w:rPr>
            <w:rFonts w:ascii="Times New Roman" w:hAnsi="Times New Roman" w:cs="Times New Roman"/>
            <w:sz w:val="24"/>
            <w:szCs w:val="24"/>
          </w:rPr>
          <w:t>§ 49 odst. 1 písm. r) nebo s)</w:t>
        </w:r>
      </w:hyperlink>
      <w:r w:rsidRPr="00581ED1">
        <w:rPr>
          <w:rFonts w:ascii="Times New Roman" w:hAnsi="Times New Roman" w:cs="Times New Roman"/>
          <w:sz w:val="24"/>
          <w:szCs w:val="24"/>
        </w:rPr>
        <w:t>.</w:t>
      </w:r>
    </w:p>
    <w:p w:rsidR="00BE6A4E" w:rsidRDefault="00BE6A4E" w:rsidP="00BE6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A0E" w:rsidRPr="00914A0E" w:rsidRDefault="00914A0E" w:rsidP="00F65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Příloha </w:t>
      </w:r>
      <w:r w:rsidR="00F65F4C">
        <w:rPr>
          <w:rFonts w:ascii="Times New Roman" w:hAnsi="Times New Roman" w:cs="Times New Roman"/>
          <w:sz w:val="24"/>
          <w:szCs w:val="24"/>
        </w:rPr>
        <w:t xml:space="preserve">č. </w:t>
      </w:r>
      <w:r w:rsidRPr="00914A0E">
        <w:rPr>
          <w:rFonts w:ascii="Times New Roman" w:hAnsi="Times New Roman" w:cs="Times New Roman"/>
          <w:sz w:val="24"/>
          <w:szCs w:val="24"/>
        </w:rPr>
        <w:t>3</w:t>
      </w:r>
      <w:r w:rsidR="00F65F4C">
        <w:rPr>
          <w:rFonts w:ascii="Times New Roman" w:hAnsi="Times New Roman" w:cs="Times New Roman"/>
          <w:sz w:val="24"/>
          <w:szCs w:val="24"/>
        </w:rPr>
        <w:t xml:space="preserve"> k zákonu č. 499/2004 Sb.</w:t>
      </w:r>
    </w:p>
    <w:p w:rsidR="00914A0E" w:rsidRPr="00914A0E" w:rsidRDefault="00914A0E" w:rsidP="005E00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  <w:r w:rsidRPr="00914A0E">
        <w:rPr>
          <w:rFonts w:ascii="Times New Roman" w:hAnsi="Times New Roman" w:cs="Times New Roman"/>
          <w:sz w:val="24"/>
          <w:szCs w:val="24"/>
        </w:rPr>
        <w:tab/>
        <w:t>Vnitřní organizační jednotky státních oblastních archivů tvoří u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a) Státního oblastního archivu v Praze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Benešov,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Beroun,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Kladno,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Kolín,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Kutná Hora,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Nymburk se sídlem v Lysé nad Labem,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Mělník,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Mladá Boleslav,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Praha-východ se sídlem v Přemyšlení,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10. Státní okresní archiv Praha-západ se sídlem v Dobřichovicích,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11. Státní okresní archiv Příbram,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12. Státní okresní archiv Rakovník,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b) Státního oblastního archivu v Třeboni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České Budějovice,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Český Krumlov,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Jindřichův Hradec,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Písek,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Prachatice,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Strakonice,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Tábor,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c) Státního oblastního archivu v Plzni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Domažlice se sídlem v Horšovském Týně,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Cheb,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lastRenderedPageBreak/>
        <w:t>3. Státní okr</w:t>
      </w:r>
      <w:bookmarkStart w:id="0" w:name="_GoBack"/>
      <w:bookmarkEnd w:id="0"/>
      <w:r w:rsidRPr="00914A0E">
        <w:rPr>
          <w:rFonts w:ascii="Times New Roman" w:hAnsi="Times New Roman" w:cs="Times New Roman"/>
          <w:sz w:val="24"/>
          <w:szCs w:val="24"/>
        </w:rPr>
        <w:t>esní archiv Karlovy Vary,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Klatovy,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Plzeň-jih se sídlem v Blovicích,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Plzeň-sever se sídlem v Plasích,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Rokycany,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Sokolov se sídlem v Jindřichovicích,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Tachov,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d) Státního oblastního archivu v Litoměřicích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Česká Lípa,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Děčín,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Chomutov se sídlem v Kadani,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Jablonec nad Nisou,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Liberec,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Litoměřice se sídlem v Lovosicích,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Louny,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Most,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Semily,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10. Státní okresní archiv Teplice,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e) Státního oblastního archivu v</w:t>
      </w:r>
      <w:r w:rsidR="00F65F4C">
        <w:rPr>
          <w:rFonts w:ascii="Times New Roman" w:hAnsi="Times New Roman" w:cs="Times New Roman"/>
          <w:sz w:val="24"/>
          <w:szCs w:val="24"/>
        </w:rPr>
        <w:t> </w:t>
      </w:r>
      <w:r w:rsidRPr="00914A0E">
        <w:rPr>
          <w:rFonts w:ascii="Times New Roman" w:hAnsi="Times New Roman" w:cs="Times New Roman"/>
          <w:strike/>
          <w:sz w:val="24"/>
          <w:szCs w:val="24"/>
        </w:rPr>
        <w:t>Zámrsku</w:t>
      </w:r>
      <w:r w:rsidR="00F65F4C" w:rsidRPr="00F65F4C">
        <w:rPr>
          <w:rFonts w:ascii="Times New Roman" w:hAnsi="Times New Roman" w:cs="Times New Roman"/>
          <w:sz w:val="24"/>
          <w:szCs w:val="24"/>
        </w:rPr>
        <w:t xml:space="preserve"> </w:t>
      </w:r>
      <w:r w:rsidR="00F65F4C" w:rsidRPr="00914A0E">
        <w:rPr>
          <w:rFonts w:ascii="Times New Roman" w:hAnsi="Times New Roman" w:cs="Times New Roman"/>
          <w:b/>
          <w:sz w:val="24"/>
          <w:szCs w:val="24"/>
        </w:rPr>
        <w:t>Hradci Králové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Hradec Králové,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Chrudim,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Jičín,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Náchod,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Pardubice,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Rychnov nad Kněžnou,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Svitavy se sídlem v Litomyšli,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Trutnov,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Ústí nad Orlicí,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f) Moravského zemského archivu v Brně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Blansko,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2. Státní okresní archiv Brno-venkov se sídlem v Rajhradě,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Břeclav se sídlem v Mikulově,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Havlíčkův Brod,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Hodonín,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Jihlava,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Kroměříž,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Pelhřimov,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Třebíč,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10. Státní okresní archiv Uherské Hradiště,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11. Státní okresní archiv Vsetín,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12. Státní okresní archiv Vyškov se sídlem ve Slavkově u Brna,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13. Státní okresní archiv Zlín,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14. Státní okresní archiv Znojmo,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15. Státní okresní archiv Žďár nad Sázavou,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g) Zemského archivu v Opavě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1. Státní okresní archiv Bruntál se sídlem v Krnově,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lastRenderedPageBreak/>
        <w:t>2. Státní okresní archiv Frýdek-Místek,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3. Státní okresní archiv Jeseník,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4. Státní okresní archiv Karviná,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5. Státní okresní archiv Nový Jičín,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6. Státní okresní archiv Olomouc,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7. Státní okresní archiv Opava,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8. Státní okresní archiv Prostějov,</w:t>
      </w:r>
    </w:p>
    <w:p w:rsidR="00914A0E" w:rsidRPr="00914A0E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9. Státní okresní archiv Přerov,</w:t>
      </w:r>
    </w:p>
    <w:p w:rsidR="00914A0E" w:rsidRPr="00581ED1" w:rsidRDefault="00914A0E" w:rsidP="0091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A0E">
        <w:rPr>
          <w:rFonts w:ascii="Times New Roman" w:hAnsi="Times New Roman" w:cs="Times New Roman"/>
          <w:sz w:val="24"/>
          <w:szCs w:val="24"/>
        </w:rPr>
        <w:t>10. Státní okresní archiv Šumperk.</w:t>
      </w:r>
    </w:p>
    <w:sectPr w:rsidR="00914A0E" w:rsidRPr="00581ED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A75" w:rsidRDefault="00015A75" w:rsidP="00CF57B9">
      <w:pPr>
        <w:spacing w:after="0" w:line="240" w:lineRule="auto"/>
      </w:pPr>
      <w:r>
        <w:separator/>
      </w:r>
    </w:p>
  </w:endnote>
  <w:endnote w:type="continuationSeparator" w:id="0">
    <w:p w:rsidR="00015A75" w:rsidRDefault="00015A75" w:rsidP="00CF5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585385859"/>
      <w:docPartObj>
        <w:docPartGallery w:val="Page Numbers (Bottom of Page)"/>
        <w:docPartUnique/>
      </w:docPartObj>
    </w:sdtPr>
    <w:sdtEndPr/>
    <w:sdtContent>
      <w:p w:rsidR="00BA78C2" w:rsidRPr="00BA78C2" w:rsidRDefault="00BA78C2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78C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78C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A78C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B2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A78C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78C2" w:rsidRDefault="00BA7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A75" w:rsidRDefault="00015A75" w:rsidP="00CF57B9">
      <w:pPr>
        <w:spacing w:after="0" w:line="240" w:lineRule="auto"/>
      </w:pPr>
      <w:r>
        <w:separator/>
      </w:r>
    </w:p>
  </w:footnote>
  <w:footnote w:type="continuationSeparator" w:id="0">
    <w:p w:rsidR="00015A75" w:rsidRDefault="00015A75" w:rsidP="00CF5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36ED1"/>
    <w:multiLevelType w:val="hybridMultilevel"/>
    <w:tmpl w:val="29F61CA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265D10"/>
    <w:multiLevelType w:val="hybridMultilevel"/>
    <w:tmpl w:val="01FA4F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01ECC"/>
    <w:multiLevelType w:val="hybridMultilevel"/>
    <w:tmpl w:val="4C34C4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D08C9"/>
    <w:multiLevelType w:val="multilevel"/>
    <w:tmpl w:val="A4642C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abstractNum w:abstractNumId="4">
    <w:nsid w:val="5D880293"/>
    <w:multiLevelType w:val="hybridMultilevel"/>
    <w:tmpl w:val="C8BEBD72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70901961"/>
    <w:multiLevelType w:val="hybridMultilevel"/>
    <w:tmpl w:val="C2B4FC3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1B32E7C"/>
    <w:multiLevelType w:val="multilevel"/>
    <w:tmpl w:val="DE54C0FA"/>
    <w:lvl w:ilvl="0">
      <w:start w:val="2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3" w:hanging="283"/>
      </w:pPr>
      <w:rPr>
        <w:rFonts w:hint="default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7DD52BC3"/>
    <w:multiLevelType w:val="multilevel"/>
    <w:tmpl w:val="5902FE10"/>
    <w:lvl w:ilvl="0">
      <w:start w:val="5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3" w:hanging="283"/>
      </w:pPr>
      <w:rPr>
        <w:rFonts w:hint="default"/>
        <w:sz w:val="24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0D"/>
    <w:rsid w:val="00015A75"/>
    <w:rsid w:val="00022F34"/>
    <w:rsid w:val="001E3BE9"/>
    <w:rsid w:val="00232137"/>
    <w:rsid w:val="002357DE"/>
    <w:rsid w:val="002B4222"/>
    <w:rsid w:val="002C4DF6"/>
    <w:rsid w:val="003033E1"/>
    <w:rsid w:val="00325063"/>
    <w:rsid w:val="00343B5F"/>
    <w:rsid w:val="003C63A2"/>
    <w:rsid w:val="003F4D65"/>
    <w:rsid w:val="00405A58"/>
    <w:rsid w:val="00405E26"/>
    <w:rsid w:val="0042326E"/>
    <w:rsid w:val="004C0F53"/>
    <w:rsid w:val="00502EB0"/>
    <w:rsid w:val="00534AC4"/>
    <w:rsid w:val="00581ED1"/>
    <w:rsid w:val="005A1A2E"/>
    <w:rsid w:val="005E0051"/>
    <w:rsid w:val="005F3EE0"/>
    <w:rsid w:val="006244F6"/>
    <w:rsid w:val="006421C0"/>
    <w:rsid w:val="00662F89"/>
    <w:rsid w:val="006C2E3C"/>
    <w:rsid w:val="006F50AB"/>
    <w:rsid w:val="00701ACA"/>
    <w:rsid w:val="00721C61"/>
    <w:rsid w:val="00780767"/>
    <w:rsid w:val="0079740D"/>
    <w:rsid w:val="007A2DA4"/>
    <w:rsid w:val="007C4FBF"/>
    <w:rsid w:val="007D795C"/>
    <w:rsid w:val="007E2472"/>
    <w:rsid w:val="00807D0A"/>
    <w:rsid w:val="008326D8"/>
    <w:rsid w:val="00862BEE"/>
    <w:rsid w:val="00914A0E"/>
    <w:rsid w:val="009317E0"/>
    <w:rsid w:val="00943B09"/>
    <w:rsid w:val="00982DB9"/>
    <w:rsid w:val="009A10CA"/>
    <w:rsid w:val="00A20138"/>
    <w:rsid w:val="00A43B87"/>
    <w:rsid w:val="00A670DA"/>
    <w:rsid w:val="00AE200E"/>
    <w:rsid w:val="00AF3A3C"/>
    <w:rsid w:val="00AF750D"/>
    <w:rsid w:val="00B800E5"/>
    <w:rsid w:val="00BA78C2"/>
    <w:rsid w:val="00BC2C3E"/>
    <w:rsid w:val="00BE6A4E"/>
    <w:rsid w:val="00C04658"/>
    <w:rsid w:val="00C04821"/>
    <w:rsid w:val="00C8213D"/>
    <w:rsid w:val="00CA45E1"/>
    <w:rsid w:val="00CF57B9"/>
    <w:rsid w:val="00D05F67"/>
    <w:rsid w:val="00D15CBF"/>
    <w:rsid w:val="00D15DE5"/>
    <w:rsid w:val="00D2578F"/>
    <w:rsid w:val="00D62203"/>
    <w:rsid w:val="00D65847"/>
    <w:rsid w:val="00D92E9B"/>
    <w:rsid w:val="00D9586C"/>
    <w:rsid w:val="00DB4B2E"/>
    <w:rsid w:val="00DC178D"/>
    <w:rsid w:val="00DD613B"/>
    <w:rsid w:val="00E54EDE"/>
    <w:rsid w:val="00E9123D"/>
    <w:rsid w:val="00EA26B5"/>
    <w:rsid w:val="00F139CC"/>
    <w:rsid w:val="00F26CD3"/>
    <w:rsid w:val="00F65F4C"/>
    <w:rsid w:val="00F6680E"/>
    <w:rsid w:val="00FB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link w:val="TextodstavceChar"/>
    <w:rsid w:val="004C0F53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4C0F53"/>
    <w:pPr>
      <w:tabs>
        <w:tab w:val="num" w:pos="425"/>
      </w:tabs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Normln"/>
    <w:next w:val="Textodstavce"/>
    <w:rsid w:val="004C0F53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C0F5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C0F5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odstavceChar">
    <w:name w:val="Text odstavce Char"/>
    <w:link w:val="Textodstavce"/>
    <w:rsid w:val="004C0F5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Textodstavce"/>
    <w:uiPriority w:val="99"/>
    <w:rsid w:val="00CF57B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F57B9"/>
    <w:pPr>
      <w:tabs>
        <w:tab w:val="num" w:pos="850"/>
      </w:tabs>
      <w:spacing w:after="0" w:line="240" w:lineRule="auto"/>
      <w:ind w:left="850" w:hanging="425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CF57B9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57B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F57B9"/>
    <w:rPr>
      <w:rFonts w:cs="Times New Roman"/>
      <w:vertAlign w:val="superscript"/>
    </w:rPr>
  </w:style>
  <w:style w:type="character" w:styleId="Hypertextovodkaz">
    <w:name w:val="Hyperlink"/>
    <w:uiPriority w:val="99"/>
    <w:rsid w:val="00CF57B9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A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78C2"/>
  </w:style>
  <w:style w:type="paragraph" w:styleId="Zpat">
    <w:name w:val="footer"/>
    <w:basedOn w:val="Normln"/>
    <w:link w:val="ZpatChar"/>
    <w:uiPriority w:val="99"/>
    <w:unhideWhenUsed/>
    <w:rsid w:val="00BA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78C2"/>
  </w:style>
  <w:style w:type="paragraph" w:styleId="Textbubliny">
    <w:name w:val="Balloon Text"/>
    <w:basedOn w:val="Normln"/>
    <w:link w:val="TextbublinyChar"/>
    <w:uiPriority w:val="99"/>
    <w:semiHidden/>
    <w:unhideWhenUsed/>
    <w:rsid w:val="00A4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3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link w:val="TextodstavceChar"/>
    <w:rsid w:val="004C0F53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4C0F53"/>
    <w:pPr>
      <w:tabs>
        <w:tab w:val="num" w:pos="425"/>
      </w:tabs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Normln"/>
    <w:next w:val="Textodstavce"/>
    <w:rsid w:val="004C0F53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C0F5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C0F5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odstavceChar">
    <w:name w:val="Text odstavce Char"/>
    <w:link w:val="Textodstavce"/>
    <w:rsid w:val="004C0F5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Textodstavce"/>
    <w:uiPriority w:val="99"/>
    <w:rsid w:val="00CF57B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CF57B9"/>
    <w:pPr>
      <w:tabs>
        <w:tab w:val="num" w:pos="850"/>
      </w:tabs>
      <w:spacing w:after="0" w:line="240" w:lineRule="auto"/>
      <w:ind w:left="850" w:hanging="425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CF57B9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57B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F57B9"/>
    <w:rPr>
      <w:rFonts w:cs="Times New Roman"/>
      <w:vertAlign w:val="superscript"/>
    </w:rPr>
  </w:style>
  <w:style w:type="character" w:styleId="Hypertextovodkaz">
    <w:name w:val="Hyperlink"/>
    <w:uiPriority w:val="99"/>
    <w:rsid w:val="00CF57B9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BA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78C2"/>
  </w:style>
  <w:style w:type="paragraph" w:styleId="Zpat">
    <w:name w:val="footer"/>
    <w:basedOn w:val="Normln"/>
    <w:link w:val="ZpatChar"/>
    <w:uiPriority w:val="99"/>
    <w:unhideWhenUsed/>
    <w:rsid w:val="00BA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78C2"/>
  </w:style>
  <w:style w:type="paragraph" w:styleId="Textbubliny">
    <w:name w:val="Balloon Text"/>
    <w:basedOn w:val="Normln"/>
    <w:link w:val="TextbublinyChar"/>
    <w:uiPriority w:val="99"/>
    <w:semiHidden/>
    <w:unhideWhenUsed/>
    <w:rsid w:val="00A43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3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499/2004%20Sb.%2523P%25F8%25EDl.4'&amp;ucin-k-dni='30.12.9999'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499/2004%20Sb.%252349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MVCR</cp:lastModifiedBy>
  <cp:revision>2</cp:revision>
  <dcterms:created xsi:type="dcterms:W3CDTF">2019-06-18T06:26:00Z</dcterms:created>
  <dcterms:modified xsi:type="dcterms:W3CDTF">2019-06-18T06:26:00Z</dcterms:modified>
</cp:coreProperties>
</file>