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804AF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0B4DBE" w:rsidP="000E730C">
      <w:pPr>
        <w:pStyle w:val="PS-slousnesen"/>
      </w:pPr>
      <w:r>
        <w:t>98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68069E">
        <w:t>20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68069E">
        <w:t>12. června</w:t>
      </w:r>
      <w:r w:rsidR="002804AF">
        <w:t xml:space="preserve"> 2019</w:t>
      </w:r>
    </w:p>
    <w:p w:rsidR="00265CCD" w:rsidRPr="00CA137A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265CCD" w:rsidRPr="00CA137A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BF0464" w:rsidRPr="00BD13EC" w:rsidRDefault="00BF0464" w:rsidP="00BF0464">
      <w:pPr>
        <w:jc w:val="both"/>
        <w:rPr>
          <w:rFonts w:ascii="Times New Roman" w:hAnsi="Times New Roman"/>
          <w:spacing w:val="-4"/>
          <w:sz w:val="24"/>
          <w:szCs w:val="24"/>
        </w:rPr>
      </w:pPr>
      <w:r w:rsidRPr="00CF0B98">
        <w:rPr>
          <w:rFonts w:ascii="Times New Roman" w:hAnsi="Times New Roman"/>
          <w:spacing w:val="-4"/>
          <w:sz w:val="24"/>
        </w:rPr>
        <w:t>k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BD13EC">
        <w:rPr>
          <w:rFonts w:ascii="Times New Roman" w:hAnsi="Times New Roman"/>
          <w:sz w:val="24"/>
          <w:szCs w:val="24"/>
        </w:rPr>
        <w:t>ládní</w:t>
      </w:r>
      <w:r>
        <w:rPr>
          <w:rFonts w:ascii="Times New Roman" w:hAnsi="Times New Roman"/>
          <w:sz w:val="24"/>
          <w:szCs w:val="24"/>
        </w:rPr>
        <w:t>mu</w:t>
      </w:r>
      <w:r w:rsidRPr="00BD13EC">
        <w:rPr>
          <w:rFonts w:ascii="Times New Roman" w:hAnsi="Times New Roman"/>
          <w:sz w:val="24"/>
          <w:szCs w:val="24"/>
        </w:rPr>
        <w:t xml:space="preserve"> návrh</w:t>
      </w:r>
      <w:r>
        <w:rPr>
          <w:rFonts w:ascii="Times New Roman" w:hAnsi="Times New Roman"/>
          <w:sz w:val="24"/>
          <w:szCs w:val="24"/>
        </w:rPr>
        <w:t>u</w:t>
      </w:r>
      <w:r w:rsidRPr="00BD13EC">
        <w:rPr>
          <w:rFonts w:ascii="Times New Roman" w:hAnsi="Times New Roman"/>
          <w:sz w:val="24"/>
          <w:szCs w:val="24"/>
        </w:rPr>
        <w:t xml:space="preserve"> zákona, kterým se mění zákon č. </w:t>
      </w:r>
      <w:r w:rsidR="003A7F9A">
        <w:rPr>
          <w:rFonts w:ascii="Times New Roman" w:hAnsi="Times New Roman"/>
          <w:sz w:val="24"/>
          <w:szCs w:val="24"/>
        </w:rPr>
        <w:t>166/1993</w:t>
      </w:r>
      <w:r w:rsidRPr="00BD13EC">
        <w:rPr>
          <w:rFonts w:ascii="Times New Roman" w:hAnsi="Times New Roman"/>
          <w:sz w:val="24"/>
          <w:szCs w:val="24"/>
        </w:rPr>
        <w:t xml:space="preserve"> Sb., o </w:t>
      </w:r>
      <w:r w:rsidR="003A7F9A">
        <w:rPr>
          <w:rFonts w:ascii="Times New Roman" w:hAnsi="Times New Roman"/>
          <w:sz w:val="24"/>
          <w:szCs w:val="24"/>
        </w:rPr>
        <w:t>Nejvyšším kontrolním úřadu, ve znění pozdějších předpisů, a další související zákony</w:t>
      </w:r>
      <w:r w:rsidRPr="00BD13EC">
        <w:rPr>
          <w:rFonts w:ascii="Times New Roman" w:hAnsi="Times New Roman"/>
          <w:sz w:val="24"/>
          <w:szCs w:val="24"/>
        </w:rPr>
        <w:t xml:space="preserve"> /sněmovní tisk </w:t>
      </w:r>
      <w:r w:rsidR="003A7F9A">
        <w:rPr>
          <w:rFonts w:ascii="Times New Roman" w:hAnsi="Times New Roman"/>
          <w:sz w:val="24"/>
          <w:szCs w:val="24"/>
        </w:rPr>
        <w:t>360</w:t>
      </w:r>
      <w:r w:rsidRPr="00BD13EC">
        <w:rPr>
          <w:rFonts w:ascii="Times New Roman" w:hAnsi="Times New Roman"/>
          <w:sz w:val="24"/>
          <w:szCs w:val="24"/>
        </w:rPr>
        <w:t>/</w:t>
      </w:r>
    </w:p>
    <w:p w:rsidR="00BF0464" w:rsidRDefault="00BF0464" w:rsidP="00BF0464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F0464" w:rsidRDefault="00BF0464" w:rsidP="00BF0464">
      <w:pPr>
        <w:pStyle w:val="PS-slovanseznam"/>
        <w:numPr>
          <w:ilvl w:val="0"/>
          <w:numId w:val="0"/>
        </w:numPr>
        <w:spacing w:after="0"/>
      </w:pPr>
      <w:r>
        <w:tab/>
      </w:r>
      <w:r w:rsidRPr="00071E9F">
        <w:rPr>
          <w:spacing w:val="-4"/>
        </w:rPr>
        <w:t>Kontrolní výbor Poslanecké sněmovny P</w:t>
      </w:r>
      <w:r>
        <w:rPr>
          <w:spacing w:val="-4"/>
        </w:rPr>
        <w:t xml:space="preserve">arlamentu ČR po úvodním výkladu </w:t>
      </w:r>
      <w:r w:rsidR="00A438C9" w:rsidRPr="00A438C9">
        <w:rPr>
          <w:spacing w:val="-4"/>
        </w:rPr>
        <w:t>náměstka ministra</w:t>
      </w:r>
      <w:r w:rsidR="003A7F9A">
        <w:rPr>
          <w:spacing w:val="-4"/>
        </w:rPr>
        <w:t xml:space="preserve"> spravedlnosti</w:t>
      </w:r>
      <w:r w:rsidR="008E49C8">
        <w:rPr>
          <w:spacing w:val="-4"/>
        </w:rPr>
        <w:t xml:space="preserve"> </w:t>
      </w:r>
      <w:r w:rsidR="0068069E">
        <w:rPr>
          <w:spacing w:val="-4"/>
        </w:rPr>
        <w:t xml:space="preserve">Jana </w:t>
      </w:r>
      <w:proofErr w:type="spellStart"/>
      <w:r w:rsidR="0068069E">
        <w:rPr>
          <w:spacing w:val="-4"/>
        </w:rPr>
        <w:t>Kněžínka</w:t>
      </w:r>
      <w:proofErr w:type="spellEnd"/>
      <w:r w:rsidR="00A438C9">
        <w:rPr>
          <w:spacing w:val="-4"/>
        </w:rPr>
        <w:t xml:space="preserve">, </w:t>
      </w:r>
      <w:r>
        <w:rPr>
          <w:spacing w:val="-4"/>
        </w:rPr>
        <w:t>zpravodajské zprávě poslance Romana Kubíčka</w:t>
      </w:r>
      <w:r w:rsidR="00796305">
        <w:rPr>
          <w:spacing w:val="-4"/>
        </w:rPr>
        <w:t xml:space="preserve">, stanovisku </w:t>
      </w:r>
      <w:r w:rsidR="00A978DC">
        <w:rPr>
          <w:spacing w:val="-4"/>
        </w:rPr>
        <w:t>viceprezidentky</w:t>
      </w:r>
      <w:r w:rsidR="00796305">
        <w:rPr>
          <w:spacing w:val="-4"/>
        </w:rPr>
        <w:t xml:space="preserve"> Nejvyššího kontrolního úřadu </w:t>
      </w:r>
      <w:r w:rsidR="00A978DC">
        <w:rPr>
          <w:spacing w:val="-4"/>
        </w:rPr>
        <w:t>Zdeňky Horníkové</w:t>
      </w:r>
      <w:r>
        <w:rPr>
          <w:spacing w:val="-4"/>
        </w:rPr>
        <w:t xml:space="preserve"> a </w:t>
      </w:r>
      <w:r w:rsidRPr="00071E9F">
        <w:rPr>
          <w:spacing w:val="-4"/>
        </w:rPr>
        <w:t>po rozpravě</w:t>
      </w:r>
    </w:p>
    <w:p w:rsidR="00BF0464" w:rsidRDefault="00BF0464" w:rsidP="00BF0464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C3093" w:rsidRDefault="008C3093" w:rsidP="00BF0464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43473" w:rsidRPr="008C3093" w:rsidRDefault="003A7F9A" w:rsidP="00EA45FA">
      <w:pPr>
        <w:numPr>
          <w:ilvl w:val="0"/>
          <w:numId w:val="22"/>
        </w:numPr>
        <w:tabs>
          <w:tab w:val="clear" w:pos="720"/>
          <w:tab w:val="num" w:pos="993"/>
        </w:tabs>
        <w:ind w:hanging="57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C3093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8C30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Poslanecké sněmovně, aby </w:t>
      </w:r>
      <w:r w:rsidRPr="008C3093">
        <w:rPr>
          <w:rFonts w:ascii="Times New Roman" w:hAnsi="Times New Roman"/>
          <w:sz w:val="24"/>
          <w:szCs w:val="24"/>
        </w:rPr>
        <w:t xml:space="preserve">vládní návrh zákona, kterým se mění zákon č. 166/1993 Sb., o Nejvyšším kontrolním úřadu, </w:t>
      </w:r>
      <w:r w:rsidR="00FE40CA" w:rsidRPr="008C3093">
        <w:rPr>
          <w:rFonts w:ascii="Times New Roman" w:hAnsi="Times New Roman"/>
          <w:sz w:val="24"/>
          <w:szCs w:val="24"/>
        </w:rPr>
        <w:t>ve znění pozdějších předpisů, a </w:t>
      </w:r>
      <w:r w:rsidRPr="008C3093">
        <w:rPr>
          <w:rFonts w:ascii="Times New Roman" w:hAnsi="Times New Roman"/>
          <w:sz w:val="24"/>
          <w:szCs w:val="24"/>
        </w:rPr>
        <w:t>další související zákony /sněmovní tisk 360/</w:t>
      </w:r>
      <w:r w:rsidR="008C3093">
        <w:rPr>
          <w:rFonts w:ascii="Times New Roman" w:eastAsia="Times New Roman" w:hAnsi="Times New Roman"/>
          <w:color w:val="000000"/>
          <w:spacing w:val="80"/>
          <w:sz w:val="24"/>
          <w:szCs w:val="24"/>
          <w:lang w:eastAsia="cs-CZ"/>
        </w:rPr>
        <w:t xml:space="preserve"> </w:t>
      </w:r>
      <w:r w:rsidR="00363F6A">
        <w:rPr>
          <w:rFonts w:ascii="Times New Roman" w:eastAsia="Times New Roman" w:hAnsi="Times New Roman"/>
          <w:spacing w:val="80"/>
          <w:sz w:val="24"/>
          <w:szCs w:val="24"/>
          <w:lang w:eastAsia="cs-CZ"/>
        </w:rPr>
        <w:t xml:space="preserve">schválila </w:t>
      </w:r>
      <w:r w:rsidR="00363F6A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ve znění </w:t>
      </w:r>
      <w:r w:rsidR="00405BC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t</w:t>
      </w:r>
      <w:r w:rsidR="00C76E3A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ěchto pozměňovacích návrhů</w:t>
      </w:r>
      <w:bookmarkStart w:id="0" w:name="_GoBack"/>
      <w:bookmarkEnd w:id="0"/>
      <w:r w:rsidR="00543473" w:rsidRPr="008C309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:</w:t>
      </w:r>
    </w:p>
    <w:p w:rsidR="00543473" w:rsidRPr="00402D91" w:rsidRDefault="00543473" w:rsidP="00543473">
      <w:pPr>
        <w:ind w:left="2149" w:firstLine="1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C3093" w:rsidRDefault="008C3093" w:rsidP="00A978DC">
      <w:pPr>
        <w:pStyle w:val="Odstavecseseznamem"/>
        <w:numPr>
          <w:ilvl w:val="0"/>
          <w:numId w:val="23"/>
        </w:numPr>
        <w:ind w:left="156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3E0C">
        <w:rPr>
          <w:rFonts w:ascii="Times New Roman" w:hAnsi="Times New Roman"/>
          <w:sz w:val="24"/>
          <w:szCs w:val="24"/>
        </w:rPr>
        <w:t>V čl. I bodě 5 se v § 3a odst. 1 písm. a) slova „obce s rozšířenou působností“ nahrazují slovy „statutárního města“.</w:t>
      </w:r>
    </w:p>
    <w:p w:rsidR="008C3093" w:rsidRPr="000E3E0C" w:rsidRDefault="008C3093" w:rsidP="008C3093">
      <w:pPr>
        <w:pStyle w:val="Odstavecseseznamem"/>
        <w:tabs>
          <w:tab w:val="left" w:pos="1418"/>
        </w:tabs>
        <w:ind w:left="1560" w:hanging="709"/>
        <w:jc w:val="both"/>
        <w:rPr>
          <w:rFonts w:ascii="Times New Roman" w:hAnsi="Times New Roman"/>
          <w:sz w:val="24"/>
          <w:szCs w:val="24"/>
        </w:rPr>
      </w:pPr>
    </w:p>
    <w:p w:rsidR="008C3093" w:rsidRDefault="008C3093" w:rsidP="008C3093">
      <w:pPr>
        <w:pStyle w:val="Odstavecseseznamem"/>
        <w:numPr>
          <w:ilvl w:val="0"/>
          <w:numId w:val="23"/>
        </w:numPr>
        <w:tabs>
          <w:tab w:val="left" w:pos="426"/>
        </w:tabs>
        <w:ind w:left="156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čl. I bodě 5 se v § 3a odst. 1 písm. b) bod 3 zrušuje.</w:t>
      </w:r>
    </w:p>
    <w:p w:rsidR="008C3093" w:rsidRDefault="008C3093" w:rsidP="008C3093">
      <w:pPr>
        <w:pStyle w:val="Odstavecseseznamem"/>
        <w:ind w:left="1418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3a odst. 1 písm. b) se dosavadní body 4 až 11 označují jako body 3 až 10.</w:t>
      </w:r>
    </w:p>
    <w:p w:rsidR="008C3093" w:rsidRDefault="008C3093" w:rsidP="008C3093">
      <w:pPr>
        <w:pStyle w:val="Odstavecseseznamem"/>
        <w:ind w:left="1560" w:hanging="709"/>
        <w:jc w:val="both"/>
        <w:rPr>
          <w:rFonts w:ascii="Times New Roman" w:hAnsi="Times New Roman"/>
          <w:sz w:val="24"/>
          <w:szCs w:val="24"/>
        </w:rPr>
      </w:pPr>
    </w:p>
    <w:p w:rsidR="008C3093" w:rsidRDefault="008C3093" w:rsidP="008C3093">
      <w:pPr>
        <w:pStyle w:val="Odstavecseseznamem"/>
        <w:numPr>
          <w:ilvl w:val="0"/>
          <w:numId w:val="23"/>
        </w:numPr>
        <w:ind w:left="156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čl. I bodě 5 se v § 3a odst. 1 písm. b) bod 8 zrušuje.</w:t>
      </w:r>
    </w:p>
    <w:p w:rsidR="008C3093" w:rsidRDefault="008C3093" w:rsidP="008C3093">
      <w:pPr>
        <w:pStyle w:val="Odstavecseseznamem"/>
        <w:ind w:left="1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3a odst. 1 písm. b) se dosavadní body 9 a 10 označují jako body 8 a 9.</w:t>
      </w:r>
    </w:p>
    <w:p w:rsidR="008C3093" w:rsidRDefault="008C3093" w:rsidP="008C3093">
      <w:pPr>
        <w:pStyle w:val="Odstavecseseznamem"/>
        <w:ind w:left="1560" w:hanging="709"/>
        <w:jc w:val="both"/>
        <w:rPr>
          <w:rFonts w:ascii="Times New Roman" w:hAnsi="Times New Roman"/>
          <w:sz w:val="24"/>
          <w:szCs w:val="24"/>
        </w:rPr>
      </w:pPr>
    </w:p>
    <w:p w:rsidR="008C3093" w:rsidRDefault="008C3093" w:rsidP="008C3093">
      <w:pPr>
        <w:pStyle w:val="Odstavecseseznamem"/>
        <w:numPr>
          <w:ilvl w:val="0"/>
          <w:numId w:val="23"/>
        </w:numPr>
        <w:ind w:left="156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čl. I bodě 6 se v § 4 odst. 2 větě první číslo „10“ nahrazuje číslem „8“.</w:t>
      </w:r>
    </w:p>
    <w:p w:rsidR="008C3093" w:rsidRDefault="008C3093" w:rsidP="008C3093">
      <w:pPr>
        <w:pStyle w:val="Odstavecseseznamem"/>
        <w:ind w:left="1560" w:hanging="709"/>
        <w:jc w:val="both"/>
        <w:rPr>
          <w:rFonts w:ascii="Times New Roman" w:hAnsi="Times New Roman"/>
          <w:sz w:val="24"/>
          <w:szCs w:val="24"/>
        </w:rPr>
      </w:pPr>
    </w:p>
    <w:p w:rsidR="008C3093" w:rsidRDefault="008C3093" w:rsidP="008C3093">
      <w:pPr>
        <w:pStyle w:val="Odstavecseseznamem"/>
        <w:numPr>
          <w:ilvl w:val="0"/>
          <w:numId w:val="23"/>
        </w:numPr>
        <w:ind w:left="156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čl. I bodě 6 se v § 4 odst. 2 větě druhé číslo „11“ nahrazuje číslem „9“.</w:t>
      </w:r>
    </w:p>
    <w:p w:rsidR="008C3093" w:rsidRPr="00DD63A9" w:rsidRDefault="008C3093" w:rsidP="008C3093">
      <w:pPr>
        <w:pStyle w:val="Odstavecseseznamem"/>
        <w:ind w:left="1560" w:hanging="709"/>
        <w:rPr>
          <w:rFonts w:ascii="Times New Roman" w:hAnsi="Times New Roman"/>
          <w:sz w:val="24"/>
          <w:szCs w:val="24"/>
        </w:rPr>
      </w:pPr>
    </w:p>
    <w:p w:rsidR="00A818FF" w:rsidRDefault="008C3093" w:rsidP="008C3093">
      <w:pPr>
        <w:pStyle w:val="Odstavecseseznamem"/>
        <w:numPr>
          <w:ilvl w:val="0"/>
          <w:numId w:val="23"/>
        </w:numPr>
        <w:ind w:left="156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093">
        <w:rPr>
          <w:rFonts w:ascii="Times New Roman" w:hAnsi="Times New Roman"/>
          <w:sz w:val="24"/>
          <w:szCs w:val="24"/>
        </w:rPr>
        <w:t xml:space="preserve">V čl. I se </w:t>
      </w:r>
      <w:r w:rsidR="00A818FF">
        <w:rPr>
          <w:rFonts w:ascii="Times New Roman" w:hAnsi="Times New Roman"/>
          <w:sz w:val="24"/>
          <w:szCs w:val="24"/>
        </w:rPr>
        <w:t xml:space="preserve">za bod 6 vkládá </w:t>
      </w:r>
      <w:r w:rsidRPr="008C3093">
        <w:rPr>
          <w:rFonts w:ascii="Times New Roman" w:hAnsi="Times New Roman"/>
          <w:sz w:val="24"/>
          <w:szCs w:val="24"/>
        </w:rPr>
        <w:t xml:space="preserve">bod 7 ve znění: </w:t>
      </w:r>
    </w:p>
    <w:p w:rsidR="00A818FF" w:rsidRPr="00A818FF" w:rsidRDefault="00A818FF" w:rsidP="00A818FF">
      <w:pPr>
        <w:pStyle w:val="Odstavecseseznamem"/>
        <w:rPr>
          <w:rFonts w:ascii="Times New Roman" w:hAnsi="Times New Roman"/>
          <w:sz w:val="24"/>
          <w:szCs w:val="24"/>
        </w:rPr>
      </w:pPr>
    </w:p>
    <w:p w:rsidR="008C3093" w:rsidRPr="008C3093" w:rsidRDefault="00A818FF" w:rsidP="00A818FF">
      <w:pPr>
        <w:pStyle w:val="Odstavecseseznamem"/>
        <w:ind w:left="15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8C3093" w:rsidRPr="008C3093">
        <w:rPr>
          <w:rFonts w:ascii="Times New Roman" w:hAnsi="Times New Roman"/>
          <w:sz w:val="24"/>
          <w:szCs w:val="24"/>
        </w:rPr>
        <w:t>7. V</w:t>
      </w:r>
      <w:r w:rsidR="008C3093" w:rsidRPr="008C3093">
        <w:rPr>
          <w:rFonts w:ascii="Times New Roman" w:eastAsia="Times New Roman" w:hAnsi="Times New Roman"/>
          <w:sz w:val="24"/>
          <w:szCs w:val="24"/>
        </w:rPr>
        <w:t xml:space="preserve"> § 12 odst. 1 se číslo „15“ nahrazuje číslem „17“.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:rsidR="008C3093" w:rsidRDefault="00A818FF" w:rsidP="008C3093">
      <w:pPr>
        <w:pStyle w:val="Odstavecseseznamem"/>
        <w:ind w:left="1560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Dosavadní novelizační body 7 až 9 se označují jako body 8 až 10.</w:t>
      </w:r>
    </w:p>
    <w:p w:rsidR="00A818FF" w:rsidRDefault="00A818FF" w:rsidP="008C3093">
      <w:pPr>
        <w:pStyle w:val="Odstavecseseznamem"/>
        <w:ind w:left="1560" w:hanging="709"/>
        <w:jc w:val="both"/>
        <w:rPr>
          <w:rFonts w:ascii="Times New Roman" w:hAnsi="Times New Roman"/>
          <w:sz w:val="24"/>
          <w:szCs w:val="24"/>
        </w:rPr>
      </w:pPr>
    </w:p>
    <w:p w:rsidR="008C3093" w:rsidRDefault="008C3093" w:rsidP="008C3093">
      <w:pPr>
        <w:pStyle w:val="Odstavecseseznamem"/>
        <w:numPr>
          <w:ilvl w:val="0"/>
          <w:numId w:val="23"/>
        </w:numPr>
        <w:ind w:left="156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II bodě 2 se v písmenu a) číslo „2021“ nahrazuje číslem „2023“.</w:t>
      </w:r>
    </w:p>
    <w:p w:rsidR="008C3093" w:rsidRDefault="008C3093" w:rsidP="008C3093">
      <w:pPr>
        <w:pStyle w:val="Odstavecseseznamem"/>
        <w:ind w:left="1560" w:hanging="709"/>
        <w:jc w:val="both"/>
        <w:rPr>
          <w:rFonts w:ascii="Times New Roman" w:hAnsi="Times New Roman"/>
          <w:sz w:val="24"/>
          <w:szCs w:val="24"/>
        </w:rPr>
      </w:pPr>
    </w:p>
    <w:p w:rsidR="008C3093" w:rsidRDefault="008C3093" w:rsidP="008C3093">
      <w:pPr>
        <w:pStyle w:val="Odstavecseseznamem"/>
        <w:numPr>
          <w:ilvl w:val="0"/>
          <w:numId w:val="23"/>
        </w:numPr>
        <w:ind w:left="1560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II bodě 2 se písmeno b) zrušuje.</w:t>
      </w:r>
    </w:p>
    <w:p w:rsidR="00543473" w:rsidRPr="00402D91" w:rsidRDefault="008C3093" w:rsidP="008C3093">
      <w:pPr>
        <w:ind w:left="1560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Dosavadní písmeno c) se označuje jako písmeno b).</w:t>
      </w:r>
    </w:p>
    <w:p w:rsidR="003A7F9A" w:rsidRDefault="003A7F9A" w:rsidP="00FE40CA">
      <w:pPr>
        <w:pStyle w:val="Odstavecseseznamem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E40CA" w:rsidRPr="00B94C0C" w:rsidRDefault="00FE40CA" w:rsidP="00B94C0C">
      <w:pPr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7F9A" w:rsidRPr="00941E7F" w:rsidRDefault="003A7F9A" w:rsidP="003A7F9A">
      <w:pPr>
        <w:pStyle w:val="Odstavecseseznamem"/>
        <w:ind w:left="709" w:hanging="709"/>
        <w:jc w:val="both"/>
        <w:rPr>
          <w:rFonts w:ascii="Times New Roman" w:eastAsia="Times New Roman" w:hAnsi="Times New Roman"/>
          <w:color w:val="767171" w:themeColor="background2" w:themeShade="80"/>
          <w:sz w:val="24"/>
          <w:szCs w:val="24"/>
          <w:lang w:eastAsia="cs-CZ"/>
        </w:rPr>
      </w:pPr>
      <w:r w:rsidRPr="007E581A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II.</w:t>
      </w:r>
      <w:r>
        <w:rPr>
          <w:rFonts w:ascii="Times New Roman" w:eastAsia="Times New Roman" w:hAnsi="Times New Roman"/>
          <w:b/>
          <w:bCs/>
          <w:spacing w:val="80"/>
          <w:sz w:val="24"/>
          <w:szCs w:val="24"/>
          <w:lang w:eastAsia="cs-CZ"/>
        </w:rPr>
        <w:tab/>
      </w:r>
      <w:r w:rsidRPr="007E581A">
        <w:rPr>
          <w:rFonts w:ascii="Times New Roman" w:eastAsia="Times New Roman" w:hAnsi="Times New Roman"/>
          <w:b/>
          <w:bCs/>
          <w:spacing w:val="80"/>
          <w:sz w:val="24"/>
          <w:szCs w:val="24"/>
          <w:lang w:eastAsia="cs-CZ"/>
        </w:rPr>
        <w:t xml:space="preserve">zmocňuje </w:t>
      </w:r>
      <w:r w:rsidRPr="007E581A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zpravodaje výboru, aby ve spolupráci s navrhovatelem a legislativním odborem Kanceláře Poslanecké sněmovny provedl příslušné legislativně technické úpravy</w:t>
      </w:r>
      <w:r w:rsidRPr="007E581A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3A7F9A" w:rsidRDefault="003A7F9A" w:rsidP="003A7F9A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A7F9A" w:rsidRPr="003252AF" w:rsidRDefault="003A7F9A" w:rsidP="003A7F9A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A7F9A" w:rsidRPr="003252AF" w:rsidRDefault="003A7F9A" w:rsidP="003A7F9A">
      <w:p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E581A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III.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ab/>
      </w:r>
      <w:r w:rsidRPr="003252A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pověřuje </w:t>
      </w:r>
      <w:r w:rsidRPr="003252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výboru, aby toto usnesení předložil předsedovi Poslanecké sněmovny Parlamentu ČR;</w:t>
      </w:r>
    </w:p>
    <w:p w:rsidR="003A7F9A" w:rsidRDefault="003A7F9A" w:rsidP="003A7F9A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A7F9A" w:rsidRDefault="003A7F9A" w:rsidP="003A7F9A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C3093" w:rsidRPr="003252AF" w:rsidRDefault="008C3093" w:rsidP="003A7F9A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A7F9A" w:rsidRPr="007E581A" w:rsidRDefault="003A7F9A" w:rsidP="003A7F9A">
      <w:pPr>
        <w:pStyle w:val="Odstavecseseznamem"/>
        <w:numPr>
          <w:ilvl w:val="0"/>
          <w:numId w:val="21"/>
        </w:numPr>
        <w:tabs>
          <w:tab w:val="center" w:pos="4513"/>
        </w:tabs>
        <w:suppressAutoHyphens/>
        <w:ind w:left="709" w:hanging="709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 w:rsidRPr="007E581A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Pr="007E581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zpravodaje výboru, aby s tímto usnesením seznámil Poslaneckou sněmovnu Parlamentu ČR.</w:t>
      </w:r>
    </w:p>
    <w:p w:rsidR="00BF0464" w:rsidRDefault="00BF0464" w:rsidP="00BF0464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BF0464" w:rsidRDefault="00BF0464" w:rsidP="00BF0464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BF0464" w:rsidRPr="001E7311" w:rsidRDefault="00BF0464" w:rsidP="003A7F9A">
      <w:pPr>
        <w:tabs>
          <w:tab w:val="center" w:pos="4513"/>
        </w:tabs>
        <w:suppressAutoHyphens/>
        <w:ind w:left="567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CD2D04" w:rsidRDefault="00CD2D04" w:rsidP="00154E7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14F56" w:rsidRDefault="00514F56" w:rsidP="0020711B">
      <w:pPr>
        <w:rPr>
          <w:rFonts w:ascii="Times New Roman" w:hAnsi="Times New Roman"/>
          <w:sz w:val="24"/>
          <w:szCs w:val="24"/>
        </w:rPr>
      </w:pPr>
    </w:p>
    <w:p w:rsidR="006B4A56" w:rsidRDefault="006B4A56" w:rsidP="0020711B">
      <w:pPr>
        <w:rPr>
          <w:rFonts w:ascii="Times New Roman" w:hAnsi="Times New Roman"/>
          <w:sz w:val="24"/>
          <w:szCs w:val="24"/>
        </w:rPr>
      </w:pPr>
    </w:p>
    <w:p w:rsidR="004A2059" w:rsidRDefault="004A2059" w:rsidP="0020711B">
      <w:pPr>
        <w:rPr>
          <w:rFonts w:ascii="Times New Roman" w:hAnsi="Times New Roman"/>
          <w:sz w:val="24"/>
          <w:szCs w:val="24"/>
        </w:rPr>
      </w:pPr>
    </w:p>
    <w:p w:rsidR="00DA3CF9" w:rsidRDefault="00DA3CF9" w:rsidP="00DA3CF9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DA3CF9" w:rsidTr="00DA3CF9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Lukáš ČERNOHORSKÝ v. 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Roman KUBÍČEK v. r. </w:t>
            </w:r>
          </w:p>
        </w:tc>
      </w:tr>
      <w:tr w:rsidR="00DA3CF9" w:rsidTr="00DA3CF9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– zpravodaj</w:t>
            </w:r>
          </w:p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DA3CF9" w:rsidTr="00DA3CF9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3CF9" w:rsidRDefault="00DA3C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2D04" w:rsidRDefault="00CD2D04" w:rsidP="0020711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B268EB" w:rsidTr="003A7F9A">
        <w:trPr>
          <w:trHeight w:val="276"/>
          <w:jc w:val="center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 w:rsidP="00E510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3A7F9A">
        <w:trPr>
          <w:trHeight w:val="276"/>
          <w:jc w:val="center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8C3093">
      <w:pgSz w:w="11906" w:h="16838"/>
      <w:pgMar w:top="851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2" w15:restartNumberingAfterBreak="0">
    <w:nsid w:val="19516B4D"/>
    <w:multiLevelType w:val="hybridMultilevel"/>
    <w:tmpl w:val="4EEA00B4"/>
    <w:lvl w:ilvl="0" w:tplc="798A1E94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47559B6"/>
    <w:multiLevelType w:val="hybridMultilevel"/>
    <w:tmpl w:val="2F8C6C68"/>
    <w:lvl w:ilvl="0" w:tplc="1FB007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CA6F8C"/>
    <w:multiLevelType w:val="multilevel"/>
    <w:tmpl w:val="CF2ECB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6958C3"/>
    <w:multiLevelType w:val="hybridMultilevel"/>
    <w:tmpl w:val="C994CF0C"/>
    <w:lvl w:ilvl="0" w:tplc="AE00B344">
      <w:start w:val="4"/>
      <w:numFmt w:val="upperRoman"/>
      <w:lvlText w:val="%1."/>
      <w:lvlJc w:val="left"/>
      <w:pPr>
        <w:ind w:left="1440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9F7800"/>
    <w:multiLevelType w:val="hybridMultilevel"/>
    <w:tmpl w:val="5AD4E71A"/>
    <w:lvl w:ilvl="0" w:tplc="5F4A08A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22"/>
  </w:num>
  <w:num w:numId="17">
    <w:abstractNumId w:val="11"/>
    <w:lvlOverride w:ilvl="0">
      <w:startOverride w:val="2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1"/>
  </w:num>
  <w:num w:numId="21">
    <w:abstractNumId w:val="19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128CF"/>
    <w:rsid w:val="000244B4"/>
    <w:rsid w:val="00035870"/>
    <w:rsid w:val="000457DE"/>
    <w:rsid w:val="00045E3D"/>
    <w:rsid w:val="000466BC"/>
    <w:rsid w:val="000476E4"/>
    <w:rsid w:val="00057E1E"/>
    <w:rsid w:val="00067B6F"/>
    <w:rsid w:val="000828E8"/>
    <w:rsid w:val="000970AD"/>
    <w:rsid w:val="000B380B"/>
    <w:rsid w:val="000B4DBE"/>
    <w:rsid w:val="000C5278"/>
    <w:rsid w:val="000E730C"/>
    <w:rsid w:val="00103C04"/>
    <w:rsid w:val="001051F4"/>
    <w:rsid w:val="00106842"/>
    <w:rsid w:val="00147ACA"/>
    <w:rsid w:val="00147C40"/>
    <w:rsid w:val="00154E72"/>
    <w:rsid w:val="00167CD0"/>
    <w:rsid w:val="00173E2A"/>
    <w:rsid w:val="00186CEC"/>
    <w:rsid w:val="00193A6B"/>
    <w:rsid w:val="00197C6B"/>
    <w:rsid w:val="001A0101"/>
    <w:rsid w:val="001A11D8"/>
    <w:rsid w:val="001A3D51"/>
    <w:rsid w:val="001B45F3"/>
    <w:rsid w:val="001C25DB"/>
    <w:rsid w:val="001D0461"/>
    <w:rsid w:val="001D2F79"/>
    <w:rsid w:val="001D4140"/>
    <w:rsid w:val="001D6750"/>
    <w:rsid w:val="001E652B"/>
    <w:rsid w:val="001F1D25"/>
    <w:rsid w:val="001F4518"/>
    <w:rsid w:val="0020711B"/>
    <w:rsid w:val="0020748B"/>
    <w:rsid w:val="00230024"/>
    <w:rsid w:val="0024565D"/>
    <w:rsid w:val="00254049"/>
    <w:rsid w:val="00265CCD"/>
    <w:rsid w:val="00272E1B"/>
    <w:rsid w:val="002804AF"/>
    <w:rsid w:val="00280536"/>
    <w:rsid w:val="002A2F32"/>
    <w:rsid w:val="002B0FB6"/>
    <w:rsid w:val="002B60B3"/>
    <w:rsid w:val="002C6BED"/>
    <w:rsid w:val="002D7B17"/>
    <w:rsid w:val="00300970"/>
    <w:rsid w:val="00320D29"/>
    <w:rsid w:val="00326745"/>
    <w:rsid w:val="00342061"/>
    <w:rsid w:val="0034304A"/>
    <w:rsid w:val="00350856"/>
    <w:rsid w:val="00356011"/>
    <w:rsid w:val="00363F6A"/>
    <w:rsid w:val="00365A07"/>
    <w:rsid w:val="0037303B"/>
    <w:rsid w:val="00377253"/>
    <w:rsid w:val="0038044B"/>
    <w:rsid w:val="003817CB"/>
    <w:rsid w:val="003A6191"/>
    <w:rsid w:val="003A7F9A"/>
    <w:rsid w:val="003B1EBB"/>
    <w:rsid w:val="003C4B25"/>
    <w:rsid w:val="003D2033"/>
    <w:rsid w:val="003F3C90"/>
    <w:rsid w:val="004015B1"/>
    <w:rsid w:val="00405BC6"/>
    <w:rsid w:val="00407850"/>
    <w:rsid w:val="00407A21"/>
    <w:rsid w:val="00410062"/>
    <w:rsid w:val="0042117A"/>
    <w:rsid w:val="0045353B"/>
    <w:rsid w:val="00484011"/>
    <w:rsid w:val="00496B22"/>
    <w:rsid w:val="004A2059"/>
    <w:rsid w:val="004B49FF"/>
    <w:rsid w:val="004C35DE"/>
    <w:rsid w:val="004D1097"/>
    <w:rsid w:val="004D3083"/>
    <w:rsid w:val="004D59AF"/>
    <w:rsid w:val="004D61F8"/>
    <w:rsid w:val="004E4749"/>
    <w:rsid w:val="004E5BFD"/>
    <w:rsid w:val="005012C1"/>
    <w:rsid w:val="00507FD1"/>
    <w:rsid w:val="00512C2D"/>
    <w:rsid w:val="00514F56"/>
    <w:rsid w:val="00515A78"/>
    <w:rsid w:val="0052154E"/>
    <w:rsid w:val="005227BF"/>
    <w:rsid w:val="00522E11"/>
    <w:rsid w:val="00543473"/>
    <w:rsid w:val="00566A4C"/>
    <w:rsid w:val="00597AE0"/>
    <w:rsid w:val="005A125E"/>
    <w:rsid w:val="005A38C5"/>
    <w:rsid w:val="005A7DC9"/>
    <w:rsid w:val="005B3451"/>
    <w:rsid w:val="005C30D7"/>
    <w:rsid w:val="005C7C85"/>
    <w:rsid w:val="005D2C8F"/>
    <w:rsid w:val="005E094C"/>
    <w:rsid w:val="005E395F"/>
    <w:rsid w:val="005F6CAE"/>
    <w:rsid w:val="00616CD4"/>
    <w:rsid w:val="00620764"/>
    <w:rsid w:val="00637347"/>
    <w:rsid w:val="00637489"/>
    <w:rsid w:val="00644849"/>
    <w:rsid w:val="006466E6"/>
    <w:rsid w:val="00650A64"/>
    <w:rsid w:val="006510CB"/>
    <w:rsid w:val="00654203"/>
    <w:rsid w:val="006618AB"/>
    <w:rsid w:val="006653B6"/>
    <w:rsid w:val="0066702E"/>
    <w:rsid w:val="0068069E"/>
    <w:rsid w:val="006A377C"/>
    <w:rsid w:val="006A551B"/>
    <w:rsid w:val="006B4A56"/>
    <w:rsid w:val="006D2023"/>
    <w:rsid w:val="006D427E"/>
    <w:rsid w:val="006E0383"/>
    <w:rsid w:val="0070749C"/>
    <w:rsid w:val="0071319F"/>
    <w:rsid w:val="00724D30"/>
    <w:rsid w:val="00751749"/>
    <w:rsid w:val="00785E70"/>
    <w:rsid w:val="00795123"/>
    <w:rsid w:val="00796305"/>
    <w:rsid w:val="007A3C67"/>
    <w:rsid w:val="007C08D1"/>
    <w:rsid w:val="007C62DA"/>
    <w:rsid w:val="007D5EE1"/>
    <w:rsid w:val="007D7120"/>
    <w:rsid w:val="007E1D0B"/>
    <w:rsid w:val="007E324E"/>
    <w:rsid w:val="007E4CC2"/>
    <w:rsid w:val="008033F7"/>
    <w:rsid w:val="0081100E"/>
    <w:rsid w:val="00812496"/>
    <w:rsid w:val="00830BFE"/>
    <w:rsid w:val="0083515D"/>
    <w:rsid w:val="00837F6C"/>
    <w:rsid w:val="00840294"/>
    <w:rsid w:val="008465ED"/>
    <w:rsid w:val="0085134C"/>
    <w:rsid w:val="00893C29"/>
    <w:rsid w:val="008B40AB"/>
    <w:rsid w:val="008B4ACC"/>
    <w:rsid w:val="008C3093"/>
    <w:rsid w:val="008E49C8"/>
    <w:rsid w:val="008F04CB"/>
    <w:rsid w:val="00903269"/>
    <w:rsid w:val="009239EA"/>
    <w:rsid w:val="00932451"/>
    <w:rsid w:val="00936696"/>
    <w:rsid w:val="009404EF"/>
    <w:rsid w:val="00953BF9"/>
    <w:rsid w:val="00966566"/>
    <w:rsid w:val="009711DE"/>
    <w:rsid w:val="0098578A"/>
    <w:rsid w:val="009B3DC1"/>
    <w:rsid w:val="009E3CF1"/>
    <w:rsid w:val="00A158EC"/>
    <w:rsid w:val="00A3255D"/>
    <w:rsid w:val="00A438C9"/>
    <w:rsid w:val="00A4628B"/>
    <w:rsid w:val="00A46CDA"/>
    <w:rsid w:val="00A67FEB"/>
    <w:rsid w:val="00A818FF"/>
    <w:rsid w:val="00A978DC"/>
    <w:rsid w:val="00AA0D27"/>
    <w:rsid w:val="00AB1739"/>
    <w:rsid w:val="00AB6236"/>
    <w:rsid w:val="00AD4726"/>
    <w:rsid w:val="00B00120"/>
    <w:rsid w:val="00B12979"/>
    <w:rsid w:val="00B12C95"/>
    <w:rsid w:val="00B13892"/>
    <w:rsid w:val="00B1395E"/>
    <w:rsid w:val="00B20BA9"/>
    <w:rsid w:val="00B2291A"/>
    <w:rsid w:val="00B229EB"/>
    <w:rsid w:val="00B268EB"/>
    <w:rsid w:val="00B268FA"/>
    <w:rsid w:val="00B3477E"/>
    <w:rsid w:val="00B53E8D"/>
    <w:rsid w:val="00B6105D"/>
    <w:rsid w:val="00B663F9"/>
    <w:rsid w:val="00B70563"/>
    <w:rsid w:val="00B715B6"/>
    <w:rsid w:val="00B76CD9"/>
    <w:rsid w:val="00B81054"/>
    <w:rsid w:val="00B900A6"/>
    <w:rsid w:val="00B94C0C"/>
    <w:rsid w:val="00BA4AC3"/>
    <w:rsid w:val="00BA61B8"/>
    <w:rsid w:val="00BB30AD"/>
    <w:rsid w:val="00BB63E2"/>
    <w:rsid w:val="00BC1AC4"/>
    <w:rsid w:val="00BC5854"/>
    <w:rsid w:val="00BD2AD9"/>
    <w:rsid w:val="00BE75B8"/>
    <w:rsid w:val="00BF0464"/>
    <w:rsid w:val="00C205FB"/>
    <w:rsid w:val="00C22C3A"/>
    <w:rsid w:val="00C433D7"/>
    <w:rsid w:val="00C528FB"/>
    <w:rsid w:val="00C547CB"/>
    <w:rsid w:val="00C56014"/>
    <w:rsid w:val="00C76122"/>
    <w:rsid w:val="00C76E3A"/>
    <w:rsid w:val="00C82709"/>
    <w:rsid w:val="00C901E6"/>
    <w:rsid w:val="00C92B76"/>
    <w:rsid w:val="00CA137A"/>
    <w:rsid w:val="00CB0D5D"/>
    <w:rsid w:val="00CB2B3F"/>
    <w:rsid w:val="00CB5708"/>
    <w:rsid w:val="00CC3F8F"/>
    <w:rsid w:val="00CC40FF"/>
    <w:rsid w:val="00CC6544"/>
    <w:rsid w:val="00CC7DBA"/>
    <w:rsid w:val="00CD2D04"/>
    <w:rsid w:val="00CD486F"/>
    <w:rsid w:val="00CD7882"/>
    <w:rsid w:val="00CE0689"/>
    <w:rsid w:val="00CE54E4"/>
    <w:rsid w:val="00CF5672"/>
    <w:rsid w:val="00CF7D34"/>
    <w:rsid w:val="00D2066A"/>
    <w:rsid w:val="00D423FB"/>
    <w:rsid w:val="00D65E59"/>
    <w:rsid w:val="00D76FB3"/>
    <w:rsid w:val="00D819DB"/>
    <w:rsid w:val="00D92E77"/>
    <w:rsid w:val="00D93FBD"/>
    <w:rsid w:val="00DA1E95"/>
    <w:rsid w:val="00DA3CF9"/>
    <w:rsid w:val="00DB6F85"/>
    <w:rsid w:val="00DC29E4"/>
    <w:rsid w:val="00DE0569"/>
    <w:rsid w:val="00DE3D65"/>
    <w:rsid w:val="00E12E33"/>
    <w:rsid w:val="00E25FA8"/>
    <w:rsid w:val="00E32167"/>
    <w:rsid w:val="00E41AF2"/>
    <w:rsid w:val="00E42D20"/>
    <w:rsid w:val="00E51088"/>
    <w:rsid w:val="00E5353A"/>
    <w:rsid w:val="00E55C2C"/>
    <w:rsid w:val="00E65E99"/>
    <w:rsid w:val="00E96BDF"/>
    <w:rsid w:val="00EC2249"/>
    <w:rsid w:val="00EC4D3D"/>
    <w:rsid w:val="00ED15A8"/>
    <w:rsid w:val="00EF1F98"/>
    <w:rsid w:val="00EF3B15"/>
    <w:rsid w:val="00EF5098"/>
    <w:rsid w:val="00EF679B"/>
    <w:rsid w:val="00EF770D"/>
    <w:rsid w:val="00F0037C"/>
    <w:rsid w:val="00F21D0F"/>
    <w:rsid w:val="00F32064"/>
    <w:rsid w:val="00F40FF4"/>
    <w:rsid w:val="00F5384F"/>
    <w:rsid w:val="00F570E7"/>
    <w:rsid w:val="00F703CB"/>
    <w:rsid w:val="00F91F92"/>
    <w:rsid w:val="00FB1AAB"/>
    <w:rsid w:val="00FB3582"/>
    <w:rsid w:val="00FC28F1"/>
    <w:rsid w:val="00FC3A35"/>
    <w:rsid w:val="00FD246D"/>
    <w:rsid w:val="00FD3EBB"/>
    <w:rsid w:val="00FE40CA"/>
    <w:rsid w:val="00FE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6D61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3A7F9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C8A87-354F-488E-90C9-8EE939F2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13</TotalTime>
  <Pages>2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14</cp:revision>
  <cp:lastPrinted>2019-06-11T11:06:00Z</cp:lastPrinted>
  <dcterms:created xsi:type="dcterms:W3CDTF">2019-05-27T08:23:00Z</dcterms:created>
  <dcterms:modified xsi:type="dcterms:W3CDTF">2019-06-19T11:25:00Z</dcterms:modified>
</cp:coreProperties>
</file>