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2414A6" w:rsidRDefault="002414A6" w:rsidP="00A92050">
      <w:pPr>
        <w:jc w:val="center"/>
        <w:rPr>
          <w:b/>
        </w:rPr>
      </w:pPr>
    </w:p>
    <w:p w:rsidR="00705CD0" w:rsidRPr="007A6D30" w:rsidRDefault="00705CD0" w:rsidP="002414A6">
      <w:pPr>
        <w:tabs>
          <w:tab w:val="left" w:pos="0"/>
          <w:tab w:val="left" w:pos="3402"/>
        </w:tabs>
        <w:jc w:val="center"/>
        <w:rPr>
          <w:b/>
        </w:rPr>
      </w:pPr>
      <w:r w:rsidRPr="007A6D30">
        <w:rPr>
          <w:b/>
          <w:color w:val="000000"/>
          <w:spacing w:val="-4"/>
        </w:rPr>
        <w:t xml:space="preserve">k návrhu poslanců Jana </w:t>
      </w:r>
      <w:proofErr w:type="spellStart"/>
      <w:r w:rsidRPr="007A6D30">
        <w:rPr>
          <w:b/>
          <w:color w:val="000000"/>
          <w:spacing w:val="-4"/>
        </w:rPr>
        <w:t>Birke</w:t>
      </w:r>
      <w:proofErr w:type="spellEnd"/>
      <w:r w:rsidRPr="007A6D30">
        <w:rPr>
          <w:b/>
          <w:color w:val="000000"/>
          <w:spacing w:val="-4"/>
        </w:rPr>
        <w:t xml:space="preserve">, Pavla </w:t>
      </w:r>
      <w:proofErr w:type="spellStart"/>
      <w:r w:rsidRPr="007A6D30">
        <w:rPr>
          <w:b/>
          <w:color w:val="000000"/>
          <w:spacing w:val="-4"/>
        </w:rPr>
        <w:t>Kováčika</w:t>
      </w:r>
      <w:proofErr w:type="spellEnd"/>
      <w:r w:rsidRPr="007A6D30">
        <w:rPr>
          <w:b/>
          <w:color w:val="000000"/>
          <w:spacing w:val="-4"/>
        </w:rPr>
        <w:t>, Karla Turečka a Zdeňka Podala na vydání zákona, kterým se mění zákon č. 183/2006 Sb., o územním plánování a stavebním řádu (stavební zákon), ve znění pozdějších předpisů, a zákon č. 254/2001 Sb., o vodách a o změně některých zákonů (vodní zákon), ve znění pozdějších předpisů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705CD0">
        <w:rPr>
          <w:b/>
        </w:rPr>
        <w:t>321</w:t>
      </w:r>
      <w:r>
        <w:rPr>
          <w:b/>
        </w:rPr>
        <w:t>)</w:t>
      </w: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 xml:space="preserve">Pozměňovací návrhy obsažené v usnesení </w:t>
      </w:r>
      <w:r w:rsidR="00705CD0">
        <w:t>zemědělského</w:t>
      </w:r>
      <w:r>
        <w:t xml:space="preserve"> výboru č. </w:t>
      </w:r>
      <w:r w:rsidR="00404FBA">
        <w:t>89</w:t>
      </w:r>
      <w:r w:rsidR="00AF24B6">
        <w:t xml:space="preserve"> z</w:t>
      </w:r>
      <w:r>
        <w:t xml:space="preserve"> </w:t>
      </w:r>
      <w:r w:rsidR="00705CD0">
        <w:t>21</w:t>
      </w:r>
      <w:r>
        <w:t xml:space="preserve">. schůze konané dne </w:t>
      </w:r>
      <w:r w:rsidR="00705CD0">
        <w:t xml:space="preserve">3. dubna 2019 </w:t>
      </w:r>
      <w:r>
        <w:t>(tisk</w:t>
      </w:r>
      <w:r w:rsidR="00705CD0">
        <w:t xml:space="preserve"> 321</w:t>
      </w:r>
      <w:r>
        <w:t>/</w:t>
      </w:r>
      <w:r w:rsidR="00705CD0">
        <w:t>5</w:t>
      </w:r>
      <w:r>
        <w:t>)</w:t>
      </w:r>
    </w:p>
    <w:p w:rsidR="000F12D3" w:rsidRDefault="000F12D3" w:rsidP="000F12D3">
      <w:pPr>
        <w:ind w:left="709" w:hanging="709"/>
        <w:jc w:val="center"/>
      </w:pPr>
    </w:p>
    <w:p w:rsidR="000F12D3" w:rsidRDefault="00F31F44" w:rsidP="00F31F44">
      <w:pPr>
        <w:ind w:left="360" w:hanging="360"/>
      </w:pPr>
      <w:r w:rsidRPr="00F31F44">
        <w:rPr>
          <w:b/>
        </w:rPr>
        <w:t>A. 1.</w:t>
      </w:r>
      <w:r>
        <w:t xml:space="preserve"> </w:t>
      </w:r>
      <w:r w:rsidR="000F12D3">
        <w:t>V části první čl. I se body 1 až 3 zrušují.</w:t>
      </w:r>
    </w:p>
    <w:p w:rsidR="000F12D3" w:rsidRDefault="000F12D3" w:rsidP="006C6749">
      <w:pPr>
        <w:pStyle w:val="Odstavecseseznamem"/>
        <w:jc w:val="both"/>
      </w:pPr>
    </w:p>
    <w:p w:rsidR="000F12D3" w:rsidRDefault="000F12D3" w:rsidP="007A6D30">
      <w:pPr>
        <w:pStyle w:val="Odstavecseseznamem"/>
        <w:ind w:hanging="153"/>
        <w:jc w:val="both"/>
      </w:pPr>
      <w:r>
        <w:t>Následující body se přečíslují.</w:t>
      </w:r>
    </w:p>
    <w:p w:rsidR="000F12D3" w:rsidRDefault="000F12D3" w:rsidP="006C6749">
      <w:pPr>
        <w:ind w:left="284" w:hanging="284"/>
      </w:pPr>
    </w:p>
    <w:p w:rsidR="000F12D3" w:rsidRDefault="000F12D3" w:rsidP="006C6749">
      <w:pPr>
        <w:ind w:left="284" w:hanging="284"/>
      </w:pPr>
    </w:p>
    <w:p w:rsidR="000F12D3" w:rsidRDefault="00F31F44" w:rsidP="00F31F44">
      <w:pPr>
        <w:ind w:left="360" w:hanging="360"/>
      </w:pPr>
      <w:r w:rsidRPr="00F31F44">
        <w:rPr>
          <w:b/>
        </w:rPr>
        <w:t>A. 2.</w:t>
      </w:r>
      <w:r>
        <w:t xml:space="preserve"> </w:t>
      </w:r>
      <w:r w:rsidR="000F12D3">
        <w:t>V části první čl. I dosavadní bod 4 zní:</w:t>
      </w:r>
    </w:p>
    <w:p w:rsidR="000F12D3" w:rsidRDefault="000F12D3" w:rsidP="006C6749">
      <w:pPr>
        <w:pStyle w:val="Odstavecseseznamem"/>
        <w:jc w:val="both"/>
      </w:pPr>
    </w:p>
    <w:p w:rsidR="000F12D3" w:rsidRDefault="000F12D3" w:rsidP="007A6D30">
      <w:pPr>
        <w:spacing w:after="120"/>
        <w:ind w:left="709" w:hanging="142"/>
      </w:pPr>
      <w:r>
        <w:t>„X. V § 119 odst. 1 se doplňuje písmeno e), které zní:</w:t>
      </w:r>
    </w:p>
    <w:p w:rsidR="000F12D3" w:rsidRDefault="000F12D3" w:rsidP="00A844C9">
      <w:pPr>
        <w:ind w:left="708" w:hanging="141"/>
      </w:pPr>
      <w:r>
        <w:t>„e) vodní dílo podle § 15a odst. 3 vodního zákona,“.“</w:t>
      </w:r>
    </w:p>
    <w:p w:rsidR="000F12D3" w:rsidRDefault="000F12D3" w:rsidP="006C6749">
      <w:pPr>
        <w:ind w:left="284" w:hanging="284"/>
      </w:pPr>
    </w:p>
    <w:p w:rsidR="000F12D3" w:rsidRDefault="000F12D3" w:rsidP="006C6749">
      <w:pPr>
        <w:ind w:left="284" w:hanging="284"/>
      </w:pPr>
    </w:p>
    <w:p w:rsidR="000F12D3" w:rsidRDefault="00F31F44" w:rsidP="00F31F44">
      <w:pPr>
        <w:ind w:left="349" w:hanging="349"/>
      </w:pPr>
      <w:r w:rsidRPr="00F31F44">
        <w:rPr>
          <w:b/>
        </w:rPr>
        <w:t>A. 3.</w:t>
      </w:r>
      <w:r>
        <w:t xml:space="preserve"> </w:t>
      </w:r>
      <w:r w:rsidR="000F12D3">
        <w:t>V části první čl. I se doplňuje bod X., který zní:</w:t>
      </w:r>
    </w:p>
    <w:p w:rsidR="000F12D3" w:rsidRDefault="000F12D3" w:rsidP="006C6749"/>
    <w:p w:rsidR="000F12D3" w:rsidRDefault="000F12D3" w:rsidP="006C6749">
      <w:pPr>
        <w:pStyle w:val="Odstavecseseznamem"/>
        <w:ind w:left="851" w:hanging="425"/>
        <w:jc w:val="both"/>
      </w:pPr>
      <w:r>
        <w:t>„X. V § 159 odst. 3 se za slova „písm. f) až i) a k)“ vkládají slova „a terénních úprav podle § 15b odst. 1 vodního zákona“.“.</w:t>
      </w:r>
    </w:p>
    <w:p w:rsidR="000F12D3" w:rsidRDefault="000F12D3" w:rsidP="006C6749">
      <w:pPr>
        <w:pStyle w:val="Odstavecseseznamem"/>
        <w:jc w:val="both"/>
      </w:pPr>
    </w:p>
    <w:p w:rsidR="000F12D3" w:rsidRDefault="000F12D3" w:rsidP="006C6749">
      <w:pPr>
        <w:pStyle w:val="Odstavecseseznamem"/>
        <w:ind w:left="851" w:hanging="491"/>
        <w:jc w:val="both"/>
      </w:pPr>
      <w:r>
        <w:tab/>
      </w:r>
    </w:p>
    <w:p w:rsidR="000F12D3" w:rsidRDefault="00F31F44" w:rsidP="00F31F44">
      <w:pPr>
        <w:ind w:left="360" w:hanging="360"/>
      </w:pPr>
      <w:r w:rsidRPr="00F31F44">
        <w:rPr>
          <w:b/>
        </w:rPr>
        <w:t>A. 4.</w:t>
      </w:r>
      <w:r>
        <w:t xml:space="preserve"> </w:t>
      </w:r>
      <w:r w:rsidR="000F12D3">
        <w:t xml:space="preserve">V části druhé čl. III bodu 1 v § 15a odst. 3 se text „1,5 m“ nahrazuje textem „2,5 m“. </w:t>
      </w:r>
    </w:p>
    <w:p w:rsidR="000F12D3" w:rsidRDefault="000F12D3" w:rsidP="006C6749">
      <w:pPr>
        <w:ind w:left="284" w:hanging="284"/>
      </w:pPr>
    </w:p>
    <w:p w:rsidR="000F12D3" w:rsidRDefault="000F12D3" w:rsidP="000F12D3">
      <w:pPr>
        <w:spacing w:after="60"/>
        <w:ind w:left="284" w:hanging="284"/>
      </w:pPr>
    </w:p>
    <w:p w:rsidR="000F12D3" w:rsidRDefault="00F31F44" w:rsidP="00F31F44">
      <w:pPr>
        <w:ind w:left="360" w:hanging="360"/>
      </w:pPr>
      <w:r w:rsidRPr="00F31F44">
        <w:rPr>
          <w:b/>
        </w:rPr>
        <w:t>A. 5.</w:t>
      </w:r>
      <w:r>
        <w:t xml:space="preserve"> </w:t>
      </w:r>
      <w:r w:rsidR="000F12D3">
        <w:t>V části druhé čl. III bodu 1 v § 15a odst. 4 písm. a) se za slova „stavebního zákona</w:t>
      </w:r>
      <w:r w:rsidR="000F12D3" w:rsidRPr="00F31F44">
        <w:rPr>
          <w:vertAlign w:val="superscript"/>
        </w:rPr>
        <w:t>4)</w:t>
      </w:r>
      <w:r w:rsidR="000F12D3">
        <w:t>“ vkládají slova „a dále závazné stanovisko orgánu územního plánování podle § 96b stavebního zákona, přičemž územní rozhodnutí ani územní souhlas se nevydává“.</w:t>
      </w:r>
    </w:p>
    <w:p w:rsidR="000F12D3" w:rsidRDefault="000F12D3" w:rsidP="000F12D3">
      <w:pPr>
        <w:pStyle w:val="Odstavecseseznamem"/>
        <w:jc w:val="both"/>
      </w:pPr>
    </w:p>
    <w:p w:rsidR="000F12D3" w:rsidRDefault="000F12D3" w:rsidP="000F12D3">
      <w:pPr>
        <w:pStyle w:val="Odstavecseseznamem"/>
        <w:jc w:val="both"/>
      </w:pPr>
    </w:p>
    <w:p w:rsidR="000F12D3" w:rsidRDefault="00F31F44" w:rsidP="00F31F44">
      <w:pPr>
        <w:ind w:left="360" w:hanging="360"/>
      </w:pPr>
      <w:r w:rsidRPr="00F31F44">
        <w:rPr>
          <w:b/>
        </w:rPr>
        <w:t>A. 6.</w:t>
      </w:r>
      <w:r>
        <w:t xml:space="preserve"> </w:t>
      </w:r>
      <w:r w:rsidR="000F12D3">
        <w:t>V části druhé čl. III se za dosavadní bod 3 vkládá nový bod X., který zní:</w:t>
      </w:r>
    </w:p>
    <w:p w:rsidR="000F12D3" w:rsidRDefault="000F12D3" w:rsidP="000F12D3">
      <w:pPr>
        <w:pStyle w:val="Odstavecseseznamem"/>
        <w:jc w:val="both"/>
      </w:pPr>
    </w:p>
    <w:p w:rsidR="000F12D3" w:rsidRDefault="000F12D3" w:rsidP="00A844C9">
      <w:pPr>
        <w:pStyle w:val="Odstavecseseznamem"/>
        <w:ind w:left="567" w:firstLine="153"/>
        <w:jc w:val="both"/>
      </w:pPr>
      <w:r>
        <w:t xml:space="preserve">„X. Za § 15a se vkládá nový § 15b, který </w:t>
      </w:r>
      <w:r w:rsidR="00AF3CB5">
        <w:t xml:space="preserve">včetně nadpisu </w:t>
      </w:r>
      <w:r>
        <w:t>zní:</w:t>
      </w:r>
    </w:p>
    <w:p w:rsidR="000F12D3" w:rsidRDefault="000F12D3" w:rsidP="000F12D3">
      <w:pPr>
        <w:pStyle w:val="Odstavecseseznamem"/>
        <w:jc w:val="both"/>
      </w:pPr>
    </w:p>
    <w:p w:rsidR="000F12D3" w:rsidRDefault="000F12D3" w:rsidP="000F12D3">
      <w:pPr>
        <w:shd w:val="clear" w:color="auto" w:fill="FFFFFF" w:themeFill="background1"/>
        <w:tabs>
          <w:tab w:val="left" w:pos="426"/>
        </w:tabs>
        <w:jc w:val="center"/>
      </w:pPr>
      <w:r>
        <w:t>„§ 15b</w:t>
      </w:r>
    </w:p>
    <w:p w:rsidR="000F12D3" w:rsidRDefault="000F12D3" w:rsidP="000F12D3">
      <w:pPr>
        <w:shd w:val="clear" w:color="auto" w:fill="FFFFFF" w:themeFill="background1"/>
        <w:tabs>
          <w:tab w:val="left" w:pos="426"/>
        </w:tabs>
        <w:jc w:val="center"/>
        <w:rPr>
          <w:b/>
        </w:rPr>
      </w:pPr>
      <w:r>
        <w:rPr>
          <w:b/>
        </w:rPr>
        <w:t>Ohlášení terénních úprav</w:t>
      </w:r>
    </w:p>
    <w:p w:rsidR="000F12D3" w:rsidRDefault="00A844C9" w:rsidP="00A844C9">
      <w:pPr>
        <w:shd w:val="clear" w:color="auto" w:fill="FFFFFF" w:themeFill="background1"/>
        <w:ind w:left="284" w:firstLine="425"/>
      </w:pPr>
      <w:r>
        <w:t xml:space="preserve">(1) </w:t>
      </w:r>
      <w:r w:rsidR="000F12D3">
        <w:t>K provedení terénních úprav sloužících k zadržování vody v krajině do 1,5 m hloubky o výměře nad 300 m</w:t>
      </w:r>
      <w:r w:rsidR="000F12D3" w:rsidRPr="00A844C9">
        <w:rPr>
          <w:vertAlign w:val="superscript"/>
        </w:rPr>
        <w:t>2</w:t>
      </w:r>
      <w:r w:rsidR="000F12D3">
        <w:t xml:space="preserve"> nejvíce však do 20 000 m</w:t>
      </w:r>
      <w:r w:rsidR="000F12D3" w:rsidRPr="00A844C9">
        <w:rPr>
          <w:vertAlign w:val="superscript"/>
        </w:rPr>
        <w:t>2</w:t>
      </w:r>
      <w:r w:rsidR="000F12D3" w:rsidRPr="00A844C9">
        <w:rPr>
          <w:vertAlign w:val="subscript"/>
        </w:rPr>
        <w:t xml:space="preserve"> </w:t>
      </w:r>
      <w:r w:rsidR="000F12D3">
        <w:t xml:space="preserve">v nezastavěném území, které nemají společnou hranici s veřejnou pozemní komunikací, postačí ohlášení vodoprávnímu </w:t>
      </w:r>
      <w:r w:rsidR="000F12D3">
        <w:lastRenderedPageBreak/>
        <w:t>úřadu. Při ohlašování terénních úprav podle věty první se obdobně použijí ustanovení stavebního zákona o ohlašování staveb.</w:t>
      </w:r>
    </w:p>
    <w:p w:rsidR="000F12D3" w:rsidRDefault="000F12D3" w:rsidP="000F12D3">
      <w:pPr>
        <w:pStyle w:val="Odstavecseseznamem"/>
        <w:shd w:val="clear" w:color="auto" w:fill="FFFFFF" w:themeFill="background1"/>
        <w:tabs>
          <w:tab w:val="left" w:pos="426"/>
          <w:tab w:val="left" w:pos="1134"/>
          <w:tab w:val="left" w:pos="1560"/>
        </w:tabs>
        <w:ind w:left="709" w:firstLine="425"/>
        <w:jc w:val="both"/>
      </w:pPr>
    </w:p>
    <w:p w:rsidR="000F12D3" w:rsidRDefault="00A844C9" w:rsidP="00A844C9">
      <w:pPr>
        <w:shd w:val="clear" w:color="auto" w:fill="FFFFFF" w:themeFill="background1"/>
        <w:ind w:left="284" w:firstLine="283"/>
        <w:rPr>
          <w:lang w:eastAsia="zh-CN"/>
        </w:rPr>
      </w:pPr>
      <w:r>
        <w:t xml:space="preserve">(2) </w:t>
      </w:r>
      <w:r w:rsidR="000F12D3">
        <w:t xml:space="preserve">Ohlášení terénních úprav podle odstavce 1 </w:t>
      </w:r>
      <w:r w:rsidR="000F12D3">
        <w:rPr>
          <w:lang w:eastAsia="zh-CN"/>
        </w:rPr>
        <w:t>obsahuje náležitosti podle stavebního zákona</w:t>
      </w:r>
      <w:r w:rsidR="000F12D3" w:rsidRPr="00A844C9">
        <w:rPr>
          <w:vertAlign w:val="superscript"/>
          <w:lang w:eastAsia="zh-CN"/>
        </w:rPr>
        <w:t>4)</w:t>
      </w:r>
      <w:r w:rsidR="000F12D3">
        <w:rPr>
          <w:lang w:eastAsia="zh-CN"/>
        </w:rPr>
        <w:t xml:space="preserve"> a dále závazné stanovisko orgánu územního plánování podle § 96b stavebního zákona, </w:t>
      </w:r>
      <w:r w:rsidR="000F12D3">
        <w:t>přičemž územní rozhodnutí ani územní souhlas se nevydává</w:t>
      </w:r>
      <w:r w:rsidR="000F12D3">
        <w:rPr>
          <w:lang w:eastAsia="zh-CN"/>
        </w:rPr>
        <w:t xml:space="preserve">. Nejde-li o terénní úpravy prováděné v území chráněném podle části třetí nebo čtvrté zákona o ochraně přírody a krajiny, nevyžaduje se závazné stanovisko orgánu ochrany přírody. </w:t>
      </w:r>
    </w:p>
    <w:p w:rsidR="000F12D3" w:rsidRDefault="000F12D3" w:rsidP="000F12D3">
      <w:pPr>
        <w:pStyle w:val="Odstavecseseznamem"/>
        <w:shd w:val="clear" w:color="auto" w:fill="FFFFFF" w:themeFill="background1"/>
        <w:tabs>
          <w:tab w:val="left" w:pos="426"/>
          <w:tab w:val="left" w:pos="1134"/>
          <w:tab w:val="left" w:pos="1560"/>
        </w:tabs>
        <w:ind w:left="709" w:firstLine="425"/>
        <w:jc w:val="both"/>
        <w:rPr>
          <w:lang w:eastAsia="zh-CN"/>
        </w:rPr>
      </w:pPr>
    </w:p>
    <w:p w:rsidR="000F12D3" w:rsidRDefault="00A844C9" w:rsidP="00A844C9">
      <w:pPr>
        <w:shd w:val="clear" w:color="auto" w:fill="FFFFFF" w:themeFill="background1"/>
        <w:ind w:left="1134" w:hanging="567"/>
      </w:pPr>
      <w:r>
        <w:t xml:space="preserve">(3) </w:t>
      </w:r>
      <w:r w:rsidR="000F12D3">
        <w:t xml:space="preserve">Dokumentace terénních úprav podle odstavce 1 obsahuje </w:t>
      </w:r>
    </w:p>
    <w:p w:rsidR="000F12D3" w:rsidRDefault="000F12D3" w:rsidP="00A844C9">
      <w:pPr>
        <w:shd w:val="clear" w:color="auto" w:fill="FFFFFF" w:themeFill="background1"/>
        <w:ind w:left="709" w:hanging="425"/>
      </w:pPr>
      <w:r>
        <w:t>a)</w:t>
      </w:r>
      <w:r>
        <w:tab/>
        <w:t xml:space="preserve">průvodní zprávu se základními údaji o terénních úpravách, </w:t>
      </w:r>
    </w:p>
    <w:p w:rsidR="000F12D3" w:rsidRDefault="000F12D3" w:rsidP="00A844C9">
      <w:pPr>
        <w:shd w:val="clear" w:color="auto" w:fill="FFFFFF" w:themeFill="background1"/>
        <w:ind w:left="709" w:hanging="425"/>
      </w:pPr>
      <w:r>
        <w:t>b)</w:t>
      </w:r>
      <w:r>
        <w:tab/>
        <w:t xml:space="preserve">údaje o předpokládaných účincích terénních úprav na okolí, technický popis postupu a způsobu prací, údaje o násypných hmotách, o místě a způsobu uložení vytěžených hmot, o způsobu jejich zhutňování a povrchové úpravě, </w:t>
      </w:r>
    </w:p>
    <w:p w:rsidR="000F12D3" w:rsidRDefault="000F12D3" w:rsidP="00A844C9">
      <w:pPr>
        <w:shd w:val="clear" w:color="auto" w:fill="FFFFFF" w:themeFill="background1"/>
        <w:ind w:left="709" w:hanging="425"/>
      </w:pPr>
      <w:r>
        <w:t>c)</w:t>
      </w:r>
      <w:r>
        <w:tab/>
        <w:t xml:space="preserve">situační výkres na podkladě kopie katastrální mapy a </w:t>
      </w:r>
    </w:p>
    <w:p w:rsidR="000F12D3" w:rsidRDefault="000F12D3" w:rsidP="00A844C9">
      <w:pPr>
        <w:shd w:val="clear" w:color="auto" w:fill="FFFFFF" w:themeFill="background1"/>
        <w:ind w:left="709" w:hanging="425"/>
      </w:pPr>
      <w:r>
        <w:t>d)</w:t>
      </w:r>
      <w:r>
        <w:tab/>
        <w:t>situační výkres v měřítku zpravidla 1 : 500 s vyznačením navrhovaných terénních úprav, pozemků, na nichž se projeví jejich důsledky, včetně vyznačení stanovených ochranných nebo bezpečnostních pásem nebo záplavových území, a potřebné geometrické parametry určující v situačním výkresu polohové a výškové umístění terénních úprav.“.“</w:t>
      </w:r>
    </w:p>
    <w:p w:rsidR="006C6749" w:rsidRDefault="006C6749" w:rsidP="000F12D3">
      <w:pPr>
        <w:shd w:val="clear" w:color="auto" w:fill="FFFFFF" w:themeFill="background1"/>
        <w:tabs>
          <w:tab w:val="left" w:pos="426"/>
          <w:tab w:val="left" w:pos="1134"/>
        </w:tabs>
        <w:ind w:left="1134" w:hanging="425"/>
      </w:pPr>
    </w:p>
    <w:p w:rsidR="000F12D3" w:rsidRDefault="000F12D3" w:rsidP="000F12D3">
      <w:pPr>
        <w:pStyle w:val="Odstavecseseznamem"/>
        <w:jc w:val="both"/>
      </w:pPr>
      <w:r>
        <w:t>Následující body se přečíslují.</w:t>
      </w:r>
    </w:p>
    <w:p w:rsidR="000F12D3" w:rsidRDefault="000F12D3" w:rsidP="000F12D3">
      <w:pPr>
        <w:pStyle w:val="Odstavecseseznamem"/>
        <w:jc w:val="both"/>
      </w:pPr>
    </w:p>
    <w:p w:rsidR="000F12D3" w:rsidRDefault="000F12D3" w:rsidP="000F12D3">
      <w:pPr>
        <w:pStyle w:val="Odstavecseseznamem"/>
        <w:jc w:val="both"/>
      </w:pPr>
    </w:p>
    <w:p w:rsidR="000F12D3" w:rsidRDefault="00F31F44" w:rsidP="00F31F44">
      <w:pPr>
        <w:ind w:left="360" w:hanging="360"/>
      </w:pPr>
      <w:r w:rsidRPr="00F31F44">
        <w:rPr>
          <w:b/>
        </w:rPr>
        <w:t>A. 7.</w:t>
      </w:r>
      <w:r>
        <w:t xml:space="preserve"> </w:t>
      </w:r>
      <w:r w:rsidR="000F12D3">
        <w:t>V části druhé čl. III se za dosavadní bod 4 vkládá nový bod X., který zní:</w:t>
      </w:r>
    </w:p>
    <w:p w:rsidR="000F12D3" w:rsidRDefault="000F12D3" w:rsidP="000F12D3">
      <w:pPr>
        <w:pStyle w:val="Odstavecseseznamem"/>
        <w:jc w:val="both"/>
      </w:pPr>
    </w:p>
    <w:p w:rsidR="000F12D3" w:rsidRDefault="000F12D3" w:rsidP="000F12D3">
      <w:pPr>
        <w:pStyle w:val="Odstavecseseznamem"/>
        <w:jc w:val="both"/>
      </w:pPr>
      <w:r>
        <w:t>„X. V § 55 odst. 3 se za slova „vodohospodářské úpravy,“ vkládají slova „terénní úpravy,“.</w:t>
      </w:r>
    </w:p>
    <w:p w:rsidR="000F12D3" w:rsidRDefault="000F12D3" w:rsidP="000F12D3">
      <w:pPr>
        <w:pStyle w:val="Odstavecseseznamem"/>
        <w:jc w:val="both"/>
      </w:pPr>
    </w:p>
    <w:p w:rsidR="000F12D3" w:rsidRDefault="000F12D3" w:rsidP="000F12D3">
      <w:pPr>
        <w:pStyle w:val="Odstavecseseznamem"/>
        <w:jc w:val="both"/>
      </w:pPr>
      <w:r>
        <w:t>Následující body se přečíslují.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705CD0">
        <w:rPr>
          <w:b/>
          <w:sz w:val="28"/>
          <w:szCs w:val="28"/>
        </w:rPr>
        <w:t>6. června 2019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Poslan</w:t>
      </w:r>
      <w:r w:rsidR="00B1288B">
        <w:t>kyně Eva Fialová</w:t>
      </w:r>
    </w:p>
    <w:p w:rsidR="00B1288B" w:rsidRPr="00D332FA" w:rsidRDefault="00B1288B" w:rsidP="00B1288B">
      <w:r w:rsidRPr="00D332FA">
        <w:t>(SD 2622)</w:t>
      </w:r>
    </w:p>
    <w:p w:rsidR="00B1288B" w:rsidRDefault="00B1288B" w:rsidP="00B1288B"/>
    <w:p w:rsidR="00B1288B" w:rsidRDefault="00F31F44" w:rsidP="00404FBA">
      <w:pPr>
        <w:spacing w:after="120"/>
      </w:pPr>
      <w:r>
        <w:rPr>
          <w:b/>
        </w:rPr>
        <w:t xml:space="preserve">B. </w:t>
      </w:r>
      <w:r w:rsidR="00B1288B" w:rsidRPr="00404FBA">
        <w:rPr>
          <w:b/>
        </w:rPr>
        <w:t>1.</w:t>
      </w:r>
      <w:r w:rsidR="00B1288B">
        <w:tab/>
        <w:t>V části první čl. I bod 2 zní:</w:t>
      </w:r>
    </w:p>
    <w:p w:rsidR="00B1288B" w:rsidRDefault="00B1288B" w:rsidP="00B1288B">
      <w:r>
        <w:t>„</w:t>
      </w:r>
      <w:r w:rsidR="00404FBA">
        <w:t>2</w:t>
      </w:r>
      <w:r>
        <w:t>. V § 96 se doplňují odstavce 12 až 16, které znějí:</w:t>
      </w:r>
    </w:p>
    <w:p w:rsidR="006C6749" w:rsidRDefault="006C6749" w:rsidP="00B1288B"/>
    <w:p w:rsidR="00B1288B" w:rsidRDefault="00B1288B" w:rsidP="00B1288B">
      <w:pPr>
        <w:ind w:firstLine="708"/>
      </w:pPr>
      <w:r>
        <w:t>„</w:t>
      </w:r>
      <w:r w:rsidRPr="00E7368B">
        <w:t>(1</w:t>
      </w:r>
      <w:r>
        <w:t>2)</w:t>
      </w:r>
      <w:r w:rsidR="00A844C9">
        <w:t xml:space="preserve"> </w:t>
      </w:r>
      <w:r w:rsidRPr="00E7368B">
        <w:t xml:space="preserve">Dotčený orgán příslušný k vydání závazného stanoviska, které je podkladem pro </w:t>
      </w:r>
      <w:r>
        <w:t>územní souhlas v případech</w:t>
      </w:r>
      <w:r w:rsidRPr="00E7368B">
        <w:t xml:space="preserve"> terénních úprav podle</w:t>
      </w:r>
      <w:r>
        <w:t xml:space="preserve"> § 96 odst. 2 písm. h)</w:t>
      </w:r>
      <w:r w:rsidRPr="00E7368B">
        <w:t xml:space="preserve"> nebo vodní</w:t>
      </w:r>
      <w:r>
        <w:t>ch</w:t>
      </w:r>
      <w:r w:rsidRPr="00E7368B">
        <w:t xml:space="preserve"> d</w:t>
      </w:r>
      <w:r>
        <w:t>ě</w:t>
      </w:r>
      <w:r w:rsidRPr="00E7368B">
        <w:t>l podle §</w:t>
      </w:r>
      <w:r>
        <w:t> 96 odst. 2 písm. i)</w:t>
      </w:r>
      <w:r w:rsidRPr="00E7368B">
        <w:t>, vydá závazné stanovisko bez zbytečného odkladu, nejpozději do 30 dnů ode dne, kdy byl o vydání závazného stanoviska požádán. K této lhůtě se připočítává doba až 30 dnů, jestliže je zapotřebí nařídit místní šetření nebo jde-li o zvlášť složitý případ; o</w:t>
      </w:r>
      <w:r>
        <w:t> </w:t>
      </w:r>
      <w:r w:rsidRPr="00E7368B">
        <w:t xml:space="preserve">těchto skutečnostech vyrozumí dotčený orgán osobu, která o vydání závazného stanoviska požádala. </w:t>
      </w:r>
    </w:p>
    <w:p w:rsidR="006C6749" w:rsidRPr="00E7368B" w:rsidRDefault="006C6749" w:rsidP="00B1288B">
      <w:pPr>
        <w:ind w:firstLine="708"/>
      </w:pPr>
    </w:p>
    <w:p w:rsidR="00B1288B" w:rsidRDefault="00B1288B" w:rsidP="00B1288B">
      <w:pPr>
        <w:ind w:firstLine="708"/>
      </w:pPr>
      <w:r>
        <w:lastRenderedPageBreak/>
        <w:t>(13)</w:t>
      </w:r>
      <w:r w:rsidR="00A844C9">
        <w:t xml:space="preserve"> </w:t>
      </w:r>
      <w:r w:rsidRPr="00E7368B">
        <w:t>Jestliže není závazné stanovisko vydáno ve lhůtě podle odstavce 1, platí, že je souhlasné a bez podmínek.</w:t>
      </w:r>
    </w:p>
    <w:p w:rsidR="006C6749" w:rsidRPr="00E7368B" w:rsidRDefault="006C6749" w:rsidP="00B1288B">
      <w:pPr>
        <w:ind w:firstLine="708"/>
      </w:pPr>
    </w:p>
    <w:p w:rsidR="00B1288B" w:rsidRDefault="00B1288B" w:rsidP="00B1288B">
      <w:pPr>
        <w:ind w:firstLine="708"/>
      </w:pPr>
      <w:r w:rsidRPr="00E7368B">
        <w:t>(</w:t>
      </w:r>
      <w:r>
        <w:t>14)</w:t>
      </w:r>
      <w:r w:rsidR="00A844C9">
        <w:t xml:space="preserve"> </w:t>
      </w:r>
      <w:r w:rsidRPr="00E7368B">
        <w:t>Nemá-li žádost o vydání závazného stanoviska předepsané náležitosti, nebo trpí-li jinými vadami, vyzve dotčený orgán žadatele k jejich odstranění a poskytne mu k tomu přiměřenou lhůtu. Do doby odstranění vad žádosti se běh lhůty podle odstavce 1 přerušuje; o této skutečnosti vyrozumí dotčený orgán osobu, která o vydání závazného stanoviska požádala, ve výzvě k odstranění vad žádosti.</w:t>
      </w:r>
    </w:p>
    <w:p w:rsidR="006C6749" w:rsidRPr="00E7368B" w:rsidRDefault="006C6749" w:rsidP="00B1288B">
      <w:pPr>
        <w:ind w:firstLine="708"/>
      </w:pPr>
    </w:p>
    <w:p w:rsidR="00B1288B" w:rsidRDefault="00B1288B" w:rsidP="00B1288B">
      <w:pPr>
        <w:ind w:firstLine="708"/>
      </w:pPr>
      <w:r w:rsidRPr="00E7368B">
        <w:t>(</w:t>
      </w:r>
      <w:r>
        <w:t>15)</w:t>
      </w:r>
      <w:r w:rsidR="00A844C9">
        <w:t xml:space="preserve"> </w:t>
      </w:r>
      <w:r w:rsidRPr="00E7368B">
        <w:t>Souhlasné závazné stanovisko podle odstavce 2 může správní orgán</w:t>
      </w:r>
      <w:r>
        <w:t xml:space="preserve"> nadřízený správnímu orgánu, který vydal závazné stanovisko,</w:t>
      </w:r>
      <w:r w:rsidRPr="00E7368B">
        <w:t xml:space="preserve"> zrušit nebo změnit v přezkumném řízení</w:t>
      </w:r>
      <w:r>
        <w:t>.</w:t>
      </w:r>
      <w:r w:rsidRPr="00E7368B">
        <w:t xml:space="preserve"> Lhůty pro zahájení přezkumného řízení a vydání rozhodnutí v přezkumném řízení počínají běžet ode dne, kdy jiný úkon nabyl právních účinků. </w:t>
      </w:r>
    </w:p>
    <w:p w:rsidR="006C6749" w:rsidRPr="00E7368B" w:rsidRDefault="006C6749" w:rsidP="00B1288B">
      <w:pPr>
        <w:ind w:firstLine="708"/>
      </w:pPr>
    </w:p>
    <w:p w:rsidR="00B1288B" w:rsidRPr="00E7368B" w:rsidRDefault="00B1288B" w:rsidP="00B1288B">
      <w:pPr>
        <w:ind w:firstLine="708"/>
      </w:pPr>
      <w:proofErr w:type="gramStart"/>
      <w:r w:rsidRPr="00E7368B">
        <w:t>(</w:t>
      </w:r>
      <w:r>
        <w:t>16</w:t>
      </w:r>
      <w:proofErr w:type="gramEnd"/>
      <w:r>
        <w:t>)</w:t>
      </w:r>
      <w:r w:rsidR="00A844C9">
        <w:t xml:space="preserve"> </w:t>
      </w:r>
      <w:r w:rsidRPr="00E7368B">
        <w:t xml:space="preserve">Ustanovení odstavců 1 až 4 se nevztahují na postup vydávání závazného stanoviska orgánu ochrany přírody podle zákona o ochraně přírody a krajiny, kterým </w:t>
      </w:r>
      <w:proofErr w:type="gramStart"/>
      <w:r w:rsidRPr="00E7368B">
        <w:t>se</w:t>
      </w:r>
      <w:proofErr w:type="gramEnd"/>
    </w:p>
    <w:p w:rsidR="00B1288B" w:rsidRPr="00E7368B" w:rsidRDefault="00B1288B" w:rsidP="00A844C9">
      <w:pPr>
        <w:ind w:left="709"/>
      </w:pPr>
      <w:r w:rsidRPr="00E7368B">
        <w:t>1.</w:t>
      </w:r>
      <w:r w:rsidR="00A844C9">
        <w:t xml:space="preserve"> </w:t>
      </w:r>
      <w:r w:rsidRPr="00E7368B">
        <w:t>uděluje souhlas k zásahům, které by mohly vést k závažnému nebo nevratnému poškození nebo ke zničení evropských stanovišť nebo evropsky významných druhů,</w:t>
      </w:r>
    </w:p>
    <w:p w:rsidR="00B1288B" w:rsidRPr="00E7368B" w:rsidRDefault="00B1288B" w:rsidP="00A844C9">
      <w:pPr>
        <w:ind w:left="709"/>
      </w:pPr>
      <w:r w:rsidRPr="00E7368B">
        <w:t>2.</w:t>
      </w:r>
      <w:r w:rsidR="00A844C9">
        <w:t xml:space="preserve"> </w:t>
      </w:r>
      <w:r w:rsidRPr="00E7368B">
        <w:t>uděluje souhlas k činnostem podmíněným souhlasem orgánu ochrany přírody v ptačích oblastech,</w:t>
      </w:r>
    </w:p>
    <w:p w:rsidR="00B1288B" w:rsidRPr="00E7368B" w:rsidRDefault="00B1288B" w:rsidP="00A844C9">
      <w:pPr>
        <w:ind w:left="709"/>
      </w:pPr>
      <w:r w:rsidRPr="00E7368B">
        <w:t>3.</w:t>
      </w:r>
      <w:r w:rsidR="00A844C9">
        <w:t xml:space="preserve"> </w:t>
      </w:r>
      <w:r w:rsidRPr="00E7368B">
        <w:t>povoluje podle § 56 odst. 6 zákona o ochraně přírody a krajiny výjimka ze zákazů u zvláště chráněných druhů rostlin a živočichů, které jsou předmětem ochrany podle práva Evropské unie,</w:t>
      </w:r>
    </w:p>
    <w:p w:rsidR="00B1288B" w:rsidRDefault="00B1288B" w:rsidP="00A844C9">
      <w:pPr>
        <w:ind w:left="709"/>
      </w:pPr>
      <w:r w:rsidRPr="00E7368B">
        <w:t>4.</w:t>
      </w:r>
      <w:r w:rsidR="00A844C9">
        <w:t xml:space="preserve"> </w:t>
      </w:r>
      <w:r w:rsidRPr="00E7368B">
        <w:t>uděluje souhlas s činnostmi vymezenými v bližších ochranných podmínkách zvláště chráněných území, která byla vyhlášena k zajištění udržení příznivého stavu evropských stanovišť nebo stanovišť evropsky významných druhů, které jsou předmětem ochrany evropsky významných lokalit.“.“.</w:t>
      </w:r>
    </w:p>
    <w:p w:rsidR="00404FBA" w:rsidRPr="00E7368B" w:rsidRDefault="00404FBA" w:rsidP="00B1288B"/>
    <w:p w:rsidR="00B1288B" w:rsidRDefault="00F31F44" w:rsidP="00B1288B">
      <w:r>
        <w:rPr>
          <w:b/>
        </w:rPr>
        <w:t xml:space="preserve">B. </w:t>
      </w:r>
      <w:r w:rsidR="00B1288B" w:rsidRPr="00404FBA">
        <w:rPr>
          <w:b/>
        </w:rPr>
        <w:t>2.</w:t>
      </w:r>
      <w:r w:rsidR="00B1288B">
        <w:tab/>
        <w:t xml:space="preserve">V části druhé čl. III </w:t>
      </w:r>
      <w:r w:rsidR="006A7E51">
        <w:t>bodu</w:t>
      </w:r>
      <w:r w:rsidR="00B1288B">
        <w:t xml:space="preserve"> 1 </w:t>
      </w:r>
      <w:r w:rsidR="006A7E51">
        <w:t>v</w:t>
      </w:r>
      <w:r w:rsidR="00B1288B">
        <w:t xml:space="preserve"> § 15a odst. 4 písm. a) se </w:t>
      </w:r>
      <w:proofErr w:type="gramStart"/>
      <w:r w:rsidR="00B1288B">
        <w:t>slova „</w:t>
      </w:r>
      <w:r w:rsidR="006A7E51">
        <w:t xml:space="preserve"> </w:t>
      </w:r>
      <w:r w:rsidR="00B1288B">
        <w:t>; nejde</w:t>
      </w:r>
      <w:proofErr w:type="gramEnd"/>
      <w:r w:rsidR="00B1288B">
        <w:t>-li o záměr prováděný v území chráněném podle části třetí nebo čtvrté zákona o ochraně přírody a krajiny, nevyžaduje se závazné stanovisko orgánu ochrany přírody“ zrušují.</w:t>
      </w:r>
    </w:p>
    <w:p w:rsidR="00404FBA" w:rsidRDefault="00404FBA" w:rsidP="00B1288B"/>
    <w:p w:rsidR="00B1288B" w:rsidRDefault="00F31F44" w:rsidP="00404FBA">
      <w:pPr>
        <w:spacing w:after="120"/>
      </w:pPr>
      <w:r>
        <w:rPr>
          <w:b/>
        </w:rPr>
        <w:t xml:space="preserve">B. </w:t>
      </w:r>
      <w:r w:rsidR="00B1288B" w:rsidRPr="00404FBA">
        <w:rPr>
          <w:b/>
        </w:rPr>
        <w:t>3.</w:t>
      </w:r>
      <w:r w:rsidR="00B1288B">
        <w:tab/>
        <w:t xml:space="preserve">V </w:t>
      </w:r>
      <w:r w:rsidR="00B1288B" w:rsidRPr="00757C7C">
        <w:t>části druhé čl. III</w:t>
      </w:r>
      <w:r w:rsidR="00B1288B">
        <w:t xml:space="preserve"> se za bod 3 vkládá nový bod 4, který zní:</w:t>
      </w:r>
    </w:p>
    <w:p w:rsidR="00B1288B" w:rsidRDefault="00B1288B" w:rsidP="00B1288B">
      <w:r w:rsidRPr="00757C7C">
        <w:t>„</w:t>
      </w:r>
      <w:r w:rsidR="00404FBA">
        <w:t>4</w:t>
      </w:r>
      <w:r w:rsidRPr="00757C7C">
        <w:t>. Za § 15</w:t>
      </w:r>
      <w:r>
        <w:t>a</w:t>
      </w:r>
      <w:r w:rsidRPr="00757C7C">
        <w:t xml:space="preserve"> se vkládá nový § 15</w:t>
      </w:r>
      <w:r>
        <w:t>b</w:t>
      </w:r>
      <w:r w:rsidRPr="00757C7C">
        <w:t xml:space="preserve">, který </w:t>
      </w:r>
      <w:r w:rsidR="00404FBA">
        <w:t xml:space="preserve">včetně nadpisu </w:t>
      </w:r>
      <w:r w:rsidRPr="00757C7C">
        <w:t>zní:</w:t>
      </w:r>
    </w:p>
    <w:p w:rsidR="006C6749" w:rsidRPr="00757C7C" w:rsidRDefault="006C6749" w:rsidP="00B1288B"/>
    <w:p w:rsidR="00B1288B" w:rsidRDefault="00B1288B" w:rsidP="00B1288B">
      <w:pPr>
        <w:jc w:val="center"/>
      </w:pPr>
      <w:r w:rsidRPr="00757C7C">
        <w:t>„§ 15</w:t>
      </w:r>
      <w:r>
        <w:t>b</w:t>
      </w:r>
    </w:p>
    <w:p w:rsidR="006C6749" w:rsidRPr="00757C7C" w:rsidRDefault="006C6749" w:rsidP="00B1288B">
      <w:pPr>
        <w:jc w:val="center"/>
      </w:pPr>
    </w:p>
    <w:p w:rsidR="00B1288B" w:rsidRDefault="00B1288B" w:rsidP="00B1288B">
      <w:pPr>
        <w:jc w:val="center"/>
        <w:rPr>
          <w:b/>
        </w:rPr>
      </w:pPr>
      <w:r w:rsidRPr="00757C7C">
        <w:rPr>
          <w:b/>
        </w:rPr>
        <w:t xml:space="preserve">Společné ustanovení k závazným stanoviskům </w:t>
      </w:r>
    </w:p>
    <w:p w:rsidR="006C6749" w:rsidRPr="00757C7C" w:rsidRDefault="006C6749" w:rsidP="00B1288B">
      <w:pPr>
        <w:jc w:val="center"/>
        <w:rPr>
          <w:b/>
        </w:rPr>
      </w:pPr>
    </w:p>
    <w:p w:rsidR="00B1288B" w:rsidRDefault="00B1288B" w:rsidP="00B1288B">
      <w:pPr>
        <w:ind w:firstLine="708"/>
      </w:pPr>
      <w:r w:rsidRPr="00757C7C">
        <w:t>(1)</w:t>
      </w:r>
      <w:r w:rsidR="00A844C9">
        <w:t xml:space="preserve"> </w:t>
      </w:r>
      <w:r w:rsidRPr="00757C7C">
        <w:t>Dotčený orgán příslušný k vydání závazného stanoviska, které je podkladem pro ohlášení vodního díla podle § 15a odst. 3, vydá závazné stanovisko bez zbytečného odkladu, nejpozději do 30 dnů ode dne, kdy byl o vydání závazného stanoviska požádán. K</w:t>
      </w:r>
      <w:r>
        <w:t> </w:t>
      </w:r>
      <w:r w:rsidRPr="00757C7C">
        <w:t>této lhůtě se připočítává doba až 30 dnů, jestliže je zapotřebí nařídit místní šetření nebo jde-li o zvlášť složitý případ; o těchto skutečnostech vyrozumí dotčený orgán osobu, která o</w:t>
      </w:r>
      <w:r>
        <w:t> </w:t>
      </w:r>
      <w:r w:rsidRPr="00757C7C">
        <w:t xml:space="preserve">vydání závazného stanoviska požádala. </w:t>
      </w:r>
    </w:p>
    <w:p w:rsidR="006C6749" w:rsidRPr="00757C7C" w:rsidRDefault="006C6749" w:rsidP="00B1288B">
      <w:pPr>
        <w:ind w:firstLine="708"/>
      </w:pPr>
    </w:p>
    <w:p w:rsidR="00B1288B" w:rsidRDefault="00B1288B" w:rsidP="00B1288B">
      <w:pPr>
        <w:ind w:firstLine="708"/>
      </w:pPr>
      <w:r w:rsidRPr="00757C7C">
        <w:t>(2)</w:t>
      </w:r>
      <w:r w:rsidR="00A844C9">
        <w:t xml:space="preserve"> </w:t>
      </w:r>
      <w:r w:rsidRPr="00757C7C">
        <w:t>Jestliže není závazné stanovisko vydáno ve lhůtě podle odstavce 1, platí, že je souhlasné a bez podmínek.</w:t>
      </w:r>
    </w:p>
    <w:p w:rsidR="006C6749" w:rsidRPr="00757C7C" w:rsidRDefault="006C6749" w:rsidP="00B1288B">
      <w:pPr>
        <w:ind w:firstLine="708"/>
      </w:pPr>
    </w:p>
    <w:p w:rsidR="00B1288B" w:rsidRDefault="00B1288B" w:rsidP="00B1288B">
      <w:pPr>
        <w:ind w:firstLine="708"/>
      </w:pPr>
      <w:r w:rsidRPr="00757C7C">
        <w:lastRenderedPageBreak/>
        <w:t>(3)</w:t>
      </w:r>
      <w:r w:rsidR="00A844C9">
        <w:t xml:space="preserve"> </w:t>
      </w:r>
      <w:r w:rsidRPr="00757C7C">
        <w:t>Nemá-li žádost o vydání závazného stanoviska předepsané náležitosti, nebo trpí-li jinými vadami, vyzve dotčený orgán žadatele k jejich odstranění a poskytne mu k tomu přiměřenou lhůtu. Do doby odstranění vad žádosti se běh lhůty podle odstavce 1 přerušuje; o této skutečnosti vyrozumí dotčený orgán osobu, která o vydání závazného stanoviska požádala, ve výzvě k odstranění vad žádosti.</w:t>
      </w:r>
    </w:p>
    <w:p w:rsidR="006C6749" w:rsidRPr="00757C7C" w:rsidRDefault="006C6749" w:rsidP="00B1288B">
      <w:pPr>
        <w:ind w:firstLine="708"/>
      </w:pPr>
    </w:p>
    <w:p w:rsidR="00B1288B" w:rsidRDefault="00B1288B" w:rsidP="00B1288B">
      <w:pPr>
        <w:ind w:firstLine="708"/>
      </w:pPr>
      <w:r w:rsidRPr="00757C7C">
        <w:t>(4)</w:t>
      </w:r>
      <w:r w:rsidR="00A844C9">
        <w:t xml:space="preserve"> </w:t>
      </w:r>
      <w:r w:rsidRPr="00757C7C">
        <w:t xml:space="preserve">Souhlasné závazné stanovisko podle odstavce 2 může správní orgán </w:t>
      </w:r>
      <w:r>
        <w:t xml:space="preserve">nadřízený správnímu orgánu, který závazné stanovisko vydal, </w:t>
      </w:r>
      <w:r w:rsidRPr="00757C7C">
        <w:t xml:space="preserve">zrušit nebo změnit v přezkumném řízení. Lhůty pro zahájení přezkumného řízení a vydání rozhodnutí v přezkumném řízení počínají běžet ode dne, kdy jiný úkon nabyl právních účinků. </w:t>
      </w:r>
    </w:p>
    <w:p w:rsidR="006C6749" w:rsidRPr="00757C7C" w:rsidRDefault="006C6749" w:rsidP="00B1288B">
      <w:pPr>
        <w:ind w:firstLine="708"/>
      </w:pPr>
    </w:p>
    <w:p w:rsidR="00B1288B" w:rsidRPr="00757C7C" w:rsidRDefault="00B1288B" w:rsidP="00B1288B">
      <w:pPr>
        <w:ind w:firstLine="708"/>
      </w:pPr>
      <w:proofErr w:type="gramStart"/>
      <w:r w:rsidRPr="00757C7C">
        <w:t>(5)</w:t>
      </w:r>
      <w:r w:rsidR="00A844C9">
        <w:t xml:space="preserve"> </w:t>
      </w:r>
      <w:r w:rsidRPr="00757C7C">
        <w:t>Ustanovení</w:t>
      </w:r>
      <w:proofErr w:type="gramEnd"/>
      <w:r w:rsidRPr="00757C7C">
        <w:t xml:space="preserve"> odstavců 1 až 4 se nevztahují na postup vydávání závazného stanoviska orgánu ochrany přírody podle zákona o ochraně přírody a krajiny, kterým </w:t>
      </w:r>
      <w:proofErr w:type="gramStart"/>
      <w:r w:rsidRPr="00757C7C">
        <w:t>se</w:t>
      </w:r>
      <w:proofErr w:type="gramEnd"/>
    </w:p>
    <w:p w:rsidR="00B1288B" w:rsidRPr="00757C7C" w:rsidRDefault="00B1288B" w:rsidP="00A844C9">
      <w:pPr>
        <w:ind w:left="709"/>
      </w:pPr>
      <w:r w:rsidRPr="00757C7C">
        <w:t>1.</w:t>
      </w:r>
      <w:r w:rsidR="00A844C9">
        <w:t xml:space="preserve"> </w:t>
      </w:r>
      <w:r w:rsidRPr="00757C7C">
        <w:t>uděluje souhlas k zásahům, které by mohly vést k závažnému nebo nevratnému poškození nebo ke zničení evropských stanovišť nebo evropsky významných druhů,</w:t>
      </w:r>
    </w:p>
    <w:p w:rsidR="00B1288B" w:rsidRPr="00757C7C" w:rsidRDefault="00B1288B" w:rsidP="00A844C9">
      <w:pPr>
        <w:ind w:left="709"/>
      </w:pPr>
      <w:r w:rsidRPr="00757C7C">
        <w:t>2.</w:t>
      </w:r>
      <w:r w:rsidR="00A844C9">
        <w:t xml:space="preserve"> </w:t>
      </w:r>
      <w:r w:rsidRPr="00757C7C">
        <w:t>uděluje souhlas k činnostem podmíněným souhlasem orgánu ochrany přírody v ptačích oblastech,</w:t>
      </w:r>
    </w:p>
    <w:p w:rsidR="00B1288B" w:rsidRPr="00757C7C" w:rsidRDefault="00B1288B" w:rsidP="00A844C9">
      <w:pPr>
        <w:ind w:left="709"/>
      </w:pPr>
      <w:r w:rsidRPr="00757C7C">
        <w:t>3.</w:t>
      </w:r>
      <w:r w:rsidR="00A844C9">
        <w:t xml:space="preserve"> </w:t>
      </w:r>
      <w:r w:rsidRPr="00757C7C">
        <w:t>povoluje podle § 56 odst. 6 zákona o ochraně přírody a krajiny výjimka ze zákazů u zvláště chráněných druhů rostlin a živočichů, které jsou předmětem ochrany podle práva Evropské unie,</w:t>
      </w:r>
    </w:p>
    <w:p w:rsidR="00B1288B" w:rsidRDefault="00B1288B" w:rsidP="00A844C9">
      <w:pPr>
        <w:ind w:left="709"/>
      </w:pPr>
      <w:r w:rsidRPr="00757C7C">
        <w:t>4.</w:t>
      </w:r>
      <w:r w:rsidR="00A844C9">
        <w:t xml:space="preserve"> </w:t>
      </w:r>
      <w:r w:rsidRPr="00757C7C">
        <w:t>uděluje souhlas s činnostmi vymezenými v bližších ochranných podmínkách zvláště chráněných území, která byla vyhlášena k zajištění udržení příznivého stavu evropských stanovišť nebo stanovišť evropsky významných druhů, které jsou předmětem ochrany evropsky významných lokalit.“.“.</w:t>
      </w:r>
    </w:p>
    <w:p w:rsidR="00404FBA" w:rsidRPr="00757C7C" w:rsidRDefault="00404FBA" w:rsidP="00B1288B"/>
    <w:p w:rsidR="00B1288B" w:rsidRDefault="00B1288B" w:rsidP="00B1288B">
      <w:r w:rsidRPr="00757C7C">
        <w:t>Následující body se přečíslují.</w:t>
      </w:r>
    </w:p>
    <w:p w:rsidR="00B1288B" w:rsidRDefault="00B1288B" w:rsidP="00B1288B"/>
    <w:p w:rsidR="00B1288B" w:rsidRDefault="00B1288B" w:rsidP="00B1288B"/>
    <w:p w:rsidR="00B1288B" w:rsidRPr="00D332FA" w:rsidRDefault="00B1288B" w:rsidP="00535550">
      <w:pPr>
        <w:spacing w:after="120"/>
      </w:pPr>
      <w:r w:rsidRPr="00D332FA">
        <w:t>(SD</w:t>
      </w:r>
      <w:r w:rsidR="00F31F44">
        <w:t xml:space="preserve"> </w:t>
      </w:r>
      <w:r w:rsidRPr="00D332FA">
        <w:t>2623)</w:t>
      </w:r>
    </w:p>
    <w:p w:rsidR="00B1288B" w:rsidRPr="00FF3FD9" w:rsidRDefault="00F31F44" w:rsidP="00404FBA">
      <w:pPr>
        <w:spacing w:after="120"/>
      </w:pPr>
      <w:r>
        <w:rPr>
          <w:b/>
        </w:rPr>
        <w:t xml:space="preserve">B. </w:t>
      </w:r>
      <w:r w:rsidR="00D332FA">
        <w:rPr>
          <w:b/>
        </w:rPr>
        <w:t xml:space="preserve">4. </w:t>
      </w:r>
      <w:r w:rsidR="00D332FA">
        <w:rPr>
          <w:b/>
        </w:rPr>
        <w:tab/>
      </w:r>
      <w:r w:rsidR="00B1288B" w:rsidRPr="00FF3FD9">
        <w:t>V části druhé čl. III bod</w:t>
      </w:r>
      <w:r w:rsidR="00B1288B">
        <w:t>u</w:t>
      </w:r>
      <w:r w:rsidR="00404FBA">
        <w:t xml:space="preserve"> 1 § 15a odstavec</w:t>
      </w:r>
      <w:r w:rsidR="00B1288B" w:rsidRPr="00FF3FD9">
        <w:t xml:space="preserve"> 5 zní:</w:t>
      </w:r>
    </w:p>
    <w:p w:rsidR="00B1288B" w:rsidRDefault="00B1288B" w:rsidP="00A844C9">
      <w:pPr>
        <w:ind w:left="142" w:firstLine="566"/>
      </w:pPr>
      <w:r>
        <w:t>„(5) Pokud vodním dílem nebo nakládáním s vodami dochází k dotčení vodního toku, obsahuje projektová dokumentace podle odstavce 4 písm. b) také údaje o průtocích vody ve vodním toku a návrh minimálního zůstatkového průtoku se zohledněním podmínek vodního toku, charakteru nakládání s vodami a vycházející z opatření k dosažení cílů ochrany vod přijatých v plánu povodí podle § 26. Projektová dokumentace obsahuje dále místo, způsob a četnost předkládání výsledků měření minimálního zůstatkového průtoku vodoprávnímu úřadu.“.</w:t>
      </w:r>
    </w:p>
    <w:p w:rsidR="00B1288B" w:rsidRDefault="00B1288B" w:rsidP="00B1288B"/>
    <w:p w:rsidR="00B1288B" w:rsidRDefault="00B1288B" w:rsidP="00B1288B"/>
    <w:p w:rsidR="00404FBA" w:rsidRPr="00D332FA" w:rsidRDefault="00B1288B" w:rsidP="00E75292">
      <w:pPr>
        <w:rPr>
          <w:i/>
        </w:rPr>
      </w:pPr>
      <w:r w:rsidRPr="00D332FA">
        <w:t>(SD 2624</w:t>
      </w:r>
      <w:r w:rsidR="00E75292">
        <w:t xml:space="preserve"> - </w:t>
      </w:r>
      <w:r w:rsidR="00404FBA" w:rsidRPr="00E75292">
        <w:t xml:space="preserve">Pozměňovací návrh k pozměňovacím návrhům zemědělského výboru obsaženým </w:t>
      </w:r>
      <w:r w:rsidR="00404FBA" w:rsidRPr="00E75292">
        <w:br/>
        <w:t>ve sněmovním tisku 321/5</w:t>
      </w:r>
      <w:r w:rsidR="00D332FA">
        <w:rPr>
          <w:b/>
        </w:rPr>
        <w:t xml:space="preserve"> </w:t>
      </w:r>
      <w:r w:rsidR="00E75292">
        <w:rPr>
          <w:i/>
        </w:rPr>
        <w:t>/</w:t>
      </w:r>
      <w:proofErr w:type="gramStart"/>
      <w:r w:rsidR="00D332FA">
        <w:rPr>
          <w:i/>
        </w:rPr>
        <w:t>bod B.5. se</w:t>
      </w:r>
      <w:proofErr w:type="gramEnd"/>
      <w:r w:rsidR="00D332FA">
        <w:rPr>
          <w:i/>
        </w:rPr>
        <w:t xml:space="preserve"> vztahuje k tisku 321/0</w:t>
      </w:r>
      <w:r w:rsidR="00E75292">
        <w:rPr>
          <w:i/>
        </w:rPr>
        <w:t>/</w:t>
      </w:r>
      <w:r w:rsidR="00D332FA" w:rsidRPr="00E75292">
        <w:t>)</w:t>
      </w:r>
    </w:p>
    <w:p w:rsidR="00B1288B" w:rsidRDefault="00B1288B" w:rsidP="00B1288B"/>
    <w:p w:rsidR="00B1288B" w:rsidRDefault="00F31F44" w:rsidP="00B1288B">
      <w:r>
        <w:rPr>
          <w:b/>
        </w:rPr>
        <w:t xml:space="preserve">B. </w:t>
      </w:r>
      <w:r w:rsidR="00D332FA">
        <w:rPr>
          <w:b/>
        </w:rPr>
        <w:t>5</w:t>
      </w:r>
      <w:r w:rsidR="00B1288B" w:rsidRPr="00404FBA">
        <w:rPr>
          <w:b/>
        </w:rPr>
        <w:t>.</w:t>
      </w:r>
      <w:r w:rsidR="00B1288B">
        <w:tab/>
        <w:t xml:space="preserve">V části druhé čl. III </w:t>
      </w:r>
      <w:r w:rsidR="00535550">
        <w:t>bodu</w:t>
      </w:r>
      <w:r w:rsidR="00B1288B">
        <w:t xml:space="preserve"> 1 v § 15a odst. 4 písm. a) se </w:t>
      </w:r>
      <w:proofErr w:type="gramStart"/>
      <w:r w:rsidR="00B1288B">
        <w:t>slova „</w:t>
      </w:r>
      <w:r w:rsidR="00535550">
        <w:t xml:space="preserve"> </w:t>
      </w:r>
      <w:r w:rsidR="00B1288B">
        <w:t>; nejde</w:t>
      </w:r>
      <w:proofErr w:type="gramEnd"/>
      <w:r w:rsidR="00B1288B">
        <w:t>-li o záměr prováděný v území chráněném podle části třetí nebo čtvrté zákona o ochraně přírody a krajiny, nevyžaduje se závazné stanovisko orgánu ochrany přírody“ zrušují.</w:t>
      </w:r>
    </w:p>
    <w:p w:rsidR="00535550" w:rsidRDefault="00535550" w:rsidP="00B1288B"/>
    <w:p w:rsidR="00B1288B" w:rsidRPr="002B1BFE" w:rsidRDefault="00F31F44" w:rsidP="00A449B9">
      <w:pPr>
        <w:ind w:left="708" w:hanging="708"/>
        <w:rPr>
          <w:i/>
        </w:rPr>
      </w:pPr>
      <w:r>
        <w:rPr>
          <w:b/>
        </w:rPr>
        <w:t xml:space="preserve">B. </w:t>
      </w:r>
      <w:r w:rsidR="00D332FA">
        <w:rPr>
          <w:b/>
        </w:rPr>
        <w:t>6</w:t>
      </w:r>
      <w:r w:rsidR="00B1288B" w:rsidRPr="00404FBA">
        <w:rPr>
          <w:b/>
        </w:rPr>
        <w:t>.</w:t>
      </w:r>
      <w:r w:rsidR="00B1288B">
        <w:tab/>
      </w:r>
      <w:r w:rsidR="00A449B9">
        <w:t>V čl. I bodu 6 (</w:t>
      </w:r>
      <w:r w:rsidR="00A449B9" w:rsidRPr="00A449B9">
        <w:rPr>
          <w:i/>
        </w:rPr>
        <w:t>tisku 321/5</w:t>
      </w:r>
      <w:r w:rsidR="00A449B9">
        <w:rPr>
          <w:i/>
        </w:rPr>
        <w:t xml:space="preserve">) </w:t>
      </w:r>
      <w:r w:rsidR="00A449B9">
        <w:t>v nově vkládaném bodu X. v § 15b odst. 2 se věta druhá zrušuje.</w:t>
      </w:r>
      <w:r w:rsidR="00E75292">
        <w:t xml:space="preserve"> </w:t>
      </w:r>
    </w:p>
    <w:p w:rsidR="006C6749" w:rsidRDefault="006C6749" w:rsidP="00B1288B"/>
    <w:p w:rsidR="00B1288B" w:rsidRDefault="00F31F44" w:rsidP="00404FBA">
      <w:pPr>
        <w:spacing w:after="120"/>
      </w:pPr>
      <w:r>
        <w:rPr>
          <w:b/>
        </w:rPr>
        <w:lastRenderedPageBreak/>
        <w:t xml:space="preserve">B. </w:t>
      </w:r>
      <w:r w:rsidR="00D332FA">
        <w:rPr>
          <w:b/>
        </w:rPr>
        <w:t>7</w:t>
      </w:r>
      <w:r w:rsidR="00B1288B" w:rsidRPr="00404FBA">
        <w:rPr>
          <w:b/>
        </w:rPr>
        <w:t>.</w:t>
      </w:r>
      <w:r w:rsidR="00B1288B">
        <w:tab/>
        <w:t>V</w:t>
      </w:r>
      <w:r w:rsidR="002B1BFE">
        <w:t xml:space="preserve"> čl. I bodu 6 </w:t>
      </w:r>
      <w:r w:rsidR="003C52CB">
        <w:t>(</w:t>
      </w:r>
      <w:r w:rsidR="002B1BFE" w:rsidRPr="003C52CB">
        <w:rPr>
          <w:i/>
        </w:rPr>
        <w:t>tisku 321/5</w:t>
      </w:r>
      <w:r w:rsidR="003C52CB">
        <w:rPr>
          <w:i/>
        </w:rPr>
        <w:t>)</w:t>
      </w:r>
      <w:r w:rsidR="002B1BFE">
        <w:t xml:space="preserve"> se za nově vkládaný bod </w:t>
      </w:r>
      <w:r w:rsidR="008C520E">
        <w:t>X.</w:t>
      </w:r>
      <w:r w:rsidR="00B1288B">
        <w:t xml:space="preserve"> vkládá nový bod </w:t>
      </w:r>
      <w:r w:rsidR="008C520E">
        <w:t>X.</w:t>
      </w:r>
      <w:r w:rsidR="00B1288B">
        <w:t>, který zní:</w:t>
      </w:r>
    </w:p>
    <w:p w:rsidR="00B1288B" w:rsidRDefault="00B1288B" w:rsidP="00B1288B">
      <w:r>
        <w:t>„</w:t>
      </w:r>
      <w:r w:rsidR="008C520E">
        <w:t>X</w:t>
      </w:r>
      <w:r>
        <w:t xml:space="preserve">. Za § 15b se vkládá nový § 15c, který </w:t>
      </w:r>
      <w:r w:rsidR="00404FBA">
        <w:t xml:space="preserve">včetně nadpisu </w:t>
      </w:r>
      <w:r>
        <w:t>zní:</w:t>
      </w:r>
    </w:p>
    <w:p w:rsidR="00404FBA" w:rsidRDefault="00404FBA" w:rsidP="00B1288B"/>
    <w:p w:rsidR="00B1288B" w:rsidRDefault="00B1288B" w:rsidP="00255316">
      <w:pPr>
        <w:spacing w:after="120"/>
        <w:jc w:val="center"/>
      </w:pPr>
      <w:r>
        <w:t>„§ 15c</w:t>
      </w:r>
    </w:p>
    <w:p w:rsidR="00B1288B" w:rsidRDefault="00B1288B" w:rsidP="00B1288B">
      <w:pPr>
        <w:jc w:val="center"/>
        <w:rPr>
          <w:b/>
        </w:rPr>
      </w:pPr>
      <w:r w:rsidRPr="00554DE8">
        <w:rPr>
          <w:b/>
        </w:rPr>
        <w:t xml:space="preserve">Společné ustanovení k závazným stanoviskům </w:t>
      </w:r>
    </w:p>
    <w:p w:rsidR="006C6749" w:rsidRPr="00554DE8" w:rsidRDefault="006C6749" w:rsidP="00B1288B">
      <w:pPr>
        <w:jc w:val="center"/>
        <w:rPr>
          <w:b/>
        </w:rPr>
      </w:pPr>
    </w:p>
    <w:p w:rsidR="00B1288B" w:rsidRDefault="00B1288B" w:rsidP="00B1288B">
      <w:pPr>
        <w:ind w:firstLine="708"/>
      </w:pPr>
      <w:r>
        <w:t xml:space="preserve">(1) Dotčený orgán příslušný k vydání závazného stanoviska, které je podkladem pro ohlášení terénních úprav podle § 15b nebo pro ohlášení vodního díla podle § 15a odst. 3, vydá závazné stanovisko bez zbytečného odkladu, nejpozději do 30 dnů ode dne, kdy byl o vydání závazného stanoviska požádán. K této lhůtě se připočítává doba až 30 dnů, jestliže je zapotřebí nařídit místní šetření nebo jde-li o zvlášť složitý případ; o těchto skutečnostech vyrozumí dotčený orgán osobu, která o vydání závazného stanoviska požádala. </w:t>
      </w:r>
    </w:p>
    <w:p w:rsidR="006C6749" w:rsidRDefault="006C6749" w:rsidP="00B1288B">
      <w:pPr>
        <w:ind w:firstLine="708"/>
      </w:pPr>
    </w:p>
    <w:p w:rsidR="00B1288B" w:rsidRDefault="00B1288B" w:rsidP="00B1288B">
      <w:pPr>
        <w:ind w:firstLine="708"/>
      </w:pPr>
      <w:r>
        <w:t>(2) Jestliže není závazné stanovisko vydáno ve lhůtě podle odstavce 1, platí, že je souhlasné a bez podmínek.</w:t>
      </w:r>
    </w:p>
    <w:p w:rsidR="006C6749" w:rsidRDefault="006C6749" w:rsidP="00B1288B">
      <w:pPr>
        <w:ind w:firstLine="708"/>
      </w:pPr>
    </w:p>
    <w:p w:rsidR="00B1288B" w:rsidRDefault="00B1288B" w:rsidP="00B1288B">
      <w:pPr>
        <w:ind w:firstLine="708"/>
      </w:pPr>
      <w:r>
        <w:t>(3) Nemá-li žádost o vydání závazného stanoviska předepsané náležitosti, nebo trpí-li jinými vadami, vyzve dotčený orgán žadatele k jejich odstranění a poskytne mu k tomu přiměřenou lhůtu. Do doby odstranění vad žádosti se běh lhůty podle odstavce 1 přerušuje; o této skutečnosti vyrozumí dotčený orgán osobu, která o vydání závazného stanoviska požádala, ve výzvě k odstranění vad žádosti.</w:t>
      </w:r>
    </w:p>
    <w:p w:rsidR="006C6749" w:rsidRDefault="006C6749" w:rsidP="00B1288B">
      <w:pPr>
        <w:ind w:firstLine="708"/>
      </w:pPr>
    </w:p>
    <w:p w:rsidR="00B1288B" w:rsidRDefault="00B1288B" w:rsidP="00B1288B">
      <w:pPr>
        <w:ind w:firstLine="708"/>
      </w:pPr>
      <w:r>
        <w:t xml:space="preserve">(4) Souhlasné závazné stanovisko podle odstavce 2 může správní orgán nadřízený správnímu orgánu, který závazné stanovisko vydal, zrušit nebo změnit v přezkumném řízení. Lhůty pro zahájení přezkumného řízení a vydání rozhodnutí v přezkumném řízení počínají běžet ode dne, kdy jiný úkon nabyl právních účinků. </w:t>
      </w:r>
    </w:p>
    <w:p w:rsidR="006C6749" w:rsidRDefault="006C6749" w:rsidP="00B1288B">
      <w:pPr>
        <w:ind w:firstLine="708"/>
      </w:pPr>
    </w:p>
    <w:p w:rsidR="00B1288B" w:rsidRDefault="00B1288B" w:rsidP="00B1288B">
      <w:pPr>
        <w:ind w:firstLine="708"/>
      </w:pPr>
      <w:proofErr w:type="gramStart"/>
      <w:r>
        <w:t>(5)</w:t>
      </w:r>
      <w:r w:rsidR="00535550">
        <w:t xml:space="preserve"> </w:t>
      </w:r>
      <w:r>
        <w:t>Ustanovení</w:t>
      </w:r>
      <w:proofErr w:type="gramEnd"/>
      <w:r>
        <w:t xml:space="preserve"> odstavců 1 až 4 se nevztahují na postup vydávání závazného stanoviska orgánu ochrany přírody podle zákona o ochraně přírody a krajiny, kterým </w:t>
      </w:r>
      <w:proofErr w:type="gramStart"/>
      <w:r>
        <w:t>se</w:t>
      </w:r>
      <w:proofErr w:type="gramEnd"/>
    </w:p>
    <w:p w:rsidR="00B1288B" w:rsidRDefault="00B1288B" w:rsidP="00A844C9">
      <w:pPr>
        <w:ind w:left="709"/>
      </w:pPr>
      <w:r>
        <w:t>1.</w:t>
      </w:r>
      <w:r w:rsidR="00A844C9">
        <w:t xml:space="preserve"> </w:t>
      </w:r>
      <w:r>
        <w:t>uděluje souhlas k zásahům, které by mohly vést k závažnému nebo nevratnému poškození nebo ke zničení evropských stanovišť nebo evropsky významných druhů,</w:t>
      </w:r>
    </w:p>
    <w:p w:rsidR="00B1288B" w:rsidRDefault="00B1288B" w:rsidP="00A844C9">
      <w:pPr>
        <w:ind w:left="709"/>
      </w:pPr>
      <w:r>
        <w:t>2.</w:t>
      </w:r>
      <w:r w:rsidR="00A844C9">
        <w:t xml:space="preserve"> </w:t>
      </w:r>
      <w:r>
        <w:t>uděluje souhlas k činnostem podmíněným souhlasem orgánu ochrany přírody v ptačích oblastech,</w:t>
      </w:r>
    </w:p>
    <w:p w:rsidR="00B1288B" w:rsidRDefault="00B1288B" w:rsidP="00A844C9">
      <w:pPr>
        <w:ind w:left="709"/>
      </w:pPr>
      <w:r>
        <w:t>3.</w:t>
      </w:r>
      <w:r w:rsidR="00A844C9">
        <w:t xml:space="preserve"> </w:t>
      </w:r>
      <w:r>
        <w:t>povoluje podle § 56 odst. 6 zákona o ochraně přírody a krajiny výjimka ze zákazů u zvláště chráněných druhů rostlin a živočichů, které jsou předmětem ochrany podle práva Evropské unie,</w:t>
      </w:r>
    </w:p>
    <w:p w:rsidR="00B1288B" w:rsidRDefault="00B1288B" w:rsidP="00A844C9">
      <w:pPr>
        <w:spacing w:after="200"/>
        <w:ind w:left="709"/>
      </w:pPr>
      <w:r>
        <w:t>4.</w:t>
      </w:r>
      <w:r w:rsidR="00A844C9">
        <w:t xml:space="preserve"> </w:t>
      </w:r>
      <w:r>
        <w:t>uděluje souhlas s činnostmi vymezenými v bližších ochranných podmínkách zvláště chráněných území, která byla vyhlášena k zajištění udržení příznivého stavu evropských stanovišť nebo stanovišť evropsky významných druhů, které jsou předmětem ochrany evropsky významných lokalit.“.“.</w:t>
      </w:r>
    </w:p>
    <w:p w:rsidR="00B1288B" w:rsidRDefault="00B1288B" w:rsidP="00B1288B">
      <w:r>
        <w:t>Následující body se přečíslují.</w:t>
      </w:r>
    </w:p>
    <w:p w:rsidR="00535550" w:rsidRDefault="00535550" w:rsidP="00B1288B"/>
    <w:p w:rsidR="00E56353" w:rsidRDefault="00E56353" w:rsidP="00B1288B"/>
    <w:p w:rsidR="00B1288B" w:rsidRPr="00B1288B" w:rsidRDefault="00B1288B" w:rsidP="00404FBA">
      <w:pPr>
        <w:spacing w:after="120"/>
        <w:rPr>
          <w:b/>
        </w:rPr>
      </w:pPr>
      <w:r w:rsidRPr="00B1288B">
        <w:rPr>
          <w:b/>
        </w:rPr>
        <w:t>C.</w:t>
      </w:r>
      <w:r w:rsidRPr="00B1288B">
        <w:rPr>
          <w:b/>
        </w:rPr>
        <w:tab/>
        <w:t>Poslankyně Marie Pěnčíková</w:t>
      </w:r>
    </w:p>
    <w:p w:rsidR="00404FBA" w:rsidRPr="00E75292" w:rsidRDefault="00B1288B" w:rsidP="00E75292">
      <w:pPr>
        <w:rPr>
          <w:i/>
        </w:rPr>
      </w:pPr>
      <w:r w:rsidRPr="00E75292">
        <w:t>(SD 2696</w:t>
      </w:r>
      <w:r w:rsidR="00E75292">
        <w:t xml:space="preserve"> </w:t>
      </w:r>
      <w:r w:rsidR="00404FBA" w:rsidRPr="00E75292">
        <w:t xml:space="preserve">Pozměňovací návrh k pozměňovacím návrhům zemědělského výboru obsaženým </w:t>
      </w:r>
      <w:r w:rsidR="00404FBA" w:rsidRPr="00E75292">
        <w:br/>
        <w:t>ve sněmovním tisku 321/5</w:t>
      </w:r>
      <w:r w:rsidR="00D332FA" w:rsidRPr="00E75292">
        <w:t xml:space="preserve"> </w:t>
      </w:r>
      <w:r w:rsidR="00E75292">
        <w:rPr>
          <w:i/>
        </w:rPr>
        <w:t>/</w:t>
      </w:r>
      <w:r w:rsidR="00D332FA" w:rsidRPr="00E75292">
        <w:rPr>
          <w:i/>
        </w:rPr>
        <w:t xml:space="preserve">bod </w:t>
      </w:r>
      <w:proofErr w:type="gramStart"/>
      <w:r w:rsidR="00D332FA" w:rsidRPr="00E75292">
        <w:rPr>
          <w:i/>
        </w:rPr>
        <w:t>C.1 se</w:t>
      </w:r>
      <w:proofErr w:type="gramEnd"/>
      <w:r w:rsidR="00D332FA" w:rsidRPr="00E75292">
        <w:rPr>
          <w:i/>
        </w:rPr>
        <w:t xml:space="preserve"> vztahuje k tisku 321/0</w:t>
      </w:r>
      <w:r w:rsidR="00E75292">
        <w:rPr>
          <w:i/>
        </w:rPr>
        <w:t>/</w:t>
      </w:r>
      <w:r w:rsidR="00E75292" w:rsidRPr="00E75292">
        <w:t>)</w:t>
      </w:r>
    </w:p>
    <w:p w:rsidR="00E56353" w:rsidRPr="00404FBA" w:rsidRDefault="00E56353" w:rsidP="00404FBA">
      <w:pPr>
        <w:jc w:val="left"/>
        <w:rPr>
          <w:b/>
        </w:rPr>
      </w:pPr>
    </w:p>
    <w:p w:rsidR="00B1288B" w:rsidRDefault="00F31F44" w:rsidP="00B1288B">
      <w:r>
        <w:rPr>
          <w:b/>
        </w:rPr>
        <w:lastRenderedPageBreak/>
        <w:t xml:space="preserve">C. </w:t>
      </w:r>
      <w:r w:rsidR="00B1288B" w:rsidRPr="00404FBA">
        <w:rPr>
          <w:b/>
        </w:rPr>
        <w:t>1.</w:t>
      </w:r>
      <w:r w:rsidR="00B1288B">
        <w:tab/>
        <w:t xml:space="preserve">V části druhé čl. III </w:t>
      </w:r>
      <w:r w:rsidR="00535550">
        <w:t>bodu</w:t>
      </w:r>
      <w:r w:rsidR="00B1288B">
        <w:t xml:space="preserve"> 1 v § 15a odst. 4 písm. a) se </w:t>
      </w:r>
      <w:proofErr w:type="gramStart"/>
      <w:r w:rsidR="00B1288B">
        <w:t>slova „</w:t>
      </w:r>
      <w:r w:rsidR="00535550">
        <w:t xml:space="preserve"> </w:t>
      </w:r>
      <w:r w:rsidR="00B1288B">
        <w:t>; nejde</w:t>
      </w:r>
      <w:proofErr w:type="gramEnd"/>
      <w:r w:rsidR="00B1288B">
        <w:t>-li o záměr prováděný v území chráněném podle části třetí nebo čtvrté zákona o ochraně přírody a krajiny, nevyžaduje se závazné stanovisko orgánu ochrany přírody“ zrušují.</w:t>
      </w:r>
    </w:p>
    <w:p w:rsidR="006C6749" w:rsidRDefault="006C6749" w:rsidP="00B1288B"/>
    <w:p w:rsidR="00B1288B" w:rsidRDefault="00F31F44" w:rsidP="00A449B9">
      <w:pPr>
        <w:ind w:left="708" w:hanging="708"/>
      </w:pPr>
      <w:r>
        <w:rPr>
          <w:b/>
        </w:rPr>
        <w:t xml:space="preserve">C. </w:t>
      </w:r>
      <w:r w:rsidR="00B1288B" w:rsidRPr="00404FBA">
        <w:rPr>
          <w:b/>
        </w:rPr>
        <w:t>2.</w:t>
      </w:r>
      <w:r w:rsidR="00B1288B">
        <w:tab/>
      </w:r>
      <w:r w:rsidR="002B1BFE">
        <w:t xml:space="preserve">V čl. I bodu 6 </w:t>
      </w:r>
      <w:r w:rsidR="00A449B9">
        <w:t>(</w:t>
      </w:r>
      <w:r w:rsidR="002B1BFE" w:rsidRPr="00A449B9">
        <w:rPr>
          <w:i/>
        </w:rPr>
        <w:t>tisku 321/5</w:t>
      </w:r>
      <w:r w:rsidR="00A449B9">
        <w:rPr>
          <w:i/>
        </w:rPr>
        <w:t xml:space="preserve">) </w:t>
      </w:r>
      <w:r w:rsidR="00A449B9">
        <w:t>v nově vkládaném bodu X.</w:t>
      </w:r>
      <w:r w:rsidR="002B1BFE">
        <w:t xml:space="preserve"> v § 15b odst. 2 se věta druhá zrušuje.</w:t>
      </w:r>
    </w:p>
    <w:p w:rsidR="00B1288B" w:rsidRDefault="00B1288B" w:rsidP="00B1288B"/>
    <w:p w:rsidR="00B1288B" w:rsidRDefault="00B1288B" w:rsidP="00B1288B"/>
    <w:p w:rsidR="00B1288B" w:rsidRPr="00B1288B" w:rsidRDefault="00B1288B" w:rsidP="00B1288B">
      <w:pPr>
        <w:rPr>
          <w:b/>
        </w:rPr>
      </w:pPr>
      <w:r w:rsidRPr="00B1288B">
        <w:rPr>
          <w:b/>
        </w:rPr>
        <w:t>D</w:t>
      </w:r>
      <w:r w:rsidRPr="00B1288B">
        <w:rPr>
          <w:b/>
        </w:rPr>
        <w:tab/>
        <w:t>Poslankyně Dana Balcarová</w:t>
      </w:r>
    </w:p>
    <w:p w:rsidR="00B1288B" w:rsidRPr="00E75292" w:rsidRDefault="00B1288B" w:rsidP="00B1288B">
      <w:r w:rsidRPr="00E75292">
        <w:t>(SD 2601)</w:t>
      </w:r>
    </w:p>
    <w:p w:rsidR="00B1288B" w:rsidRDefault="00B1288B" w:rsidP="00B1288B"/>
    <w:p w:rsidR="00B1288B" w:rsidRPr="006C6749" w:rsidRDefault="00F31F44" w:rsidP="00F31F44">
      <w:r w:rsidRPr="00F31F44">
        <w:rPr>
          <w:b/>
          <w:color w:val="000000"/>
        </w:rPr>
        <w:t>D. 1.</w:t>
      </w:r>
      <w:r>
        <w:rPr>
          <w:color w:val="000000"/>
        </w:rPr>
        <w:t xml:space="preserve"> </w:t>
      </w:r>
      <w:r w:rsidR="00B1288B">
        <w:rPr>
          <w:color w:val="000000"/>
        </w:rPr>
        <w:t xml:space="preserve">V části první </w:t>
      </w:r>
      <w:r w:rsidR="00535550">
        <w:rPr>
          <w:color w:val="000000"/>
        </w:rPr>
        <w:t>čl.</w:t>
      </w:r>
      <w:r w:rsidR="00B1288B">
        <w:rPr>
          <w:color w:val="000000"/>
        </w:rPr>
        <w:t xml:space="preserve"> I </w:t>
      </w:r>
      <w:r w:rsidR="00535550">
        <w:rPr>
          <w:color w:val="000000"/>
        </w:rPr>
        <w:t>bodu</w:t>
      </w:r>
      <w:r w:rsidR="00B1288B">
        <w:rPr>
          <w:color w:val="000000"/>
        </w:rPr>
        <w:t xml:space="preserve"> 1 se číslo „20 000“ nahrazuje číslem „1 500“.</w:t>
      </w:r>
    </w:p>
    <w:p w:rsidR="006C6749" w:rsidRDefault="006C6749" w:rsidP="00255316"/>
    <w:p w:rsidR="00B1288B" w:rsidRDefault="00F31F44" w:rsidP="00F31F44">
      <w:pPr>
        <w:spacing w:after="120"/>
      </w:pPr>
      <w:r w:rsidRPr="00F31F44">
        <w:rPr>
          <w:b/>
          <w:color w:val="000000"/>
        </w:rPr>
        <w:t>D. 2.</w:t>
      </w:r>
      <w:r>
        <w:rPr>
          <w:color w:val="000000"/>
        </w:rPr>
        <w:t xml:space="preserve"> </w:t>
      </w:r>
      <w:r w:rsidR="00B1288B">
        <w:rPr>
          <w:color w:val="000000"/>
        </w:rPr>
        <w:t xml:space="preserve">V části první </w:t>
      </w:r>
      <w:r w:rsidR="005851A3">
        <w:rPr>
          <w:color w:val="000000"/>
        </w:rPr>
        <w:t>čl.</w:t>
      </w:r>
      <w:r w:rsidR="00B1288B">
        <w:rPr>
          <w:color w:val="000000"/>
        </w:rPr>
        <w:t xml:space="preserve"> I se bod 2 zrušuje.</w:t>
      </w:r>
    </w:p>
    <w:p w:rsidR="00B1288B" w:rsidRDefault="005851A3" w:rsidP="00255316">
      <w:pPr>
        <w:pStyle w:val="Textkomente"/>
        <w:ind w:left="438" w:firstLine="348"/>
      </w:pPr>
      <w:r>
        <w:rPr>
          <w:rFonts w:ascii="Times New Roman" w:hAnsi="Times New Roman"/>
          <w:color w:val="000000"/>
          <w:sz w:val="24"/>
          <w:szCs w:val="24"/>
        </w:rPr>
        <w:t>Následující body se přečíslují</w:t>
      </w:r>
      <w:r w:rsidR="00B1288B">
        <w:rPr>
          <w:rFonts w:ascii="Times New Roman" w:hAnsi="Times New Roman"/>
          <w:color w:val="000000"/>
          <w:sz w:val="24"/>
          <w:szCs w:val="24"/>
        </w:rPr>
        <w:t>.</w:t>
      </w:r>
    </w:p>
    <w:p w:rsidR="00B1288B" w:rsidRDefault="00B1288B" w:rsidP="00255316">
      <w:pPr>
        <w:pStyle w:val="Textkomente"/>
        <w:ind w:left="76" w:hanging="786"/>
      </w:pPr>
    </w:p>
    <w:p w:rsidR="00B1288B" w:rsidRDefault="00F31F44" w:rsidP="00F31F44">
      <w:r w:rsidRPr="00F31F44">
        <w:rPr>
          <w:b/>
          <w:color w:val="000000"/>
        </w:rPr>
        <w:t>D. 3.</w:t>
      </w:r>
      <w:r>
        <w:rPr>
          <w:color w:val="000000"/>
        </w:rPr>
        <w:t xml:space="preserve"> </w:t>
      </w:r>
      <w:r w:rsidR="00B1288B">
        <w:rPr>
          <w:color w:val="000000"/>
        </w:rPr>
        <w:t xml:space="preserve">V části druhé </w:t>
      </w:r>
      <w:r w:rsidR="005851A3">
        <w:rPr>
          <w:color w:val="000000"/>
        </w:rPr>
        <w:t>čl.</w:t>
      </w:r>
      <w:r w:rsidR="00B1288B">
        <w:rPr>
          <w:color w:val="000000"/>
        </w:rPr>
        <w:t xml:space="preserve"> III bod</w:t>
      </w:r>
      <w:r w:rsidR="005851A3">
        <w:rPr>
          <w:color w:val="000000"/>
        </w:rPr>
        <w:t>u</w:t>
      </w:r>
      <w:r w:rsidR="00B1288B">
        <w:rPr>
          <w:color w:val="000000"/>
        </w:rPr>
        <w:t xml:space="preserve"> 1 se číslo „20 000“ nahrazuje číslem „1 500“.</w:t>
      </w:r>
    </w:p>
    <w:p w:rsidR="00B1288B" w:rsidRDefault="00B1288B" w:rsidP="00B1288B"/>
    <w:p w:rsidR="00B1288B" w:rsidRDefault="00B1288B" w:rsidP="00B1288B"/>
    <w:p w:rsidR="00404FBA" w:rsidRPr="00E75292" w:rsidRDefault="00B1288B" w:rsidP="00E75292">
      <w:pPr>
        <w:rPr>
          <w:i/>
        </w:rPr>
      </w:pPr>
      <w:r w:rsidRPr="00E75292">
        <w:t>(SD 2602</w:t>
      </w:r>
      <w:r w:rsidR="00E75292">
        <w:t xml:space="preserve"> </w:t>
      </w:r>
      <w:r w:rsidR="00404FBA" w:rsidRPr="00E75292">
        <w:t xml:space="preserve">Pozměňovací návrh k pozměňovacím návrhům zemědělského výboru obsaženým </w:t>
      </w:r>
      <w:r w:rsidR="00404FBA" w:rsidRPr="00E75292">
        <w:br/>
        <w:t>ve sněmovním tisku 321/5</w:t>
      </w:r>
      <w:r w:rsidR="00522A15" w:rsidRPr="00E75292">
        <w:t xml:space="preserve"> </w:t>
      </w:r>
      <w:r w:rsidR="00522A15" w:rsidRPr="00E75292">
        <w:rPr>
          <w:i/>
        </w:rPr>
        <w:t>(</w:t>
      </w:r>
      <w:proofErr w:type="gramStart"/>
      <w:r w:rsidR="00522A15" w:rsidRPr="00E75292">
        <w:rPr>
          <w:i/>
        </w:rPr>
        <w:t xml:space="preserve">bod </w:t>
      </w:r>
      <w:r w:rsidR="003C52CB">
        <w:rPr>
          <w:i/>
        </w:rPr>
        <w:t>D</w:t>
      </w:r>
      <w:r w:rsidR="00522A15" w:rsidRPr="00E75292">
        <w:rPr>
          <w:i/>
        </w:rPr>
        <w:t>.4. se</w:t>
      </w:r>
      <w:proofErr w:type="gramEnd"/>
      <w:r w:rsidR="00522A15" w:rsidRPr="00E75292">
        <w:rPr>
          <w:i/>
        </w:rPr>
        <w:t xml:space="preserve"> vztahuje k tisku 321/0</w:t>
      </w:r>
      <w:r w:rsidR="00E75292">
        <w:rPr>
          <w:i/>
        </w:rPr>
        <w:t>/</w:t>
      </w:r>
      <w:r w:rsidR="00E75292" w:rsidRPr="00E75292">
        <w:t>)</w:t>
      </w:r>
    </w:p>
    <w:p w:rsidR="00A92050" w:rsidRPr="00A92050" w:rsidRDefault="00A92050" w:rsidP="00A92050"/>
    <w:p w:rsidR="00B1288B" w:rsidRPr="006C6749" w:rsidRDefault="00F31F44" w:rsidP="00F31F44">
      <w:r w:rsidRPr="00F31F44">
        <w:rPr>
          <w:b/>
          <w:color w:val="000000"/>
        </w:rPr>
        <w:t>D. 4.</w:t>
      </w:r>
      <w:r>
        <w:rPr>
          <w:color w:val="000000"/>
        </w:rPr>
        <w:t xml:space="preserve"> </w:t>
      </w:r>
      <w:r w:rsidR="00B1288B">
        <w:rPr>
          <w:color w:val="000000"/>
        </w:rPr>
        <w:t>V části druhé čl</w:t>
      </w:r>
      <w:r w:rsidR="005851A3">
        <w:rPr>
          <w:color w:val="000000"/>
        </w:rPr>
        <w:t>. III bodu</w:t>
      </w:r>
      <w:r w:rsidR="00B1288B">
        <w:rPr>
          <w:color w:val="000000"/>
        </w:rPr>
        <w:t xml:space="preserve"> 1 se číslo „20 000“ nahrazuje číslem „1 500“.</w:t>
      </w:r>
    </w:p>
    <w:p w:rsidR="006C6749" w:rsidRDefault="006C6749" w:rsidP="00255316"/>
    <w:p w:rsidR="00B1288B" w:rsidRDefault="00F31F44" w:rsidP="00F31F44">
      <w:r w:rsidRPr="00F31F44">
        <w:rPr>
          <w:b/>
        </w:rPr>
        <w:t>D. 5.</w:t>
      </w:r>
      <w:r>
        <w:t xml:space="preserve"> </w:t>
      </w:r>
      <w:r w:rsidR="008C520E">
        <w:t xml:space="preserve">V čl. I bodu 6 </w:t>
      </w:r>
      <w:r w:rsidR="00A449B9">
        <w:t>(</w:t>
      </w:r>
      <w:r w:rsidR="008C520E" w:rsidRPr="00A449B9">
        <w:rPr>
          <w:i/>
        </w:rPr>
        <w:t>tisku 321/5</w:t>
      </w:r>
      <w:r w:rsidR="00A449B9">
        <w:rPr>
          <w:i/>
        </w:rPr>
        <w:t xml:space="preserve">) </w:t>
      </w:r>
      <w:r w:rsidR="00A449B9">
        <w:t>nově vkládaném bodu X.</w:t>
      </w:r>
      <w:r w:rsidR="008C520E">
        <w:t xml:space="preserve"> v § 15b odst. </w:t>
      </w:r>
      <w:r w:rsidR="0009667C">
        <w:t xml:space="preserve">1 </w:t>
      </w:r>
      <w:r w:rsidR="00B1288B">
        <w:rPr>
          <w:color w:val="000000"/>
        </w:rPr>
        <w:t>se číslo „20 000“ nahrazuje číslem „1 500“.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5851A3">
        <w:t xml:space="preserve"> 7. </w:t>
      </w:r>
      <w:r w:rsidR="002E58DD">
        <w:t>června 2019</w:t>
      </w:r>
    </w:p>
    <w:p w:rsidR="00A92050" w:rsidRDefault="00A92050" w:rsidP="00A92050">
      <w:pPr>
        <w:jc w:val="center"/>
      </w:pPr>
    </w:p>
    <w:p w:rsidR="005105DF" w:rsidRDefault="005105DF" w:rsidP="00A92050">
      <w:pPr>
        <w:jc w:val="center"/>
      </w:pPr>
    </w:p>
    <w:p w:rsidR="005851A3" w:rsidRPr="00A92050" w:rsidRDefault="005851A3" w:rsidP="00A92050">
      <w:pPr>
        <w:jc w:val="center"/>
      </w:pPr>
    </w:p>
    <w:p w:rsidR="00A92050" w:rsidRDefault="00A92050" w:rsidP="00A92050">
      <w:pPr>
        <w:jc w:val="center"/>
      </w:pPr>
    </w:p>
    <w:p w:rsidR="005851A3" w:rsidRPr="00522C83" w:rsidRDefault="005851A3" w:rsidP="005851A3">
      <w:pPr>
        <w:jc w:val="center"/>
        <w:rPr>
          <w:b/>
        </w:rPr>
      </w:pPr>
      <w:r w:rsidRPr="00522C83">
        <w:rPr>
          <w:b/>
        </w:rPr>
        <w:t>Mgr. Martin   K u p k</w:t>
      </w:r>
      <w:r w:rsidR="00A26083">
        <w:rPr>
          <w:b/>
        </w:rPr>
        <w:t> </w:t>
      </w:r>
      <w:r w:rsidRPr="00522C83">
        <w:rPr>
          <w:b/>
        </w:rPr>
        <w:t>a</w:t>
      </w:r>
      <w:r w:rsidR="00A26083" w:rsidRPr="00A26083">
        <w:t xml:space="preserve">, </w:t>
      </w:r>
      <w:proofErr w:type="gramStart"/>
      <w:r w:rsidR="00A26083" w:rsidRPr="00A26083">
        <w:t>v.r.</w:t>
      </w:r>
      <w:proofErr w:type="gramEnd"/>
    </w:p>
    <w:p w:rsidR="005851A3" w:rsidRDefault="005851A3" w:rsidP="005851A3">
      <w:pPr>
        <w:jc w:val="center"/>
      </w:pPr>
      <w:r>
        <w:t>zpravodaj garančního výboru pro veřejnou správu a regionální rozvoj</w:t>
      </w:r>
    </w:p>
    <w:p w:rsidR="005851A3" w:rsidRDefault="005851A3" w:rsidP="005851A3">
      <w:pPr>
        <w:jc w:val="center"/>
      </w:pPr>
    </w:p>
    <w:p w:rsidR="005851A3" w:rsidRDefault="005851A3" w:rsidP="005851A3">
      <w:pPr>
        <w:jc w:val="center"/>
      </w:pPr>
    </w:p>
    <w:p w:rsidR="005851A3" w:rsidRDefault="005851A3" w:rsidP="005851A3">
      <w:pPr>
        <w:jc w:val="center"/>
      </w:pPr>
    </w:p>
    <w:p w:rsidR="005105DF" w:rsidRDefault="005105DF" w:rsidP="005851A3">
      <w:pPr>
        <w:jc w:val="center"/>
      </w:pPr>
    </w:p>
    <w:p w:rsidR="009F3064" w:rsidRPr="00522C83" w:rsidRDefault="005851A3" w:rsidP="00A92050">
      <w:pPr>
        <w:jc w:val="center"/>
        <w:rPr>
          <w:b/>
        </w:rPr>
      </w:pPr>
      <w:r>
        <w:rPr>
          <w:b/>
        </w:rPr>
        <w:t xml:space="preserve">Ing. </w:t>
      </w:r>
      <w:r w:rsidR="009F3064" w:rsidRPr="00522C83">
        <w:rPr>
          <w:b/>
        </w:rPr>
        <w:t>Karel   T u r e č e k</w:t>
      </w:r>
      <w:r w:rsidR="00A26083" w:rsidRPr="00A26083">
        <w:t xml:space="preserve">, </w:t>
      </w:r>
      <w:proofErr w:type="gramStart"/>
      <w:r w:rsidR="00A26083" w:rsidRPr="00A26083">
        <w:t>v.r.</w:t>
      </w:r>
      <w:proofErr w:type="gramEnd"/>
    </w:p>
    <w:p w:rsidR="00A92050" w:rsidRDefault="00A92050" w:rsidP="00A92050">
      <w:pPr>
        <w:jc w:val="center"/>
      </w:pPr>
      <w:r w:rsidRPr="00A92050">
        <w:t xml:space="preserve">zpravodaj </w:t>
      </w:r>
      <w:r w:rsidR="009F3064">
        <w:t xml:space="preserve">zemědělského </w:t>
      </w:r>
      <w:r w:rsidRPr="00A92050">
        <w:t>výboru</w:t>
      </w:r>
      <w:r w:rsidR="00AF24B6">
        <w:t xml:space="preserve"> </w:t>
      </w:r>
    </w:p>
    <w:p w:rsidR="009F3064" w:rsidRDefault="009F3064" w:rsidP="00A92050">
      <w:pPr>
        <w:jc w:val="center"/>
      </w:pPr>
    </w:p>
    <w:p w:rsidR="006C6749" w:rsidRDefault="006C6749" w:rsidP="00A92050">
      <w:pPr>
        <w:jc w:val="center"/>
      </w:pPr>
    </w:p>
    <w:p w:rsidR="009F3064" w:rsidRDefault="009F3064" w:rsidP="00A92050">
      <w:pPr>
        <w:jc w:val="center"/>
      </w:pPr>
    </w:p>
    <w:p w:rsidR="009F3064" w:rsidRDefault="009F3064" w:rsidP="00A92050">
      <w:pPr>
        <w:jc w:val="center"/>
      </w:pPr>
    </w:p>
    <w:p w:rsidR="009F3064" w:rsidRPr="00522C83" w:rsidRDefault="009F3064" w:rsidP="00A92050">
      <w:pPr>
        <w:jc w:val="center"/>
        <w:rPr>
          <w:b/>
        </w:rPr>
      </w:pPr>
      <w:r w:rsidRPr="00522C83">
        <w:rPr>
          <w:b/>
        </w:rPr>
        <w:t>Mgr. Jan   Č i ž i n s k</w:t>
      </w:r>
      <w:r w:rsidR="00A26083">
        <w:rPr>
          <w:b/>
        </w:rPr>
        <w:t> </w:t>
      </w:r>
      <w:r w:rsidRPr="00522C83">
        <w:rPr>
          <w:b/>
        </w:rPr>
        <w:t>ý</w:t>
      </w:r>
      <w:r w:rsidR="00A26083" w:rsidRPr="00A26083">
        <w:t xml:space="preserve">, </w:t>
      </w:r>
      <w:proofErr w:type="gramStart"/>
      <w:r w:rsidR="00A26083" w:rsidRPr="00A26083">
        <w:t>v.r.</w:t>
      </w:r>
      <w:bookmarkStart w:id="0" w:name="_GoBack"/>
      <w:bookmarkEnd w:id="0"/>
      <w:proofErr w:type="gramEnd"/>
    </w:p>
    <w:p w:rsidR="009F3064" w:rsidRPr="00A92050" w:rsidRDefault="009F3064" w:rsidP="00A92050">
      <w:pPr>
        <w:jc w:val="center"/>
      </w:pPr>
      <w:r>
        <w:t>zpravodaj výboru pro životní prostředí</w:t>
      </w:r>
    </w:p>
    <w:sectPr w:rsidR="009F3064" w:rsidRPr="00A92050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864" w:rsidRDefault="002F5864">
      <w:r>
        <w:separator/>
      </w:r>
    </w:p>
  </w:endnote>
  <w:endnote w:type="continuationSeparator" w:id="0">
    <w:p w:rsidR="002F5864" w:rsidRDefault="002F5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@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864" w:rsidRDefault="002F5864">
      <w:r>
        <w:separator/>
      </w:r>
    </w:p>
  </w:footnote>
  <w:footnote w:type="continuationSeparator" w:id="0">
    <w:p w:rsidR="002F5864" w:rsidRDefault="002F5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26083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A0F39"/>
    <w:multiLevelType w:val="hybridMultilevel"/>
    <w:tmpl w:val="DC729994"/>
    <w:lvl w:ilvl="0" w:tplc="652CC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F193A"/>
    <w:multiLevelType w:val="multilevel"/>
    <w:tmpl w:val="E42E5E6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@Gungsuh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3841955"/>
    <w:multiLevelType w:val="hybridMultilevel"/>
    <w:tmpl w:val="9F3C3DA0"/>
    <w:lvl w:ilvl="0" w:tplc="1C5E86B0">
      <w:start w:val="1"/>
      <w:numFmt w:val="decimal"/>
      <w:lvlText w:val="(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8" w15:restartNumberingAfterBreak="0">
    <w:nsid w:val="5AAC300D"/>
    <w:multiLevelType w:val="multilevel"/>
    <w:tmpl w:val="F8E2A59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@Gungsuh" w:hint="default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10"/>
  </w:num>
  <w:num w:numId="6">
    <w:abstractNumId w:val="2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9667C"/>
    <w:rsid w:val="000F12D3"/>
    <w:rsid w:val="0011594F"/>
    <w:rsid w:val="001626C7"/>
    <w:rsid w:val="001C18AC"/>
    <w:rsid w:val="002414A6"/>
    <w:rsid w:val="00255316"/>
    <w:rsid w:val="00266D0A"/>
    <w:rsid w:val="002B1BFE"/>
    <w:rsid w:val="002E58DD"/>
    <w:rsid w:val="002F5864"/>
    <w:rsid w:val="00331254"/>
    <w:rsid w:val="00336F65"/>
    <w:rsid w:val="00381BC1"/>
    <w:rsid w:val="003C52CB"/>
    <w:rsid w:val="00404FBA"/>
    <w:rsid w:val="005105DF"/>
    <w:rsid w:val="00522A15"/>
    <w:rsid w:val="00522C83"/>
    <w:rsid w:val="00535550"/>
    <w:rsid w:val="005851A3"/>
    <w:rsid w:val="00613020"/>
    <w:rsid w:val="006A7E51"/>
    <w:rsid w:val="006C6749"/>
    <w:rsid w:val="00705CD0"/>
    <w:rsid w:val="007A6D30"/>
    <w:rsid w:val="008C520E"/>
    <w:rsid w:val="00917679"/>
    <w:rsid w:val="009647CA"/>
    <w:rsid w:val="009D6810"/>
    <w:rsid w:val="009F3064"/>
    <w:rsid w:val="00A07B22"/>
    <w:rsid w:val="00A26083"/>
    <w:rsid w:val="00A449B9"/>
    <w:rsid w:val="00A73D85"/>
    <w:rsid w:val="00A844C9"/>
    <w:rsid w:val="00A92050"/>
    <w:rsid w:val="00AF24B6"/>
    <w:rsid w:val="00AF3CB5"/>
    <w:rsid w:val="00B1288B"/>
    <w:rsid w:val="00C46A7A"/>
    <w:rsid w:val="00D332FA"/>
    <w:rsid w:val="00E56353"/>
    <w:rsid w:val="00E75292"/>
    <w:rsid w:val="00F31F44"/>
    <w:rsid w:val="00F5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1673C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Normlnweb">
    <w:name w:val="Normal (Web)"/>
    <w:basedOn w:val="Normln"/>
    <w:uiPriority w:val="99"/>
    <w:semiHidden/>
    <w:unhideWhenUsed/>
    <w:rsid w:val="000F12D3"/>
    <w:pPr>
      <w:spacing w:before="100" w:beforeAutospacing="1" w:after="119"/>
      <w:jc w:val="left"/>
    </w:pPr>
  </w:style>
  <w:style w:type="paragraph" w:styleId="Odstavecseseznamem">
    <w:name w:val="List Paragraph"/>
    <w:basedOn w:val="Normln"/>
    <w:uiPriority w:val="34"/>
    <w:qFormat/>
    <w:rsid w:val="000F12D3"/>
    <w:pPr>
      <w:ind w:left="720"/>
      <w:contextualSpacing/>
      <w:jc w:val="left"/>
    </w:pPr>
  </w:style>
  <w:style w:type="paragraph" w:customStyle="1" w:styleId="PS-uvodnodstavec">
    <w:name w:val="PS-uvodní odstavec"/>
    <w:basedOn w:val="Normln"/>
    <w:next w:val="Normln"/>
    <w:uiPriority w:val="99"/>
    <w:qFormat/>
    <w:rsid w:val="000F12D3"/>
    <w:pPr>
      <w:spacing w:after="360" w:line="256" w:lineRule="auto"/>
      <w:ind w:firstLine="709"/>
    </w:pPr>
    <w:rPr>
      <w:rFonts w:eastAsia="Calibri"/>
      <w:szCs w:val="22"/>
      <w:lang w:eastAsia="en-US"/>
    </w:rPr>
  </w:style>
  <w:style w:type="character" w:customStyle="1" w:styleId="apple-converted-space">
    <w:name w:val="apple-converted-space"/>
    <w:basedOn w:val="Standardnpsmoodstavce"/>
    <w:rsid w:val="000F12D3"/>
  </w:style>
  <w:style w:type="character" w:customStyle="1" w:styleId="TextkomenteChar">
    <w:name w:val="Text komentáře Char"/>
    <w:link w:val="Textkomente"/>
    <w:semiHidden/>
    <w:qFormat/>
    <w:rsid w:val="00B1288B"/>
    <w:rPr>
      <w:rFonts w:ascii="Arial" w:hAnsi="Arial"/>
    </w:rPr>
  </w:style>
  <w:style w:type="paragraph" w:styleId="Textkomente">
    <w:name w:val="annotation text"/>
    <w:basedOn w:val="Normln"/>
    <w:link w:val="TextkomenteChar"/>
    <w:semiHidden/>
    <w:qFormat/>
    <w:rsid w:val="00B1288B"/>
    <w:pPr>
      <w:jc w:val="left"/>
    </w:pPr>
    <w:rPr>
      <w:rFonts w:ascii="Arial" w:hAnsi="Arial"/>
      <w:sz w:val="20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B1288B"/>
  </w:style>
  <w:style w:type="paragraph" w:styleId="Textbubliny">
    <w:name w:val="Balloon Text"/>
    <w:basedOn w:val="Normln"/>
    <w:link w:val="TextbublinyChar"/>
    <w:uiPriority w:val="99"/>
    <w:semiHidden/>
    <w:unhideWhenUsed/>
    <w:rsid w:val="00336F6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6F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4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01609-1CEE-4F9D-B774-DEF7C6175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27</TotalTime>
  <Pages>6</Pages>
  <Words>2136</Words>
  <Characters>11187</Characters>
  <Application>Microsoft Office Word</Application>
  <DocSecurity>0</DocSecurity>
  <Lines>93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7</cp:revision>
  <cp:lastPrinted>2019-06-07T11:02:00Z</cp:lastPrinted>
  <dcterms:created xsi:type="dcterms:W3CDTF">2019-06-07T10:46:00Z</dcterms:created>
  <dcterms:modified xsi:type="dcterms:W3CDTF">2019-06-07T11:41:00Z</dcterms:modified>
  <cp:category/>
</cp:coreProperties>
</file>