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453360">
        <w:rPr>
          <w:b w:val="0"/>
          <w:i w:val="0"/>
        </w:rPr>
        <w:t>19238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393C37" w:rsidP="000E730C">
      <w:pPr>
        <w:pStyle w:val="PS-slousnesen"/>
      </w:pPr>
      <w:r>
        <w:t>124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7F02CD">
        <w:t>3</w:t>
      </w:r>
      <w:r w:rsidR="00AB1132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CE3CEA">
        <w:t xml:space="preserve">20. </w:t>
      </w:r>
      <w:r w:rsidR="00AB1132">
        <w:t xml:space="preserve">března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3F73C2" w:rsidRDefault="004A4F60" w:rsidP="00393C37">
      <w:pPr>
        <w:pStyle w:val="PS-pedmtusnesen"/>
        <w:pBdr>
          <w:bottom w:val="single" w:sz="4" w:space="20" w:color="auto"/>
        </w:pBdr>
        <w:spacing w:before="0" w:after="0"/>
      </w:pPr>
      <w:r w:rsidRPr="00E66754">
        <w:t>Vládní návrh zákona, kterým se mění zákon č. 283/1993 Sb., o státním zastupitelství, ve znění pozdějších předpisů, zákon č. 141/1961 Sb., o trestním řízení soudním (trestní řád), ve znění pozdějších předpisů, zákon č. 40/2009 Sb., trestní zákoník, ve znění pozdějších předpisů, a některé další zákony (tisk 337)</w:t>
      </w: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AB1132">
        <w:t>vyjádření ministra spravedlnosti JUDr. Jana Kněžínka, Ph.D.</w:t>
      </w:r>
      <w:r w:rsidR="00750F88">
        <w:t xml:space="preserve">, </w:t>
      </w:r>
      <w:r w:rsidR="005F357B">
        <w:rPr>
          <w:bCs/>
        </w:rPr>
        <w:t>zpravodaj</w:t>
      </w:r>
      <w:r w:rsidR="00AB1132">
        <w:rPr>
          <w:bCs/>
        </w:rPr>
        <w:t>e</w:t>
      </w:r>
      <w:r w:rsidR="005F357B">
        <w:rPr>
          <w:bCs/>
        </w:rPr>
        <w:t xml:space="preserve"> posl. </w:t>
      </w:r>
      <w:r w:rsidR="004A4F60">
        <w:rPr>
          <w:bCs/>
        </w:rPr>
        <w:t xml:space="preserve">Mgr. Marka Výborného </w:t>
      </w:r>
      <w:r w:rsidR="005F357B">
        <w:rPr>
          <w:bCs/>
        </w:rPr>
        <w:t>a</w:t>
      </w:r>
      <w:r w:rsidR="007F23E0">
        <w:rPr>
          <w:bCs/>
        </w:rPr>
        <w:t xml:space="preserve"> 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7F23E0" w:rsidRDefault="007F23E0" w:rsidP="009E5BB6">
      <w:pPr>
        <w:tabs>
          <w:tab w:val="center" w:pos="1843"/>
        </w:tabs>
        <w:spacing w:after="0" w:line="240" w:lineRule="auto"/>
        <w:ind w:left="357"/>
      </w:pPr>
    </w:p>
    <w:p w:rsidR="007F23E0" w:rsidRDefault="007F23E0" w:rsidP="009E5BB6">
      <w:pPr>
        <w:tabs>
          <w:tab w:val="center" w:pos="1843"/>
        </w:tabs>
        <w:spacing w:after="0" w:line="240" w:lineRule="auto"/>
        <w:ind w:left="357"/>
      </w:pPr>
    </w:p>
    <w:p w:rsidR="007F23E0" w:rsidRDefault="007F23E0" w:rsidP="007F23E0"/>
    <w:p w:rsidR="007F23E0" w:rsidRDefault="007F23E0" w:rsidP="007F23E0">
      <w:pPr>
        <w:pStyle w:val="PS-slovanseznam"/>
        <w:numPr>
          <w:ilvl w:val="0"/>
          <w:numId w:val="21"/>
        </w:numPr>
      </w:pPr>
      <w:r>
        <w:rPr>
          <w:rStyle w:val="proloenChar"/>
        </w:rPr>
        <w:t xml:space="preserve">přerušuje </w:t>
      </w:r>
      <w:r>
        <w:t>projednávání tisku 337 do příští schůze ústavně právního výboru.</w:t>
      </w:r>
    </w:p>
    <w:p w:rsidR="007F23E0" w:rsidRDefault="007F23E0" w:rsidP="009E5BB6">
      <w:pPr>
        <w:tabs>
          <w:tab w:val="center" w:pos="1843"/>
        </w:tabs>
        <w:spacing w:after="0" w:line="240" w:lineRule="auto"/>
        <w:ind w:left="357"/>
      </w:pPr>
    </w:p>
    <w:p w:rsidR="007F23E0" w:rsidRDefault="007F23E0" w:rsidP="009E5BB6">
      <w:pPr>
        <w:tabs>
          <w:tab w:val="center" w:pos="1843"/>
        </w:tabs>
        <w:spacing w:after="0" w:line="240" w:lineRule="auto"/>
        <w:ind w:left="357"/>
      </w:pPr>
    </w:p>
    <w:p w:rsidR="007F23E0" w:rsidRDefault="007F23E0" w:rsidP="009E5BB6">
      <w:pPr>
        <w:tabs>
          <w:tab w:val="center" w:pos="1843"/>
        </w:tabs>
        <w:spacing w:after="0" w:line="240" w:lineRule="auto"/>
        <w:ind w:left="357"/>
      </w:pPr>
    </w:p>
    <w:p w:rsidR="007F23E0" w:rsidRDefault="007F23E0" w:rsidP="009E5BB6">
      <w:pPr>
        <w:tabs>
          <w:tab w:val="center" w:pos="1843"/>
        </w:tabs>
        <w:spacing w:after="0" w:line="240" w:lineRule="auto"/>
        <w:ind w:left="357"/>
      </w:pPr>
    </w:p>
    <w:p w:rsidR="007F23E0" w:rsidRDefault="007F23E0" w:rsidP="009E5BB6">
      <w:pPr>
        <w:tabs>
          <w:tab w:val="center" w:pos="1843"/>
        </w:tabs>
        <w:spacing w:after="0" w:line="240" w:lineRule="auto"/>
        <w:ind w:left="357"/>
      </w:pPr>
    </w:p>
    <w:p w:rsidR="007F23E0" w:rsidRDefault="007F23E0" w:rsidP="009E5BB6">
      <w:pPr>
        <w:tabs>
          <w:tab w:val="center" w:pos="1843"/>
        </w:tabs>
        <w:spacing w:after="0" w:line="240" w:lineRule="auto"/>
        <w:ind w:left="357"/>
      </w:pPr>
    </w:p>
    <w:p w:rsidR="007F23E0" w:rsidRDefault="007F23E0" w:rsidP="009E5BB6">
      <w:pPr>
        <w:tabs>
          <w:tab w:val="center" w:pos="1843"/>
        </w:tabs>
        <w:spacing w:after="0" w:line="240" w:lineRule="auto"/>
        <w:ind w:left="357"/>
      </w:pPr>
    </w:p>
    <w:p w:rsidR="007F23E0" w:rsidRDefault="007F23E0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4A4F60" w:rsidRDefault="004A4F60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>Mgr. Marek VÝBORNÝ</w:t>
      </w:r>
      <w:r w:rsidR="00453360">
        <w:t xml:space="preserve"> v. r. </w:t>
      </w:r>
      <w:r w:rsidR="007F23E0">
        <w:tab/>
      </w:r>
      <w:r w:rsidR="007F23E0">
        <w:tab/>
      </w:r>
      <w:r w:rsidR="007F23E0">
        <w:tab/>
      </w:r>
      <w:r w:rsidR="007F23E0">
        <w:tab/>
      </w:r>
      <w:r w:rsidR="007F23E0">
        <w:tab/>
        <w:t xml:space="preserve">    Dominik FERI</w:t>
      </w:r>
      <w:r w:rsidR="00453360">
        <w:t xml:space="preserve"> v. r. </w:t>
      </w:r>
      <w:r w:rsidR="007F23E0">
        <w:tab/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 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 w:rsidR="004A4F60">
        <w:tab/>
      </w:r>
      <w:r w:rsidR="00453360">
        <w:t xml:space="preserve">  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F23E0" w:rsidRDefault="007F23E0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453360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13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4B24C2D"/>
    <w:multiLevelType w:val="hybridMultilevel"/>
    <w:tmpl w:val="296C6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8"/>
  </w:num>
  <w:num w:numId="13">
    <w:abstractNumId w:val="10"/>
  </w:num>
  <w:num w:numId="14">
    <w:abstractNumId w:val="15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4"/>
  </w:num>
  <w:num w:numId="21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93C37"/>
    <w:rsid w:val="003C1399"/>
    <w:rsid w:val="003D1635"/>
    <w:rsid w:val="003D2033"/>
    <w:rsid w:val="003E5F88"/>
    <w:rsid w:val="003F73C2"/>
    <w:rsid w:val="00410447"/>
    <w:rsid w:val="0042193B"/>
    <w:rsid w:val="00427EAD"/>
    <w:rsid w:val="00451971"/>
    <w:rsid w:val="00451C05"/>
    <w:rsid w:val="00453360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23E0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D863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3D69F-BFBB-4007-9B7E-833F9C240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2019-02-19T16:04:00Z</cp:lastPrinted>
  <dcterms:created xsi:type="dcterms:W3CDTF">2019-03-21T12:47:00Z</dcterms:created>
  <dcterms:modified xsi:type="dcterms:W3CDTF">2019-03-25T15:11:00Z</dcterms:modified>
</cp:coreProperties>
</file>