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C2" w:rsidRPr="00F10676" w:rsidRDefault="00485FC2" w:rsidP="00485FC2">
      <w:pPr>
        <w:ind w:left="3540"/>
        <w:jc w:val="right"/>
        <w:outlineLvl w:val="0"/>
        <w:rPr>
          <w:rFonts w:ascii="Arial" w:hAnsi="Arial" w:cs="Arial"/>
          <w:b/>
          <w:bCs/>
          <w:sz w:val="32"/>
        </w:rPr>
      </w:pP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bookmarkStart w:id="0" w:name="_GoBack"/>
      <w:bookmarkEnd w:id="0"/>
    </w:p>
    <w:p w:rsidR="00485FC2" w:rsidRPr="00F10676" w:rsidRDefault="00485FC2" w:rsidP="00485FC2">
      <w:pPr>
        <w:ind w:left="3540"/>
        <w:rPr>
          <w:rFonts w:ascii="Arial" w:hAnsi="Arial" w:cs="Arial"/>
        </w:rPr>
      </w:pPr>
    </w:p>
    <w:p w:rsidR="00485FC2" w:rsidRPr="00F10676" w:rsidRDefault="00485FC2" w:rsidP="00485FC2">
      <w:pPr>
        <w:ind w:left="3540"/>
        <w:rPr>
          <w:rFonts w:ascii="Arial" w:hAnsi="Arial" w:cs="Arial"/>
        </w:rPr>
      </w:pPr>
    </w:p>
    <w:p w:rsidR="00485FC2" w:rsidRPr="00F10676" w:rsidRDefault="00485FC2" w:rsidP="00485FC2">
      <w:pPr>
        <w:ind w:left="3540"/>
        <w:rPr>
          <w:rFonts w:ascii="Arial" w:hAnsi="Arial" w:cs="Arial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:rsidR="00485FC2" w:rsidRPr="00F10676" w:rsidRDefault="00485FC2" w:rsidP="00485FC2">
      <w:pPr>
        <w:jc w:val="center"/>
        <w:outlineLvl w:val="0"/>
        <w:rPr>
          <w:rFonts w:ascii="Arial" w:hAnsi="Arial" w:cs="Arial"/>
          <w:b/>
          <w:bCs/>
          <w:sz w:val="32"/>
        </w:rPr>
      </w:pPr>
      <w:r w:rsidRPr="00F10676">
        <w:rPr>
          <w:rFonts w:ascii="Arial" w:hAnsi="Arial" w:cs="Arial"/>
          <w:b/>
          <w:bCs/>
          <w:sz w:val="32"/>
        </w:rPr>
        <w:t xml:space="preserve">Návrh </w:t>
      </w:r>
      <w:r w:rsidR="00D739C4">
        <w:rPr>
          <w:rFonts w:ascii="Arial" w:hAnsi="Arial" w:cs="Arial"/>
          <w:b/>
          <w:bCs/>
          <w:sz w:val="32"/>
        </w:rPr>
        <w:t xml:space="preserve">změny </w:t>
      </w:r>
      <w:r w:rsidRPr="00F10676">
        <w:rPr>
          <w:rFonts w:ascii="Arial" w:hAnsi="Arial" w:cs="Arial"/>
          <w:b/>
          <w:bCs/>
          <w:sz w:val="32"/>
        </w:rPr>
        <w:t>rozpočtu</w:t>
      </w:r>
    </w:p>
    <w:p w:rsidR="00485FC2" w:rsidRPr="00F10676" w:rsidRDefault="00485FC2" w:rsidP="00485FC2">
      <w:pPr>
        <w:jc w:val="center"/>
        <w:rPr>
          <w:rFonts w:ascii="Arial" w:hAnsi="Arial" w:cs="Arial"/>
          <w:b/>
          <w:bCs/>
          <w:sz w:val="32"/>
        </w:rPr>
      </w:pPr>
      <w:r w:rsidRPr="00F10676">
        <w:rPr>
          <w:rFonts w:ascii="Arial" w:hAnsi="Arial" w:cs="Arial"/>
          <w:b/>
          <w:bCs/>
          <w:sz w:val="32"/>
        </w:rPr>
        <w:t>Státního fondu rozvoje bydlení na rok 2019</w:t>
      </w:r>
    </w:p>
    <w:p w:rsidR="00485FC2" w:rsidRPr="00F10676" w:rsidRDefault="00485FC2" w:rsidP="00485FC2">
      <w:pPr>
        <w:rPr>
          <w:rFonts w:ascii="Arial" w:hAnsi="Arial" w:cs="Arial"/>
        </w:rPr>
      </w:pPr>
    </w:p>
    <w:p w:rsidR="00485FC2" w:rsidRPr="00F10676" w:rsidRDefault="00485FC2" w:rsidP="00485FC2">
      <w:pPr>
        <w:jc w:val="center"/>
        <w:outlineLvl w:val="0"/>
        <w:rPr>
          <w:rFonts w:ascii="Arial" w:hAnsi="Arial" w:cs="Arial"/>
          <w:b/>
          <w:bCs/>
          <w:sz w:val="36"/>
          <w:szCs w:val="36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Default="00485FC2" w:rsidP="00485FC2">
      <w:pPr>
        <w:rPr>
          <w:rFonts w:ascii="Arial" w:hAnsi="Arial" w:cs="Arial"/>
          <w:sz w:val="22"/>
          <w:szCs w:val="22"/>
        </w:rPr>
      </w:pPr>
    </w:p>
    <w:p w:rsidR="00485FC2" w:rsidRDefault="00485FC2" w:rsidP="00485FC2">
      <w:pPr>
        <w:rPr>
          <w:rFonts w:ascii="Arial" w:hAnsi="Arial" w:cs="Arial"/>
          <w:sz w:val="22"/>
          <w:szCs w:val="22"/>
        </w:rPr>
      </w:pPr>
    </w:p>
    <w:p w:rsidR="00F12A10" w:rsidRDefault="00F12A10" w:rsidP="003C6C71">
      <w:pPr>
        <w:rPr>
          <w:rFonts w:ascii="Arial" w:hAnsi="Arial" w:cs="Arial"/>
          <w:sz w:val="22"/>
          <w:szCs w:val="22"/>
        </w:rPr>
        <w:sectPr w:rsidR="00F12A10" w:rsidSect="00A87C6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8"/>
          <w:szCs w:val="2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36"/>
          <w:szCs w:val="22"/>
        </w:rPr>
      </w:pPr>
      <w:r w:rsidRPr="003C2D41">
        <w:rPr>
          <w:rFonts w:ascii="Calibri" w:hAnsi="Calibri" w:cs="Arial"/>
          <w:b/>
          <w:bCs/>
          <w:sz w:val="36"/>
          <w:szCs w:val="22"/>
        </w:rPr>
        <w:t xml:space="preserve">Návrh </w:t>
      </w:r>
      <w:r w:rsidR="00D739C4">
        <w:rPr>
          <w:rFonts w:ascii="Calibri" w:hAnsi="Calibri" w:cs="Arial"/>
          <w:b/>
          <w:bCs/>
          <w:sz w:val="36"/>
          <w:szCs w:val="22"/>
        </w:rPr>
        <w:t xml:space="preserve">změny </w:t>
      </w:r>
      <w:r w:rsidRPr="003C2D41">
        <w:rPr>
          <w:rFonts w:ascii="Calibri" w:hAnsi="Calibri" w:cs="Arial"/>
          <w:b/>
          <w:bCs/>
          <w:sz w:val="36"/>
          <w:szCs w:val="22"/>
        </w:rPr>
        <w:t>rozpočtu</w:t>
      </w:r>
    </w:p>
    <w:p w:rsidR="00F12A10" w:rsidRPr="003C2D41" w:rsidRDefault="00F12A10" w:rsidP="00F12A10">
      <w:pPr>
        <w:jc w:val="center"/>
        <w:rPr>
          <w:rFonts w:ascii="Calibri" w:hAnsi="Calibri" w:cs="Arial"/>
          <w:b/>
          <w:bCs/>
          <w:sz w:val="32"/>
          <w:szCs w:val="22"/>
        </w:rPr>
      </w:pPr>
      <w:r w:rsidRPr="003C2D41">
        <w:rPr>
          <w:rFonts w:ascii="Calibri" w:hAnsi="Calibri" w:cs="Arial"/>
          <w:b/>
          <w:bCs/>
          <w:sz w:val="32"/>
          <w:szCs w:val="22"/>
        </w:rPr>
        <w:t>Státního fondu rozvoje bydlení na rok 201</w:t>
      </w:r>
      <w:r w:rsidR="00CA19F1">
        <w:rPr>
          <w:rFonts w:ascii="Calibri" w:hAnsi="Calibri" w:cs="Arial"/>
          <w:b/>
          <w:bCs/>
          <w:sz w:val="32"/>
          <w:szCs w:val="22"/>
        </w:rPr>
        <w:t>9</w:t>
      </w:r>
    </w:p>
    <w:p w:rsidR="00F12A10" w:rsidRDefault="00F12A10" w:rsidP="00F12A10">
      <w:pPr>
        <w:jc w:val="center"/>
        <w:rPr>
          <w:rFonts w:ascii="Calibri" w:hAnsi="Calibri" w:cs="Arial"/>
          <w:b/>
          <w:bCs/>
          <w:sz w:val="32"/>
          <w:szCs w:val="22"/>
        </w:rPr>
      </w:pPr>
    </w:p>
    <w:p w:rsidR="00D739C4" w:rsidRPr="003C2D41" w:rsidRDefault="00D739C4" w:rsidP="00F12A10">
      <w:pPr>
        <w:jc w:val="center"/>
        <w:rPr>
          <w:rFonts w:ascii="Calibri" w:hAnsi="Calibri" w:cs="Arial"/>
          <w:b/>
          <w:bCs/>
          <w:sz w:val="32"/>
          <w:szCs w:val="22"/>
        </w:rPr>
      </w:pPr>
    </w:p>
    <w:p w:rsidR="00F12A10" w:rsidRPr="003C2D41" w:rsidRDefault="00F12A10" w:rsidP="00F12A10">
      <w:pPr>
        <w:jc w:val="center"/>
        <w:rPr>
          <w:rFonts w:ascii="Calibri" w:hAnsi="Calibri" w:cs="Arial"/>
          <w:b/>
          <w:bCs/>
          <w:sz w:val="28"/>
          <w:szCs w:val="22"/>
        </w:rPr>
      </w:pPr>
    </w:p>
    <w:p w:rsidR="00F12A10" w:rsidRPr="003C2D41" w:rsidRDefault="00F12A10" w:rsidP="00F12A10">
      <w:pPr>
        <w:jc w:val="center"/>
        <w:rPr>
          <w:rFonts w:ascii="Calibri" w:hAnsi="Calibri" w:cs="Arial"/>
          <w:b/>
          <w:bCs/>
          <w:sz w:val="28"/>
          <w:szCs w:val="22"/>
        </w:rPr>
      </w:pPr>
    </w:p>
    <w:p w:rsidR="00F12A10" w:rsidRPr="003C2D41" w:rsidRDefault="00F12A10" w:rsidP="00F12A10">
      <w:pPr>
        <w:jc w:val="center"/>
        <w:rPr>
          <w:rFonts w:ascii="Calibri" w:hAnsi="Calibri" w:cs="Arial"/>
          <w:b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36"/>
          <w:szCs w:val="36"/>
        </w:rPr>
      </w:pPr>
      <w:r w:rsidRPr="003C2D41">
        <w:rPr>
          <w:rFonts w:ascii="Calibri" w:hAnsi="Calibri" w:cs="Arial"/>
          <w:b/>
          <w:bCs/>
          <w:sz w:val="36"/>
          <w:szCs w:val="36"/>
        </w:rPr>
        <w:t>I.</w:t>
      </w:r>
    </w:p>
    <w:p w:rsidR="00F12A10" w:rsidRPr="003C2D41" w:rsidRDefault="00F12A10" w:rsidP="00F12A10">
      <w:pPr>
        <w:jc w:val="center"/>
        <w:rPr>
          <w:rFonts w:ascii="Calibri" w:hAnsi="Calibri" w:cs="Arial"/>
          <w:bCs/>
          <w:sz w:val="36"/>
          <w:szCs w:val="36"/>
        </w:rPr>
      </w:pPr>
    </w:p>
    <w:p w:rsidR="00F12A10" w:rsidRPr="003C2D41" w:rsidRDefault="00F12A10" w:rsidP="00F12A10">
      <w:pPr>
        <w:jc w:val="center"/>
        <w:rPr>
          <w:rFonts w:ascii="Calibri" w:hAnsi="Calibri" w:cs="Arial"/>
          <w:bCs/>
          <w:sz w:val="36"/>
          <w:szCs w:val="3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sz w:val="36"/>
          <w:szCs w:val="36"/>
        </w:rPr>
      </w:pPr>
      <w:r w:rsidRPr="003C2D41">
        <w:rPr>
          <w:rFonts w:ascii="Calibri" w:hAnsi="Calibri" w:cs="Arial"/>
          <w:b/>
          <w:bCs/>
          <w:sz w:val="36"/>
          <w:szCs w:val="36"/>
        </w:rPr>
        <w:t>KOMENTÁŘ</w:t>
      </w:r>
    </w:p>
    <w:p w:rsidR="00F12A10" w:rsidRPr="003C2D41" w:rsidRDefault="00F12A10" w:rsidP="00F12A10">
      <w:pPr>
        <w:rPr>
          <w:rFonts w:ascii="Calibri" w:hAnsi="Calibri" w:cs="Arial"/>
          <w:sz w:val="36"/>
          <w:szCs w:val="36"/>
        </w:rPr>
      </w:pPr>
    </w:p>
    <w:p w:rsidR="00F12A10" w:rsidRPr="003C2D41" w:rsidRDefault="00F12A10" w:rsidP="00F12A10">
      <w:pPr>
        <w:rPr>
          <w:rFonts w:ascii="Calibri" w:hAnsi="Calibri" w:cs="Arial"/>
          <w:sz w:val="36"/>
          <w:szCs w:val="36"/>
        </w:rPr>
      </w:pPr>
    </w:p>
    <w:p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:rsidR="00F12A10" w:rsidRPr="003C2D41" w:rsidRDefault="00F12A10" w:rsidP="00F12A10">
      <w:pPr>
        <w:tabs>
          <w:tab w:val="left" w:pos="240"/>
          <w:tab w:val="center" w:pos="4535"/>
        </w:tabs>
        <w:outlineLvl w:val="0"/>
        <w:rPr>
          <w:rFonts w:ascii="Calibri" w:hAnsi="Calibri" w:cs="Tahoma"/>
          <w:b/>
          <w:sz w:val="32"/>
          <w:szCs w:val="32"/>
        </w:rPr>
      </w:pPr>
      <w:r w:rsidRPr="003C2D41">
        <w:rPr>
          <w:rFonts w:ascii="Calibri" w:hAnsi="Calibri" w:cs="Tahoma"/>
          <w:b/>
          <w:sz w:val="32"/>
          <w:szCs w:val="32"/>
        </w:rPr>
        <w:lastRenderedPageBreak/>
        <w:tab/>
      </w:r>
      <w:r w:rsidRPr="003C2D41">
        <w:rPr>
          <w:rFonts w:ascii="Calibri" w:hAnsi="Calibri" w:cs="Tahoma"/>
          <w:b/>
          <w:sz w:val="32"/>
          <w:szCs w:val="32"/>
        </w:rPr>
        <w:tab/>
      </w:r>
      <w:r>
        <w:rPr>
          <w:rFonts w:ascii="Calibri" w:hAnsi="Calibri" w:cs="Tahoma"/>
          <w:b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0">
            <wp:simplePos x="0" y="0"/>
            <wp:positionH relativeFrom="column">
              <wp:posOffset>-23495</wp:posOffset>
            </wp:positionH>
            <wp:positionV relativeFrom="paragraph">
              <wp:posOffset>5080</wp:posOffset>
            </wp:positionV>
            <wp:extent cx="1257935" cy="629920"/>
            <wp:effectExtent l="19050" t="0" r="0" b="0"/>
            <wp:wrapNone/>
            <wp:docPr id="4" name="obrázek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untitle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:rsidR="00F500A3" w:rsidRPr="003C2D41" w:rsidRDefault="00F500A3" w:rsidP="00F12A10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</w:p>
    <w:p w:rsidR="00F12A10" w:rsidRDefault="00F12A10" w:rsidP="00F12A10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  <w:r w:rsidRPr="003C2D41">
        <w:rPr>
          <w:rFonts w:ascii="Calibri" w:hAnsi="Calibri" w:cs="Tahoma"/>
          <w:b/>
          <w:sz w:val="36"/>
          <w:szCs w:val="32"/>
        </w:rPr>
        <w:t xml:space="preserve">Návrh </w:t>
      </w:r>
      <w:r w:rsidR="00D739C4">
        <w:rPr>
          <w:rFonts w:ascii="Calibri" w:hAnsi="Calibri" w:cs="Tahoma"/>
          <w:b/>
          <w:sz w:val="36"/>
          <w:szCs w:val="32"/>
        </w:rPr>
        <w:t xml:space="preserve">změny </w:t>
      </w:r>
      <w:r w:rsidRPr="003C2D41">
        <w:rPr>
          <w:rFonts w:ascii="Calibri" w:hAnsi="Calibri" w:cs="Tahoma"/>
          <w:b/>
          <w:sz w:val="36"/>
          <w:szCs w:val="32"/>
        </w:rPr>
        <w:t>rozpočtu</w:t>
      </w: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  <w:r w:rsidRPr="003C2D41">
        <w:rPr>
          <w:rFonts w:ascii="Calibri" w:hAnsi="Calibri" w:cs="Tahoma"/>
          <w:b/>
          <w:sz w:val="32"/>
          <w:szCs w:val="32"/>
        </w:rPr>
        <w:t>Státního fondu rozvoje bydlení na rok 201</w:t>
      </w:r>
      <w:r w:rsidR="00CA19F1">
        <w:rPr>
          <w:rFonts w:ascii="Calibri" w:hAnsi="Calibri" w:cs="Tahoma"/>
          <w:b/>
          <w:sz w:val="32"/>
          <w:szCs w:val="32"/>
        </w:rPr>
        <w:t>9</w:t>
      </w: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szCs w:val="32"/>
        </w:rPr>
      </w:pPr>
    </w:p>
    <w:p w:rsidR="00F12A10" w:rsidRDefault="00F12A10" w:rsidP="00F12A10">
      <w:pPr>
        <w:jc w:val="center"/>
        <w:outlineLvl w:val="0"/>
        <w:rPr>
          <w:rFonts w:ascii="Calibri" w:hAnsi="Calibri"/>
          <w:b/>
          <w:szCs w:val="32"/>
        </w:rPr>
      </w:pPr>
    </w:p>
    <w:p w:rsidR="00F500A3" w:rsidRPr="003C2D41" w:rsidRDefault="00F500A3" w:rsidP="00F12A10">
      <w:pPr>
        <w:jc w:val="center"/>
        <w:outlineLvl w:val="0"/>
        <w:rPr>
          <w:rFonts w:ascii="Calibri" w:hAnsi="Calibri"/>
          <w:b/>
          <w:szCs w:val="32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color w:val="1B3049"/>
          <w:sz w:val="36"/>
          <w:szCs w:val="36"/>
        </w:rPr>
      </w:pPr>
      <w:r w:rsidRPr="003C2D41">
        <w:rPr>
          <w:rFonts w:ascii="Calibri" w:hAnsi="Calibri" w:cs="Tahoma"/>
          <w:b/>
          <w:color w:val="1B3049"/>
          <w:sz w:val="36"/>
          <w:szCs w:val="36"/>
        </w:rPr>
        <w:t xml:space="preserve">Komentář </w:t>
      </w:r>
    </w:p>
    <w:p w:rsidR="00F12A10" w:rsidRDefault="00F12A10" w:rsidP="00F12A10">
      <w:pPr>
        <w:jc w:val="both"/>
        <w:outlineLvl w:val="0"/>
        <w:rPr>
          <w:rFonts w:ascii="Calibri" w:hAnsi="Calibri"/>
          <w:b/>
          <w:sz w:val="22"/>
          <w:szCs w:val="26"/>
        </w:rPr>
      </w:pPr>
    </w:p>
    <w:p w:rsidR="00255C99" w:rsidRPr="003C2D41" w:rsidRDefault="00255C99" w:rsidP="00F12A10">
      <w:pPr>
        <w:jc w:val="both"/>
        <w:outlineLvl w:val="0"/>
        <w:rPr>
          <w:rFonts w:ascii="Calibri" w:hAnsi="Calibri"/>
          <w:b/>
          <w:sz w:val="22"/>
          <w:szCs w:val="26"/>
        </w:rPr>
      </w:pPr>
    </w:p>
    <w:p w:rsidR="00D739C4" w:rsidRPr="00D739C4" w:rsidRDefault="00D739C4" w:rsidP="00D739C4">
      <w:pPr>
        <w:spacing w:after="120"/>
        <w:jc w:val="both"/>
        <w:outlineLvl w:val="0"/>
        <w:rPr>
          <w:rFonts w:asciiTheme="minorHAnsi" w:hAnsiTheme="minorHAnsi" w:cstheme="minorHAnsi"/>
          <w:szCs w:val="22"/>
        </w:rPr>
      </w:pPr>
      <w:r w:rsidRPr="00D739C4">
        <w:rPr>
          <w:rFonts w:asciiTheme="minorHAnsi" w:hAnsiTheme="minorHAnsi" w:cstheme="minorHAnsi"/>
          <w:szCs w:val="22"/>
        </w:rPr>
        <w:t>Rozpočet Fondu na rok 2019 a střednědobý výhled na roky 2020 – 2021 byl odsouhlasen vládou usnesením č. 589 ze dne 19.</w:t>
      </w:r>
      <w:r w:rsidR="003E5ABA">
        <w:rPr>
          <w:rFonts w:asciiTheme="minorHAnsi" w:hAnsiTheme="minorHAnsi" w:cstheme="minorHAnsi"/>
          <w:szCs w:val="22"/>
        </w:rPr>
        <w:t> </w:t>
      </w:r>
      <w:r w:rsidRPr="00D739C4">
        <w:rPr>
          <w:rFonts w:asciiTheme="minorHAnsi" w:hAnsiTheme="minorHAnsi" w:cstheme="minorHAnsi"/>
          <w:szCs w:val="22"/>
        </w:rPr>
        <w:t>9.</w:t>
      </w:r>
      <w:r w:rsidR="003E5ABA">
        <w:rPr>
          <w:rFonts w:asciiTheme="minorHAnsi" w:hAnsiTheme="minorHAnsi" w:cstheme="minorHAnsi"/>
          <w:szCs w:val="22"/>
        </w:rPr>
        <w:t> </w:t>
      </w:r>
      <w:r w:rsidRPr="00D739C4">
        <w:rPr>
          <w:rFonts w:asciiTheme="minorHAnsi" w:hAnsiTheme="minorHAnsi" w:cstheme="minorHAnsi"/>
          <w:szCs w:val="22"/>
        </w:rPr>
        <w:t xml:space="preserve">2018, Poslaneckou sněmovnou byl schválen dne </w:t>
      </w:r>
      <w:r w:rsidRPr="00D739C4">
        <w:rPr>
          <w:rFonts w:asciiTheme="minorHAnsi" w:hAnsiTheme="minorHAnsi" w:cstheme="minorHAnsi"/>
          <w:szCs w:val="22"/>
        </w:rPr>
        <w:br/>
        <w:t>21.</w:t>
      </w:r>
      <w:r w:rsidR="003E5ABA">
        <w:rPr>
          <w:rFonts w:asciiTheme="minorHAnsi" w:hAnsiTheme="minorHAnsi" w:cstheme="minorHAnsi"/>
          <w:szCs w:val="22"/>
        </w:rPr>
        <w:t> </w:t>
      </w:r>
      <w:r w:rsidRPr="00D739C4">
        <w:rPr>
          <w:rFonts w:asciiTheme="minorHAnsi" w:hAnsiTheme="minorHAnsi" w:cstheme="minorHAnsi"/>
          <w:szCs w:val="22"/>
        </w:rPr>
        <w:t>12.</w:t>
      </w:r>
      <w:r w:rsidR="003E5ABA">
        <w:rPr>
          <w:rFonts w:asciiTheme="minorHAnsi" w:hAnsiTheme="minorHAnsi" w:cstheme="minorHAnsi"/>
          <w:szCs w:val="22"/>
        </w:rPr>
        <w:t> </w:t>
      </w:r>
      <w:r w:rsidRPr="00D739C4">
        <w:rPr>
          <w:rFonts w:asciiTheme="minorHAnsi" w:hAnsiTheme="minorHAnsi" w:cstheme="minorHAnsi"/>
          <w:szCs w:val="22"/>
        </w:rPr>
        <w:t>2018 usnesením č. 426.</w:t>
      </w:r>
    </w:p>
    <w:p w:rsidR="00D739C4" w:rsidRPr="00D739C4" w:rsidRDefault="00D739C4" w:rsidP="00D739C4">
      <w:pPr>
        <w:spacing w:after="120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739C4">
        <w:rPr>
          <w:rFonts w:asciiTheme="minorHAnsi" w:eastAsia="Calibri" w:hAnsiTheme="minorHAnsi" w:cstheme="minorHAnsi"/>
          <w:szCs w:val="22"/>
          <w:lang w:eastAsia="en-US"/>
        </w:rPr>
        <w:t xml:space="preserve">S ohledem na skutečnosti, které nastaly až v okamžiku, kdy návrh rozpočtu prošel meziresortním připomínkovým řízením a byl odsouhlasen vládou, </w:t>
      </w:r>
      <w:r>
        <w:rPr>
          <w:rFonts w:asciiTheme="minorHAnsi" w:eastAsia="Calibri" w:hAnsiTheme="minorHAnsi" w:cstheme="minorHAnsi"/>
          <w:szCs w:val="22"/>
          <w:lang w:eastAsia="en-US"/>
        </w:rPr>
        <w:t>předkládá</w:t>
      </w:r>
      <w:r w:rsidRPr="00D739C4">
        <w:rPr>
          <w:rFonts w:asciiTheme="minorHAnsi" w:eastAsia="Calibri" w:hAnsiTheme="minorHAnsi" w:cstheme="minorHAnsi"/>
          <w:szCs w:val="22"/>
          <w:lang w:eastAsia="en-US"/>
        </w:rPr>
        <w:t xml:space="preserve"> Fond návrh změny rozpočtu pro rok 2019.</w:t>
      </w:r>
    </w:p>
    <w:p w:rsidR="00D739C4" w:rsidRPr="00D739C4" w:rsidRDefault="00D739C4" w:rsidP="00D739C4">
      <w:pPr>
        <w:spacing w:after="120"/>
        <w:jc w:val="both"/>
        <w:rPr>
          <w:rFonts w:asciiTheme="minorHAnsi" w:hAnsiTheme="minorHAnsi" w:cstheme="minorHAnsi"/>
          <w:szCs w:val="22"/>
        </w:rPr>
      </w:pPr>
      <w:r w:rsidRPr="00D739C4">
        <w:rPr>
          <w:rFonts w:asciiTheme="minorHAnsi" w:hAnsiTheme="minorHAnsi" w:cstheme="minorHAnsi"/>
          <w:szCs w:val="22"/>
        </w:rPr>
        <w:t xml:space="preserve">Předloženým návrhem změny rozpočtu pro rok 2019 žádá Fond o </w:t>
      </w:r>
      <w:r w:rsidRPr="00D739C4">
        <w:rPr>
          <w:rFonts w:asciiTheme="minorHAnsi" w:hAnsiTheme="minorHAnsi" w:cstheme="minorHAnsi"/>
          <w:b/>
          <w:szCs w:val="22"/>
        </w:rPr>
        <w:t>navýšení výdajového limitu</w:t>
      </w:r>
      <w:r w:rsidRPr="00D739C4">
        <w:rPr>
          <w:rFonts w:asciiTheme="minorHAnsi" w:hAnsiTheme="minorHAnsi" w:cstheme="minorHAnsi"/>
          <w:szCs w:val="22"/>
        </w:rPr>
        <w:t xml:space="preserve"> v oblasti programových výdajů </w:t>
      </w:r>
      <w:r w:rsidRPr="00D739C4">
        <w:rPr>
          <w:rFonts w:asciiTheme="minorHAnsi" w:hAnsiTheme="minorHAnsi" w:cstheme="minorHAnsi"/>
          <w:b/>
          <w:szCs w:val="22"/>
        </w:rPr>
        <w:t>o 750 mil. Kč</w:t>
      </w:r>
      <w:r w:rsidRPr="00D739C4">
        <w:rPr>
          <w:rFonts w:asciiTheme="minorHAnsi" w:hAnsiTheme="minorHAnsi" w:cstheme="minorHAnsi"/>
          <w:szCs w:val="22"/>
        </w:rPr>
        <w:t xml:space="preserve">, které bude plně kryto volnými zdroji Fondu </w:t>
      </w:r>
      <w:r w:rsidRPr="00D739C4">
        <w:rPr>
          <w:rFonts w:asciiTheme="minorHAnsi" w:hAnsiTheme="minorHAnsi" w:cstheme="minorHAnsi"/>
          <w:b/>
          <w:szCs w:val="22"/>
        </w:rPr>
        <w:t>bez nároku na státní rozpočet</w:t>
      </w:r>
      <w:r w:rsidRPr="00D739C4">
        <w:rPr>
          <w:rFonts w:asciiTheme="minorHAnsi" w:hAnsiTheme="minorHAnsi" w:cstheme="minorHAnsi"/>
          <w:szCs w:val="22"/>
        </w:rPr>
        <w:t>.</w:t>
      </w:r>
    </w:p>
    <w:p w:rsidR="00D739C4" w:rsidRPr="00D739C4" w:rsidRDefault="00D739C4" w:rsidP="00D739C4">
      <w:pPr>
        <w:spacing w:after="120"/>
        <w:jc w:val="both"/>
        <w:rPr>
          <w:rFonts w:asciiTheme="minorHAnsi" w:hAnsiTheme="minorHAnsi" w:cstheme="minorHAnsi"/>
          <w:szCs w:val="22"/>
        </w:rPr>
      </w:pPr>
      <w:r w:rsidRPr="00D739C4">
        <w:rPr>
          <w:rFonts w:asciiTheme="minorHAnsi" w:hAnsiTheme="minorHAnsi" w:cstheme="minorHAnsi"/>
          <w:szCs w:val="22"/>
        </w:rPr>
        <w:t>Navrhovaná změna rozpočtu roku 2019 řeší potřebu:</w:t>
      </w:r>
    </w:p>
    <w:p w:rsidR="00D739C4" w:rsidRPr="00D739C4" w:rsidRDefault="00D739C4" w:rsidP="00D739C4">
      <w:pPr>
        <w:pStyle w:val="Odstavecseseznamem"/>
        <w:numPr>
          <w:ilvl w:val="0"/>
          <w:numId w:val="11"/>
        </w:numPr>
        <w:spacing w:after="120"/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739C4">
        <w:rPr>
          <w:rFonts w:asciiTheme="minorHAnsi" w:eastAsia="Calibri" w:hAnsiTheme="minorHAnsi" w:cstheme="minorHAnsi"/>
          <w:b/>
          <w:szCs w:val="22"/>
          <w:lang w:eastAsia="en-US"/>
        </w:rPr>
        <w:t>Pokrytí finančních nároků připravovaného nařízení vlády pro dotačně-úvěrový program na pořízení sociálních a dostupných nájemních bytů určených pro obce</w:t>
      </w:r>
      <w:r w:rsidRPr="00D739C4">
        <w:rPr>
          <w:rFonts w:asciiTheme="minorHAnsi" w:eastAsia="Calibri" w:hAnsiTheme="minorHAnsi" w:cstheme="minorHAnsi"/>
          <w:szCs w:val="22"/>
          <w:lang w:eastAsia="en-US"/>
        </w:rPr>
        <w:t xml:space="preserve">, který bude realizován prostřednictvím SFRB. </w:t>
      </w:r>
    </w:p>
    <w:p w:rsidR="00D739C4" w:rsidRPr="00D739C4" w:rsidRDefault="00D739C4" w:rsidP="00D739C4">
      <w:pPr>
        <w:spacing w:after="120"/>
        <w:ind w:left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739C4">
        <w:rPr>
          <w:rFonts w:asciiTheme="minorHAnsi" w:eastAsia="Calibri" w:hAnsiTheme="minorHAnsi" w:cstheme="minorHAnsi"/>
          <w:szCs w:val="22"/>
          <w:lang w:eastAsia="en-US"/>
        </w:rPr>
        <w:t xml:space="preserve">Účinnost nařízení vlády, a tím i spuštění programu, je plánována na 2. čtvrtletí roku 2019. </w:t>
      </w:r>
      <w:r w:rsidRPr="00D739C4">
        <w:rPr>
          <w:rFonts w:asciiTheme="minorHAnsi" w:hAnsiTheme="minorHAnsi" w:cstheme="minorHAnsi"/>
          <w:bCs/>
          <w:szCs w:val="22"/>
        </w:rPr>
        <w:t>Pro rok 2019 je řešením pokrýt finanční nároky programu ze zdrojů SFRB bez nutnosti zapojení státního rozpočtu,</w:t>
      </w:r>
      <w:r w:rsidRPr="00D739C4">
        <w:rPr>
          <w:rFonts w:asciiTheme="minorHAnsi" w:hAnsiTheme="minorHAnsi" w:cstheme="minorHAnsi"/>
          <w:szCs w:val="22"/>
        </w:rPr>
        <w:t xml:space="preserve"> </w:t>
      </w:r>
      <w:r w:rsidRPr="00D739C4">
        <w:rPr>
          <w:rFonts w:asciiTheme="minorHAnsi" w:eastAsia="Calibri" w:hAnsiTheme="minorHAnsi" w:cstheme="minorHAnsi"/>
          <w:szCs w:val="22"/>
          <w:lang w:eastAsia="en-US"/>
        </w:rPr>
        <w:t xml:space="preserve">v následujících letech bude financování programu řešeno formou dotace Fondu ze státního rozpočtu prostřednictvím </w:t>
      </w:r>
      <w:r w:rsidR="00A57AC4">
        <w:rPr>
          <w:rFonts w:asciiTheme="minorHAnsi" w:eastAsia="Calibri" w:hAnsiTheme="minorHAnsi" w:cstheme="minorHAnsi"/>
          <w:szCs w:val="22"/>
          <w:lang w:eastAsia="en-US"/>
        </w:rPr>
        <w:t xml:space="preserve">kapitoly </w:t>
      </w:r>
      <w:r w:rsidRPr="00D739C4">
        <w:rPr>
          <w:rFonts w:asciiTheme="minorHAnsi" w:eastAsia="Calibri" w:hAnsiTheme="minorHAnsi" w:cstheme="minorHAnsi"/>
          <w:szCs w:val="22"/>
          <w:lang w:eastAsia="en-US"/>
        </w:rPr>
        <w:t xml:space="preserve">MMR. </w:t>
      </w:r>
    </w:p>
    <w:p w:rsidR="00820F7C" w:rsidRPr="00D739C4" w:rsidRDefault="00820F7C" w:rsidP="00820F7C">
      <w:pPr>
        <w:spacing w:after="120"/>
        <w:ind w:left="284"/>
        <w:jc w:val="both"/>
        <w:rPr>
          <w:rFonts w:asciiTheme="minorHAnsi" w:hAnsiTheme="minorHAnsi" w:cstheme="minorHAnsi"/>
          <w:bCs/>
          <w:szCs w:val="22"/>
        </w:rPr>
      </w:pPr>
      <w:r w:rsidRPr="00D739C4">
        <w:rPr>
          <w:rFonts w:asciiTheme="minorHAnsi" w:hAnsiTheme="minorHAnsi" w:cstheme="minorHAnsi"/>
          <w:bCs/>
          <w:szCs w:val="22"/>
        </w:rPr>
        <w:t>V roce 2019 je</w:t>
      </w:r>
      <w:r>
        <w:rPr>
          <w:rFonts w:asciiTheme="minorHAnsi" w:hAnsiTheme="minorHAnsi" w:cstheme="minorHAnsi"/>
          <w:bCs/>
          <w:szCs w:val="22"/>
        </w:rPr>
        <w:t xml:space="preserve">, vzhledem k zahájení programu a příjmu žádostí až v průběhu </w:t>
      </w:r>
      <w:r w:rsidR="00D16250">
        <w:rPr>
          <w:rFonts w:asciiTheme="minorHAnsi" w:hAnsiTheme="minorHAnsi" w:cstheme="minorHAnsi"/>
          <w:bCs/>
          <w:szCs w:val="22"/>
        </w:rPr>
        <w:t xml:space="preserve">daného </w:t>
      </w:r>
      <w:r>
        <w:rPr>
          <w:rFonts w:asciiTheme="minorHAnsi" w:hAnsiTheme="minorHAnsi" w:cstheme="minorHAnsi"/>
          <w:bCs/>
          <w:szCs w:val="22"/>
        </w:rPr>
        <w:t>roku,</w:t>
      </w:r>
      <w:r w:rsidRPr="00D739C4">
        <w:rPr>
          <w:rFonts w:asciiTheme="minorHAnsi" w:hAnsiTheme="minorHAnsi" w:cstheme="minorHAnsi"/>
          <w:bCs/>
          <w:szCs w:val="22"/>
        </w:rPr>
        <w:t xml:space="preserve"> předpokládán celkový výdaj v rámci tohoto programu ve výši 1 mld. Kč, kdy 650 mil. Kč budou činit nenávratné dotace (sociální byty)  a 350 mil. Kč nízkoúročené úvěry (dostupné byty). Úvěrová část bude kryta stávajícím celkovým schváleným objemem poskytnutých úvěrů, dotační část je nutno v rámci změny rozpočtu posílit.</w:t>
      </w:r>
    </w:p>
    <w:p w:rsidR="00D739C4" w:rsidRPr="00D739C4" w:rsidRDefault="00D739C4" w:rsidP="00D739C4">
      <w:pPr>
        <w:spacing w:after="120"/>
        <w:ind w:left="284"/>
        <w:jc w:val="both"/>
        <w:rPr>
          <w:rFonts w:asciiTheme="minorHAnsi" w:hAnsiTheme="minorHAnsi" w:cstheme="minorHAnsi"/>
          <w:bCs/>
          <w:szCs w:val="22"/>
        </w:rPr>
      </w:pPr>
      <w:r w:rsidRPr="00D739C4">
        <w:rPr>
          <w:rFonts w:asciiTheme="minorHAnsi" w:hAnsiTheme="minorHAnsi" w:cstheme="minorHAnsi"/>
          <w:bCs/>
          <w:szCs w:val="22"/>
        </w:rPr>
        <w:t xml:space="preserve">Navrhováno je navýšení položky pro investiční transfery obcím v rámci programu pořízení obecních sociálních bytů o </w:t>
      </w:r>
      <w:r w:rsidRPr="00A57AC4">
        <w:rPr>
          <w:rFonts w:asciiTheme="minorHAnsi" w:hAnsiTheme="minorHAnsi" w:cstheme="minorHAnsi"/>
          <w:b/>
          <w:bCs/>
          <w:szCs w:val="22"/>
        </w:rPr>
        <w:t>650 mil. Kč</w:t>
      </w:r>
      <w:r w:rsidRPr="00D739C4">
        <w:rPr>
          <w:rFonts w:asciiTheme="minorHAnsi" w:hAnsiTheme="minorHAnsi" w:cstheme="minorHAnsi"/>
          <w:bCs/>
          <w:szCs w:val="22"/>
        </w:rPr>
        <w:t>.</w:t>
      </w:r>
    </w:p>
    <w:p w:rsidR="00D739C4" w:rsidRPr="00D739C4" w:rsidRDefault="00D739C4" w:rsidP="00D739C4">
      <w:pPr>
        <w:pStyle w:val="Odstavecseseznamem"/>
        <w:numPr>
          <w:ilvl w:val="0"/>
          <w:numId w:val="11"/>
        </w:numPr>
        <w:spacing w:after="120"/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739C4">
        <w:rPr>
          <w:rFonts w:asciiTheme="minorHAnsi" w:eastAsia="Calibri" w:hAnsiTheme="minorHAnsi" w:cstheme="minorHAnsi"/>
          <w:b/>
          <w:szCs w:val="22"/>
          <w:lang w:eastAsia="en-US"/>
        </w:rPr>
        <w:t>Pokrytí finančních nároků programu R</w:t>
      </w:r>
      <w:r w:rsidRPr="00D739C4">
        <w:rPr>
          <w:rFonts w:asciiTheme="minorHAnsi" w:hAnsiTheme="minorHAnsi" w:cstheme="minorHAnsi"/>
          <w:b/>
          <w:szCs w:val="22"/>
        </w:rPr>
        <w:t>egenerace veřejných prostranství na sídlištích</w:t>
      </w:r>
      <w:r w:rsidRPr="00D739C4">
        <w:rPr>
          <w:rFonts w:asciiTheme="minorHAnsi" w:eastAsia="Calibri" w:hAnsiTheme="minorHAnsi" w:cstheme="minorHAnsi"/>
          <w:b/>
          <w:szCs w:val="22"/>
          <w:lang w:eastAsia="en-US"/>
        </w:rPr>
        <w:t xml:space="preserve"> </w:t>
      </w:r>
      <w:r w:rsidRPr="00D739C4">
        <w:rPr>
          <w:rFonts w:asciiTheme="minorHAnsi" w:eastAsia="Calibri" w:hAnsiTheme="minorHAnsi" w:cstheme="minorHAnsi"/>
          <w:szCs w:val="22"/>
          <w:lang w:eastAsia="en-US"/>
        </w:rPr>
        <w:t xml:space="preserve">dle nařízení vlády </w:t>
      </w:r>
      <w:r w:rsidRPr="00D739C4">
        <w:rPr>
          <w:rFonts w:asciiTheme="minorHAnsi" w:hAnsiTheme="minorHAnsi" w:cstheme="minorHAnsi"/>
          <w:szCs w:val="22"/>
        </w:rPr>
        <w:t>č. 390/2017 Sb.</w:t>
      </w:r>
      <w:r w:rsidRPr="00D739C4">
        <w:rPr>
          <w:rFonts w:asciiTheme="minorHAnsi" w:hAnsiTheme="minorHAnsi" w:cstheme="minorHAnsi"/>
          <w:b/>
          <w:szCs w:val="22"/>
        </w:rPr>
        <w:t xml:space="preserve"> </w:t>
      </w:r>
    </w:p>
    <w:p w:rsidR="00D739C4" w:rsidRPr="00D739C4" w:rsidRDefault="00D739C4" w:rsidP="00D739C4">
      <w:pPr>
        <w:spacing w:after="120"/>
        <w:ind w:left="284"/>
        <w:jc w:val="both"/>
        <w:rPr>
          <w:rFonts w:asciiTheme="minorHAnsi" w:hAnsiTheme="minorHAnsi" w:cstheme="minorHAnsi"/>
          <w:color w:val="000000"/>
          <w:szCs w:val="22"/>
        </w:rPr>
      </w:pPr>
      <w:r w:rsidRPr="00D739C4">
        <w:rPr>
          <w:rFonts w:asciiTheme="minorHAnsi" w:hAnsiTheme="minorHAnsi" w:cstheme="minorHAnsi"/>
          <w:szCs w:val="22"/>
        </w:rPr>
        <w:t>Nařízení vlády nabylo účinnosti 1. ledna 2018. Ž</w:t>
      </w:r>
      <w:r w:rsidRPr="00D739C4">
        <w:rPr>
          <w:rFonts w:asciiTheme="minorHAnsi" w:hAnsiTheme="minorHAnsi" w:cstheme="minorHAnsi"/>
          <w:color w:val="000000"/>
          <w:szCs w:val="22"/>
        </w:rPr>
        <w:t>ádosti jsou přijímány na základě výzvy, která musí být v souladu s nařízením vlády ohlášena minimálně 6 měsíců předem. Lhůta pro podání žádosti činí 2 měsíce ode dne vyhlášení výzvy.</w:t>
      </w:r>
    </w:p>
    <w:p w:rsidR="00D739C4" w:rsidRPr="00D739C4" w:rsidRDefault="00D739C4" w:rsidP="00D739C4">
      <w:pPr>
        <w:spacing w:after="120"/>
        <w:ind w:left="284"/>
        <w:jc w:val="both"/>
        <w:rPr>
          <w:rFonts w:asciiTheme="minorHAnsi" w:hAnsiTheme="minorHAnsi" w:cstheme="minorHAnsi"/>
          <w:szCs w:val="22"/>
        </w:rPr>
      </w:pPr>
      <w:r w:rsidRPr="00D739C4">
        <w:rPr>
          <w:rFonts w:asciiTheme="minorHAnsi" w:hAnsiTheme="minorHAnsi" w:cstheme="minorHAnsi"/>
          <w:szCs w:val="22"/>
        </w:rPr>
        <w:lastRenderedPageBreak/>
        <w:t>Vzhledem k uvedeným termínům a k možnosti uzavřít smlouvu s žadatelem až po doložení smlouvy o dílo se zhotovitelem, došlo v roce 2018 k uzavření pouze jedné dotační smlouvy ve výši 6 mil. Kč z 18 kladně vyhodnocených žádostí v celkovém objemu 99,1 mil. Kč. Smluvně, a tedy i rozpočtově, budou  ostatní vybrané žádosti podloženy až v roce 2019.</w:t>
      </w:r>
    </w:p>
    <w:p w:rsidR="00D739C4" w:rsidRPr="00D739C4" w:rsidRDefault="00D739C4" w:rsidP="00D739C4">
      <w:pPr>
        <w:spacing w:after="120"/>
        <w:ind w:left="284"/>
        <w:jc w:val="both"/>
        <w:rPr>
          <w:rFonts w:asciiTheme="minorHAnsi" w:hAnsiTheme="minorHAnsi" w:cstheme="minorHAnsi"/>
          <w:szCs w:val="22"/>
        </w:rPr>
      </w:pPr>
      <w:r w:rsidRPr="00D739C4">
        <w:rPr>
          <w:rFonts w:asciiTheme="minorHAnsi" w:hAnsiTheme="minorHAnsi" w:cstheme="minorHAnsi"/>
          <w:szCs w:val="22"/>
        </w:rPr>
        <w:t xml:space="preserve">Fond na tento program využívá finanční prostředky ze splátek první obrátky FN JESSICA, které budou celkově činit přibližně 550 mil. Kč. K ukončení realizace FN JESSICA formou </w:t>
      </w:r>
      <w:r>
        <w:rPr>
          <w:rFonts w:asciiTheme="minorHAnsi" w:hAnsiTheme="minorHAnsi" w:cstheme="minorHAnsi"/>
          <w:szCs w:val="22"/>
        </w:rPr>
        <w:br/>
      </w:r>
      <w:r w:rsidRPr="00D739C4">
        <w:rPr>
          <w:rFonts w:asciiTheme="minorHAnsi" w:hAnsiTheme="minorHAnsi" w:cstheme="minorHAnsi"/>
          <w:szCs w:val="22"/>
        </w:rPr>
        <w:t>2. obrátky musí dle schválené Výstupní strategie dojít do 31. 12. 2023.</w:t>
      </w:r>
    </w:p>
    <w:p w:rsidR="00D739C4" w:rsidRPr="00D739C4" w:rsidRDefault="00D739C4" w:rsidP="00D739C4">
      <w:pPr>
        <w:spacing w:after="120"/>
        <w:ind w:left="284"/>
        <w:jc w:val="both"/>
        <w:rPr>
          <w:rFonts w:asciiTheme="minorHAnsi" w:hAnsiTheme="minorHAnsi" w:cstheme="minorHAnsi"/>
          <w:bCs/>
        </w:rPr>
      </w:pPr>
      <w:r w:rsidRPr="00D739C4">
        <w:rPr>
          <w:rFonts w:asciiTheme="minorHAnsi" w:hAnsiTheme="minorHAnsi" w:cstheme="minorHAnsi"/>
          <w:bCs/>
        </w:rPr>
        <w:t xml:space="preserve">Navrhováno je navýšení položky pro investiční a neinvestiční transfery obcím v rámci tohoto programu o </w:t>
      </w:r>
      <w:r w:rsidRPr="00A57AC4">
        <w:rPr>
          <w:rFonts w:asciiTheme="minorHAnsi" w:hAnsiTheme="minorHAnsi" w:cstheme="minorHAnsi"/>
          <w:b/>
          <w:bCs/>
        </w:rPr>
        <w:t>100 mil. Kč</w:t>
      </w:r>
      <w:r w:rsidRPr="00D739C4">
        <w:rPr>
          <w:rFonts w:asciiTheme="minorHAnsi" w:hAnsiTheme="minorHAnsi" w:cstheme="minorHAnsi"/>
          <w:bCs/>
        </w:rPr>
        <w:t xml:space="preserve">, </w:t>
      </w:r>
      <w:r w:rsidR="00A57AC4">
        <w:rPr>
          <w:rFonts w:asciiTheme="minorHAnsi" w:hAnsiTheme="minorHAnsi" w:cstheme="minorHAnsi"/>
          <w:bCs/>
        </w:rPr>
        <w:t xml:space="preserve">zaokrouhleně se jedná o prostředky, </w:t>
      </w:r>
      <w:r w:rsidRPr="00D739C4">
        <w:rPr>
          <w:rFonts w:asciiTheme="minorHAnsi" w:hAnsiTheme="minorHAnsi" w:cstheme="minorHAnsi"/>
          <w:bCs/>
        </w:rPr>
        <w:t>které nebyly profinancovány v roce 2018.</w:t>
      </w:r>
    </w:p>
    <w:p w:rsidR="00D739C4" w:rsidRPr="00D739C4" w:rsidRDefault="00D739C4" w:rsidP="00D739C4">
      <w:pPr>
        <w:spacing w:after="120"/>
        <w:ind w:left="284"/>
        <w:jc w:val="both"/>
        <w:rPr>
          <w:rFonts w:asciiTheme="minorHAnsi" w:hAnsiTheme="minorHAnsi" w:cstheme="minorHAnsi"/>
          <w:szCs w:val="22"/>
        </w:rPr>
      </w:pPr>
    </w:p>
    <w:p w:rsidR="00F12A10" w:rsidRDefault="00F12A10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  <w:r w:rsidRPr="003C2D41">
        <w:rPr>
          <w:rFonts w:ascii="Calibri" w:hAnsi="Calibri" w:cs="Tahoma"/>
          <w:b/>
          <w:color w:val="1B3049"/>
          <w:sz w:val="28"/>
          <w:szCs w:val="26"/>
        </w:rPr>
        <w:t>Příjmy</w:t>
      </w:r>
      <w:r w:rsidR="00360E2D">
        <w:rPr>
          <w:rFonts w:ascii="Calibri" w:hAnsi="Calibri" w:cs="Tahoma"/>
          <w:b/>
          <w:color w:val="1B3049"/>
          <w:sz w:val="28"/>
          <w:szCs w:val="26"/>
        </w:rPr>
        <w:t xml:space="preserve"> </w:t>
      </w:r>
      <w:r w:rsidR="00A57AC4">
        <w:rPr>
          <w:rFonts w:ascii="Calibri" w:hAnsi="Calibri" w:cs="Tahoma"/>
          <w:b/>
          <w:color w:val="1B3049"/>
          <w:sz w:val="28"/>
          <w:szCs w:val="26"/>
        </w:rPr>
        <w:t>– beze změny</w:t>
      </w:r>
    </w:p>
    <w:p w:rsidR="00F500A3" w:rsidRPr="003C2D41" w:rsidRDefault="00F500A3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:rsidR="00F500A3" w:rsidRPr="003C2D41" w:rsidRDefault="00360E2D" w:rsidP="00F500A3">
      <w:pPr>
        <w:tabs>
          <w:tab w:val="left" w:pos="2410"/>
        </w:tabs>
        <w:jc w:val="both"/>
        <w:outlineLvl w:val="0"/>
        <w:rPr>
          <w:rFonts w:ascii="Calibri" w:hAnsi="Calibri"/>
          <w:szCs w:val="26"/>
        </w:rPr>
      </w:pPr>
      <w:r>
        <w:rPr>
          <w:rFonts w:ascii="Calibri" w:hAnsi="Calibri"/>
          <w:szCs w:val="26"/>
        </w:rPr>
        <w:t>Schválené</w:t>
      </w:r>
      <w:r w:rsidR="00F500A3" w:rsidRPr="003C2D41">
        <w:rPr>
          <w:rFonts w:ascii="Calibri" w:hAnsi="Calibri"/>
          <w:szCs w:val="26"/>
        </w:rPr>
        <w:t xml:space="preserve"> </w:t>
      </w:r>
      <w:r w:rsidR="00F500A3">
        <w:rPr>
          <w:rFonts w:ascii="Calibri" w:hAnsi="Calibri"/>
          <w:szCs w:val="26"/>
        </w:rPr>
        <w:t>příjmy</w:t>
      </w:r>
      <w:r w:rsidR="00F500A3" w:rsidRPr="003C2D41">
        <w:rPr>
          <w:rFonts w:ascii="Calibri" w:hAnsi="Calibri"/>
          <w:szCs w:val="26"/>
        </w:rPr>
        <w:t xml:space="preserve"> roku 201</w:t>
      </w:r>
      <w:r w:rsidR="00F500A3">
        <w:rPr>
          <w:rFonts w:ascii="Calibri" w:hAnsi="Calibri"/>
          <w:szCs w:val="26"/>
        </w:rPr>
        <w:t>9</w:t>
      </w:r>
      <w:r>
        <w:rPr>
          <w:rFonts w:ascii="Calibri" w:hAnsi="Calibri"/>
          <w:szCs w:val="26"/>
        </w:rPr>
        <w:t>:</w:t>
      </w:r>
    </w:p>
    <w:p w:rsidR="00F12A10" w:rsidRPr="003C2D41" w:rsidRDefault="00B32899" w:rsidP="00F12A10">
      <w:pPr>
        <w:jc w:val="both"/>
        <w:rPr>
          <w:rFonts w:ascii="Calibri" w:hAnsi="Calibri"/>
        </w:rPr>
      </w:pPr>
      <w:r>
        <w:rPr>
          <w:rFonts w:ascii="Calibri" w:hAnsi="Calibri"/>
        </w:rPr>
        <w:pict>
          <v:rect id="_x0000_i1025" style="width:0;height:1.5pt" o:hralign="center" o:hrstd="t" o:hr="t" fillcolor="#a0a0a0" stroked="f"/>
        </w:pict>
      </w:r>
    </w:p>
    <w:p w:rsidR="0019261E" w:rsidRPr="006611A0" w:rsidRDefault="0019261E" w:rsidP="00F12A10">
      <w:pPr>
        <w:jc w:val="both"/>
        <w:rPr>
          <w:rFonts w:ascii="Calibri" w:hAnsi="Calibri"/>
          <w:b/>
          <w:sz w:val="16"/>
          <w:szCs w:val="26"/>
        </w:rPr>
      </w:pPr>
    </w:p>
    <w:p w:rsidR="00F12A10" w:rsidRPr="003C2D41" w:rsidRDefault="00F12A10" w:rsidP="00F12A10">
      <w:pPr>
        <w:jc w:val="both"/>
        <w:rPr>
          <w:rFonts w:ascii="Calibri" w:hAnsi="Calibri"/>
          <w:b/>
          <w:szCs w:val="26"/>
        </w:rPr>
      </w:pPr>
      <w:r w:rsidRPr="003C2D41">
        <w:rPr>
          <w:rFonts w:ascii="Calibri" w:hAnsi="Calibri"/>
          <w:b/>
          <w:szCs w:val="26"/>
        </w:rPr>
        <w:t>Příjmy roku 201</w:t>
      </w:r>
      <w:r w:rsidR="00D13F46">
        <w:rPr>
          <w:rFonts w:ascii="Calibri" w:hAnsi="Calibri"/>
          <w:b/>
          <w:szCs w:val="26"/>
        </w:rPr>
        <w:t>9</w:t>
      </w:r>
      <w:r w:rsidRPr="003C2D41">
        <w:rPr>
          <w:rFonts w:ascii="Calibri" w:hAnsi="Calibri"/>
          <w:b/>
          <w:szCs w:val="26"/>
        </w:rPr>
        <w:t>:</w:t>
      </w:r>
    </w:p>
    <w:p w:rsidR="00F12A10" w:rsidRPr="003C2D41" w:rsidRDefault="00F12A10" w:rsidP="00F12A10">
      <w:pPr>
        <w:jc w:val="both"/>
        <w:rPr>
          <w:rFonts w:ascii="Calibri" w:hAnsi="Calibri"/>
          <w:b/>
          <w:sz w:val="12"/>
          <w:szCs w:val="26"/>
        </w:rPr>
      </w:pPr>
    </w:p>
    <w:p w:rsidR="00F12A10" w:rsidRPr="00255C99" w:rsidRDefault="00F12A10" w:rsidP="00F12A10">
      <w:pPr>
        <w:numPr>
          <w:ilvl w:val="0"/>
          <w:numId w:val="3"/>
        </w:numPr>
        <w:jc w:val="both"/>
        <w:rPr>
          <w:rFonts w:ascii="Calibri" w:hAnsi="Calibri"/>
          <w:szCs w:val="26"/>
        </w:rPr>
      </w:pPr>
      <w:r w:rsidRPr="00255C99">
        <w:rPr>
          <w:rFonts w:ascii="Calibri" w:hAnsi="Calibri"/>
          <w:szCs w:val="26"/>
        </w:rPr>
        <w:t>dotace ze státního rozpočtu</w:t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="00B056BE"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="00B056BE" w:rsidRPr="00255C99">
        <w:rPr>
          <w:rFonts w:ascii="Calibri" w:hAnsi="Calibri"/>
          <w:szCs w:val="26"/>
        </w:rPr>
        <w:t xml:space="preserve"> </w:t>
      </w:r>
      <w:r w:rsidR="00601544" w:rsidRPr="00255C99">
        <w:rPr>
          <w:rFonts w:ascii="Calibri" w:hAnsi="Calibri"/>
          <w:szCs w:val="26"/>
        </w:rPr>
        <w:t xml:space="preserve">    </w:t>
      </w:r>
      <w:r w:rsidR="00B056BE" w:rsidRPr="00255C99">
        <w:rPr>
          <w:rFonts w:ascii="Calibri" w:hAnsi="Calibri"/>
          <w:szCs w:val="26"/>
        </w:rPr>
        <w:t xml:space="preserve">  </w:t>
      </w:r>
      <w:r w:rsidR="00601544" w:rsidRPr="00255C99">
        <w:rPr>
          <w:rFonts w:ascii="Calibri" w:hAnsi="Calibri"/>
          <w:szCs w:val="26"/>
        </w:rPr>
        <w:t>0</w:t>
      </w:r>
      <w:r w:rsidR="00D13F46" w:rsidRPr="00255C99">
        <w:rPr>
          <w:rFonts w:ascii="Calibri" w:hAnsi="Calibri"/>
          <w:szCs w:val="26"/>
        </w:rPr>
        <w:t>,00</w:t>
      </w:r>
      <w:r w:rsidRPr="00255C99">
        <w:rPr>
          <w:rFonts w:ascii="Calibri" w:hAnsi="Calibri"/>
          <w:szCs w:val="26"/>
        </w:rPr>
        <w:t xml:space="preserve"> mil. Kč</w:t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>splátky z poskytnutých úvěr</w:t>
      </w:r>
      <w:r>
        <w:rPr>
          <w:rFonts w:ascii="Calibri" w:hAnsi="Calibri"/>
          <w:szCs w:val="26"/>
        </w:rPr>
        <w:t>ů</w:t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</w:r>
      <w:r w:rsidR="00B056BE">
        <w:rPr>
          <w:rFonts w:ascii="Calibri" w:hAnsi="Calibri"/>
          <w:szCs w:val="26"/>
        </w:rPr>
        <w:tab/>
        <w:t xml:space="preserve">   </w:t>
      </w:r>
      <w:r w:rsidRPr="003C2D41">
        <w:rPr>
          <w:rFonts w:ascii="Calibri" w:hAnsi="Calibri"/>
          <w:szCs w:val="26"/>
        </w:rPr>
        <w:t>6</w:t>
      </w:r>
      <w:r w:rsidR="00D13F46">
        <w:rPr>
          <w:rFonts w:ascii="Calibri" w:hAnsi="Calibri"/>
          <w:szCs w:val="26"/>
        </w:rPr>
        <w:t>91</w:t>
      </w:r>
      <w:r w:rsidRPr="003C2D41">
        <w:rPr>
          <w:rFonts w:ascii="Calibri" w:hAnsi="Calibri"/>
          <w:szCs w:val="26"/>
        </w:rPr>
        <w:t>,</w:t>
      </w:r>
      <w:r w:rsidR="00D13F46">
        <w:rPr>
          <w:rFonts w:ascii="Calibri" w:hAnsi="Calibri"/>
          <w:szCs w:val="26"/>
        </w:rPr>
        <w:t>0</w:t>
      </w:r>
      <w:r w:rsidRPr="003C2D41">
        <w:rPr>
          <w:rFonts w:ascii="Calibri" w:hAnsi="Calibri"/>
          <w:szCs w:val="26"/>
        </w:rPr>
        <w:t>0 mil. Kč</w:t>
      </w:r>
    </w:p>
    <w:p w:rsidR="00F12A10" w:rsidRPr="003C2D41" w:rsidRDefault="00F12A10" w:rsidP="00F12A10">
      <w:pPr>
        <w:numPr>
          <w:ilvl w:val="0"/>
          <w:numId w:val="1"/>
        </w:numPr>
        <w:jc w:val="both"/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>úroky z poskytnutých úvěrů</w:t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="00B056BE">
        <w:rPr>
          <w:rFonts w:ascii="Calibri" w:hAnsi="Calibri"/>
          <w:szCs w:val="26"/>
        </w:rPr>
        <w:tab/>
      </w:r>
      <w:r w:rsidR="00D13F46">
        <w:rPr>
          <w:rFonts w:ascii="Calibri" w:hAnsi="Calibri"/>
          <w:szCs w:val="26"/>
        </w:rPr>
        <w:t xml:space="preserve"> </w:t>
      </w:r>
      <w:r w:rsidR="00B056BE">
        <w:rPr>
          <w:rFonts w:ascii="Calibri" w:hAnsi="Calibri"/>
          <w:szCs w:val="26"/>
        </w:rPr>
        <w:t xml:space="preserve"> </w:t>
      </w:r>
      <w:r w:rsidR="00D13F46">
        <w:rPr>
          <w:rFonts w:ascii="Calibri" w:hAnsi="Calibri"/>
          <w:szCs w:val="26"/>
        </w:rPr>
        <w:t xml:space="preserve"> </w:t>
      </w:r>
      <w:r w:rsidR="00B056BE">
        <w:rPr>
          <w:rFonts w:ascii="Calibri" w:hAnsi="Calibri"/>
          <w:szCs w:val="26"/>
        </w:rPr>
        <w:t xml:space="preserve">  </w:t>
      </w:r>
      <w:r w:rsidR="00D13F46">
        <w:rPr>
          <w:rFonts w:ascii="Calibri" w:hAnsi="Calibri"/>
          <w:szCs w:val="26"/>
        </w:rPr>
        <w:t>87,10</w:t>
      </w:r>
      <w:r w:rsidRPr="003C2D41">
        <w:rPr>
          <w:rFonts w:ascii="Calibri" w:hAnsi="Calibri"/>
          <w:szCs w:val="26"/>
        </w:rPr>
        <w:t xml:space="preserve"> mil. Kč</w:t>
      </w:r>
    </w:p>
    <w:p w:rsidR="00F12A10" w:rsidRPr="003C2D41" w:rsidRDefault="00F12A10" w:rsidP="00255C99">
      <w:pPr>
        <w:numPr>
          <w:ilvl w:val="0"/>
          <w:numId w:val="1"/>
        </w:numPr>
        <w:tabs>
          <w:tab w:val="left" w:pos="8789"/>
        </w:tabs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>poplatky za poskytnutá ručení</w:t>
      </w:r>
      <w:r w:rsidR="00B056BE">
        <w:rPr>
          <w:rFonts w:ascii="Calibri" w:hAnsi="Calibri"/>
          <w:szCs w:val="26"/>
        </w:rPr>
        <w:t xml:space="preserve">                                                                </w:t>
      </w:r>
      <w:r w:rsidR="00255C99">
        <w:rPr>
          <w:rFonts w:ascii="Calibri" w:hAnsi="Calibri"/>
          <w:szCs w:val="26"/>
        </w:rPr>
        <w:t xml:space="preserve">  </w:t>
      </w:r>
      <w:r w:rsidR="00B056BE">
        <w:rPr>
          <w:rFonts w:ascii="Calibri" w:hAnsi="Calibri"/>
          <w:szCs w:val="26"/>
        </w:rPr>
        <w:t xml:space="preserve">     </w:t>
      </w:r>
      <w:r w:rsidR="00D13F46">
        <w:rPr>
          <w:rFonts w:ascii="Calibri" w:hAnsi="Calibri"/>
          <w:szCs w:val="26"/>
        </w:rPr>
        <w:t>0,90</w:t>
      </w:r>
      <w:r w:rsidRPr="003C2D41">
        <w:rPr>
          <w:rFonts w:ascii="Calibri" w:hAnsi="Calibri"/>
          <w:szCs w:val="26"/>
        </w:rPr>
        <w:t xml:space="preserve"> mil. Kč</w:t>
      </w:r>
    </w:p>
    <w:p w:rsidR="00F12A10" w:rsidRPr="003C2D41" w:rsidRDefault="00F12A10" w:rsidP="00F12A10">
      <w:pPr>
        <w:ind w:left="720"/>
        <w:jc w:val="both"/>
        <w:rPr>
          <w:rFonts w:ascii="Calibri" w:hAnsi="Calibri"/>
          <w:sz w:val="12"/>
          <w:szCs w:val="16"/>
        </w:rPr>
      </w:pPr>
    </w:p>
    <w:p w:rsidR="00F12A10" w:rsidRPr="003C2D41" w:rsidRDefault="00F12A10" w:rsidP="00F12A10">
      <w:pPr>
        <w:tabs>
          <w:tab w:val="left" w:pos="851"/>
        </w:tabs>
        <w:jc w:val="both"/>
        <w:rPr>
          <w:rFonts w:ascii="Calibri" w:hAnsi="Calibri"/>
          <w:b/>
          <w:color w:val="213A59"/>
          <w:sz w:val="26"/>
          <w:szCs w:val="26"/>
          <w:u w:val="single"/>
        </w:rPr>
      </w:pPr>
      <w:r>
        <w:rPr>
          <w:rFonts w:ascii="Calibri" w:hAnsi="Calibri"/>
          <w:b/>
          <w:color w:val="213A59"/>
          <w:sz w:val="26"/>
          <w:szCs w:val="26"/>
          <w:u w:val="single"/>
        </w:rPr>
        <w:t>Příjmy celkem</w:t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  <w:t xml:space="preserve">      </w:t>
      </w:r>
      <w:r w:rsidR="003561C5">
        <w:rPr>
          <w:rFonts w:ascii="Calibri" w:hAnsi="Calibri"/>
          <w:b/>
          <w:color w:val="213A59"/>
          <w:sz w:val="26"/>
          <w:szCs w:val="26"/>
          <w:u w:val="single"/>
        </w:rPr>
        <w:t xml:space="preserve">   </w:t>
      </w:r>
      <w:r w:rsidR="00B056BE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="00B056BE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="00255C99">
        <w:rPr>
          <w:rFonts w:ascii="Calibri" w:hAnsi="Calibri"/>
          <w:b/>
          <w:color w:val="213A59"/>
          <w:sz w:val="26"/>
          <w:szCs w:val="26"/>
          <w:u w:val="single"/>
        </w:rPr>
        <w:t xml:space="preserve"> </w:t>
      </w:r>
      <w:r w:rsidR="00601544">
        <w:rPr>
          <w:rFonts w:ascii="Calibri" w:hAnsi="Calibri"/>
          <w:b/>
          <w:color w:val="213A59"/>
          <w:sz w:val="26"/>
          <w:szCs w:val="26"/>
          <w:u w:val="single"/>
        </w:rPr>
        <w:t>779</w:t>
      </w:r>
      <w:r w:rsidRPr="003C2D41">
        <w:rPr>
          <w:rFonts w:ascii="Calibri" w:hAnsi="Calibri"/>
          <w:b/>
          <w:color w:val="213A59"/>
          <w:sz w:val="26"/>
          <w:szCs w:val="26"/>
          <w:u w:val="single"/>
        </w:rPr>
        <w:t>,00 mil. Kč</w:t>
      </w:r>
    </w:p>
    <w:p w:rsidR="0019261E" w:rsidRDefault="0019261E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F500A3" w:rsidRDefault="00F500A3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6611A0" w:rsidRDefault="006611A0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  <w:r w:rsidRPr="003C2D41">
        <w:rPr>
          <w:rFonts w:ascii="Calibri" w:hAnsi="Calibri" w:cs="Tahoma"/>
          <w:b/>
          <w:color w:val="1B3049"/>
          <w:sz w:val="28"/>
          <w:szCs w:val="26"/>
        </w:rPr>
        <w:t>Výdaje</w:t>
      </w:r>
      <w:r w:rsidR="00A57AC4">
        <w:rPr>
          <w:rFonts w:ascii="Calibri" w:hAnsi="Calibri" w:cs="Tahoma"/>
          <w:b/>
          <w:color w:val="1B3049"/>
          <w:sz w:val="28"/>
          <w:szCs w:val="26"/>
        </w:rPr>
        <w:t xml:space="preserve"> – se zohledněním navrhovaného navýšení</w:t>
      </w:r>
    </w:p>
    <w:p w:rsidR="00F12A10" w:rsidRPr="003C2D41" w:rsidRDefault="00F12A10" w:rsidP="00F12A10">
      <w:pPr>
        <w:jc w:val="center"/>
        <w:outlineLvl w:val="0"/>
        <w:rPr>
          <w:rFonts w:ascii="Calibri" w:hAnsi="Calibri"/>
          <w:b/>
          <w:sz w:val="22"/>
          <w:szCs w:val="26"/>
        </w:rPr>
      </w:pPr>
    </w:p>
    <w:p w:rsidR="0039239B" w:rsidRPr="003C2D41" w:rsidRDefault="00360E2D" w:rsidP="0039239B">
      <w:pPr>
        <w:tabs>
          <w:tab w:val="left" w:pos="2410"/>
        </w:tabs>
        <w:jc w:val="both"/>
        <w:outlineLvl w:val="0"/>
        <w:rPr>
          <w:rFonts w:ascii="Calibri" w:hAnsi="Calibri"/>
          <w:szCs w:val="26"/>
        </w:rPr>
      </w:pPr>
      <w:r>
        <w:rPr>
          <w:rFonts w:ascii="Calibri" w:hAnsi="Calibri"/>
          <w:szCs w:val="26"/>
        </w:rPr>
        <w:t>Navržená změna výdajového rámce</w:t>
      </w:r>
      <w:r w:rsidR="0039239B" w:rsidRPr="003C2D41">
        <w:rPr>
          <w:rFonts w:ascii="Calibri" w:hAnsi="Calibri"/>
          <w:szCs w:val="26"/>
        </w:rPr>
        <w:t xml:space="preserve"> roku 201</w:t>
      </w:r>
      <w:r w:rsidR="0039239B">
        <w:rPr>
          <w:rFonts w:ascii="Calibri" w:hAnsi="Calibri"/>
          <w:szCs w:val="26"/>
        </w:rPr>
        <w:t>9</w:t>
      </w:r>
      <w:r>
        <w:rPr>
          <w:rFonts w:ascii="Calibri" w:hAnsi="Calibri"/>
          <w:szCs w:val="26"/>
        </w:rPr>
        <w:t>:</w:t>
      </w:r>
    </w:p>
    <w:p w:rsidR="00F12A10" w:rsidRPr="003C2D41" w:rsidRDefault="00B32899" w:rsidP="00F12A10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pict>
          <v:rect id="_x0000_i1026" style="width:0;height:1.5pt" o:hralign="center" o:hrstd="t" o:hr="t" fillcolor="#a0a0a0" stroked="f"/>
        </w:pict>
      </w:r>
    </w:p>
    <w:p w:rsidR="00F12A10" w:rsidRPr="003C2D41" w:rsidRDefault="00F12A10" w:rsidP="00F12A10">
      <w:pPr>
        <w:jc w:val="both"/>
        <w:rPr>
          <w:rFonts w:ascii="Calibri" w:hAnsi="Calibri"/>
          <w:sz w:val="16"/>
          <w:szCs w:val="26"/>
        </w:rPr>
      </w:pPr>
    </w:p>
    <w:p w:rsidR="00360E2D" w:rsidRPr="003C2D41" w:rsidRDefault="00360E2D" w:rsidP="00360E2D">
      <w:pPr>
        <w:jc w:val="both"/>
        <w:rPr>
          <w:rFonts w:ascii="Calibri" w:hAnsi="Calibri"/>
          <w:b/>
          <w:szCs w:val="26"/>
        </w:rPr>
      </w:pPr>
      <w:r w:rsidRPr="003C2D41">
        <w:rPr>
          <w:rFonts w:ascii="Calibri" w:hAnsi="Calibri"/>
          <w:b/>
          <w:szCs w:val="26"/>
        </w:rPr>
        <w:t>Výdaje roku 201</w:t>
      </w:r>
      <w:r>
        <w:rPr>
          <w:rFonts w:ascii="Calibri" w:hAnsi="Calibri"/>
          <w:b/>
          <w:szCs w:val="26"/>
        </w:rPr>
        <w:t>9</w:t>
      </w:r>
      <w:r w:rsidRPr="003C2D41">
        <w:rPr>
          <w:rFonts w:ascii="Calibri" w:hAnsi="Calibri"/>
          <w:b/>
          <w:szCs w:val="26"/>
        </w:rPr>
        <w:t>:</w:t>
      </w:r>
    </w:p>
    <w:p w:rsidR="00360E2D" w:rsidRPr="003C2D41" w:rsidRDefault="00360E2D" w:rsidP="00360E2D">
      <w:pPr>
        <w:jc w:val="both"/>
        <w:rPr>
          <w:rFonts w:ascii="Calibri" w:hAnsi="Calibri"/>
          <w:b/>
          <w:sz w:val="12"/>
          <w:szCs w:val="26"/>
        </w:rPr>
      </w:pPr>
    </w:p>
    <w:p w:rsidR="00360E2D" w:rsidRPr="00D4081E" w:rsidRDefault="00360E2D" w:rsidP="00360E2D">
      <w:pPr>
        <w:numPr>
          <w:ilvl w:val="0"/>
          <w:numId w:val="1"/>
        </w:numPr>
        <w:tabs>
          <w:tab w:val="left" w:pos="8789"/>
        </w:tabs>
        <w:rPr>
          <w:rFonts w:ascii="Calibri" w:hAnsi="Calibri"/>
        </w:rPr>
      </w:pPr>
      <w:r w:rsidRPr="003C2D41">
        <w:rPr>
          <w:rFonts w:ascii="Calibri" w:hAnsi="Calibri"/>
        </w:rPr>
        <w:t xml:space="preserve">úvěry </w:t>
      </w:r>
      <w:r>
        <w:rPr>
          <w:rFonts w:ascii="Calibri" w:hAnsi="Calibri"/>
        </w:rPr>
        <w:t xml:space="preserve">fyzickým a právnickým osobám                                                   </w:t>
      </w:r>
      <w:r w:rsidRPr="003C2D41">
        <w:rPr>
          <w:rFonts w:ascii="Calibri" w:hAnsi="Calibri"/>
          <w:bCs/>
        </w:rPr>
        <w:t>1 </w:t>
      </w:r>
      <w:r>
        <w:rPr>
          <w:rFonts w:ascii="Calibri" w:hAnsi="Calibri"/>
          <w:bCs/>
        </w:rPr>
        <w:t>6</w:t>
      </w:r>
      <w:r w:rsidRPr="003C2D41">
        <w:rPr>
          <w:rFonts w:ascii="Calibri" w:hAnsi="Calibri"/>
          <w:bCs/>
        </w:rPr>
        <w:t>00,00 mil. Kč</w:t>
      </w:r>
    </w:p>
    <w:p w:rsidR="00360E2D" w:rsidRPr="00360E2D" w:rsidRDefault="00360E2D" w:rsidP="00360E2D">
      <w:pPr>
        <w:numPr>
          <w:ilvl w:val="0"/>
          <w:numId w:val="1"/>
        </w:numPr>
        <w:tabs>
          <w:tab w:val="left" w:pos="8789"/>
        </w:tabs>
        <w:rPr>
          <w:rFonts w:ascii="Calibri" w:hAnsi="Calibri"/>
          <w:b/>
          <w:color w:val="00B050"/>
        </w:rPr>
      </w:pPr>
      <w:r w:rsidRPr="00360E2D">
        <w:rPr>
          <w:rFonts w:ascii="Calibri" w:hAnsi="Calibri"/>
          <w:b/>
          <w:bCs/>
          <w:color w:val="00B050"/>
        </w:rPr>
        <w:t>dotace obcím na výstavbu nájemních sociálních bytů</w:t>
      </w:r>
      <w:r w:rsidRPr="00360E2D">
        <w:rPr>
          <w:rStyle w:val="Znakapoznpodarou"/>
          <w:rFonts w:ascii="Calibri" w:hAnsi="Calibri"/>
          <w:b/>
          <w:bCs/>
          <w:color w:val="00B050"/>
        </w:rPr>
        <w:footnoteReference w:id="1"/>
      </w:r>
      <w:r w:rsidRPr="00360E2D">
        <w:rPr>
          <w:rFonts w:ascii="Calibri" w:hAnsi="Calibri"/>
          <w:b/>
          <w:bCs/>
          <w:color w:val="00B050"/>
        </w:rPr>
        <w:t xml:space="preserve">                       650,00 mil. Kč    </w:t>
      </w:r>
    </w:p>
    <w:p w:rsidR="00360E2D" w:rsidRPr="00360E2D" w:rsidRDefault="00360E2D" w:rsidP="00360E2D">
      <w:pPr>
        <w:numPr>
          <w:ilvl w:val="0"/>
          <w:numId w:val="1"/>
        </w:numPr>
        <w:jc w:val="both"/>
        <w:rPr>
          <w:rFonts w:ascii="Calibri" w:hAnsi="Calibri"/>
          <w:b/>
          <w:color w:val="00B050"/>
        </w:rPr>
      </w:pPr>
      <w:r w:rsidRPr="003C2D41">
        <w:rPr>
          <w:rFonts w:ascii="Calibri" w:hAnsi="Calibri"/>
          <w:bCs/>
        </w:rPr>
        <w:t>dotace obcím na regeneraci veřejných prostranství</w:t>
      </w:r>
      <w:r w:rsidRPr="003C2D41">
        <w:rPr>
          <w:rFonts w:ascii="Calibri" w:hAnsi="Calibri"/>
          <w:bCs/>
        </w:rPr>
        <w:tab/>
      </w:r>
      <w:r w:rsidRPr="003C2D41"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 w:rsidRPr="00360E2D">
        <w:rPr>
          <w:rFonts w:ascii="Calibri" w:hAnsi="Calibri"/>
          <w:b/>
          <w:bCs/>
          <w:color w:val="00B050"/>
        </w:rPr>
        <w:t xml:space="preserve">    200,00 mil. Kč</w:t>
      </w:r>
    </w:p>
    <w:p w:rsidR="00360E2D" w:rsidRPr="003C2D41" w:rsidRDefault="00360E2D" w:rsidP="00360E2D">
      <w:pPr>
        <w:ind w:left="709"/>
        <w:jc w:val="both"/>
        <w:rPr>
          <w:rFonts w:ascii="Calibri" w:hAnsi="Calibri"/>
          <w:b/>
          <w:color w:val="CC3300"/>
        </w:rPr>
      </w:pPr>
      <w:r w:rsidRPr="003C2D41">
        <w:rPr>
          <w:rFonts w:ascii="Calibri" w:hAnsi="Calibri"/>
          <w:bCs/>
        </w:rPr>
        <w:t>na sídlištích</w:t>
      </w:r>
      <w:r w:rsidRPr="003C2D41">
        <w:rPr>
          <w:rStyle w:val="Znakapoznpodarou"/>
          <w:rFonts w:ascii="Calibri" w:hAnsi="Calibri"/>
          <w:bCs/>
        </w:rPr>
        <w:footnoteReference w:id="2"/>
      </w:r>
      <w:r w:rsidR="00B75045">
        <w:rPr>
          <w:rFonts w:ascii="Calibri" w:hAnsi="Calibri"/>
          <w:bCs/>
        </w:rPr>
        <w:t xml:space="preserve"> (původní výše 100 mil. Kč)</w:t>
      </w:r>
    </w:p>
    <w:p w:rsidR="00360E2D" w:rsidRPr="003C2D41" w:rsidRDefault="00360E2D" w:rsidP="00360E2D">
      <w:pPr>
        <w:numPr>
          <w:ilvl w:val="0"/>
          <w:numId w:val="1"/>
        </w:numPr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výplata úrokových dotací k úvěrům na rekonstrukce </w:t>
      </w:r>
      <w:r w:rsidRPr="003C2D41"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</w:t>
      </w:r>
      <w:r w:rsidRPr="003C2D41">
        <w:rPr>
          <w:rFonts w:ascii="Calibri" w:hAnsi="Calibri"/>
        </w:rPr>
        <w:t>7</w:t>
      </w:r>
      <w:r>
        <w:rPr>
          <w:rFonts w:ascii="Calibri" w:hAnsi="Calibri"/>
        </w:rPr>
        <w:t>17</w:t>
      </w:r>
      <w:r w:rsidRPr="003C2D41">
        <w:rPr>
          <w:rFonts w:ascii="Calibri" w:hAnsi="Calibri"/>
        </w:rPr>
        <w:t>,00 mil. Kč</w:t>
      </w:r>
    </w:p>
    <w:p w:rsidR="00360E2D" w:rsidRPr="003C2D41" w:rsidRDefault="00360E2D" w:rsidP="00360E2D">
      <w:pPr>
        <w:tabs>
          <w:tab w:val="left" w:pos="8647"/>
        </w:tabs>
        <w:ind w:left="709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3C2D41">
        <w:rPr>
          <w:rFonts w:ascii="Calibri" w:hAnsi="Calibri"/>
        </w:rPr>
        <w:t>a modernizace bytových domů z let 2001 – 2010</w:t>
      </w:r>
    </w:p>
    <w:p w:rsidR="00360E2D" w:rsidRPr="00360E2D" w:rsidRDefault="00360E2D" w:rsidP="00360E2D">
      <w:pPr>
        <w:numPr>
          <w:ilvl w:val="0"/>
          <w:numId w:val="1"/>
        </w:numPr>
        <w:jc w:val="both"/>
        <w:rPr>
          <w:rFonts w:ascii="Calibri" w:hAnsi="Calibri"/>
        </w:rPr>
      </w:pPr>
      <w:r w:rsidRPr="00360E2D">
        <w:rPr>
          <w:rFonts w:ascii="Calibri" w:hAnsi="Calibri"/>
        </w:rPr>
        <w:lastRenderedPageBreak/>
        <w:t>výplata úrokových dotací k úvěrům na rekonstrukce</w:t>
      </w:r>
      <w:r w:rsidRPr="00360E2D">
        <w:rPr>
          <w:rFonts w:ascii="Calibri" w:hAnsi="Calibri"/>
        </w:rPr>
        <w:tab/>
      </w:r>
      <w:r w:rsidRPr="00360E2D">
        <w:rPr>
          <w:rFonts w:ascii="Calibri" w:hAnsi="Calibri"/>
        </w:rPr>
        <w:tab/>
        <w:t xml:space="preserve">     72,00 mil. Kč</w:t>
      </w:r>
    </w:p>
    <w:p w:rsidR="00360E2D" w:rsidRPr="00360E2D" w:rsidRDefault="00360E2D" w:rsidP="00360E2D">
      <w:pPr>
        <w:tabs>
          <w:tab w:val="left" w:pos="8647"/>
        </w:tabs>
        <w:ind w:left="709"/>
        <w:jc w:val="both"/>
        <w:rPr>
          <w:rFonts w:ascii="Calibri" w:hAnsi="Calibri"/>
        </w:rPr>
      </w:pPr>
      <w:r w:rsidRPr="00360E2D">
        <w:rPr>
          <w:rFonts w:ascii="Calibri" w:hAnsi="Calibri"/>
        </w:rPr>
        <w:t xml:space="preserve"> a modernizace bytových domů z roku 2011          </w:t>
      </w:r>
    </w:p>
    <w:p w:rsidR="00360E2D" w:rsidRPr="00360E2D" w:rsidRDefault="00360E2D" w:rsidP="00360E2D">
      <w:pPr>
        <w:numPr>
          <w:ilvl w:val="0"/>
          <w:numId w:val="1"/>
        </w:numPr>
        <w:jc w:val="both"/>
        <w:rPr>
          <w:rFonts w:ascii="Calibri" w:hAnsi="Calibri"/>
        </w:rPr>
      </w:pPr>
      <w:r w:rsidRPr="00360E2D">
        <w:rPr>
          <w:rFonts w:ascii="Calibri" w:hAnsi="Calibri"/>
        </w:rPr>
        <w:t xml:space="preserve">snížení jistiny úvěrů mladým lidem na výstavbu </w:t>
      </w:r>
      <w:r w:rsidRPr="00360E2D">
        <w:rPr>
          <w:rFonts w:ascii="Calibri" w:hAnsi="Calibri"/>
        </w:rPr>
        <w:tab/>
      </w:r>
      <w:r w:rsidRPr="00360E2D">
        <w:rPr>
          <w:rFonts w:ascii="Calibri" w:hAnsi="Calibri"/>
        </w:rPr>
        <w:tab/>
      </w:r>
      <w:r w:rsidRPr="00360E2D">
        <w:rPr>
          <w:rFonts w:ascii="Calibri" w:hAnsi="Calibri"/>
        </w:rPr>
        <w:tab/>
        <w:t xml:space="preserve">     32,00 mil. Kč</w:t>
      </w:r>
    </w:p>
    <w:p w:rsidR="00360E2D" w:rsidRPr="00360E2D" w:rsidRDefault="00360E2D" w:rsidP="00360E2D">
      <w:pPr>
        <w:tabs>
          <w:tab w:val="left" w:pos="8647"/>
        </w:tabs>
        <w:ind w:left="709"/>
        <w:jc w:val="both"/>
        <w:rPr>
          <w:rFonts w:ascii="Calibri" w:hAnsi="Calibri"/>
        </w:rPr>
      </w:pPr>
      <w:r w:rsidRPr="00360E2D">
        <w:rPr>
          <w:rFonts w:ascii="Calibri" w:hAnsi="Calibri"/>
        </w:rPr>
        <w:t>nebo pořízení bydlení při narození dítěte</w:t>
      </w:r>
    </w:p>
    <w:p w:rsidR="00360E2D" w:rsidRPr="003C2D41" w:rsidRDefault="00360E2D" w:rsidP="00360E2D">
      <w:pPr>
        <w:numPr>
          <w:ilvl w:val="0"/>
          <w:numId w:val="1"/>
        </w:numPr>
        <w:jc w:val="both"/>
        <w:rPr>
          <w:rFonts w:ascii="Calibri" w:hAnsi="Calibri"/>
        </w:rPr>
      </w:pPr>
      <w:r w:rsidRPr="003C2D41">
        <w:rPr>
          <w:rFonts w:ascii="Calibri" w:hAnsi="Calibri"/>
        </w:rPr>
        <w:t>výdaje na zaj</w:t>
      </w:r>
      <w:r>
        <w:rPr>
          <w:rFonts w:ascii="Calibri" w:hAnsi="Calibri"/>
        </w:rPr>
        <w:t xml:space="preserve">išťování podpor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</w:t>
      </w:r>
      <w:r w:rsidRPr="003C2D41">
        <w:rPr>
          <w:rFonts w:ascii="Calibri" w:hAnsi="Calibri"/>
        </w:rPr>
        <w:t>1</w:t>
      </w:r>
      <w:r>
        <w:rPr>
          <w:rFonts w:ascii="Calibri" w:hAnsi="Calibri"/>
        </w:rPr>
        <w:t>12,70</w:t>
      </w:r>
      <w:r w:rsidRPr="003C2D41">
        <w:rPr>
          <w:rFonts w:ascii="Calibri" w:hAnsi="Calibri"/>
        </w:rPr>
        <w:t xml:space="preserve"> mil. Kč</w:t>
      </w:r>
    </w:p>
    <w:p w:rsidR="00360E2D" w:rsidRPr="003C2D41" w:rsidRDefault="00360E2D" w:rsidP="00360E2D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správní výdaje Fondu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98,30</w:t>
      </w:r>
      <w:r w:rsidRPr="003C2D41">
        <w:rPr>
          <w:rFonts w:ascii="Calibri" w:hAnsi="Calibri"/>
        </w:rPr>
        <w:t xml:space="preserve"> mil. Kč</w:t>
      </w:r>
    </w:p>
    <w:p w:rsidR="00360E2D" w:rsidRPr="003C2D41" w:rsidRDefault="00360E2D" w:rsidP="00360E2D">
      <w:pPr>
        <w:ind w:left="360"/>
        <w:jc w:val="both"/>
        <w:rPr>
          <w:rFonts w:ascii="Calibri" w:hAnsi="Calibri"/>
          <w:sz w:val="12"/>
        </w:rPr>
      </w:pPr>
      <w:r w:rsidRPr="003C2D41">
        <w:rPr>
          <w:rFonts w:ascii="Calibri" w:hAnsi="Calibri"/>
        </w:rPr>
        <w:t xml:space="preserve">     </w:t>
      </w:r>
    </w:p>
    <w:p w:rsidR="00360E2D" w:rsidRPr="003C2D41" w:rsidRDefault="00360E2D" w:rsidP="00360E2D">
      <w:pPr>
        <w:tabs>
          <w:tab w:val="left" w:pos="851"/>
        </w:tabs>
        <w:rPr>
          <w:rFonts w:ascii="Calibri" w:hAnsi="Calibri"/>
          <w:b/>
          <w:color w:val="1B3049"/>
          <w:sz w:val="26"/>
          <w:szCs w:val="26"/>
          <w:u w:val="single"/>
        </w:rPr>
      </w:pPr>
      <w:r w:rsidRPr="003C2D41">
        <w:rPr>
          <w:rFonts w:ascii="Calibri" w:hAnsi="Calibri"/>
          <w:b/>
          <w:color w:val="1B3049"/>
          <w:sz w:val="26"/>
          <w:szCs w:val="26"/>
          <w:u w:val="single"/>
        </w:rPr>
        <w:t xml:space="preserve">Výdaje celkem                                                                                 </w:t>
      </w:r>
      <w:r>
        <w:rPr>
          <w:rFonts w:ascii="Calibri" w:hAnsi="Calibri"/>
          <w:b/>
          <w:color w:val="1B3049"/>
          <w:sz w:val="26"/>
          <w:szCs w:val="26"/>
          <w:u w:val="single"/>
        </w:rPr>
        <w:t xml:space="preserve">     </w:t>
      </w:r>
      <w:r w:rsidRPr="003C2D41">
        <w:rPr>
          <w:rFonts w:ascii="Calibri" w:hAnsi="Calibri"/>
          <w:b/>
          <w:color w:val="1B3049"/>
          <w:sz w:val="26"/>
          <w:szCs w:val="26"/>
          <w:u w:val="single"/>
        </w:rPr>
        <w:t xml:space="preserve">     </w:t>
      </w:r>
      <w:r w:rsidRPr="00C95444">
        <w:rPr>
          <w:rFonts w:ascii="Calibri" w:hAnsi="Calibri"/>
          <w:b/>
          <w:color w:val="00B050"/>
          <w:sz w:val="26"/>
          <w:szCs w:val="26"/>
          <w:u w:val="single"/>
        </w:rPr>
        <w:t>3 482,00 mil. Kč</w:t>
      </w:r>
    </w:p>
    <w:p w:rsidR="00360E2D" w:rsidRDefault="00360E2D" w:rsidP="00FC500D">
      <w:pPr>
        <w:jc w:val="both"/>
        <w:rPr>
          <w:rFonts w:ascii="Calibri" w:hAnsi="Calibri"/>
        </w:rPr>
      </w:pPr>
    </w:p>
    <w:p w:rsidR="00FC500D" w:rsidRDefault="00FC500D" w:rsidP="00FC500D">
      <w:pPr>
        <w:jc w:val="both"/>
        <w:rPr>
          <w:rFonts w:ascii="Calibri" w:hAnsi="Calibri"/>
        </w:rPr>
      </w:pPr>
      <w:r w:rsidRPr="003C2D41">
        <w:rPr>
          <w:rFonts w:ascii="Calibri" w:hAnsi="Calibri"/>
        </w:rPr>
        <w:t>V roce 201</w:t>
      </w:r>
      <w:r>
        <w:rPr>
          <w:rFonts w:ascii="Calibri" w:hAnsi="Calibri"/>
        </w:rPr>
        <w:t>9</w:t>
      </w:r>
      <w:r w:rsidRPr="003C2D41">
        <w:rPr>
          <w:rFonts w:ascii="Calibri" w:hAnsi="Calibri"/>
        </w:rPr>
        <w:t xml:space="preserve"> bude Fond poskytovat podpory formou </w:t>
      </w:r>
      <w:r w:rsidRPr="003C2D41">
        <w:rPr>
          <w:rFonts w:ascii="Calibri" w:hAnsi="Calibri"/>
          <w:b/>
        </w:rPr>
        <w:t>nízkoúročených úvěrů</w:t>
      </w:r>
      <w:r w:rsidRPr="003C2D41">
        <w:rPr>
          <w:rFonts w:ascii="Calibri" w:hAnsi="Calibri"/>
        </w:rPr>
        <w:t>, a to na</w:t>
      </w:r>
      <w:r>
        <w:rPr>
          <w:rFonts w:ascii="Calibri" w:hAnsi="Calibri"/>
        </w:rPr>
        <w:t>:</w:t>
      </w:r>
    </w:p>
    <w:p w:rsidR="004B524E" w:rsidRPr="004B524E" w:rsidRDefault="004B524E" w:rsidP="004B524E">
      <w:pPr>
        <w:pStyle w:val="Odstavecseseznamem"/>
        <w:numPr>
          <w:ilvl w:val="0"/>
          <w:numId w:val="7"/>
        </w:numPr>
        <w:jc w:val="both"/>
        <w:rPr>
          <w:rFonts w:ascii="Calibri" w:hAnsi="Calibri"/>
          <w:b/>
          <w:color w:val="00B050"/>
        </w:rPr>
      </w:pPr>
      <w:r w:rsidRPr="004B524E">
        <w:rPr>
          <w:rFonts w:ascii="Calibri" w:hAnsi="Calibri"/>
          <w:b/>
          <w:color w:val="00B050"/>
        </w:rPr>
        <w:t>financování dostupného bydlení v rámci programu Výstavba, kdy pořízení sociálních bytů je plně kryto dotací</w:t>
      </w:r>
      <w:r w:rsidRPr="004B524E">
        <w:rPr>
          <w:rFonts w:ascii="Calibri" w:hAnsi="Calibri"/>
        </w:rPr>
        <w:t>,</w:t>
      </w:r>
    </w:p>
    <w:p w:rsidR="00FC500D" w:rsidRDefault="00FC500D" w:rsidP="00FC500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výstavbu nájemních bytů</w:t>
      </w:r>
      <w:r w:rsidR="00B75045">
        <w:rPr>
          <w:rFonts w:ascii="Calibri" w:hAnsi="Calibri"/>
        </w:rPr>
        <w:t>,</w:t>
      </w:r>
    </w:p>
    <w:p w:rsidR="00FC500D" w:rsidRDefault="00FC500D" w:rsidP="00FC500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opravy a modernizace objektů bydlení včetně úvěrové pomoci v případě poškození bytového fondu živelnou pohromou</w:t>
      </w:r>
      <w:r w:rsidR="00B75045">
        <w:rPr>
          <w:rFonts w:ascii="Calibri" w:hAnsi="Calibri"/>
        </w:rPr>
        <w:t>,</w:t>
      </w:r>
    </w:p>
    <w:p w:rsidR="00FC500D" w:rsidRDefault="00FC500D" w:rsidP="00FC500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dofinancování programu regenerace veřejných pros</w:t>
      </w:r>
      <w:r>
        <w:rPr>
          <w:rFonts w:ascii="Calibri" w:hAnsi="Calibri"/>
        </w:rPr>
        <w:t>tranství podporovaných z</w:t>
      </w:r>
      <w:r w:rsidR="00FB7A24">
        <w:rPr>
          <w:rFonts w:ascii="Calibri" w:hAnsi="Calibri"/>
        </w:rPr>
        <w:t> </w:t>
      </w:r>
      <w:r>
        <w:rPr>
          <w:rFonts w:ascii="Calibri" w:hAnsi="Calibri"/>
        </w:rPr>
        <w:t>dotací</w:t>
      </w:r>
      <w:r w:rsidR="00B75045">
        <w:rPr>
          <w:rFonts w:ascii="Calibri" w:hAnsi="Calibri"/>
        </w:rPr>
        <w:t>,</w:t>
      </w:r>
    </w:p>
    <w:p w:rsidR="00360E2D" w:rsidRDefault="00FC500D" w:rsidP="00FC500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modernizaci nebo pořízení obydlí pro mladé</w:t>
      </w:r>
      <w:r w:rsidR="00A57AC4">
        <w:rPr>
          <w:rFonts w:ascii="Calibri" w:hAnsi="Calibri"/>
        </w:rPr>
        <w:t>.</w:t>
      </w:r>
    </w:p>
    <w:p w:rsidR="00FC500D" w:rsidRPr="00185061" w:rsidRDefault="00FC500D" w:rsidP="00FC500D">
      <w:pPr>
        <w:pStyle w:val="Odstavecseseznamem"/>
        <w:jc w:val="both"/>
        <w:rPr>
          <w:rFonts w:ascii="Calibri" w:hAnsi="Calibri"/>
          <w:sz w:val="10"/>
        </w:rPr>
      </w:pPr>
    </w:p>
    <w:p w:rsidR="00FC500D" w:rsidRPr="00E91686" w:rsidRDefault="00FC500D" w:rsidP="00FC500D">
      <w:pPr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Pr="003931D8">
        <w:rPr>
          <w:rFonts w:ascii="Calibri" w:hAnsi="Calibri"/>
        </w:rPr>
        <w:t xml:space="preserve">elkový </w:t>
      </w:r>
      <w:r w:rsidR="00846416">
        <w:rPr>
          <w:rFonts w:ascii="Calibri" w:hAnsi="Calibri"/>
        </w:rPr>
        <w:t xml:space="preserve">predikovaný </w:t>
      </w:r>
      <w:r w:rsidRPr="003931D8">
        <w:rPr>
          <w:rFonts w:ascii="Calibri" w:hAnsi="Calibri"/>
        </w:rPr>
        <w:t>objem poskytnutých úvěrů</w:t>
      </w:r>
      <w:r>
        <w:rPr>
          <w:rFonts w:ascii="Calibri" w:hAnsi="Calibri"/>
        </w:rPr>
        <w:t xml:space="preserve"> </w:t>
      </w:r>
      <w:r w:rsidRPr="003931D8">
        <w:rPr>
          <w:rFonts w:ascii="Calibri" w:hAnsi="Calibri"/>
        </w:rPr>
        <w:t xml:space="preserve">činí </w:t>
      </w:r>
      <w:r w:rsidRPr="003931D8">
        <w:rPr>
          <w:rFonts w:ascii="Calibri" w:hAnsi="Calibri"/>
          <w:b/>
        </w:rPr>
        <w:t>1 </w:t>
      </w:r>
      <w:r w:rsidR="00B056BE">
        <w:rPr>
          <w:rFonts w:ascii="Calibri" w:hAnsi="Calibri"/>
          <w:b/>
        </w:rPr>
        <w:t>6</w:t>
      </w:r>
      <w:r w:rsidRPr="003931D8">
        <w:rPr>
          <w:rFonts w:ascii="Calibri" w:hAnsi="Calibri"/>
          <w:b/>
        </w:rPr>
        <w:t>00,00 mil. Kč</w:t>
      </w:r>
      <w:r w:rsidRPr="00E91686">
        <w:rPr>
          <w:rFonts w:ascii="Calibri" w:hAnsi="Calibri"/>
        </w:rPr>
        <w:t xml:space="preserve">. </w:t>
      </w:r>
    </w:p>
    <w:p w:rsidR="00B75045" w:rsidRDefault="00B75045" w:rsidP="00F12A10">
      <w:pPr>
        <w:jc w:val="both"/>
        <w:rPr>
          <w:rFonts w:ascii="Calibri" w:hAnsi="Calibri"/>
          <w:b/>
        </w:rPr>
      </w:pPr>
    </w:p>
    <w:p w:rsidR="00387564" w:rsidRDefault="00F12A10" w:rsidP="00F12A10">
      <w:pPr>
        <w:jc w:val="both"/>
        <w:rPr>
          <w:rFonts w:ascii="Calibri" w:hAnsi="Calibri"/>
        </w:rPr>
      </w:pPr>
      <w:r w:rsidRPr="003C2D41">
        <w:rPr>
          <w:rFonts w:ascii="Calibri" w:hAnsi="Calibri"/>
          <w:b/>
        </w:rPr>
        <w:t>V dotačních výdajích</w:t>
      </w:r>
      <w:r w:rsidRPr="003C2D41">
        <w:rPr>
          <w:rFonts w:ascii="Calibri" w:hAnsi="Calibri"/>
        </w:rPr>
        <w:t xml:space="preserve"> jsou zahrnuty výplaty</w:t>
      </w:r>
      <w:r w:rsidR="00387564">
        <w:rPr>
          <w:rFonts w:ascii="Calibri" w:hAnsi="Calibri"/>
        </w:rPr>
        <w:t>:</w:t>
      </w:r>
    </w:p>
    <w:p w:rsidR="004B524E" w:rsidRDefault="004B524E" w:rsidP="004B524E">
      <w:pPr>
        <w:pStyle w:val="Odstavecseseznamem"/>
        <w:numPr>
          <w:ilvl w:val="0"/>
          <w:numId w:val="9"/>
        </w:numPr>
        <w:jc w:val="both"/>
        <w:rPr>
          <w:rFonts w:ascii="Calibri" w:hAnsi="Calibri"/>
        </w:rPr>
      </w:pPr>
      <w:r w:rsidRPr="004B524E">
        <w:rPr>
          <w:rFonts w:ascii="Calibri" w:hAnsi="Calibri"/>
          <w:b/>
          <w:color w:val="00B050"/>
        </w:rPr>
        <w:t>dotací na pořízení sociálních bytů, program Výstavba, předpoklad čerpání v roce 2019 činí 650 mil. Kč</w:t>
      </w:r>
      <w:r>
        <w:rPr>
          <w:rFonts w:ascii="Calibri" w:hAnsi="Calibri"/>
        </w:rPr>
        <w:t>,</w:t>
      </w:r>
    </w:p>
    <w:p w:rsidR="004B524E" w:rsidRPr="004B524E" w:rsidRDefault="004B524E" w:rsidP="004B524E">
      <w:pPr>
        <w:pStyle w:val="Odstavecseseznamem"/>
        <w:jc w:val="both"/>
        <w:rPr>
          <w:rFonts w:ascii="Calibri" w:hAnsi="Calibri"/>
          <w:sz w:val="6"/>
        </w:rPr>
      </w:pPr>
    </w:p>
    <w:p w:rsidR="00387564" w:rsidRDefault="00F12A10" w:rsidP="00387564">
      <w:pPr>
        <w:pStyle w:val="Odstavecseseznamem"/>
        <w:numPr>
          <w:ilvl w:val="0"/>
          <w:numId w:val="9"/>
        </w:numPr>
        <w:jc w:val="both"/>
        <w:rPr>
          <w:rFonts w:ascii="Calibri" w:hAnsi="Calibri"/>
        </w:rPr>
      </w:pPr>
      <w:r w:rsidRPr="00387564">
        <w:rPr>
          <w:rFonts w:ascii="Calibri" w:hAnsi="Calibri"/>
        </w:rPr>
        <w:t>úrokov</w:t>
      </w:r>
      <w:r w:rsidR="00185061">
        <w:rPr>
          <w:rFonts w:ascii="Calibri" w:hAnsi="Calibri"/>
        </w:rPr>
        <w:t>ých</w:t>
      </w:r>
      <w:r w:rsidRPr="00387564">
        <w:rPr>
          <w:rFonts w:ascii="Calibri" w:hAnsi="Calibri"/>
        </w:rPr>
        <w:t xml:space="preserve"> dotac</w:t>
      </w:r>
      <w:r w:rsidR="00185061">
        <w:rPr>
          <w:rFonts w:ascii="Calibri" w:hAnsi="Calibri"/>
        </w:rPr>
        <w:t>í</w:t>
      </w:r>
      <w:r w:rsidRPr="00387564">
        <w:rPr>
          <w:rFonts w:ascii="Calibri" w:hAnsi="Calibri"/>
        </w:rPr>
        <w:t xml:space="preserve"> ze smluv uzavřených do roku 2011 v programu podpory rekonstrukcí, modernizací a zateplování bytových domů (program Panel)</w:t>
      </w:r>
      <w:r w:rsidR="00387564">
        <w:rPr>
          <w:rFonts w:ascii="Calibri" w:hAnsi="Calibri"/>
        </w:rPr>
        <w:t xml:space="preserve"> předpokládané pro rok 2019</w:t>
      </w:r>
      <w:r w:rsidRPr="00387564">
        <w:rPr>
          <w:rFonts w:ascii="Calibri" w:hAnsi="Calibri"/>
        </w:rPr>
        <w:t xml:space="preserve"> ve výši </w:t>
      </w:r>
      <w:r w:rsidR="00B91F39" w:rsidRPr="00387564">
        <w:rPr>
          <w:rFonts w:ascii="Calibri" w:hAnsi="Calibri"/>
          <w:b/>
        </w:rPr>
        <w:t>789</w:t>
      </w:r>
      <w:r w:rsidRPr="00387564">
        <w:rPr>
          <w:rFonts w:ascii="Calibri" w:hAnsi="Calibri"/>
          <w:b/>
        </w:rPr>
        <w:t>,00 mil. Kč</w:t>
      </w:r>
      <w:r w:rsidR="00387564">
        <w:rPr>
          <w:rFonts w:ascii="Calibri" w:hAnsi="Calibri"/>
          <w:b/>
        </w:rPr>
        <w:t>:</w:t>
      </w:r>
      <w:r w:rsidRPr="00387564">
        <w:rPr>
          <w:rFonts w:ascii="Calibri" w:hAnsi="Calibri"/>
        </w:rPr>
        <w:t xml:space="preserve"> </w:t>
      </w:r>
    </w:p>
    <w:p w:rsidR="00387564" w:rsidRDefault="00387564" w:rsidP="006340FC">
      <w:pPr>
        <w:pStyle w:val="Odstavecseseznamem"/>
        <w:numPr>
          <w:ilvl w:val="0"/>
          <w:numId w:val="10"/>
        </w:numPr>
        <w:ind w:left="1134" w:hanging="283"/>
        <w:jc w:val="both"/>
        <w:rPr>
          <w:rFonts w:ascii="Calibri" w:hAnsi="Calibri"/>
        </w:rPr>
      </w:pPr>
      <w:r w:rsidRPr="003C2D41">
        <w:rPr>
          <w:rFonts w:ascii="Calibri" w:hAnsi="Calibri"/>
        </w:rPr>
        <w:t>výdaje spojené s výplatou závazků programu P</w:t>
      </w:r>
      <w:r>
        <w:rPr>
          <w:rFonts w:ascii="Calibri" w:hAnsi="Calibri"/>
        </w:rPr>
        <w:t>anel</w:t>
      </w:r>
      <w:r w:rsidRPr="003C2D41">
        <w:rPr>
          <w:rFonts w:ascii="Calibri" w:hAnsi="Calibri"/>
        </w:rPr>
        <w:t xml:space="preserve"> ze smluv uzavřených v letech 2001 až 2010, pro rok 201</w:t>
      </w:r>
      <w:r>
        <w:rPr>
          <w:rFonts w:ascii="Calibri" w:hAnsi="Calibri"/>
        </w:rPr>
        <w:t>9</w:t>
      </w:r>
      <w:r w:rsidRPr="003C2D4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stanovené </w:t>
      </w:r>
      <w:r w:rsidRPr="003C2D41">
        <w:rPr>
          <w:rFonts w:ascii="Calibri" w:hAnsi="Calibri"/>
        </w:rPr>
        <w:t xml:space="preserve">ve výši </w:t>
      </w:r>
      <w:r w:rsidRPr="003C2D41">
        <w:rPr>
          <w:rFonts w:ascii="Calibri" w:hAnsi="Calibri"/>
          <w:b/>
        </w:rPr>
        <w:t>7</w:t>
      </w:r>
      <w:r>
        <w:rPr>
          <w:rFonts w:ascii="Calibri" w:hAnsi="Calibri"/>
          <w:b/>
        </w:rPr>
        <w:t>17</w:t>
      </w:r>
      <w:r w:rsidRPr="003C2D41">
        <w:rPr>
          <w:rFonts w:ascii="Calibri" w:hAnsi="Calibri"/>
          <w:b/>
        </w:rPr>
        <w:t>,00 mil. Kč</w:t>
      </w:r>
      <w:r w:rsidR="00846416">
        <w:rPr>
          <w:rFonts w:ascii="Calibri" w:hAnsi="Calibri"/>
        </w:rPr>
        <w:t>,</w:t>
      </w:r>
      <w:r w:rsidRPr="003C2D41">
        <w:rPr>
          <w:rFonts w:ascii="Calibri" w:hAnsi="Calibri"/>
        </w:rPr>
        <w:t xml:space="preserve"> </w:t>
      </w:r>
    </w:p>
    <w:p w:rsidR="00387564" w:rsidRPr="00185061" w:rsidRDefault="00387564" w:rsidP="006340FC">
      <w:pPr>
        <w:pStyle w:val="Odstavecseseznamem"/>
        <w:numPr>
          <w:ilvl w:val="0"/>
          <w:numId w:val="10"/>
        </w:numPr>
        <w:ind w:left="1134" w:hanging="283"/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výdaje spojené s výplatou závazků </w:t>
      </w:r>
      <w:r>
        <w:rPr>
          <w:rFonts w:ascii="Calibri" w:hAnsi="Calibri"/>
        </w:rPr>
        <w:t xml:space="preserve">programu Panel </w:t>
      </w:r>
      <w:r w:rsidRPr="003C2D41">
        <w:rPr>
          <w:rFonts w:ascii="Calibri" w:hAnsi="Calibri"/>
        </w:rPr>
        <w:t>ze smluv uzavřených v této formě podpor</w:t>
      </w:r>
      <w:r>
        <w:rPr>
          <w:rFonts w:ascii="Calibri" w:hAnsi="Calibri"/>
        </w:rPr>
        <w:t>y v roce 2011, pro rok 2019</w:t>
      </w:r>
      <w:r w:rsidRPr="003C2D41">
        <w:rPr>
          <w:rFonts w:ascii="Calibri" w:hAnsi="Calibri"/>
        </w:rPr>
        <w:t xml:space="preserve"> v plánované výši </w:t>
      </w:r>
      <w:r w:rsidRPr="003C2D41">
        <w:rPr>
          <w:rFonts w:ascii="Calibri" w:hAnsi="Calibri"/>
          <w:b/>
        </w:rPr>
        <w:t>72,00 mil. Kč</w:t>
      </w:r>
      <w:r w:rsidR="00846416">
        <w:rPr>
          <w:rFonts w:ascii="Calibri" w:hAnsi="Calibri"/>
        </w:rPr>
        <w:t>,</w:t>
      </w:r>
    </w:p>
    <w:p w:rsidR="00185061" w:rsidRPr="00B75045" w:rsidRDefault="00185061" w:rsidP="00185061">
      <w:pPr>
        <w:pStyle w:val="Odstavecseseznamem"/>
        <w:ind w:left="1134"/>
        <w:jc w:val="both"/>
        <w:rPr>
          <w:rFonts w:ascii="Calibri" w:hAnsi="Calibri"/>
          <w:sz w:val="6"/>
        </w:rPr>
      </w:pPr>
    </w:p>
    <w:p w:rsidR="006340FC" w:rsidRDefault="00387564" w:rsidP="006340FC">
      <w:pPr>
        <w:pStyle w:val="Odstavecseseznamem"/>
        <w:numPr>
          <w:ilvl w:val="0"/>
          <w:numId w:val="9"/>
        </w:numPr>
        <w:jc w:val="both"/>
        <w:rPr>
          <w:rFonts w:ascii="Calibri" w:hAnsi="Calibri"/>
        </w:rPr>
      </w:pPr>
      <w:r w:rsidRPr="00387564">
        <w:rPr>
          <w:rFonts w:ascii="Calibri" w:hAnsi="Calibri"/>
        </w:rPr>
        <w:t xml:space="preserve">výdaje spojené se snížením jistiny úvěrů poskytnutých mladým lidem při narození dítěte v předpokládané výši </w:t>
      </w:r>
      <w:r w:rsidRPr="00387564">
        <w:rPr>
          <w:rFonts w:ascii="Calibri" w:hAnsi="Calibri"/>
          <w:b/>
        </w:rPr>
        <w:t>32,00 mil. Kč</w:t>
      </w:r>
      <w:r w:rsidRPr="00387564">
        <w:rPr>
          <w:rFonts w:ascii="Calibri" w:hAnsi="Calibri"/>
        </w:rPr>
        <w:t xml:space="preserve">, které je poskytováno příjemcům úvěrů v souladu s nařízením vlády č. 616/2004 Sb. a nově schváleným nařízením vlády </w:t>
      </w:r>
      <w:r w:rsidR="00D5794B">
        <w:rPr>
          <w:rFonts w:ascii="Calibri" w:hAnsi="Calibri"/>
        </w:rPr>
        <w:br/>
        <w:t xml:space="preserve">č. 136/2018 Sb. </w:t>
      </w:r>
      <w:r w:rsidRPr="00387564">
        <w:rPr>
          <w:rFonts w:ascii="Calibri" w:hAnsi="Calibri"/>
        </w:rPr>
        <w:t>na podporu bydlení mladých pro osoby mladší 36 let</w:t>
      </w:r>
      <w:r w:rsidR="00846416">
        <w:rPr>
          <w:rFonts w:ascii="Calibri" w:hAnsi="Calibri"/>
        </w:rPr>
        <w:t>,</w:t>
      </w:r>
    </w:p>
    <w:p w:rsidR="006340FC" w:rsidRPr="00B75045" w:rsidRDefault="006340FC" w:rsidP="006340FC">
      <w:pPr>
        <w:pStyle w:val="Odstavecseseznamem"/>
        <w:jc w:val="both"/>
        <w:rPr>
          <w:rFonts w:ascii="Calibri" w:hAnsi="Calibri"/>
          <w:sz w:val="6"/>
        </w:rPr>
      </w:pPr>
    </w:p>
    <w:p w:rsidR="00B75045" w:rsidRPr="00B75045" w:rsidRDefault="00185061" w:rsidP="006340FC">
      <w:pPr>
        <w:pStyle w:val="Odstavecseseznamem"/>
        <w:numPr>
          <w:ilvl w:val="0"/>
          <w:numId w:val="9"/>
        </w:numPr>
        <w:jc w:val="both"/>
        <w:rPr>
          <w:rFonts w:ascii="Calibri" w:hAnsi="Calibri"/>
        </w:rPr>
      </w:pPr>
      <w:r w:rsidRPr="006340FC">
        <w:rPr>
          <w:rFonts w:ascii="Calibri" w:hAnsi="Calibri"/>
        </w:rPr>
        <w:t xml:space="preserve">výdaje spojené s dotací </w:t>
      </w:r>
      <w:r w:rsidRPr="006340FC">
        <w:rPr>
          <w:rFonts w:ascii="Calibri" w:hAnsi="Calibri"/>
          <w:szCs w:val="26"/>
        </w:rPr>
        <w:t xml:space="preserve">na regeneraci veřejných prostranství na sídlištích v předpokládané výši </w:t>
      </w:r>
      <w:r w:rsidR="00B75045" w:rsidRPr="00B75045">
        <w:rPr>
          <w:rFonts w:ascii="Calibri" w:hAnsi="Calibri"/>
          <w:b/>
          <w:color w:val="00B050"/>
          <w:szCs w:val="26"/>
        </w:rPr>
        <w:t>200</w:t>
      </w:r>
      <w:r w:rsidRPr="00B75045">
        <w:rPr>
          <w:rFonts w:ascii="Calibri" w:hAnsi="Calibri"/>
          <w:b/>
          <w:color w:val="00B050"/>
          <w:szCs w:val="26"/>
        </w:rPr>
        <w:t>,00 mil. Kč</w:t>
      </w:r>
      <w:r w:rsidRPr="006340FC">
        <w:rPr>
          <w:rFonts w:ascii="Calibri" w:hAnsi="Calibri"/>
          <w:szCs w:val="26"/>
        </w:rPr>
        <w:t xml:space="preserve"> budou státním rozpočtem v roce 2019 </w:t>
      </w:r>
      <w:r w:rsidRPr="006340FC">
        <w:rPr>
          <w:rFonts w:ascii="Calibri" w:hAnsi="Calibri"/>
          <w:b/>
          <w:szCs w:val="26"/>
        </w:rPr>
        <w:t>financovány ze splátek úvěrů poskytnutých v 1. obrátce finančního nástroje JESSICA</w:t>
      </w:r>
      <w:r w:rsidRPr="006340FC">
        <w:rPr>
          <w:rFonts w:ascii="Calibri" w:hAnsi="Calibri"/>
          <w:szCs w:val="26"/>
        </w:rPr>
        <w:t>, které jsou přijímány na účet SFRB.</w:t>
      </w:r>
    </w:p>
    <w:p w:rsidR="00B75045" w:rsidRPr="00B75045" w:rsidRDefault="00B75045" w:rsidP="00B75045">
      <w:pPr>
        <w:pStyle w:val="Odstavecseseznamem"/>
        <w:rPr>
          <w:rFonts w:ascii="Calibri" w:hAnsi="Calibri"/>
          <w:sz w:val="6"/>
          <w:szCs w:val="26"/>
        </w:rPr>
      </w:pPr>
    </w:p>
    <w:p w:rsidR="006611A0" w:rsidRPr="006611A0" w:rsidRDefault="006611A0" w:rsidP="006340FC">
      <w:pPr>
        <w:pStyle w:val="Odstavecseseznamem"/>
        <w:jc w:val="both"/>
        <w:rPr>
          <w:rFonts w:ascii="Calibri" w:hAnsi="Calibri"/>
          <w:sz w:val="10"/>
        </w:rPr>
      </w:pPr>
    </w:p>
    <w:p w:rsidR="00185061" w:rsidRPr="00B75045" w:rsidRDefault="00185061" w:rsidP="00185061">
      <w:pPr>
        <w:jc w:val="both"/>
        <w:rPr>
          <w:rFonts w:ascii="Calibri" w:hAnsi="Calibri"/>
          <w:b/>
          <w:color w:val="00B050"/>
        </w:rPr>
      </w:pPr>
      <w:r>
        <w:rPr>
          <w:rFonts w:ascii="Calibri" w:hAnsi="Calibri"/>
        </w:rPr>
        <w:t>C</w:t>
      </w:r>
      <w:r w:rsidRPr="003931D8">
        <w:rPr>
          <w:rFonts w:ascii="Calibri" w:hAnsi="Calibri"/>
        </w:rPr>
        <w:t xml:space="preserve">elkový </w:t>
      </w:r>
      <w:r w:rsidR="00E91686">
        <w:rPr>
          <w:rFonts w:ascii="Calibri" w:hAnsi="Calibri"/>
        </w:rPr>
        <w:t>predikovaný</w:t>
      </w:r>
      <w:r w:rsidRPr="003931D8">
        <w:rPr>
          <w:rFonts w:ascii="Calibri" w:hAnsi="Calibri"/>
        </w:rPr>
        <w:t xml:space="preserve"> objem poskytnutých </w:t>
      </w:r>
      <w:r w:rsidR="00E91686">
        <w:rPr>
          <w:rFonts w:ascii="Calibri" w:hAnsi="Calibri"/>
        </w:rPr>
        <w:t xml:space="preserve">dotací </w:t>
      </w:r>
      <w:r w:rsidRPr="003931D8">
        <w:rPr>
          <w:rFonts w:ascii="Calibri" w:hAnsi="Calibri"/>
        </w:rPr>
        <w:t xml:space="preserve">činí </w:t>
      </w:r>
      <w:r w:rsidR="00B75045" w:rsidRPr="00B75045">
        <w:rPr>
          <w:rFonts w:ascii="Calibri" w:hAnsi="Calibri"/>
          <w:b/>
          <w:color w:val="00B050"/>
        </w:rPr>
        <w:t>1 671</w:t>
      </w:r>
      <w:r w:rsidRPr="00B75045">
        <w:rPr>
          <w:rFonts w:ascii="Calibri" w:hAnsi="Calibri"/>
          <w:b/>
          <w:color w:val="00B050"/>
        </w:rPr>
        <w:t>,00 mil. Kč</w:t>
      </w:r>
      <w:r w:rsidR="00B75045">
        <w:rPr>
          <w:rFonts w:ascii="Calibri" w:hAnsi="Calibri"/>
        </w:rPr>
        <w:t>.</w:t>
      </w:r>
      <w:r w:rsidRPr="00B75045">
        <w:rPr>
          <w:rFonts w:ascii="Calibri" w:hAnsi="Calibri"/>
          <w:b/>
          <w:color w:val="00B050"/>
        </w:rPr>
        <w:t xml:space="preserve"> </w:t>
      </w:r>
    </w:p>
    <w:p w:rsidR="00E91686" w:rsidRPr="006611A0" w:rsidRDefault="00E91686" w:rsidP="00185061">
      <w:pPr>
        <w:jc w:val="both"/>
        <w:rPr>
          <w:rFonts w:ascii="Calibri" w:hAnsi="Calibri"/>
          <w:sz w:val="20"/>
        </w:rPr>
      </w:pPr>
    </w:p>
    <w:p w:rsidR="00C95444" w:rsidRDefault="00C95444" w:rsidP="00C95444">
      <w:pPr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Návrh </w:t>
      </w:r>
      <w:r>
        <w:rPr>
          <w:rFonts w:ascii="Calibri" w:hAnsi="Calibri"/>
        </w:rPr>
        <w:t xml:space="preserve">změny </w:t>
      </w:r>
      <w:r w:rsidRPr="003C2D41">
        <w:rPr>
          <w:rFonts w:ascii="Calibri" w:hAnsi="Calibri"/>
        </w:rPr>
        <w:t xml:space="preserve">rozpočtu respektuje zachování potřebných rezerv stejně jako dodržení minimálního objemu aktiv podle ust. § 3 odst. 7 zákona č. 211/2000 Sb., který podle tohoto zákona nesmí klesnout pod 6 mld. Kč.  </w:t>
      </w:r>
    </w:p>
    <w:p w:rsidR="00C95444" w:rsidRPr="006611A0" w:rsidRDefault="00C95444" w:rsidP="00C95444">
      <w:pPr>
        <w:jc w:val="both"/>
        <w:rPr>
          <w:rFonts w:ascii="Calibri" w:hAnsi="Calibri"/>
          <w:sz w:val="16"/>
        </w:rPr>
      </w:pPr>
    </w:p>
    <w:p w:rsidR="00C95444" w:rsidRDefault="00C95444" w:rsidP="00C9544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Návrh změny rozpočtu je genderově vyrovnaný, podpory Fondu jsou rovnoměrně zaměřeny </w:t>
      </w:r>
      <w:r>
        <w:rPr>
          <w:rFonts w:ascii="Calibri" w:hAnsi="Calibri"/>
        </w:rPr>
        <w:br/>
        <w:t>na potřeby a priority žen i mužů.</w:t>
      </w:r>
    </w:p>
    <w:p w:rsidR="004B524E" w:rsidRDefault="004B524E" w:rsidP="00F12A10">
      <w:pPr>
        <w:jc w:val="both"/>
        <w:rPr>
          <w:rFonts w:ascii="Calibri" w:hAnsi="Calibri"/>
        </w:rPr>
      </w:pPr>
    </w:p>
    <w:p w:rsidR="004B524E" w:rsidRDefault="004B524E" w:rsidP="00F12A10">
      <w:pPr>
        <w:jc w:val="both"/>
        <w:rPr>
          <w:rFonts w:ascii="Calibri" w:hAnsi="Calibri"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436BCC" w:rsidRDefault="00436BCC" w:rsidP="00F12A10">
      <w:pPr>
        <w:jc w:val="both"/>
        <w:rPr>
          <w:rFonts w:ascii="Calibri" w:hAnsi="Calibri"/>
          <w:b/>
          <w:i/>
        </w:rPr>
      </w:pPr>
    </w:p>
    <w:p w:rsidR="00436BCC" w:rsidRDefault="00436BCC" w:rsidP="00F12A10">
      <w:pPr>
        <w:jc w:val="both"/>
        <w:rPr>
          <w:rFonts w:ascii="Calibri" w:hAnsi="Calibri"/>
          <w:b/>
          <w:i/>
        </w:rPr>
      </w:pPr>
    </w:p>
    <w:p w:rsidR="00436BCC" w:rsidRDefault="00436BCC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842"/>
        <w:gridCol w:w="842"/>
        <w:gridCol w:w="842"/>
        <w:gridCol w:w="842"/>
        <w:gridCol w:w="842"/>
        <w:gridCol w:w="842"/>
        <w:gridCol w:w="842"/>
        <w:gridCol w:w="2478"/>
      </w:tblGrid>
      <w:tr w:rsidR="00F12A10" w:rsidRPr="0043026B" w:rsidTr="00CA19F1">
        <w:trPr>
          <w:trHeight w:val="465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b/>
                <w:bCs/>
                <w:sz w:val="36"/>
                <w:szCs w:val="36"/>
              </w:rPr>
            </w:pPr>
            <w:r w:rsidRPr="0043026B">
              <w:rPr>
                <w:rFonts w:ascii="Calibri" w:hAnsi="Calibri"/>
                <w:b/>
                <w:bCs/>
                <w:sz w:val="36"/>
                <w:szCs w:val="36"/>
              </w:rPr>
              <w:t xml:space="preserve">Návrh </w:t>
            </w:r>
            <w:r w:rsidR="004B524E">
              <w:rPr>
                <w:rFonts w:ascii="Calibri" w:hAnsi="Calibri"/>
                <w:b/>
                <w:bCs/>
                <w:sz w:val="36"/>
                <w:szCs w:val="36"/>
              </w:rPr>
              <w:t xml:space="preserve">změny </w:t>
            </w:r>
            <w:r w:rsidRPr="0043026B">
              <w:rPr>
                <w:rFonts w:ascii="Calibri" w:hAnsi="Calibri"/>
                <w:b/>
                <w:bCs/>
                <w:sz w:val="36"/>
                <w:szCs w:val="36"/>
              </w:rPr>
              <w:t>rozpočtu</w:t>
            </w:r>
          </w:p>
        </w:tc>
      </w:tr>
      <w:tr w:rsidR="00F12A10" w:rsidRPr="0043026B" w:rsidTr="00CA19F1">
        <w:trPr>
          <w:trHeight w:val="465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9712C5" w:rsidRDefault="00F12A10" w:rsidP="00A40ACD">
            <w:pPr>
              <w:jc w:val="center"/>
              <w:rPr>
                <w:rFonts w:ascii="Calibri" w:hAnsi="Calibri"/>
                <w:b/>
                <w:bCs/>
                <w:sz w:val="32"/>
                <w:szCs w:val="36"/>
              </w:rPr>
            </w:pPr>
            <w:r w:rsidRPr="009712C5">
              <w:rPr>
                <w:rFonts w:ascii="Calibri" w:hAnsi="Calibri"/>
                <w:b/>
                <w:bCs/>
                <w:sz w:val="32"/>
                <w:szCs w:val="36"/>
              </w:rPr>
              <w:t>Státního fondu rozvoje bydlení na rok 201</w:t>
            </w:r>
            <w:r w:rsidR="00A40ACD">
              <w:rPr>
                <w:rFonts w:ascii="Calibri" w:hAnsi="Calibri"/>
                <w:b/>
                <w:bCs/>
                <w:sz w:val="32"/>
                <w:szCs w:val="36"/>
              </w:rPr>
              <w:t>9</w:t>
            </w:r>
          </w:p>
        </w:tc>
      </w:tr>
      <w:tr w:rsidR="00F12A10" w:rsidRPr="0043026B" w:rsidTr="004B524E">
        <w:trPr>
          <w:trHeight w:val="465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2A10" w:rsidRPr="009712C5" w:rsidRDefault="00F12A10" w:rsidP="00A40ACD">
            <w:pPr>
              <w:jc w:val="center"/>
              <w:rPr>
                <w:rFonts w:ascii="Calibri" w:hAnsi="Calibri"/>
                <w:b/>
                <w:bCs/>
                <w:sz w:val="32"/>
                <w:szCs w:val="36"/>
              </w:rPr>
            </w:pPr>
          </w:p>
        </w:tc>
      </w:tr>
      <w:tr w:rsidR="00F12A10" w:rsidRPr="0043026B" w:rsidTr="00CA19F1">
        <w:trPr>
          <w:trHeight w:val="46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46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46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420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9712C5">
              <w:rPr>
                <w:rFonts w:ascii="Calibri" w:hAnsi="Calibri"/>
                <w:b/>
                <w:bCs/>
                <w:sz w:val="36"/>
                <w:szCs w:val="32"/>
              </w:rPr>
              <w:t>II.</w:t>
            </w:r>
          </w:p>
        </w:tc>
      </w:tr>
      <w:tr w:rsidR="00F12A10" w:rsidRPr="0043026B" w:rsidTr="00CA19F1">
        <w:trPr>
          <w:trHeight w:val="199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:rsidTr="00CA19F1">
        <w:trPr>
          <w:trHeight w:val="420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2A10" w:rsidRPr="0043026B" w:rsidRDefault="00F12A10" w:rsidP="00CA19F1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9712C5">
              <w:rPr>
                <w:rFonts w:ascii="Calibri" w:hAnsi="Calibri"/>
                <w:b/>
                <w:bCs/>
                <w:sz w:val="36"/>
                <w:szCs w:val="32"/>
              </w:rPr>
              <w:t>TABULKOVÁ ČÁST</w:t>
            </w:r>
          </w:p>
        </w:tc>
      </w:tr>
    </w:tbl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>
        <w:rPr>
          <w:rFonts w:ascii="Calibri" w:hAnsi="Calibri"/>
          <w:b/>
          <w:i/>
        </w:rPr>
        <w:br w:type="page"/>
      </w:r>
      <w:r w:rsidRPr="00C84B82">
        <w:rPr>
          <w:rFonts w:ascii="Calibri" w:hAnsi="Calibri"/>
          <w:b/>
          <w:i/>
          <w:noProof/>
        </w:rPr>
        <w:lastRenderedPageBreak/>
        <w:drawing>
          <wp:inline distT="0" distB="0" distL="0" distR="0">
            <wp:extent cx="935355" cy="498475"/>
            <wp:effectExtent l="0" t="0" r="0" b="0"/>
            <wp:docPr id="8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61E" w:rsidRPr="00C95444" w:rsidRDefault="0019261E" w:rsidP="00F12A10">
      <w:pPr>
        <w:jc w:val="both"/>
        <w:rPr>
          <w:rFonts w:ascii="Calibri" w:hAnsi="Calibri"/>
          <w:b/>
          <w:i/>
          <w:highlight w:val="yellow"/>
        </w:rPr>
      </w:pPr>
    </w:p>
    <w:p w:rsidR="0019261E" w:rsidRPr="00C95444" w:rsidRDefault="00952093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CEE0F9" wp14:editId="45997218">
                <wp:simplePos x="0" y="0"/>
                <wp:positionH relativeFrom="column">
                  <wp:posOffset>-330451</wp:posOffset>
                </wp:positionH>
                <wp:positionV relativeFrom="paragraph">
                  <wp:posOffset>184090</wp:posOffset>
                </wp:positionV>
                <wp:extent cx="6599148" cy="5840083"/>
                <wp:effectExtent l="0" t="0" r="0" b="8890"/>
                <wp:wrapNone/>
                <wp:docPr id="2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9148" cy="5840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BE9" w:rsidRPr="00952093" w:rsidRDefault="00222BE9" w:rsidP="00952093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</w:pPr>
                          </w:p>
                          <w:tbl>
                            <w:tblPr>
                              <w:tblW w:w="10636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160"/>
                              <w:gridCol w:w="349"/>
                              <w:gridCol w:w="785"/>
                              <w:gridCol w:w="141"/>
                              <w:gridCol w:w="354"/>
                              <w:gridCol w:w="1064"/>
                              <w:gridCol w:w="216"/>
                              <w:gridCol w:w="567"/>
                            </w:tblGrid>
                            <w:tr w:rsidR="00222BE9" w:rsidRPr="0075089A" w:rsidTr="00222BE9">
                              <w:trPr>
                                <w:gridAfter w:val="1"/>
                                <w:wAfter w:w="567" w:type="dxa"/>
                                <w:trHeight w:val="465"/>
                              </w:trPr>
                              <w:tc>
                                <w:tcPr>
                                  <w:tcW w:w="878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86D41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86D41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28"/>
                                    </w:rPr>
                                    <w:t xml:space="preserve">Návrh </w:t>
                                  </w:r>
                                  <w:r w:rsidR="007778FA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28"/>
                                    </w:rPr>
                                    <w:t xml:space="preserve">změny </w:t>
                                  </w:r>
                                  <w:r w:rsidRPr="00786D41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28"/>
                                    </w:rPr>
                                    <w:t>rozpočtu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86D41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222BE9">
                              <w:trPr>
                                <w:gridAfter w:val="1"/>
                                <w:wAfter w:w="567" w:type="dxa"/>
                                <w:trHeight w:val="384"/>
                              </w:trPr>
                              <w:tc>
                                <w:tcPr>
                                  <w:tcW w:w="878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86D41" w:rsidRDefault="00222BE9" w:rsidP="00A40AC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86D41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28"/>
                                    </w:rPr>
                                    <w:t>Státního fondu rozvoje bydlení na rok 201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86D41" w:rsidRDefault="00222BE9" w:rsidP="00A40AC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22BE9" w:rsidRPr="007320CF" w:rsidTr="00222BE9">
                              <w:trPr>
                                <w:gridAfter w:val="1"/>
                                <w:wAfter w:w="567" w:type="dxa"/>
                                <w:trHeight w:val="632"/>
                              </w:trPr>
                              <w:tc>
                                <w:tcPr>
                                  <w:tcW w:w="878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  <w:t>Příjmy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320C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22BE9" w:rsidRPr="007320CF" w:rsidTr="00222BE9">
                              <w:trPr>
                                <w:gridAfter w:val="1"/>
                                <w:wAfter w:w="567" w:type="dxa"/>
                                <w:trHeight w:val="286"/>
                              </w:trPr>
                              <w:tc>
                                <w:tcPr>
                                  <w:tcW w:w="878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>(v mil. Kč)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320C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525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222BE9" w:rsidRDefault="00222BE9" w:rsidP="00222BE9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schválený rozpočet 2019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222BE9" w:rsidRPr="00222BE9" w:rsidRDefault="00222BE9" w:rsidP="00222BE9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návrh </w:t>
                                  </w:r>
                                  <w:r w:rsidRPr="002B4DAD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2"/>
                                      <w:szCs w:val="22"/>
                                    </w:rPr>
                                    <w:t>změny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 rozpočtu na rok 2019</w:t>
                                  </w: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trHeight w:val="139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320CF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2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>Dotace ze státního rozpočtu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>Splátky z poskytnutých úvěrů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691,00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91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 xml:space="preserve">Úroky z poskytnutých úvěrů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87,10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87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 xml:space="preserve">Poplatek za poskytnutá ručení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0,90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9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139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435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Příjmy roku 2019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 xml:space="preserve"> celkem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779,00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779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,00</w:t>
                                  </w: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7320CF" w:rsidTr="002B4DAD">
                              <w:trPr>
                                <w:gridAfter w:val="2"/>
                                <w:wAfter w:w="783" w:type="dxa"/>
                                <w:trHeight w:val="139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320CF" w:rsidRDefault="00222BE9" w:rsidP="00222BE9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320CF" w:rsidRDefault="00222BE9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22BE9" w:rsidRPr="00C84B82" w:rsidTr="002B4DAD">
                              <w:trPr>
                                <w:gridAfter w:val="2"/>
                                <w:wAfter w:w="783" w:type="dxa"/>
                                <w:trHeight w:val="36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84B82" w:rsidRDefault="00222BE9" w:rsidP="00222BE9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</w:rPr>
                                    <w:t xml:space="preserve">Předpokládaný / </w:t>
                                  </w:r>
                                  <w:r w:rsidRPr="00820F7C">
                                    <w:rPr>
                                      <w:rFonts w:ascii="Calibri" w:hAnsi="Calibri"/>
                                      <w:b/>
                                      <w:color w:val="00B050"/>
                                    </w:rPr>
                                    <w:t>Skutečný</w:t>
                                  </w:r>
                                  <w:r w:rsidRPr="00222BE9">
                                    <w:rPr>
                                      <w:rFonts w:ascii="Calibri" w:hAnsi="Calibri"/>
                                    </w:rPr>
                                    <w:t xml:space="preserve"> stav finančních prostředků k 1. 1. 2019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222BE9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5 423,00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C84B82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6 316,48</w:t>
                                  </w:r>
                                </w:p>
                              </w:tc>
                            </w:tr>
                            <w:tr w:rsidR="00222BE9" w:rsidRPr="00C84B82" w:rsidTr="002B4DAD">
                              <w:trPr>
                                <w:gridAfter w:val="2"/>
                                <w:wAfter w:w="783" w:type="dxa"/>
                                <w:trHeight w:val="36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84B82" w:rsidRDefault="00222BE9" w:rsidP="00222BE9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</w:rPr>
                                    <w:t>Finanční prostředky celkem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222BE9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6 202,00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C84B82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7 095,48</w:t>
                                  </w:r>
                                </w:p>
                              </w:tc>
                            </w:tr>
                            <w:tr w:rsidR="00222BE9" w:rsidRPr="00C84B82" w:rsidTr="002B4DAD">
                              <w:trPr>
                                <w:gridAfter w:val="2"/>
                                <w:wAfter w:w="783" w:type="dxa"/>
                                <w:trHeight w:val="36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84B82" w:rsidRDefault="00222BE9" w:rsidP="00222BE9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</w:rPr>
                                    <w:t>Předpokládaný /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color w:val="00B050"/>
                                    </w:rPr>
                                    <w:t xml:space="preserve"> </w:t>
                                  </w:r>
                                  <w:r w:rsidRPr="00820F7C">
                                    <w:rPr>
                                      <w:rFonts w:ascii="Calibri" w:hAnsi="Calibri"/>
                                      <w:b/>
                                      <w:color w:val="00B050"/>
                                    </w:rPr>
                                    <w:t>Skutečný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color w:val="00B050"/>
                                    </w:rPr>
                                    <w:t xml:space="preserve"> </w:t>
                                  </w:r>
                                  <w:r w:rsidRPr="00222BE9">
                                    <w:rPr>
                                      <w:rFonts w:ascii="Calibri" w:hAnsi="Calibri"/>
                                    </w:rPr>
                                    <w:t>stav závazků  z uzavřených smluv k 1. 1. 2019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222BE9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3 052,00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C84B82" w:rsidRDefault="00222BE9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3 093,65</w:t>
                                  </w:r>
                                </w:p>
                              </w:tc>
                            </w:tr>
                            <w:tr w:rsidR="00222BE9" w:rsidRPr="00C84B82" w:rsidTr="002B4DAD">
                              <w:trPr>
                                <w:gridAfter w:val="2"/>
                                <w:wAfter w:w="783" w:type="dxa"/>
                                <w:trHeight w:val="360"/>
                              </w:trPr>
                              <w:tc>
                                <w:tcPr>
                                  <w:tcW w:w="750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222BE9" w:rsidRPr="00C84B82" w:rsidRDefault="00222BE9" w:rsidP="00222BE9">
                                  <w:pPr>
                                    <w:jc w:val="both"/>
                                    <w:rPr>
                                      <w:rFonts w:ascii="Calibri" w:hAnsi="Calibri"/>
                                      <w:color w:val="00B050"/>
                                      <w:sz w:val="22"/>
                                      <w:szCs w:val="22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(výplaty dotací v rámci programu Panel v letech 2019 - 2026)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84B82" w:rsidRDefault="00222BE9" w:rsidP="00222BE9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222BE9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2BE9" w:rsidRDefault="00222BE9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CEE0F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6pt;margin-top:14.5pt;width:519.6pt;height:45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ljtg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" filled="f" stroked="f">
                <v:textbox>
                  <w:txbxContent>
                    <w:p w:rsidR="00222BE9" w:rsidRPr="00952093" w:rsidRDefault="00222BE9" w:rsidP="00952093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</w:pPr>
                    </w:p>
                    <w:tbl>
                      <w:tblPr>
                        <w:tblW w:w="10636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160"/>
                        <w:gridCol w:w="349"/>
                        <w:gridCol w:w="785"/>
                        <w:gridCol w:w="141"/>
                        <w:gridCol w:w="354"/>
                        <w:gridCol w:w="1064"/>
                        <w:gridCol w:w="216"/>
                        <w:gridCol w:w="567"/>
                      </w:tblGrid>
                      <w:tr w:rsidR="00222BE9" w:rsidRPr="0075089A" w:rsidTr="00222BE9">
                        <w:trPr>
                          <w:gridAfter w:val="1"/>
                          <w:wAfter w:w="567" w:type="dxa"/>
                          <w:trHeight w:val="465"/>
                        </w:trPr>
                        <w:tc>
                          <w:tcPr>
                            <w:tcW w:w="8789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86D41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86D41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28"/>
                              </w:rPr>
                              <w:t xml:space="preserve">Návrh </w:t>
                            </w:r>
                            <w:r w:rsidR="007778FA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28"/>
                              </w:rPr>
                              <w:t xml:space="preserve">změny </w:t>
                            </w:r>
                            <w:r w:rsidRPr="00786D41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28"/>
                              </w:rPr>
                              <w:t>rozpočtu</w:t>
                            </w:r>
                          </w:p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86D41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</w:p>
                        </w:tc>
                      </w:tr>
                      <w:tr w:rsidR="00222BE9" w:rsidRPr="0075089A" w:rsidTr="00222BE9">
                        <w:trPr>
                          <w:gridAfter w:val="1"/>
                          <w:wAfter w:w="567" w:type="dxa"/>
                          <w:trHeight w:val="384"/>
                        </w:trPr>
                        <w:tc>
                          <w:tcPr>
                            <w:tcW w:w="8789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86D41" w:rsidRDefault="00222BE9" w:rsidP="00A40AC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86D41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28"/>
                              </w:rPr>
                              <w:t>Státního fondu rozvoje bydlení na rok 201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86D41" w:rsidRDefault="00222BE9" w:rsidP="00A40AC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  <w:tr w:rsidR="00222BE9" w:rsidRPr="007320CF" w:rsidTr="00222BE9">
                        <w:trPr>
                          <w:gridAfter w:val="1"/>
                          <w:wAfter w:w="567" w:type="dxa"/>
                          <w:trHeight w:val="632"/>
                        </w:trPr>
                        <w:tc>
                          <w:tcPr>
                            <w:tcW w:w="8789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  <w:t>Příjmy</w:t>
                            </w:r>
                          </w:p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320C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22BE9" w:rsidRPr="007320CF" w:rsidTr="00222BE9">
                        <w:trPr>
                          <w:gridAfter w:val="1"/>
                          <w:wAfter w:w="567" w:type="dxa"/>
                          <w:trHeight w:val="286"/>
                        </w:trPr>
                        <w:tc>
                          <w:tcPr>
                            <w:tcW w:w="8789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>(v mil. Kč)</w:t>
                            </w:r>
                          </w:p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320C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525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222BE9" w:rsidRDefault="00222BE9" w:rsidP="00222BE9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schválený rozpočet 2019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222BE9" w:rsidRPr="00222BE9" w:rsidRDefault="00222BE9" w:rsidP="00222BE9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návrh </w:t>
                            </w:r>
                            <w:r w:rsidRPr="002B4DAD">
                              <w:rPr>
                                <w:rFonts w:ascii="Calibri" w:hAnsi="Calibri"/>
                                <w:b/>
                                <w:color w:val="00B050"/>
                                <w:sz w:val="22"/>
                                <w:szCs w:val="22"/>
                              </w:rPr>
                              <w:t>změny</w:t>
                            </w:r>
                            <w:r w:rsidRPr="00222BE9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rozpočtu na rok 2019</w:t>
                            </w:r>
                          </w:p>
                        </w:tc>
                      </w:tr>
                      <w:tr w:rsidR="00222BE9" w:rsidRPr="007320CF" w:rsidTr="002B4DAD">
                        <w:trPr>
                          <w:trHeight w:val="139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320CF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2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>Dotace ze státního rozpočtu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>Splátky z poskytnutých úvěrů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691,00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91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 xml:space="preserve">Úroky z poskytnutých úvěrů 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87,10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87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1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 xml:space="preserve">Poplatek za poskytnutá ručení 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0,90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9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 </w:t>
                            </w: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139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435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Příjmy roku 2019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 xml:space="preserve"> celkem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779,00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779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,00</w:t>
                            </w: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jc w:val="both"/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  <w:t> </w:t>
                            </w:r>
                          </w:p>
                        </w:tc>
                      </w:tr>
                      <w:tr w:rsidR="00222BE9" w:rsidRPr="007320CF" w:rsidTr="002B4DAD">
                        <w:trPr>
                          <w:gridAfter w:val="2"/>
                          <w:wAfter w:w="783" w:type="dxa"/>
                          <w:trHeight w:val="139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320CF" w:rsidRDefault="00222BE9" w:rsidP="00222BE9">
                            <w:pPr>
                              <w:jc w:val="both"/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320CF" w:rsidRDefault="00222BE9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222BE9" w:rsidRPr="00C84B82" w:rsidTr="002B4DAD">
                        <w:trPr>
                          <w:gridAfter w:val="2"/>
                          <w:wAfter w:w="783" w:type="dxa"/>
                          <w:trHeight w:val="36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84B82" w:rsidRDefault="00222BE9" w:rsidP="00222BE9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</w:rPr>
                              <w:t xml:space="preserve">Předpokládaný / </w:t>
                            </w:r>
                            <w:r w:rsidRPr="00820F7C">
                              <w:rPr>
                                <w:rFonts w:ascii="Calibri" w:hAnsi="Calibri"/>
                                <w:b/>
                                <w:color w:val="00B050"/>
                              </w:rPr>
                              <w:t>Skutečný</w:t>
                            </w:r>
                            <w:r w:rsidRPr="00222BE9">
                              <w:rPr>
                                <w:rFonts w:ascii="Calibri" w:hAnsi="Calibri"/>
                              </w:rPr>
                              <w:t xml:space="preserve"> stav finančních prostředků k 1. 1. 2019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222BE9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b/>
                                <w:bCs/>
                              </w:rPr>
                              <w:t>5 423,00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C84B82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6 316,48</w:t>
                            </w:r>
                          </w:p>
                        </w:tc>
                      </w:tr>
                      <w:tr w:rsidR="00222BE9" w:rsidRPr="00C84B82" w:rsidTr="002B4DAD">
                        <w:trPr>
                          <w:gridAfter w:val="2"/>
                          <w:wAfter w:w="783" w:type="dxa"/>
                          <w:trHeight w:val="36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84B82" w:rsidRDefault="00222BE9" w:rsidP="00222BE9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</w:rPr>
                              <w:t>Finanční prostředky celkem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222BE9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b/>
                                <w:bCs/>
                              </w:rPr>
                              <w:t>6 202,00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C84B82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7 095,48</w:t>
                            </w:r>
                          </w:p>
                        </w:tc>
                      </w:tr>
                      <w:tr w:rsidR="00222BE9" w:rsidRPr="00C84B82" w:rsidTr="002B4DAD">
                        <w:trPr>
                          <w:gridAfter w:val="2"/>
                          <w:wAfter w:w="783" w:type="dxa"/>
                          <w:trHeight w:val="36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84B82" w:rsidRDefault="00222BE9" w:rsidP="00222BE9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</w:rPr>
                              <w:t>Předpokládaný /</w:t>
                            </w:r>
                            <w:r w:rsidRPr="00222BE9">
                              <w:rPr>
                                <w:rFonts w:ascii="Calibri" w:hAnsi="Calibri"/>
                                <w:color w:val="00B050"/>
                              </w:rPr>
                              <w:t xml:space="preserve"> </w:t>
                            </w:r>
                            <w:r w:rsidRPr="00820F7C">
                              <w:rPr>
                                <w:rFonts w:ascii="Calibri" w:hAnsi="Calibri"/>
                                <w:b/>
                                <w:color w:val="00B050"/>
                              </w:rPr>
                              <w:t>Skutečný</w:t>
                            </w:r>
                            <w:r w:rsidRPr="00222BE9">
                              <w:rPr>
                                <w:rFonts w:ascii="Calibri" w:hAnsi="Calibri"/>
                                <w:color w:val="00B050"/>
                              </w:rPr>
                              <w:t xml:space="preserve"> </w:t>
                            </w:r>
                            <w:r w:rsidRPr="00222BE9">
                              <w:rPr>
                                <w:rFonts w:ascii="Calibri" w:hAnsi="Calibri"/>
                              </w:rPr>
                              <w:t>stav závazků  z uzavřených smluv k 1. 1. 2019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222BE9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b/>
                                <w:bCs/>
                              </w:rPr>
                              <w:t>3 052,00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C84B82" w:rsidRDefault="00222BE9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3 093,65</w:t>
                            </w:r>
                          </w:p>
                        </w:tc>
                      </w:tr>
                      <w:tr w:rsidR="00222BE9" w:rsidRPr="00C84B82" w:rsidTr="002B4DAD">
                        <w:trPr>
                          <w:gridAfter w:val="2"/>
                          <w:wAfter w:w="783" w:type="dxa"/>
                          <w:trHeight w:val="360"/>
                        </w:trPr>
                        <w:tc>
                          <w:tcPr>
                            <w:tcW w:w="750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222BE9" w:rsidRPr="00C84B82" w:rsidRDefault="00222BE9" w:rsidP="00222BE9">
                            <w:pPr>
                              <w:jc w:val="both"/>
                              <w:rPr>
                                <w:rFonts w:ascii="Calibri" w:hAnsi="Calibri"/>
                                <w:color w:val="00B050"/>
                                <w:sz w:val="22"/>
                                <w:szCs w:val="22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(výplaty dotací v rámci programu Panel v letech 2019 - 2026)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84B82" w:rsidRDefault="00222BE9" w:rsidP="00222BE9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222BE9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</w:p>
                        </w:tc>
                      </w:tr>
                    </w:tbl>
                    <w:p w:rsidR="00222BE9" w:rsidRDefault="00222BE9" w:rsidP="00F12A10"/>
                  </w:txbxContent>
                </v:textbox>
              </v:shape>
            </w:pict>
          </mc:Fallback>
        </mc:AlternateContent>
      </w:r>
    </w:p>
    <w:p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  <w:r w:rsidR="00C84B82"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69961E" wp14:editId="18B0CEB9">
                <wp:simplePos x="0" y="0"/>
                <wp:positionH relativeFrom="column">
                  <wp:posOffset>-252730</wp:posOffset>
                </wp:positionH>
                <wp:positionV relativeFrom="paragraph">
                  <wp:posOffset>-54849</wp:posOffset>
                </wp:positionV>
                <wp:extent cx="6534150" cy="8824823"/>
                <wp:effectExtent l="0" t="0" r="0" b="0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88248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BE9" w:rsidRDefault="00222BE9" w:rsidP="00F12A10"/>
                          <w:tbl>
                            <w:tblPr>
                              <w:tblW w:w="10167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178"/>
                              <w:gridCol w:w="2415"/>
                              <w:gridCol w:w="274"/>
                              <w:gridCol w:w="122"/>
                              <w:gridCol w:w="1021"/>
                              <w:gridCol w:w="142"/>
                              <w:gridCol w:w="131"/>
                              <w:gridCol w:w="11"/>
                              <w:gridCol w:w="1417"/>
                              <w:gridCol w:w="136"/>
                              <w:gridCol w:w="6"/>
                              <w:gridCol w:w="18"/>
                              <w:gridCol w:w="136"/>
                              <w:gridCol w:w="6"/>
                              <w:gridCol w:w="154"/>
                            </w:tblGrid>
                            <w:tr w:rsidR="00222BE9" w:rsidRPr="0075089A" w:rsidTr="00C9375D">
                              <w:trPr>
                                <w:trHeight w:val="465"/>
                              </w:trPr>
                              <w:tc>
                                <w:tcPr>
                                  <w:tcW w:w="9847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 xml:space="preserve">Návrh </w:t>
                                  </w:r>
                                  <w:r w:rsidR="007778FA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 xml:space="preserve">změny 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rozpočtu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trHeight w:val="480"/>
                              </w:trPr>
                              <w:tc>
                                <w:tcPr>
                                  <w:tcW w:w="9847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Státního fondu rozvoje bydlení na rok 201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A87C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A87C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trHeight w:val="465"/>
                              </w:trPr>
                              <w:tc>
                                <w:tcPr>
                                  <w:tcW w:w="9847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  <w:t xml:space="preserve">Výdaje 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trHeight w:val="375"/>
                              </w:trPr>
                              <w:tc>
                                <w:tcPr>
                                  <w:tcW w:w="9847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(v mil. Kč)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1"/>
                                <w:wAfter w:w="154" w:type="dxa"/>
                                <w:trHeight w:val="465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84B82" w:rsidRDefault="00222BE9" w:rsidP="00C84B8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schválený rozpočet 2019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návrh </w:t>
                                  </w: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2"/>
                                      <w:szCs w:val="22"/>
                                    </w:rPr>
                                    <w:t xml:space="preserve">změny </w:t>
                                  </w: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rozpočtu </w:t>
                                  </w:r>
                                </w:p>
                                <w:p w:rsidR="00222BE9" w:rsidRPr="00C84B82" w:rsidRDefault="00222BE9" w:rsidP="0091738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rok 2019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525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Úvěry fyzickým a právnickým osobám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6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00,00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  <w:p w:rsidR="00222BE9" w:rsidRPr="0075089A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1 600,00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C84B82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color w:val="00B050"/>
                                    </w:rPr>
                                    <w:t>Dotace obcím na výstavbu nájemních sociálních bytů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5089A" w:rsidRDefault="00222BE9" w:rsidP="00C84B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C84B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650,00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C84B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color w:val="00B050"/>
                                      <w:sz w:val="22"/>
                                      <w:szCs w:val="22"/>
                                    </w:rPr>
                                    <w:t>(nově připravované NV - program Výstavba pro obce)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Dotace obcím na regeneraci veřejných prostranství na sídlištích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100,00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C84B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20</w:t>
                                  </w: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C84B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2570DB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(NV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 xml:space="preserve">č. 390/2017 Sb. 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v rámci druhé obrátky FN JESSICA)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</w:tc>
                            </w:tr>
                            <w:tr w:rsidR="00222BE9" w:rsidRPr="00C84B82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Výplata příspěvků k úrokům z úvěrů na rekonstrukce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C84B82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717,00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a modernizace panelových a nepanelových domů poskytnutých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 letech 2001 - 2010, tzv. program PANEL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 (NV č. 299/2001 Sb.)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Výplata p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říspěvků 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k úrokům z úvěrů na rekonstrukce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72,00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72,00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a modernizace panelových a nepanelových domů poskytnutých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v roce 2011, tzv. program NOVÝ PANEL 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(NV č. 299/2001 Sb.)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Snížení jistiny úvěrů mladým lidem na výstavbu nebo pořízení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2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32,00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222BE9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80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bydlení při narození dítěte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 (NV č. 616/2004 Sb.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 xml:space="preserve"> a NV č. 136/2018 Sb.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jc w:val="both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Výdaje na zajišťování podpor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 - (NV č. 466/2001 Sb.)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112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112,70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4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(včetně nákladů poskytnutého ručení - 30 mil. Kč)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483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Správní výdaje Fondu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 - (NV č. 466/2001 Sb.)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98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98,30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330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Z toho: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mzdové náklady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5089A" w:rsidRDefault="00222BE9" w:rsidP="007F2917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35,00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7F2917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ostatní osobní náklady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1,28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1,28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odměny členům orgánů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0,72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0,72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povinné pojistné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12,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12,93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neinvestiční náklady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,2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22,26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investiční náklady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26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26,11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gridAfter w:val="3"/>
                                <w:wAfter w:w="296" w:type="dxa"/>
                                <w:trHeight w:val="465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Výdaje roku 201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9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 xml:space="preserve"> celkem 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 w:rsidRPr="00C9375D"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2 732,00</w:t>
                                  </w:r>
                                </w:p>
                              </w:tc>
                              <w:tc>
                                <w:tcPr>
                                  <w:tcW w:w="142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C9375D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6"/>
                                      <w:szCs w:val="26"/>
                                    </w:rPr>
                                    <w:t>3 482,00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22BE9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952093">
                              <w:trPr>
                                <w:gridAfter w:val="3"/>
                                <w:wAfter w:w="296" w:type="dxa"/>
                                <w:trHeight w:val="74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2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</w:tcPr>
                                <w:p w:rsidR="00222BE9" w:rsidRPr="0075089A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trHeight w:val="360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Předpokládaný zůstatek finančních prostředků k 31. 12. 201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3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470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bottom"/>
                                </w:tcPr>
                                <w:p w:rsidR="00222BE9" w:rsidRPr="00C9375D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3 613,48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:rsidR="00222BE9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trHeight w:val="360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Předpokládaný stav pohledávek z poskytnutých úvěrů k 31. 12. 201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6 423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bottom"/>
                                </w:tcPr>
                                <w:p w:rsidR="00222BE9" w:rsidRPr="00C9375D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5 793,00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:rsidR="00222BE9" w:rsidRDefault="00222BE9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222BE9" w:rsidRPr="0075089A" w:rsidTr="00C9375D">
                              <w:trPr>
                                <w:trHeight w:val="360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A87CDC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Předpokládaný konečný stav aktiv k 31. 12. 201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75089A" w:rsidRDefault="00222BE9" w:rsidP="00DB6CB7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9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893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bottom"/>
                                </w:tcPr>
                                <w:p w:rsidR="00222BE9" w:rsidRPr="00C9375D" w:rsidRDefault="00222BE9" w:rsidP="00DB6CB7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9 406,48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:rsidR="00222BE9" w:rsidRDefault="00222BE9" w:rsidP="00DB6CB7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2BE9" w:rsidRDefault="00222BE9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9961E" id="Text Box 6" o:spid="_x0000_s1027" type="#_x0000_t202" style="position:absolute;left:0;text-align:left;margin-left:-19.9pt;margin-top:-4.3pt;width:514.5pt;height:694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f/a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" filled="f" stroked="f">
                <v:textbox>
                  <w:txbxContent>
                    <w:p w:rsidR="00222BE9" w:rsidRDefault="00222BE9" w:rsidP="00F12A10"/>
                    <w:tbl>
                      <w:tblPr>
                        <w:tblW w:w="10167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178"/>
                        <w:gridCol w:w="2415"/>
                        <w:gridCol w:w="274"/>
                        <w:gridCol w:w="122"/>
                        <w:gridCol w:w="1021"/>
                        <w:gridCol w:w="142"/>
                        <w:gridCol w:w="131"/>
                        <w:gridCol w:w="11"/>
                        <w:gridCol w:w="1417"/>
                        <w:gridCol w:w="136"/>
                        <w:gridCol w:w="6"/>
                        <w:gridCol w:w="18"/>
                        <w:gridCol w:w="136"/>
                        <w:gridCol w:w="6"/>
                        <w:gridCol w:w="154"/>
                      </w:tblGrid>
                      <w:tr w:rsidR="00222BE9" w:rsidRPr="0075089A" w:rsidTr="00C9375D">
                        <w:trPr>
                          <w:trHeight w:val="465"/>
                        </w:trPr>
                        <w:tc>
                          <w:tcPr>
                            <w:tcW w:w="9847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Návrh </w:t>
                            </w:r>
                            <w:r w:rsidR="007778FA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změny 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rozpočtu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trHeight w:val="480"/>
                        </w:trPr>
                        <w:tc>
                          <w:tcPr>
                            <w:tcW w:w="9847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Státního fondu rozvoje bydlení na rok 201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A87C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A87C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trHeight w:val="465"/>
                        </w:trPr>
                        <w:tc>
                          <w:tcPr>
                            <w:tcW w:w="9847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  <w:t xml:space="preserve">Výdaje 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trHeight w:val="375"/>
                        </w:trPr>
                        <w:tc>
                          <w:tcPr>
                            <w:tcW w:w="9847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75089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</w:rPr>
                              <w:t>(v mil. Kč)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1"/>
                          <w:wAfter w:w="154" w:type="dxa"/>
                          <w:trHeight w:val="465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84B82" w:rsidRDefault="00222BE9" w:rsidP="00C84B8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schválený rozpočet 2019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návrh </w:t>
                            </w: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2"/>
                                <w:szCs w:val="22"/>
                              </w:rPr>
                              <w:t xml:space="preserve">změny </w:t>
                            </w: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rozpočtu </w:t>
                            </w:r>
                          </w:p>
                          <w:p w:rsidR="00222BE9" w:rsidRPr="00C84B82" w:rsidRDefault="00222BE9" w:rsidP="0091738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na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rok 2019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525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Úvěry fyzickým a právnickým osobám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1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6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00,00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  <w:p w:rsidR="00222BE9" w:rsidRPr="0075089A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1 600,00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C84B82" w:rsidRDefault="00222BE9" w:rsidP="00CA19F1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color w:val="00B050"/>
                              </w:rPr>
                              <w:t>Dotace obcím na výstavbu nájemních sociálních bytů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5089A" w:rsidRDefault="00222BE9" w:rsidP="00C84B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C84B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650,00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C84B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color w:val="00B050"/>
                                <w:sz w:val="22"/>
                                <w:szCs w:val="22"/>
                              </w:rPr>
                              <w:t>(nově připravované NV - program Výstavba pro obce)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Dotace obcím na regeneraci veřejných prostranství na sídlištích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100,00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C84B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20</w:t>
                            </w: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C84B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2570DB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</w:rPr>
                              <w:t xml:space="preserve">(NV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č. 390/2017 Sb. 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>v rámci druhé obrátky FN JESSICA)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</w:tc>
                      </w:tr>
                      <w:tr w:rsidR="00222BE9" w:rsidRPr="00C84B82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Výplata příspěvků k úrokům z úvěrů na rekonstrukce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71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C84B82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717,00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a modernizace panelových a nepanelových domů poskytnutých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v letech 2001 - 2010, tzv. program PANEL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 xml:space="preserve"> (NV č. 299/2001 Sb.)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Výplata p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říspěvků 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k úrokům z úvěrů na rekonstrukce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72,00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72,00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a modernizace panelových a nepanelových domů poskytnutých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v roce 2011, tzv. program NOVÝ PANEL 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>(NV č. 299/2001 Sb.)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Snížení jistiny úvěrů mladým lidem na výstavbu nebo pořízení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2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32,00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222BE9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8010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bydlení při narození dítěte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 xml:space="preserve"> (NV č. 616/2004 Sb.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a NV č. 136/2018 Sb.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Výdaje na zajišťování podpor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 xml:space="preserve"> - (NV č. 466/2001 Sb.)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112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112,70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4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</w:rPr>
                              <w:t xml:space="preserve">(včetně nákladů poskytnutého ručení - 30 mil. Kč)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483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Správní výdaje Fondu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 xml:space="preserve"> - (NV č. 466/2001 Sb.)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98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98,30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330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Z toho: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mzdové náklady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5</w:t>
                            </w: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75089A" w:rsidRDefault="00222BE9" w:rsidP="007F2917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35,00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7F2917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ostatní osobní náklady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1,28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1,28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odměny členům orgánů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0,72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0,72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povinné pojistné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12,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12,93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neinvestiční náklady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</w:t>
                            </w: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22,26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investiční náklady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26</w:t>
                            </w: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26,11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gridAfter w:val="3"/>
                          <w:wAfter w:w="296" w:type="dxa"/>
                          <w:trHeight w:val="465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Výdaje roku 201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9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 xml:space="preserve"> celkem </w:t>
                            </w:r>
                          </w:p>
                        </w:tc>
                        <w:tc>
                          <w:tcPr>
                            <w:tcW w:w="1294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 w:rsidRPr="00C9375D"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  <w:t>2 732,00</w:t>
                            </w:r>
                          </w:p>
                        </w:tc>
                        <w:tc>
                          <w:tcPr>
                            <w:tcW w:w="142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222BE9" w:rsidRPr="00C9375D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6"/>
                                <w:szCs w:val="26"/>
                              </w:rPr>
                              <w:t>3 482,00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22BE9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222BE9" w:rsidRPr="0075089A" w:rsidTr="00952093">
                        <w:trPr>
                          <w:gridAfter w:val="3"/>
                          <w:wAfter w:w="296" w:type="dxa"/>
                          <w:trHeight w:val="74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94" w:type="dxa"/>
                            <w:gridSpan w:val="3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28" w:type="dxa"/>
                            <w:gridSpan w:val="2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vAlign w:val="bottom"/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</w:tcPr>
                          <w:p w:rsidR="00222BE9" w:rsidRPr="0075089A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trHeight w:val="360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</w:rPr>
                              <w:t>Předpokládaný zůstatek finančních prostředků k 31. 12. 201</w:t>
                            </w:r>
                            <w:r>
                              <w:rPr>
                                <w:rFonts w:ascii="Calibri" w:hAnsi="Calibri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3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470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bottom"/>
                          </w:tcPr>
                          <w:p w:rsidR="00222BE9" w:rsidRPr="00C9375D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3 613,48</w:t>
                            </w:r>
                          </w:p>
                        </w:tc>
                        <w:tc>
                          <w:tcPr>
                            <w:tcW w:w="456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:rsidR="00222BE9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trHeight w:val="360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</w:rPr>
                              <w:t>Předpokládaný stav pohledávek z poskytnutých úvěrů k 31. 12. 201</w:t>
                            </w:r>
                            <w:r>
                              <w:rPr>
                                <w:rFonts w:ascii="Calibri" w:hAnsi="Calibri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6 423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bottom"/>
                          </w:tcPr>
                          <w:p w:rsidR="00222BE9" w:rsidRPr="00C9375D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5 793,00</w:t>
                            </w:r>
                          </w:p>
                        </w:tc>
                        <w:tc>
                          <w:tcPr>
                            <w:tcW w:w="456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:rsidR="00222BE9" w:rsidRDefault="00222BE9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c>
                      </w:tr>
                      <w:tr w:rsidR="00222BE9" w:rsidRPr="0075089A" w:rsidTr="00C9375D">
                        <w:trPr>
                          <w:trHeight w:val="360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A87CDC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</w:rPr>
                              <w:t>Předpokládaný konečný stav aktiv k 31. 12. 201</w:t>
                            </w:r>
                            <w:r>
                              <w:rPr>
                                <w:rFonts w:ascii="Calibri" w:hAnsi="Calibri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75089A" w:rsidRDefault="00222BE9" w:rsidP="00DB6CB7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9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893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bottom"/>
                          </w:tcPr>
                          <w:p w:rsidR="00222BE9" w:rsidRPr="00C9375D" w:rsidRDefault="00222BE9" w:rsidP="00DB6CB7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9 406,48</w:t>
                            </w:r>
                          </w:p>
                        </w:tc>
                        <w:tc>
                          <w:tcPr>
                            <w:tcW w:w="456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:rsidR="00222BE9" w:rsidRDefault="00222BE9" w:rsidP="00DB6CB7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c>
                      </w:tr>
                    </w:tbl>
                    <w:p w:rsidR="00222BE9" w:rsidRDefault="00222BE9" w:rsidP="00F12A10"/>
                  </w:txbxContent>
                </v:textbox>
              </v:shape>
            </w:pict>
          </mc:Fallback>
        </mc:AlternateContent>
      </w:r>
      <w:r w:rsidRPr="00C84B82">
        <w:rPr>
          <w:rFonts w:ascii="Calibri" w:hAnsi="Calibri"/>
          <w:b/>
          <w:i/>
          <w:noProof/>
        </w:rPr>
        <w:drawing>
          <wp:inline distT="0" distB="0" distL="0" distR="0" wp14:anchorId="5B48EF39" wp14:editId="180E4975">
            <wp:extent cx="935355" cy="498475"/>
            <wp:effectExtent l="0" t="0" r="0" b="0"/>
            <wp:docPr id="9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</w:p>
    <w:p w:rsidR="00F12A10" w:rsidRPr="00C95444" w:rsidRDefault="00DD5376" w:rsidP="00DD5376">
      <w:pPr>
        <w:tabs>
          <w:tab w:val="left" w:pos="3150"/>
        </w:tabs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8AF9A2" wp14:editId="26976EF4">
                <wp:simplePos x="0" y="0"/>
                <wp:positionH relativeFrom="column">
                  <wp:posOffset>-2528</wp:posOffset>
                </wp:positionH>
                <wp:positionV relativeFrom="paragraph">
                  <wp:posOffset>48559</wp:posOffset>
                </wp:positionV>
                <wp:extent cx="6142008" cy="8962845"/>
                <wp:effectExtent l="0" t="0" r="0" b="0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2008" cy="896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144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06"/>
                              <w:gridCol w:w="4678"/>
                              <w:gridCol w:w="1701"/>
                              <w:gridCol w:w="992"/>
                              <w:gridCol w:w="567"/>
                            </w:tblGrid>
                            <w:tr w:rsidR="00222BE9" w:rsidRPr="00CA1194" w:rsidTr="00222BE9">
                              <w:trPr>
                                <w:trHeight w:val="315"/>
                              </w:trPr>
                              <w:tc>
                                <w:tcPr>
                                  <w:tcW w:w="9144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Default="00222BE9" w:rsidP="00D864A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>BEZE ZMĚN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               </w:t>
                                  </w:r>
                                </w:p>
                                <w:p w:rsidR="00222BE9" w:rsidRPr="00CA1194" w:rsidRDefault="00222BE9" w:rsidP="00D864A9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Příloha č. 2 k vyhlášce č. 133/2013 Sb.</w:t>
                                  </w:r>
                                </w:p>
                              </w:tc>
                            </w:tr>
                            <w:tr w:rsidR="00222BE9" w:rsidRPr="00CA1194" w:rsidTr="00D864A9">
                              <w:trPr>
                                <w:trHeight w:val="315"/>
                              </w:trPr>
                              <w:tc>
                                <w:tcPr>
                                  <w:tcW w:w="9144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1</w:t>
                                  </w:r>
                                </w:p>
                              </w:tc>
                            </w:tr>
                            <w:tr w:rsidR="00222BE9" w:rsidRPr="00CA1194" w:rsidTr="00D864A9">
                              <w:trPr>
                                <w:trHeight w:val="390"/>
                              </w:trPr>
                              <w:tc>
                                <w:tcPr>
                                  <w:tcW w:w="857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AC3A1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8"/>
                                      <w:szCs w:val="28"/>
                                    </w:rPr>
                                    <w:t>PŘÍJMY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222BE9" w:rsidRPr="00CA1194" w:rsidRDefault="00222BE9" w:rsidP="00DD537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222BE9" w:rsidRPr="00CA1194" w:rsidTr="00D864A9">
                              <w:trPr>
                                <w:trHeight w:val="900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položka rozpočtové skladby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název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CA1194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schválený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rozpoč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 na rok 201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návrh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864A9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změny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rozpočtu </w:t>
                                  </w:r>
                                </w:p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na rok 2019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double" w:sz="4" w:space="0" w:color="auto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1221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double" w:sz="4" w:space="0" w:color="auto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Spotřební daň z minerálních olejů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double" w:sz="4" w:space="0" w:color="auto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1227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Příplatek na veřejnou produkci kinematog.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díla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1321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Daň silniční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1322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Poplatek za užívání dálnic a rychlostních silnic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vypouštění odpad.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vod do vod povrchov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ých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znečišťování ovzduší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uložení odpadů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Odvody za odnětí půdy ze zem.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půdního fondu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1335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odnětí pozemků plnění funkcí lesa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1338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Registrační a evidenční poplatky za obaly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poplatky a odvody v oblasti životního prostředí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1359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odvody z vybraných činností a služeb jinde neuvedené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1361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Správní poplatky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1705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Podíl na dávkách z cukru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1706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Dávky z cukru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poskytování služeb a výrobků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900 000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prodeje zboží (již nakoupeného za účelem prodeje)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Mýtné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příjmy z vlastní činnosti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2131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pronájmu pozemků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2132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pronájmu 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nemovitostí a jejich částí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2141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úroků (část)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87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87 1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2143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Realizované kurzové zisky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2211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Sankční platby přijaté od státu, obcí, krajů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2212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Sankční platby přijaté od jiných subjektů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2221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vratky transferů od jiných veř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ejných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rozpočtů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2222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fin.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vypoř.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předch.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let od jin.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veř.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rozp.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2229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přijaté vratky transferů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neinvestiční dary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pojistné náhrady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nekapitálové příspěvky a náhrady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2328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Neidentifikované příjmy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nedaňové příjmy jinde nezařazené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2342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Platby za odebrané množství podzemní vody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2411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podnik.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subjektů - FO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2412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podnik.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nefin.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subjektů-PO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250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1F0AEC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250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2413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podnik.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finan.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subjektů-PO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2420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OPS a podob.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subjektů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2439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veřej.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rozpočtů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2441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obcí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1F0AEC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2442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krajů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2449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veřej.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územ.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úrovně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2451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příspěvkových organizací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2452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vysokých škol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2459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ených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zříz. a podob.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subj.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2460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obyvatelstva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1F0AEC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2512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Podíl na dávkách z cukru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3113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prodeje 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hmotného dlouhodob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ého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majetku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3119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prodeje dlouhodobého majetku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estiční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transfery z VPS státního rozpočtu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estiční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transfery ze státních fondů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přijaté transfery ze zvl.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F-ústředí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4116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neinv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estiční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transfery ze stát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ního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rozpočtu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  <w:p w:rsidR="00222BE9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222BE9" w:rsidRPr="00CA1194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neinv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estiční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transfery od rozpočtů ústř.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úrovně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4213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přijaté transfery ze státních fondů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4214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přijaté transfery ze zvl.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F-ústředí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4216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invest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até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transfery ze státního rozpočtu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CA1194" w:rsidTr="00D864A9">
                              <w:trPr>
                                <w:trHeight w:val="255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CA1194" w:rsidRDefault="00222BE9" w:rsidP="00C9375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8"/>
                                      <w:szCs w:val="18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8"/>
                                      <w:szCs w:val="18"/>
                                    </w:rPr>
                                    <w:t>PŘÍJMY CELKEM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1F0AEC" w:rsidRDefault="00222BE9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>779 000 000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1F0AEC" w:rsidRDefault="00222BE9" w:rsidP="001F0AE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>779 000 000</w:t>
                                  </w:r>
                                </w:p>
                              </w:tc>
                            </w:tr>
                          </w:tbl>
                          <w:p w:rsidR="00222BE9" w:rsidRPr="00CA1194" w:rsidRDefault="00222BE9" w:rsidP="00F12A1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AF9A2" id="Text Box 9" o:spid="_x0000_s1028" type="#_x0000_t202" style="position:absolute;margin-left:-.2pt;margin-top:3.8pt;width:483.6pt;height:70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wQVuAIAAMI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" filled="f" stroked="f">
                <v:textbox>
                  <w:txbxContent>
                    <w:tbl>
                      <w:tblPr>
                        <w:tblW w:w="9144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06"/>
                        <w:gridCol w:w="4678"/>
                        <w:gridCol w:w="1701"/>
                        <w:gridCol w:w="992"/>
                        <w:gridCol w:w="567"/>
                      </w:tblGrid>
                      <w:tr w:rsidR="00222BE9" w:rsidRPr="00CA1194" w:rsidTr="00222BE9">
                        <w:trPr>
                          <w:trHeight w:val="315"/>
                        </w:trPr>
                        <w:tc>
                          <w:tcPr>
                            <w:tcW w:w="9144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Default="00222BE9" w:rsidP="00D864A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BEZE ZMĚN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</w:t>
                            </w:r>
                          </w:p>
                          <w:p w:rsidR="00222BE9" w:rsidRPr="00CA1194" w:rsidRDefault="00222BE9" w:rsidP="00D864A9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</w:rPr>
                              <w:t>Příloha č. 2 k vyhlášce č. 133/2013 Sb.</w:t>
                            </w:r>
                          </w:p>
                        </w:tc>
                      </w:tr>
                      <w:tr w:rsidR="00222BE9" w:rsidRPr="00CA1194" w:rsidTr="00D864A9">
                        <w:trPr>
                          <w:trHeight w:val="315"/>
                        </w:trPr>
                        <w:tc>
                          <w:tcPr>
                            <w:tcW w:w="9144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1</w:t>
                            </w:r>
                          </w:p>
                        </w:tc>
                      </w:tr>
                      <w:tr w:rsidR="00222BE9" w:rsidRPr="00CA1194" w:rsidTr="00D864A9">
                        <w:trPr>
                          <w:trHeight w:val="390"/>
                        </w:trPr>
                        <w:tc>
                          <w:tcPr>
                            <w:tcW w:w="8577" w:type="dxa"/>
                            <w:gridSpan w:val="4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AC3A1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8"/>
                                <w:szCs w:val="28"/>
                              </w:rPr>
                              <w:t>PŘÍJMY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:rsidR="00222BE9" w:rsidRPr="00CA1194" w:rsidRDefault="00222BE9" w:rsidP="00DD537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222BE9" w:rsidRPr="00CA1194" w:rsidTr="00D864A9">
                        <w:trPr>
                          <w:trHeight w:val="900"/>
                        </w:trPr>
                        <w:tc>
                          <w:tcPr>
                            <w:tcW w:w="12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položka rozpočtové skladby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název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CA1194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schválený</w:t>
                            </w: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rozpoč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e</w:t>
                            </w: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t na rok 201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F0AEC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návrh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864A9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změny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F0AEC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rozpočtu </w:t>
                            </w:r>
                          </w:p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F0AEC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na rok 2019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238"/>
                        </w:trPr>
                        <w:tc>
                          <w:tcPr>
                            <w:tcW w:w="1206" w:type="dxa"/>
                            <w:tcBorders>
                              <w:top w:val="double" w:sz="4" w:space="0" w:color="auto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1221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double" w:sz="4" w:space="0" w:color="auto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Spotřební daň z minerálních olejů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double" w:sz="4" w:space="0" w:color="auto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1227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Příplatek na veřejnou produkci kinematog.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díla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1321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Daň silniční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1322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Poplatek za užívání dálnic a rychlostních silnic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vypouštění odpad.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vod do vod povrchov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ých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znečišťování ovzduší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uložení odpadů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Odvody za odnětí půdy ze zem.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půdního fondu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1335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odnětí pozemků plnění funkcí lesa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1338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Registrační a evidenční poplatky za obaly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poplatky a odvody v oblasti životního prostředí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1359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odvody z vybraných činností a služeb jinde neuvedené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1361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Správní poplatky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1705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Podíl na dávkách z cukru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1706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Dávky z cukru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poskytování služeb a výrobků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 900 000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prodeje zboží (již nakoupeného za účelem prodeje)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Mýtné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příjmy z vlastní činnosti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2131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pronájmu pozemků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2132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pronájmu 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nemovitostí a jejich částí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2141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úroků (část)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87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87 1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2143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Realizované kurzové zisky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2211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Sankční platby přijaté od státu, obcí, krajů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2212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Sankční platby přijaté od jiných subjektů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2221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vratky transferů od jiných veř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ejných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rozpočtů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2222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fin.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vypoř.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předch.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let od jin.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veř.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rozp.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2229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přijaté vratky transferů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neinvestiční dary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pojistné náhrady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nekapitálové příspěvky a náhrady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2328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Neidentifikované příjmy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nedaňové příjmy jinde nezařazené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2342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Platby za odebrané množství podzemní vody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2411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podnik.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subjektů - FO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2412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podnik.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nefin.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subjektů-PO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250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1F0AEC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250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2413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podnik.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finan.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subjektů-PO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2420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OPS a podob.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subjektů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2439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veřej.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rozpočtů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2441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obcí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1F0AEC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21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2442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krajů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2449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veřej.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územ.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úrovně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2451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příspěvkových organizací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2452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vysokých škol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2459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ených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zříz. a podob.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subj.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2460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obyvatelstva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1F0AEC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20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0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2512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Podíl na dávkách z cukru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3113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prodeje 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hmotného dlouhodob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ého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majetku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3119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prodeje dlouhodobého majetku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estiční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transfery z VPS státního rozpočtu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estiční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transfery ze státních fondů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přijaté transfery ze zvl.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F-ústředí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4116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neinv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estiční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transfery ze stát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ního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rozpočtu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:rsidR="00222BE9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  <w:p w:rsidR="00222BE9" w:rsidRPr="00CA1194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neinv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estiční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transfery od rozpočtů ústř.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úrovně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4213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přijaté transfery ze státních fondů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4214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přijaté transfery ze zvl.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F-ústředí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4216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invest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até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transfery ze státního rozpočtu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CA1194" w:rsidTr="00D864A9">
                        <w:trPr>
                          <w:trHeight w:val="255"/>
                        </w:trPr>
                        <w:tc>
                          <w:tcPr>
                            <w:tcW w:w="12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CA1194" w:rsidRDefault="00222BE9" w:rsidP="00C9375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8"/>
                                <w:szCs w:val="18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8"/>
                                <w:szCs w:val="18"/>
                              </w:rPr>
                              <w:t>PŘÍJMY CELKEM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1F0AEC" w:rsidRDefault="00222BE9" w:rsidP="00C9375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 w:rsidRPr="001F0AEC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779 000 000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1F0AEC" w:rsidRDefault="00222BE9" w:rsidP="001F0AE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 w:rsidRPr="001F0AEC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779 000 000</w:t>
                            </w:r>
                          </w:p>
                        </w:tc>
                      </w:tr>
                    </w:tbl>
                    <w:p w:rsidR="00222BE9" w:rsidRPr="00CA1194" w:rsidRDefault="00222BE9" w:rsidP="00F12A1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5376">
        <w:rPr>
          <w:rFonts w:ascii="Calibri" w:hAnsi="Calibri"/>
          <w:b/>
          <w:i/>
          <w:noProof/>
        </w:rPr>
        <w:drawing>
          <wp:inline distT="0" distB="0" distL="0" distR="0" wp14:anchorId="7B462057" wp14:editId="4C539653">
            <wp:extent cx="935355" cy="498475"/>
            <wp:effectExtent l="0" t="0" r="0" b="0"/>
            <wp:docPr id="12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</w:p>
    <w:p w:rsidR="00F12A10" w:rsidRPr="00C95444" w:rsidRDefault="00032FF3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-565150</wp:posOffset>
                </wp:positionH>
                <wp:positionV relativeFrom="paragraph">
                  <wp:posOffset>-510256</wp:posOffset>
                </wp:positionV>
                <wp:extent cx="6850579" cy="9887803"/>
                <wp:effectExtent l="0" t="0" r="0" b="0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0579" cy="9887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81" w:type="dxa"/>
                              <w:tblInd w:w="67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34"/>
                              <w:gridCol w:w="212"/>
                              <w:gridCol w:w="3824"/>
                              <w:gridCol w:w="1493"/>
                              <w:gridCol w:w="850"/>
                              <w:gridCol w:w="425"/>
                              <w:gridCol w:w="567"/>
                              <w:gridCol w:w="1276"/>
                            </w:tblGrid>
                            <w:tr w:rsidR="00222BE9" w:rsidRPr="007A4195" w:rsidTr="007A4CDA">
                              <w:trPr>
                                <w:trHeight w:val="572"/>
                              </w:trPr>
                              <w:tc>
                                <w:tcPr>
                                  <w:tcW w:w="1846" w:type="dxa"/>
                                  <w:gridSpan w:val="2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noProof/>
                                      <w:color w:val="1E344E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>
                                        <wp:extent cx="935355" cy="498475"/>
                                        <wp:effectExtent l="0" t="0" r="0" b="0"/>
                                        <wp:docPr id="16" name="obrázek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obrázek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5355" cy="498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167" w:type="dxa"/>
                                  <w:gridSpan w:val="3"/>
                                  <w:shd w:val="clear" w:color="auto" w:fill="auto"/>
                                  <w:vAlign w:val="bottom"/>
                                </w:tcPr>
                                <w:p w:rsidR="00222BE9" w:rsidRPr="00AC3A14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8"/>
                                      <w:szCs w:val="28"/>
                                    </w:rPr>
                                    <w:t>VÝDAJE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:rsidR="00222BE9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A4195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0"/>
                                      <w:szCs w:val="16"/>
                                    </w:rPr>
                                    <w:t>strana 2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val="73"/>
                              </w:trPr>
                              <w:tc>
                                <w:tcPr>
                                  <w:tcW w:w="8438" w:type="dxa"/>
                                  <w:gridSpan w:val="6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A419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tcBorders>
                                    <w:left w:val="nil"/>
                                    <w:bottom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7A4195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7A4195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222BE9" w:rsidRPr="007A4CDA" w:rsidTr="007A4CDA">
                              <w:trPr>
                                <w:trHeight w:val="50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222BE9" w:rsidRPr="007A4CD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položka rozpočtové skladby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222BE9" w:rsidRPr="007A4CDA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název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7A4CDA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 xml:space="preserve">schválený rozpočet </w:t>
                                  </w:r>
                                </w:p>
                                <w:p w:rsidR="00222BE9" w:rsidRPr="007A4CDA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na rok 2019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7A4CDA" w:rsidRDefault="00222BE9" w:rsidP="006D676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 xml:space="preserve">návrh </w:t>
                                  </w: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7"/>
                                      <w:szCs w:val="17"/>
                                    </w:rPr>
                                    <w:t xml:space="preserve">změny </w:t>
                                  </w: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rozpočtu na rok 2019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7A4CDA" w:rsidRDefault="00222BE9" w:rsidP="006D676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7"/>
                                      <w:szCs w:val="17"/>
                                    </w:rPr>
                                    <w:t>rozdíl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5011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Platy zaměstnanců v pracovním poměru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5013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Platy zaměstnanců na služebních místech dle zákona o státní službě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osobní výdaje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1 600 000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1 600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5024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Odstupné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5029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platby za odvedenou práci jinde nezařaz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ené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5031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Povinné pojistné na SZ a příspěvek na st.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pol.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zam.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9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5032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Povinné pojistné na veřejné zdravotní pojištění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45 000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45 000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5038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Povinné pojistné na úrazové pojištění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18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18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5041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Odměny za užití duševního vlastnictví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5042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Odměny za užití počítačových programů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Potraviny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Ochranné pomůcky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Léky a zdravotnický materiál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Prádlo, oděv a obuv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Knihy, učební pomůcky a tisk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5137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Drobný hmotný dlouhodobý majetek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1 800 000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1 800 000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5138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zboží (za účelem dalšího prodeje)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materiálu jinde nezařazený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8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8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5139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*Nákup materiálu jinde nezařazený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5141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Úroky vlastní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5142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Realizované kurzové ztráty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5149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úroky a ostatní finanční výdaje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Studená voda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170 000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170 000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Teplo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Plyn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Elektrická energie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Pohonné hmoty a maziva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ostatních paliv a energie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pošt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telekomunikací a radiokomunikací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peněžních ústavů, pojištění majetku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5163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808080"/>
                                    <w:left w:val="nil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*Služby peněžních ústavů + odměna správci FRM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74 5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74 5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Nájemné včetně operativního leasingu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Konzultační, poradenské a právní služby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5166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808080"/>
                                    <w:left w:val="nil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*Konzultační,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poradenské a právní služby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1 500 000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1 500 000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5167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školení a vzdělávání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5168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zpracování dat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3 1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3 1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ostatních služeb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5169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808080"/>
                                    <w:left w:val="nil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*Zakázky a služby - podpora programů vč. propagace činnosti Fondu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Opravy a udržování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Programové vybavení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Cestovné (tuzemské i zahraniční)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5175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Pohoštění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5175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*Pohoštění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Účastnické poplatky na konference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5176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*Účastnické poplatky na konference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nákupy jinde nezařazené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5182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Poskytované zálohy vlastní pokladně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5183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*Výdaje na realizaci záruk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30 000 000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30 000 000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5189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poskytované zálohy a jistiny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Zaplacené sankce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Poskytnuté neinvest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příspěvky a náhrady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(část)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Věcné dary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5194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Věcné dary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5195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Odvody za neplnění povinnosti zaměstnávat zdravotně postižené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18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18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5197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Náhrady zvýš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ených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nákl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adů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spojených s fcí v zahraničí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výdaje související s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ičními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7A419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5199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*Ostatní výdaje související s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neinvest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ičními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nákupy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A27CDA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5212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nef.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podnikatelským subjektům-FO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789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789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767C70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A27CDA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5213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807AB5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nef.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podnikatelským subjektům-PO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A27CDA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občanským sdružením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A27CDA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církvím a náboženským společnostem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A27CDA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5225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společenstvím vlastníků jednotek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A27CDA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Neinvestiční transfery obcím 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F64F0E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obcím - veřejná prostranství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3151D4" w:rsidRDefault="00222BE9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</w:pPr>
                                  <w:r w:rsidRPr="003151D4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  <w:t>100 000 000</w:t>
                                  </w:r>
                                </w:p>
                              </w:tc>
                            </w:tr>
                            <w:tr w:rsidR="00222BE9" w:rsidRPr="00F64F0E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EF218A" w:rsidRDefault="00222BE9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6341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EF218A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EF218A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obcím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– veřejná prostranství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3151D4" w:rsidRDefault="00222BE9" w:rsidP="003151D4">
                                  <w:pPr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F64F0E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B512AB" w:rsidRDefault="00222BE9" w:rsidP="007D5A18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B512AB" w:rsidRDefault="00222BE9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Neinvestiční transfery obcím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–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program Výstavba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Default="00222BE9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Default="00222BE9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650 000 000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3151D4" w:rsidRDefault="00222BE9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</w:pPr>
                                  <w:r w:rsidRPr="003151D4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  <w:t>650 000 000</w:t>
                                  </w:r>
                                </w:p>
                              </w:tc>
                            </w:tr>
                            <w:tr w:rsidR="00222BE9" w:rsidRPr="00F64F0E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EF218A" w:rsidRDefault="00222BE9" w:rsidP="007D5A18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6341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EF218A" w:rsidRDefault="00222BE9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EF218A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obcím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– program Výstavba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Default="00222BE9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Default="00222BE9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3151D4" w:rsidRDefault="00222BE9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F64F0E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7D5A18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5219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B512AB" w:rsidRDefault="00222BE9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atní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podnikatelským subjektům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B512AB" w:rsidRDefault="00222BE9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512AB" w:rsidRDefault="00222BE9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3151D4" w:rsidRDefault="00222BE9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2123EF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2123EF" w:rsidRDefault="00222BE9" w:rsidP="007D5A18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2123EF" w:rsidRDefault="00222BE9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obecně prospěšným společnostem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123EF" w:rsidRDefault="00222BE9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123EF" w:rsidRDefault="00222BE9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123EF" w:rsidRDefault="00222BE9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2BE9" w:rsidRDefault="00222BE9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-44.5pt;margin-top:-40.2pt;width:539.4pt;height:778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" filled="f" stroked="f">
                <v:textbox>
                  <w:txbxContent>
                    <w:tbl>
                      <w:tblPr>
                        <w:tblW w:w="10281" w:type="dxa"/>
                        <w:tblInd w:w="67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34"/>
                        <w:gridCol w:w="212"/>
                        <w:gridCol w:w="3824"/>
                        <w:gridCol w:w="1493"/>
                        <w:gridCol w:w="850"/>
                        <w:gridCol w:w="425"/>
                        <w:gridCol w:w="567"/>
                        <w:gridCol w:w="1276"/>
                      </w:tblGrid>
                      <w:tr w:rsidR="00222BE9" w:rsidRPr="007A4195" w:rsidTr="007A4CDA">
                        <w:trPr>
                          <w:trHeight w:val="572"/>
                        </w:trPr>
                        <w:tc>
                          <w:tcPr>
                            <w:tcW w:w="1846" w:type="dxa"/>
                            <w:gridSpan w:val="2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noProof/>
                                <w:color w:val="1E344E"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935355" cy="498475"/>
                                  <wp:effectExtent l="0" t="0" r="0" b="0"/>
                                  <wp:docPr id="16" name="obráze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5355" cy="498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167" w:type="dxa"/>
                            <w:gridSpan w:val="3"/>
                            <w:shd w:val="clear" w:color="auto" w:fill="auto"/>
                            <w:vAlign w:val="bottom"/>
                          </w:tcPr>
                          <w:p w:rsidR="00222BE9" w:rsidRPr="00AC3A14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8"/>
                                <w:szCs w:val="28"/>
                              </w:rPr>
                              <w:t>VÝDAJE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2"/>
                            <w:shd w:val="clear" w:color="auto" w:fill="auto"/>
                            <w:vAlign w:val="bottom"/>
                          </w:tcPr>
                          <w:p w:rsidR="00222BE9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A4195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16"/>
                              </w:rPr>
                              <w:t>strana 2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val="73"/>
                        </w:trPr>
                        <w:tc>
                          <w:tcPr>
                            <w:tcW w:w="8438" w:type="dxa"/>
                            <w:gridSpan w:val="6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A419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gridSpan w:val="2"/>
                            <w:tcBorders>
                              <w:left w:val="nil"/>
                              <w:bottom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7A4195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7A4195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222BE9" w:rsidRPr="007A4CDA" w:rsidTr="007A4CDA">
                        <w:trPr>
                          <w:trHeight w:val="503"/>
                        </w:trPr>
                        <w:tc>
                          <w:tcPr>
                            <w:tcW w:w="163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222BE9" w:rsidRPr="007A4CD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položka rozpočtové skladby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222BE9" w:rsidRPr="007A4CDA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název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7A4CDA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schválený rozpočet </w:t>
                            </w:r>
                          </w:p>
                          <w:p w:rsidR="00222BE9" w:rsidRPr="007A4CDA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na rok 2019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7A4CDA" w:rsidRDefault="00222BE9" w:rsidP="006D676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návrh </w:t>
                            </w: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7"/>
                                <w:szCs w:val="17"/>
                              </w:rPr>
                              <w:t xml:space="preserve">změny </w:t>
                            </w: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rozpočtu na rok 2019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7A4CDA" w:rsidRDefault="00222BE9" w:rsidP="006D676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7"/>
                                <w:szCs w:val="17"/>
                              </w:rPr>
                              <w:t>rozdíl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210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5011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Platy zaměstnanců v pracovním poměru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5013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Platy zaměstnanců na služebních místech dle zákona o státní službě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osobní výdaje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1 600 000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1 600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5024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Odstupné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5029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platby za odvedenou práci jinde nezařaz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ené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5031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Povinné pojistné na SZ a příspěvek na st.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pol.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zam.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9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9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5032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Povinné pojistné na veřejné zdravotní pojištění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3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45 000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3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45 000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5038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Povinné pojistné na úrazové pojištění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18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18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5041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Odměny za užití duševního vlastnictví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5042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Odměny za užití počítačových programů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Potraviny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Ochranné pomůcky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Léky a zdravotnický materiál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Prádlo, oděv a obuv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Knihy, učební pomůcky a tisk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5137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Drobný hmotný dlouhodobý majetek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1 800 000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1 800 000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5138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zboží (za účelem dalšího prodeje)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materiálu jinde nezařazený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8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8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5139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*Nákup materiálu jinde nezařazený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5141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Úroky vlastní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5142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Realizované kurzové ztráty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5149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úroky a ostatní finanční výdaje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Studená voda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170 000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170 000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Teplo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Plyn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Elektrická energie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Pohonné hmoty a maziva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ostatních paliv a energie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pošt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telekomunikací a radiokomunikací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peněžních ústavů, pojištění majetku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5163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808080"/>
                              <w:left w:val="nil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*Služby peněžních ústavů + odměna správci FRM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74 5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74 5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Nájemné včetně operativního leasingu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2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2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Konzultační, poradenské a právní služby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5166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808080"/>
                              <w:left w:val="nil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*Konzultační,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poradenské a právní služby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1 500 000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1 500 000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5167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školení a vzdělávání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5168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zpracování dat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3 1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3 1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ostatních služeb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5169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808080"/>
                              <w:left w:val="nil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*Zakázky a služby - podpora programů vč. propagace činnosti Fondu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0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0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Opravy a udržování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Programové vybavení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Cestovné (tuzemské i zahraniční)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5175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Pohoštění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5175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*Pohoštění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Účastnické poplatky na konference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5176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*Účastnické poplatky na konference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nákupy jinde nezařazené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5182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Poskytované zálohy vlastní pokladně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5183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*Výdaje na realizaci záruk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30 000 000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30 000 000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5189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poskytované zálohy a jistiny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Zaplacené sankce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Poskytnuté neinvest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příspěvky a náhrady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(část)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Věcné dary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5194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Věcné dary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5195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Odvody za neplnění povinnosti zaměstnávat zdravotně postižené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18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18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5197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Náhrady zvýš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ených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nákl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adů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spojených s fcí v zahraničí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výdaje související s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ičními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7A4195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5199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*Ostatní výdaje související s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 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neinvest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ičními 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nákupy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A27CDA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5212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nef.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podnikatelským subjektům-FO</w:t>
                            </w:r>
                          </w:p>
                        </w:tc>
                        <w:tc>
                          <w:tcPr>
                            <w:tcW w:w="1493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789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789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767C70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222BE9" w:rsidRPr="00A27CDA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5213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807AB5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nef.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podnikatelským subjektům-PO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A27CDA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občanským sdružením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A27CDA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církvím a náboženským společnostem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A27CDA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5225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společenstvím vlastníků jednotek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A27CDA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Neinvestiční transfery obcím 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F64F0E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obcím - veřejná prostranství</w:t>
                            </w:r>
                          </w:p>
                        </w:tc>
                        <w:tc>
                          <w:tcPr>
                            <w:tcW w:w="1493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00 000 000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3151D4" w:rsidRDefault="00222BE9" w:rsidP="003151D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</w:pPr>
                            <w:r w:rsidRPr="003151D4"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  <w:t>100 000 000</w:t>
                            </w:r>
                          </w:p>
                        </w:tc>
                      </w:tr>
                      <w:tr w:rsidR="00222BE9" w:rsidRPr="00F64F0E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EF218A" w:rsidRDefault="00222BE9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6341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EF218A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EF218A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obcím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– veřejná prostranství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3151D4" w:rsidRDefault="00222BE9" w:rsidP="003151D4">
                            <w:pPr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F64F0E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B512AB" w:rsidRDefault="00222BE9" w:rsidP="007D5A18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B512AB" w:rsidRDefault="00222BE9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Neinvestiční transfery obcím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–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program Výstavba</w:t>
                            </w:r>
                          </w:p>
                        </w:tc>
                        <w:tc>
                          <w:tcPr>
                            <w:tcW w:w="1493" w:type="dxa"/>
                            <w:vMerge w:val="restart"/>
                            <w:tcBorders>
                              <w:top w:val="nil"/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Default="00222BE9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Default="00222BE9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650 000 000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3151D4" w:rsidRDefault="00222BE9" w:rsidP="007D5A1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</w:pPr>
                            <w:r w:rsidRPr="003151D4"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  <w:t>650 000 000</w:t>
                            </w:r>
                          </w:p>
                        </w:tc>
                      </w:tr>
                      <w:tr w:rsidR="00222BE9" w:rsidRPr="00F64F0E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EF218A" w:rsidRDefault="00222BE9" w:rsidP="007D5A18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6341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EF218A" w:rsidRDefault="00222BE9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EF218A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obcím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– program Výstavba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Default="00222BE9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Default="00222BE9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3151D4" w:rsidRDefault="00222BE9" w:rsidP="007D5A1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F64F0E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7D5A18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5219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B512AB" w:rsidRDefault="00222BE9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atní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podnikatelským subjektům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B512AB" w:rsidRDefault="00222BE9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512AB" w:rsidRDefault="00222BE9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3151D4" w:rsidRDefault="00222BE9" w:rsidP="007D5A1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2123EF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2123EF" w:rsidRDefault="00222BE9" w:rsidP="007D5A18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2123EF" w:rsidRDefault="00222BE9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obecně prospěšným společnostem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123EF" w:rsidRDefault="00222BE9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123EF" w:rsidRDefault="00222BE9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123EF" w:rsidRDefault="00222BE9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</w:tbl>
                    <w:p w:rsidR="00222BE9" w:rsidRDefault="00222BE9" w:rsidP="00F12A10"/>
                  </w:txbxContent>
                </v:textbox>
              </v:shape>
            </w:pict>
          </mc:Fallback>
        </mc:AlternateContent>
      </w:r>
      <w:r w:rsidR="00F12A10" w:rsidRPr="00C95444">
        <w:rPr>
          <w:rFonts w:ascii="Calibri" w:hAnsi="Calibri"/>
          <w:b/>
          <w:i/>
          <w:highlight w:val="yellow"/>
        </w:rPr>
        <w:br w:type="column"/>
      </w:r>
      <w:r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-476714</wp:posOffset>
                </wp:positionH>
                <wp:positionV relativeFrom="paragraph">
                  <wp:posOffset>-463067</wp:posOffset>
                </wp:positionV>
                <wp:extent cx="6632319" cy="9709757"/>
                <wp:effectExtent l="0" t="0" r="0" b="6350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2319" cy="97097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BE9" w:rsidRPr="00FE5D38" w:rsidRDefault="00222BE9" w:rsidP="00B4441C">
                            <w:pPr>
                              <w:ind w:left="6372" w:firstLine="708"/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16"/>
                              </w:rPr>
                              <w:t xml:space="preserve">                                                     </w:t>
                            </w:r>
                            <w:r w:rsidRPr="00243345">
                              <w:rPr>
                                <w:rFonts w:ascii="Calibri" w:hAnsi="Calibri"/>
                                <w:b/>
                                <w:sz w:val="20"/>
                                <w:szCs w:val="16"/>
                              </w:rPr>
                              <w:t>strana 3</w:t>
                            </w:r>
                          </w:p>
                          <w:tbl>
                            <w:tblPr>
                              <w:tblW w:w="10141" w:type="dxa"/>
                              <w:tblInd w:w="6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95"/>
                              <w:gridCol w:w="4611"/>
                              <w:gridCol w:w="1342"/>
                              <w:gridCol w:w="1418"/>
                              <w:gridCol w:w="1275"/>
                            </w:tblGrid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2123EF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2123EF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neziskovým a podobným org.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5311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státnímu rozpočtu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5312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státním fondům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5313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zvl. fondům  ústř. 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neinvestiční transfery jiným veřejným rozpočtům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krajům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neinvestiční transfery veřej. rozp. územ .úrovně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5332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vysokým školám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5333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školským PO zřízeným státem, kraji a obcemi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5334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veřejným výzkumným institucím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5339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příspěvky ostatním příspěvkovým org.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5342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Převody FKSP a soc. fondu obcí a krajů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70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70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kolků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Platby daní a poplatků státnímu rozpočtu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5424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Náhrady mezd v době nemoci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5429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náhrady placené obyvatelstvu (i do zahraničí)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Úhrady sankcí jiným rozpočtům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Vratky veřej. rozp. ÚÚ transf .poskyt. v min. rozp. obd.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5365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Platby daní a poplatků krajům, obcím a státním fondům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5493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Účelové neinvestiční transfery nepodn. fyzickým os.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5494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*Neinvestiční transfery obyvatelstvu nemající charakter daru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5512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nadnárodním orgánům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5613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půjčené prostředky nefinančním podnikatelským subjektům-PO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Ostatní neinvestiční půjčené prostředky vybraným podnikatelským subjektům ve vlast. státu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5649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neinvestiční půjčené prostředky veřejným rozpočtům územní 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5660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půjčené prostředky obyvatelstvu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5909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*Ostatní neinvestiční výdaje jinde nezařazené 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51, 53-59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Správní výdaje Fondu - neinvestiční náklady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260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260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5"/>
                                      <w:szCs w:val="15"/>
                                    </w:rPr>
                                    <w:t>51-59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*Výdaje na zajišťování podpor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6111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Programové vybavení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nákup dlouhodobého nehmotného majetku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Budovy, haly a stavby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Stroje, přístroje a zařízení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Dopravní prostředky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1 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800 000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1 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800 000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6125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Výpočetní technika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3 780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3 780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6127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Umělecká díla a předměty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dlouhodobého hmotného majetku jinde nezařazený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6202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majetkových podílů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61-62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Správní výdaje Fondu - investiční náklady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110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26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110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67C70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6312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nef. podnikatelským subjektům - FO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6313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nef. podnikatelským subjektům - PO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transfery podnikatelským subjektům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obecně prospěšným společnostem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občanským sdružením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církvím a náboženským společnostem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společenstvím vlastníků jednotek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transfery neziskovým, podobným organizacím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6331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státnímu rozpočtu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6332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státním fondům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6339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transfery jiným veřejným rozpočtům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6342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krajům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6349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transfery veřejným rozpočtům územní 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zřízeným příspěvkovým organizacím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vysokým školám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školským právnickým osobám zřízeným státem, kraji a obcemi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veřejným výzkumným institucím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6355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veř. zdrav. zaříz. zříz. státem a ÚSC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ostatním příspěvkovým organizacím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6371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Účelové investiční transfery nepodnikajícím fyzickým osobám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6412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nefinančním podnik. subjektům - FO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1 6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1 6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6413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Investiční půjčené prostředky nef. podnik.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subjektům-P</w:t>
                                  </w: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půjčené prostředky podnik. subjektům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6422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občanským sdružením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6424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SVJ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půjčené prostředky nezisk., podobným organizacím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6441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obcím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5641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půjčené prostředky obcím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6442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krajům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6449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půjčené prostředky veř. rozp. míst .úrovně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6459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ostatním příspěv.org.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6460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obyvatelstvu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6452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vysokým školám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6901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Rezervy kapitálových výdajů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2C41D5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6909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kapitálové výdaje jinde nezařazené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2C41D5" w:rsidRDefault="00222BE9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222BE9" w:rsidRPr="00A666BB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807AB5" w:rsidRDefault="00222BE9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A666BB" w:rsidRDefault="00222BE9" w:rsidP="007A4CDA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6"/>
                                      <w:szCs w:val="18"/>
                                    </w:rPr>
                                  </w:pPr>
                                  <w:r w:rsidRPr="00A666BB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6"/>
                                      <w:szCs w:val="18"/>
                                    </w:rPr>
                                    <w:t>VÝDAJE CELKEM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D4297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1D4297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2 732 000 000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1D4297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1D4297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3 482 000 000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A666BB" w:rsidRDefault="00222BE9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6"/>
                                      <w:szCs w:val="18"/>
                                    </w:rPr>
                                  </w:pPr>
                                  <w:r w:rsidRPr="001D4297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750 000 000</w:t>
                                  </w:r>
                                </w:p>
                              </w:tc>
                            </w:tr>
                          </w:tbl>
                          <w:p w:rsidR="00222BE9" w:rsidRPr="00B4441C" w:rsidRDefault="00222BE9" w:rsidP="00F12A10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4441C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Vysvětlivka: </w:t>
                            </w:r>
                            <w:r w:rsidRPr="00B4441C">
                              <w:rPr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* řádek označen hvězdičkou - výdaje na zajišťování podpor pod zvláštním paragrafem rozpočtové skladby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left:0;text-align:left;margin-left:-37.55pt;margin-top:-36.45pt;width:522.25pt;height:76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hcqugIAAMM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" filled="f" stroked="f">
                <v:textbox>
                  <w:txbxContent>
                    <w:p w:rsidR="00222BE9" w:rsidRPr="00FE5D38" w:rsidRDefault="00222BE9" w:rsidP="00B4441C">
                      <w:pPr>
                        <w:ind w:left="6372" w:firstLine="708"/>
                        <w:jc w:val="center"/>
                        <w:rPr>
                          <w:rFonts w:ascii="Calibri" w:hAnsi="Calibri"/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20"/>
                          <w:szCs w:val="16"/>
                        </w:rPr>
                        <w:t xml:space="preserve">                                                     </w:t>
                      </w:r>
                      <w:r w:rsidRPr="00243345">
                        <w:rPr>
                          <w:rFonts w:ascii="Calibri" w:hAnsi="Calibri"/>
                          <w:b/>
                          <w:sz w:val="20"/>
                          <w:szCs w:val="16"/>
                        </w:rPr>
                        <w:t>strana 3</w:t>
                      </w:r>
                    </w:p>
                    <w:tbl>
                      <w:tblPr>
                        <w:tblW w:w="10141" w:type="dxa"/>
                        <w:tblInd w:w="6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95"/>
                        <w:gridCol w:w="4611"/>
                        <w:gridCol w:w="1342"/>
                        <w:gridCol w:w="1418"/>
                        <w:gridCol w:w="1275"/>
                      </w:tblGrid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2123EF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2123EF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neziskovým a podobným org.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5311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státnímu rozpočtu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5312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státním fondům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5313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zvl. fondům  ústř. úrovně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neinvestiční transfery jiným veřejným rozpočtům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krajům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neinvestiční transfery veřej. rozp. územ .úrovně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5332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vysokým školám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5333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školským PO zřízeným státem, kraji a obcemi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5334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veřejným výzkumným institucím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5339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příspěvky ostatním příspěvkovým org.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5342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Převody FKSP a soc. fondu obcí a krajů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70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70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kolků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Platby daní a poplatků státnímu rozpočtu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5424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Náhrady mezd v době nemoci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5429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náhrady placené obyvatelstvu (i do zahraničí)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Úhrady sankcí jiným rozpočtům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Vratky veřej. rozp. ÚÚ transf .poskyt. v min. rozp. obd.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5365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Platby daní a poplatků krajům, obcím a státním fondům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5493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Účelové neinvestiční transfery nepodn. fyzickým os.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5494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*Neinvestiční transfery obyvatelstvu nemající charakter daru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5512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nadnárodním orgánům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5613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půjčené prostředky nefinančním podnikatelským subjektům-PO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Ostatní neinvestiční půjčené prostředky vybraným podnikatelským subjektům ve vlast. státu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5649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neinvestiční půjčené prostředky veřejným rozpočtům územní úrovně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5660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půjčené prostředky obyvatelstvu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5909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*Ostatní neinvestiční výdaje jinde nezařazené 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  <w:t>51, 53-59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  <w:t>Správní výdaje Fondu - neinvestiční náklady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260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260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5"/>
                                <w:szCs w:val="15"/>
                              </w:rPr>
                              <w:t>51-59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5"/>
                                <w:szCs w:val="15"/>
                              </w:rPr>
                              <w:t xml:space="preserve"> *Výdaje na zajišťování podpor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 xml:space="preserve">2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7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 xml:space="preserve">2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7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6111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Programové vybavení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nákup dlouhodobého nehmotného majetku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Budovy, haly a stavby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Stroje, přístroje a zařízení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Dopravní prostředky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1 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800 000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1 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800 000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6125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Výpočetní technika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3 780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3 780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6127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Umělecká díla a předměty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dlouhodobého hmotného majetku jinde nezařazený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6202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majetkových podílů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  <w:t>61-62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  <w:t>Správní výdaje Fondu - investiční náklady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26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110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26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110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67C70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6312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nef. podnikatelským subjektům - FO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6313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nef. podnikatelským subjektům - PO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transfery podnikatelským subjektům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obecně prospěšným společnostem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občanským sdružením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církvím a náboženským společnostem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společenstvím vlastníků jednotek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transfery neziskovým, podobným organizacím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6331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státnímu rozpočtu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6332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státním fondům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6339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transfery jiným veřejným rozpočtům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6342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krajům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6349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transfery veřejným rozpočtům územní úrovně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zřízeným příspěvkovým organizacím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vysokým školám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školským právnickým osobám zřízeným státem, kraji a obcemi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veřejným výzkumným institucím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6355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veř. zdrav. zaříz. zříz. státem a ÚSC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ostatním příspěvkovým organizacím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6371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Účelové investiční transfery nepodnikajícím fyzickým osobám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6412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nefinančním podnik. subjektům - FO</w:t>
                            </w:r>
                          </w:p>
                        </w:tc>
                        <w:tc>
                          <w:tcPr>
                            <w:tcW w:w="134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1 6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00 000 000</w:t>
                            </w:r>
                          </w:p>
                        </w:tc>
                        <w:tc>
                          <w:tcPr>
                            <w:tcW w:w="141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1 6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00 000 000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6413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Investiční půjčené prostředky nef. podnik.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subjektům-P</w:t>
                            </w: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půjčené prostředky podnik. subjektům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6422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občanským sdružením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6424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SVJ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půjčené prostředky nezisk., podobným organizacím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6441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obcím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5641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půjčené prostředky obcím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6442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krajům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6449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půjčené prostředky veř. rozp. míst .úrovně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6459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ostatním příspěv.org.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6460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obyvatelstvu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6452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vysokým školám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6901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Rezervy kapitálových výdajů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2C41D5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6909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807AB5" w:rsidRDefault="00222BE9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kapitálové výdaje jinde nezařazené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2C41D5" w:rsidRDefault="00222BE9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222BE9" w:rsidRPr="00A666BB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807AB5" w:rsidRDefault="00222BE9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A666BB" w:rsidRDefault="00222BE9" w:rsidP="007A4CDA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6"/>
                                <w:szCs w:val="18"/>
                              </w:rPr>
                            </w:pPr>
                            <w:r w:rsidRPr="00A666BB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6"/>
                                <w:szCs w:val="18"/>
                              </w:rPr>
                              <w:t>VÝDAJE CELKEM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D4297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D4297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2 732 000 000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1D4297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D4297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3 482 000 000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A666BB" w:rsidRDefault="00222BE9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6"/>
                                <w:szCs w:val="18"/>
                              </w:rPr>
                            </w:pPr>
                            <w:r w:rsidRPr="001D4297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750 000 000</w:t>
                            </w:r>
                          </w:p>
                        </w:tc>
                      </w:tr>
                    </w:tbl>
                    <w:p w:rsidR="00222BE9" w:rsidRPr="00B4441C" w:rsidRDefault="00222BE9" w:rsidP="00F12A10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 </w:t>
                      </w:r>
                      <w:r w:rsidRPr="00B4441C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Vysvětlivka: </w:t>
                      </w:r>
                      <w:r w:rsidRPr="00B4441C">
                        <w:rPr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* řádek označen hvězdičkou - výdaje na zajišťování podpor pod zvláštním paragrafem rozpočtové skladby</w:t>
                      </w:r>
                    </w:p>
                  </w:txbxContent>
                </v:textbox>
              </v:shape>
            </w:pict>
          </mc:Fallback>
        </mc:AlternateContent>
      </w:r>
    </w:p>
    <w:p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  <w:r w:rsidR="00032FF3"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-478155</wp:posOffset>
                </wp:positionH>
                <wp:positionV relativeFrom="paragraph">
                  <wp:posOffset>340360</wp:posOffset>
                </wp:positionV>
                <wp:extent cx="6830060" cy="4629785"/>
                <wp:effectExtent l="0" t="0" r="0" b="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4629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BE9" w:rsidRDefault="00222BE9" w:rsidP="009C6246">
                            <w:pPr>
                              <w:jc w:val="center"/>
                            </w:pPr>
                            <w:r w:rsidRPr="00DD19A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Formulář č. 2/1</w:t>
                            </w:r>
                          </w:p>
                          <w:tbl>
                            <w:tblPr>
                              <w:tblW w:w="10160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2"/>
                              <w:gridCol w:w="115"/>
                              <w:gridCol w:w="3332"/>
                              <w:gridCol w:w="1560"/>
                              <w:gridCol w:w="425"/>
                              <w:gridCol w:w="1134"/>
                              <w:gridCol w:w="811"/>
                              <w:gridCol w:w="890"/>
                              <w:gridCol w:w="1441"/>
                            </w:tblGrid>
                            <w:tr w:rsidR="00222BE9" w:rsidRPr="00EB4885" w:rsidTr="00DD19A4">
                              <w:trPr>
                                <w:trHeight w:val="255"/>
                              </w:trPr>
                              <w:tc>
                                <w:tcPr>
                                  <w:tcW w:w="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EB4885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DD19A4" w:rsidRDefault="00222BE9" w:rsidP="009C624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                   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427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EB4885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4</w:t>
                                  </w:r>
                                </w:p>
                              </w:tc>
                            </w:tr>
                            <w:tr w:rsidR="00222BE9" w:rsidRPr="00EB4885" w:rsidTr="00DD19A4">
                              <w:trPr>
                                <w:trHeight w:val="330"/>
                              </w:trPr>
                              <w:tc>
                                <w:tcPr>
                                  <w:tcW w:w="7829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9C6246" w:rsidRDefault="00222BE9" w:rsidP="00DD19A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                                            </w:t>
                                  </w:r>
                                  <w:r w:rsidRPr="009C624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FINANCOVÁNÍ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EB4885" w:rsidRDefault="00222BE9" w:rsidP="00CA19F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22BE9" w:rsidRPr="00EB4885" w:rsidTr="00DD19A4">
                              <w:trPr>
                                <w:trHeight w:val="330"/>
                              </w:trPr>
                              <w:tc>
                                <w:tcPr>
                                  <w:tcW w:w="7829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Default="00222BE9" w:rsidP="00DD19A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 xml:space="preserve">                                        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222BE9" w:rsidRPr="00EB4885" w:rsidTr="009C6246">
                              <w:trPr>
                                <w:trHeight w:val="780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EB4885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EB4885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ukazatel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222BE9" w:rsidRPr="00EB488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položka rozpočtové skladby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schválený </w:t>
                                  </w: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rozpoč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t </w:t>
                                  </w:r>
                                </w:p>
                                <w:p w:rsidR="00222BE9" w:rsidRPr="00EB4885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na rok 201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Default="00222BE9" w:rsidP="00E7352E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návrh </w:t>
                                  </w: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změny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rozpočtu </w:t>
                                  </w:r>
                                </w:p>
                                <w:p w:rsidR="00222BE9" w:rsidRPr="00EB4885" w:rsidRDefault="00222BE9" w:rsidP="00E7352E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na rok 2019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EB488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rozdíl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360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Financování domácí (1+2+3+4+5)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 xml:space="preserve"> 953 </w:t>
                                  </w: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000 000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2 703 000 000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807AB5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750 000 000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dluhopisů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8111, (-) 8112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07AB5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dluhopisů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8121, (-) 8122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07AB5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půjček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8113, (-) 8114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07AB5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půjček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8123, (-) 8124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07AB5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670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hotovostí a operace řízení likvidity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(±) 8115, (+) 8117, </w:t>
                                  </w:r>
                                </w:p>
                                <w:p w:rsidR="00222BE9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(-) 8118, (±) 8125, </w:t>
                                  </w:r>
                                </w:p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8127, (-) 8128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953</w:t>
                                  </w: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2 703 000 000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07AB5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750 000 000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42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dashed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  <w:t>Financování ze zahraničí (6+7+8+9+10)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dashed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color w:val="17365D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C1D76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1C1D76"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C1D76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1C1D76"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C1D76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1C1D76"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dluhopisů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8211, (-) 8212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dluhopisů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8221, (-) 8222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půjček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8213, (-) 8214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půjček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8223, (-) 8224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698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hotovostí a operace řízení likvidity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(±) 8215, (+) 8217, </w:t>
                                  </w:r>
                                </w:p>
                                <w:p w:rsidR="00222BE9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(-) 8218, (±) 8225, </w:t>
                                  </w:r>
                                </w:p>
                                <w:p w:rsidR="00222BE9" w:rsidRPr="008949EB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8227, (-) 8228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949EB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8949EB" w:rsidTr="009C6246">
                              <w:trPr>
                                <w:trHeight w:val="373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  <w:t>I + II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  <w:t xml:space="preserve">FINANCOVÁNÍ CELKEM 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color w:val="17365D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 xml:space="preserve"> 953 </w:t>
                                  </w: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000 000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2 703 000 000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AC3A14" w:rsidRDefault="00222BE9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750 000 000</w:t>
                                  </w:r>
                                </w:p>
                              </w:tc>
                            </w:tr>
                          </w:tbl>
                          <w:p w:rsidR="00222BE9" w:rsidRDefault="00222BE9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-37.65pt;margin-top:26.8pt;width:537.8pt;height:364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HuuAIAAMM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" filled="f" stroked="f">
                <v:textbox style="mso-fit-shape-to-text:t">
                  <w:txbxContent>
                    <w:p w:rsidR="00222BE9" w:rsidRDefault="00222BE9" w:rsidP="009C6246">
                      <w:pPr>
                        <w:jc w:val="center"/>
                      </w:pPr>
                      <w:r w:rsidRPr="00DD19A4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Formulář č. 2/1</w:t>
                      </w:r>
                    </w:p>
                    <w:tbl>
                      <w:tblPr>
                        <w:tblW w:w="10160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2"/>
                        <w:gridCol w:w="115"/>
                        <w:gridCol w:w="3332"/>
                        <w:gridCol w:w="1560"/>
                        <w:gridCol w:w="425"/>
                        <w:gridCol w:w="1134"/>
                        <w:gridCol w:w="811"/>
                        <w:gridCol w:w="890"/>
                        <w:gridCol w:w="1441"/>
                      </w:tblGrid>
                      <w:tr w:rsidR="00222BE9" w:rsidRPr="00EB4885" w:rsidTr="00DD19A4">
                        <w:trPr>
                          <w:trHeight w:val="255"/>
                        </w:trPr>
                        <w:tc>
                          <w:tcPr>
                            <w:tcW w:w="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EB4885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432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DD19A4" w:rsidRDefault="00222BE9" w:rsidP="009C624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                                                                             </w:t>
                            </w:r>
                          </w:p>
                        </w:tc>
                        <w:tc>
                          <w:tcPr>
                            <w:tcW w:w="427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EB4885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4</w:t>
                            </w:r>
                          </w:p>
                        </w:tc>
                      </w:tr>
                      <w:tr w:rsidR="00222BE9" w:rsidRPr="00EB4885" w:rsidTr="00DD19A4">
                        <w:trPr>
                          <w:trHeight w:val="330"/>
                        </w:trPr>
                        <w:tc>
                          <w:tcPr>
                            <w:tcW w:w="7829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9C6246" w:rsidRDefault="00222BE9" w:rsidP="00DD19A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                   </w:t>
                            </w:r>
                            <w:r w:rsidRPr="009C6246">
                              <w:rPr>
                                <w:rFonts w:ascii="Calibri" w:hAnsi="Calibri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</w:rPr>
                              <w:t>FINANCOVÁNÍ</w:t>
                            </w:r>
                          </w:p>
                        </w:tc>
                        <w:tc>
                          <w:tcPr>
                            <w:tcW w:w="23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EB4885" w:rsidRDefault="00222BE9" w:rsidP="00CA19F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22BE9" w:rsidRPr="00EB4885" w:rsidTr="00DD19A4">
                        <w:trPr>
                          <w:trHeight w:val="330"/>
                        </w:trPr>
                        <w:tc>
                          <w:tcPr>
                            <w:tcW w:w="7829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Default="00222BE9" w:rsidP="00DD19A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                                        </w:t>
                            </w:r>
                            <w:r w:rsidRPr="00CA119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222BE9" w:rsidRPr="00EB4885" w:rsidTr="009C6246">
                        <w:trPr>
                          <w:trHeight w:val="780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EB4885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EB4885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ukazatel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222BE9" w:rsidRPr="00EB488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položka rozpočtové skladby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schválený </w:t>
                            </w: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rozpoč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t </w:t>
                            </w:r>
                          </w:p>
                          <w:p w:rsidR="00222BE9" w:rsidRPr="00EB4885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na rok 201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Default="00222BE9" w:rsidP="00E7352E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návrh </w:t>
                            </w: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změny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rozpočtu </w:t>
                            </w:r>
                          </w:p>
                          <w:p w:rsidR="00222BE9" w:rsidRPr="00EB4885" w:rsidRDefault="00222BE9" w:rsidP="00E7352E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na rok 2019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EB488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rozdíl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360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Financování domácí (1+2+3+4+5)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 xml:space="preserve"> 953 </w:t>
                            </w: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000 000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2 703 000 000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807AB5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750 000 000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dluhopisů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8111, (-) 8112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07AB5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dluhopisů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8121, (-) 8122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07AB5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půjček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8113, (-) 8114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07AB5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půjček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8123, (-) 8124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07AB5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670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hotovostí a operace řízení likvidity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(±) 8115, (+) 8117, </w:t>
                            </w:r>
                          </w:p>
                          <w:p w:rsidR="00222BE9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(-) 8118, (±) 8125, </w:t>
                            </w:r>
                          </w:p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8127, (-) 8128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1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953</w:t>
                            </w: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2 703 000 000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07AB5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750 000 000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42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dashed" w:sz="4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dashed" w:sz="4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  <w:t>Financování ze zahraničí (6+7+8+9+10)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dashed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color w:val="17365D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C1D76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1C1D76"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C1D76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1C1D76"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C1D76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1C1D76"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dluhopisů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8211, (-) 8212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dluhopisů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8221, (-) 8222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půjček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8213, (-) 8214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půjček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8223, (-) 8224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698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hotovostí a operace řízení likvidity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(±) 8215, (+) 8217, </w:t>
                            </w:r>
                          </w:p>
                          <w:p w:rsidR="00222BE9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(-) 8218, (±) 8225, </w:t>
                            </w:r>
                          </w:p>
                          <w:p w:rsidR="00222BE9" w:rsidRPr="008949EB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8227, (-) 8228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949EB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222BE9" w:rsidRPr="008949EB" w:rsidTr="009C6246">
                        <w:trPr>
                          <w:trHeight w:val="373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  <w:t>I + II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  <w:t xml:space="preserve">FINANCOVÁNÍ CELKEM 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center"/>
                              <w:rPr>
                                <w:rFonts w:ascii="Calibri" w:hAnsi="Calibri"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color w:val="17365D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 xml:space="preserve"> 953 </w:t>
                            </w: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000 000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2 703 000 000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AC3A14" w:rsidRDefault="00222BE9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750 000 000</w:t>
                            </w:r>
                          </w:p>
                        </w:tc>
                      </w:tr>
                    </w:tbl>
                    <w:p w:rsidR="00222BE9" w:rsidRDefault="00222BE9" w:rsidP="00F12A10"/>
                  </w:txbxContent>
                </v:textbox>
              </v:shape>
            </w:pict>
          </mc:Fallback>
        </mc:AlternateContent>
      </w:r>
      <w:r w:rsidRPr="00DD19A4"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1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  <w:r w:rsidR="00EF51E4"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E56B41" wp14:editId="225087D6">
                <wp:simplePos x="0" y="0"/>
                <wp:positionH relativeFrom="column">
                  <wp:posOffset>-104140</wp:posOffset>
                </wp:positionH>
                <wp:positionV relativeFrom="paragraph">
                  <wp:posOffset>-1712</wp:posOffset>
                </wp:positionV>
                <wp:extent cx="6106602" cy="3832860"/>
                <wp:effectExtent l="0" t="0" r="0" b="0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602" cy="3832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BE9" w:rsidRDefault="00222BE9" w:rsidP="009C6246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BEZE ZMĚN</w:t>
                            </w:r>
                          </w:p>
                          <w:p w:rsidR="00222BE9" w:rsidRPr="009C6246" w:rsidRDefault="00222BE9" w:rsidP="009C6246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</w:pPr>
                          </w:p>
                          <w:tbl>
                            <w:tblPr>
                              <w:tblW w:w="9286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0"/>
                              <w:gridCol w:w="3591"/>
                              <w:gridCol w:w="212"/>
                              <w:gridCol w:w="922"/>
                              <w:gridCol w:w="255"/>
                              <w:gridCol w:w="1163"/>
                              <w:gridCol w:w="1275"/>
                              <w:gridCol w:w="1163"/>
                              <w:gridCol w:w="255"/>
                            </w:tblGrid>
                            <w:tr w:rsidR="00222BE9" w:rsidRPr="004C1636" w:rsidTr="00222BE9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4C1636" w:rsidRDefault="00222BE9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6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EF51E4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EF51E4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Formulář č. 2/1</w:t>
                                  </w:r>
                                </w:p>
                              </w:tc>
                            </w:tr>
                            <w:tr w:rsidR="00222BE9" w:rsidRPr="004C1636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4C1636" w:rsidRDefault="00222BE9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4C1636" w:rsidRDefault="00222BE9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4C1636" w:rsidRDefault="00222BE9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4C1636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5</w:t>
                                  </w:r>
                                </w:p>
                              </w:tc>
                            </w:tr>
                            <w:tr w:rsidR="00222BE9" w:rsidRPr="004C1636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4C1636" w:rsidRDefault="00222BE9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4C1636" w:rsidRDefault="00222BE9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4C1636" w:rsidRDefault="00222BE9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DLUH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4C1636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22BE9" w:rsidRPr="004C1636" w:rsidTr="00222BE9">
                              <w:trPr>
                                <w:gridAfter w:val="1"/>
                                <w:wAfter w:w="255" w:type="dxa"/>
                                <w:trHeight w:val="330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6" w:type="dxa"/>
                                  <w:gridSpan w:val="4"/>
                                  <w:vAlign w:val="center"/>
                                </w:tcPr>
                                <w:p w:rsidR="00222BE9" w:rsidRPr="004C1636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22BE9" w:rsidRPr="004C1636" w:rsidTr="00EF51E4">
                              <w:trPr>
                                <w:trHeight w:val="780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číslo účtu</w:t>
                                  </w:r>
                                </w:p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z rozvahy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schválený </w:t>
                                  </w: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rozpoč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 na rok 201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návrh </w:t>
                                  </w:r>
                                  <w:r w:rsidRPr="00EF51E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změny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rozpočtu na rok 2019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F51E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rozdíl</w:t>
                                  </w:r>
                                </w:p>
                              </w:tc>
                            </w:tr>
                            <w:tr w:rsidR="00222BE9" w:rsidRPr="004C1636" w:rsidTr="00EF51E4">
                              <w:trPr>
                                <w:trHeight w:val="270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4C1636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doub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AC3A14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AC3A14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AC3A14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Dlouhodobé dluhopisy a směnky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453, 457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Krátkodobé dluhopisy a směnky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283, 282, 322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Dlouhodobé bankovní úvěry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451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Krátkodobé bankovní úvěry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281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Jiné krátkodobé půjčky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289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Dlouhodobé finanční výpomoci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452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ind w:left="189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z toho: Finanční výpomoci mezi rozpočty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Krátkodobé finanční výpomoci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326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ind w:left="189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z toho: Finanční výpomoci mezi rozpočty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Dlouhodobé závazky z ručení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456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222BE9" w:rsidRPr="001B2C42" w:rsidTr="00EF51E4">
                              <w:trPr>
                                <w:trHeight w:val="270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Krátkodobé závazky z ručení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362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1B2C42" w:rsidRDefault="00222BE9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222BE9" w:rsidRDefault="00222BE9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E56B41" id="Text Box 13" o:spid="_x0000_s1032" type="#_x0000_t202" style="position:absolute;left:0;text-align:left;margin-left:-8.2pt;margin-top:-.15pt;width:480.85pt;height:301.8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9VeuwIAAMM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" filled="f" stroked="f">
                <v:textbox style="mso-fit-shape-to-text:t">
                  <w:txbxContent>
                    <w:p w:rsidR="00222BE9" w:rsidRDefault="00222BE9" w:rsidP="009C6246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BEZE ZMĚN</w:t>
                      </w:r>
                    </w:p>
                    <w:p w:rsidR="00222BE9" w:rsidRPr="009C6246" w:rsidRDefault="00222BE9" w:rsidP="009C6246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</w:pPr>
                    </w:p>
                    <w:tbl>
                      <w:tblPr>
                        <w:tblW w:w="9286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0"/>
                        <w:gridCol w:w="3591"/>
                        <w:gridCol w:w="212"/>
                        <w:gridCol w:w="922"/>
                        <w:gridCol w:w="255"/>
                        <w:gridCol w:w="1163"/>
                        <w:gridCol w:w="1275"/>
                        <w:gridCol w:w="1163"/>
                        <w:gridCol w:w="255"/>
                      </w:tblGrid>
                      <w:tr w:rsidR="00222BE9" w:rsidRPr="004C1636" w:rsidTr="00222BE9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4C1636" w:rsidRDefault="00222BE9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836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EF51E4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F51E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Formulář č. 2/1</w:t>
                            </w:r>
                          </w:p>
                        </w:tc>
                      </w:tr>
                      <w:tr w:rsidR="00222BE9" w:rsidRPr="004C1636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4C1636" w:rsidRDefault="00222BE9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80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4C1636" w:rsidRDefault="00222BE9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4C1636" w:rsidRDefault="00222BE9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85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4C1636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5</w:t>
                            </w:r>
                          </w:p>
                        </w:tc>
                      </w:tr>
                      <w:tr w:rsidR="00222BE9" w:rsidRPr="004C1636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4C1636" w:rsidRDefault="00222BE9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80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4C1636" w:rsidRDefault="00222BE9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4C1636" w:rsidRDefault="00222BE9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</w:rPr>
                              <w:t>DLUH</w:t>
                            </w:r>
                          </w:p>
                        </w:tc>
                        <w:tc>
                          <w:tcPr>
                            <w:tcW w:w="385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4C1636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22BE9" w:rsidRPr="004C1636" w:rsidTr="00222BE9">
                        <w:trPr>
                          <w:gridAfter w:val="1"/>
                          <w:wAfter w:w="255" w:type="dxa"/>
                          <w:trHeight w:val="330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856" w:type="dxa"/>
                            <w:gridSpan w:val="4"/>
                            <w:vAlign w:val="center"/>
                          </w:tcPr>
                          <w:p w:rsidR="00222BE9" w:rsidRPr="004C1636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22BE9" w:rsidRPr="004C1636" w:rsidTr="00EF51E4">
                        <w:trPr>
                          <w:trHeight w:val="780"/>
                        </w:trPr>
                        <w:tc>
                          <w:tcPr>
                            <w:tcW w:w="45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číslo účtu</w:t>
                            </w:r>
                          </w:p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z rozvahy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schválený </w:t>
                            </w: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rozpoč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t na rok 201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návrh </w:t>
                            </w:r>
                            <w:r w:rsidRPr="00EF51E4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změny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rozpočtu na rok 2019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F51E4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rozdíl</w:t>
                            </w:r>
                          </w:p>
                        </w:tc>
                      </w:tr>
                      <w:tr w:rsidR="00222BE9" w:rsidRPr="004C1636" w:rsidTr="00EF51E4">
                        <w:trPr>
                          <w:trHeight w:val="270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4C1636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double" w:sz="6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AC3A14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AC3A14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AC3A14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Dlouhodobé dluhopisy a směnky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453, 457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Krátkodobé dluhopisy a směnky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283, 282, 322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Dlouhodobé bankovní úvěry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451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Krátkodobé bankovní úvěry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281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Jiné krátkodobé půjčky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289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Dlouhodobé finanční výpomoci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452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ind w:left="189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z toho: Finanční výpomoci mezi rozpočty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Krátkodobé finanční výpomoci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326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ind w:left="189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z toho: Finanční výpomoci mezi rozpočty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Dlouhodobé závazky z ručení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456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222BE9" w:rsidRPr="001B2C42" w:rsidTr="00EF51E4">
                        <w:trPr>
                          <w:trHeight w:val="270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Krátkodobé závazky z ručení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362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1B2C42" w:rsidRDefault="00222BE9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222BE9" w:rsidRDefault="00222BE9" w:rsidP="00F12A10"/>
                  </w:txbxContent>
                </v:textbox>
              </v:shape>
            </w:pict>
          </mc:Fallback>
        </mc:AlternateContent>
      </w:r>
      <w:r w:rsidRPr="009C6246">
        <w:rPr>
          <w:rFonts w:ascii="Calibri" w:hAnsi="Calibri"/>
          <w:b/>
          <w:i/>
          <w:noProof/>
        </w:rPr>
        <w:drawing>
          <wp:inline distT="0" distB="0" distL="0" distR="0" wp14:anchorId="03681198" wp14:editId="4A779D5B">
            <wp:extent cx="935355" cy="498475"/>
            <wp:effectExtent l="0" t="0" r="0" b="0"/>
            <wp:docPr id="14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  <w:r w:rsidR="00032FF3"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-693061</wp:posOffset>
                </wp:positionH>
                <wp:positionV relativeFrom="paragraph">
                  <wp:posOffset>316755</wp:posOffset>
                </wp:positionV>
                <wp:extent cx="7132320" cy="5229860"/>
                <wp:effectExtent l="0" t="0" r="0" b="254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2320" cy="522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773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08"/>
                              <w:gridCol w:w="2411"/>
                              <w:gridCol w:w="1088"/>
                              <w:gridCol w:w="329"/>
                              <w:gridCol w:w="1031"/>
                              <w:gridCol w:w="387"/>
                              <w:gridCol w:w="1276"/>
                              <w:gridCol w:w="1055"/>
                              <w:gridCol w:w="2488"/>
                            </w:tblGrid>
                            <w:tr w:rsidR="00222BE9" w:rsidRPr="00C44B0D" w:rsidTr="00A97A1E">
                              <w:trPr>
                                <w:trHeight w:val="315"/>
                              </w:trPr>
                              <w:tc>
                                <w:tcPr>
                                  <w:tcW w:w="10773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Formulář č. 2/2        </w:t>
                                  </w:r>
                                </w:p>
                              </w:tc>
                            </w:tr>
                            <w:tr w:rsidR="00222BE9" w:rsidRPr="00C44B0D" w:rsidTr="00A97A1E">
                              <w:trPr>
                                <w:trHeight w:val="255"/>
                              </w:trPr>
                              <w:tc>
                                <w:tcPr>
                                  <w:tcW w:w="420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6</w:t>
                                  </w:r>
                                </w:p>
                              </w:tc>
                            </w:tr>
                            <w:tr w:rsidR="00222BE9" w:rsidRPr="00C44B0D" w:rsidTr="00A97A1E">
                              <w:trPr>
                                <w:trHeight w:val="375"/>
                              </w:trPr>
                              <w:tc>
                                <w:tcPr>
                                  <w:tcW w:w="10773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AC3A14" w:rsidRDefault="00222BE9" w:rsidP="00E7453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8"/>
                                      <w:szCs w:val="28"/>
                                    </w:rPr>
                                    <w:t>POŽADAVKY NA ZMĚNU ROZPOČTU FONDU</w:t>
                                  </w:r>
                                </w:p>
                              </w:tc>
                            </w:tr>
                            <w:tr w:rsidR="00222BE9" w:rsidRPr="00C44B0D" w:rsidTr="00A97A1E">
                              <w:trPr>
                                <w:trHeight w:val="375"/>
                              </w:trPr>
                              <w:tc>
                                <w:tcPr>
                                  <w:tcW w:w="10773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AC3A14" w:rsidRDefault="00222BE9" w:rsidP="00B222E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8"/>
                                      <w:szCs w:val="28"/>
                                    </w:rPr>
                                    <w:t>V ROCE 2019</w:t>
                                  </w:r>
                                </w:p>
                              </w:tc>
                            </w:tr>
                            <w:tr w:rsidR="00222BE9" w:rsidRPr="00C44B0D" w:rsidTr="004E3B1B">
                              <w:trPr>
                                <w:trHeight w:val="270"/>
                              </w:trPr>
                              <w:tc>
                                <w:tcPr>
                                  <w:tcW w:w="311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222BE9" w:rsidRPr="00C44B0D" w:rsidTr="004E3B1B">
                              <w:trPr>
                                <w:trHeight w:val="855"/>
                              </w:trPr>
                              <w:tc>
                                <w:tcPr>
                                  <w:tcW w:w="311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ukazatel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Default="00222BE9" w:rsidP="00B222E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schválený rozpočet </w:t>
                                  </w:r>
                                </w:p>
                                <w:p w:rsidR="00222BE9" w:rsidRPr="00C44B0D" w:rsidRDefault="00222BE9" w:rsidP="00B222E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na rok 2019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B222E1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návrh 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změny </w:t>
                                  </w:r>
                                </w:p>
                                <w:p w:rsidR="00222BE9" w:rsidRDefault="00222BE9" w:rsidP="00B222E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rozpočtu </w:t>
                                  </w:r>
                                </w:p>
                                <w:p w:rsidR="00222BE9" w:rsidRPr="00C44B0D" w:rsidRDefault="00222BE9" w:rsidP="00B222E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na rok 2019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C44B0D" w:rsidRDefault="00222BE9" w:rsidP="00B222E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rozdíl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doub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poznámka</w:t>
                                  </w:r>
                                </w:p>
                              </w:tc>
                            </w:tr>
                            <w:tr w:rsidR="00222BE9" w:rsidRPr="00C44B0D" w:rsidTr="004E3B1B">
                              <w:trPr>
                                <w:trHeight w:val="565"/>
                              </w:trPr>
                              <w:tc>
                                <w:tcPr>
                                  <w:tcW w:w="3119" w:type="dxa"/>
                                  <w:gridSpan w:val="2"/>
                                  <w:tcBorders>
                                    <w:top w:val="double" w:sz="6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  <w:t xml:space="preserve">Příjmy </w:t>
                                  </w:r>
                                  <w:r w:rsidRPr="0003628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  <w:t>celkem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double" w:sz="6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222E1" w:rsidRDefault="00222BE9" w:rsidP="009C52EE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779 000 000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222E1" w:rsidRDefault="00222BE9" w:rsidP="001B04B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779 000 000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222E1" w:rsidRDefault="00222BE9" w:rsidP="001B04B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 w:val="restart"/>
                                  <w:tcBorders>
                                    <w:top w:val="double" w:sz="6" w:space="0" w:color="auto"/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B222E1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B03DC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bez požadavků na změny</w:t>
                                  </w:r>
                                </w:p>
                              </w:tc>
                            </w:tr>
                            <w:tr w:rsidR="00222BE9" w:rsidRPr="0085522F" w:rsidTr="004E3B1B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v tom: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daňové příjmy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B222E1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B222E1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22BE9" w:rsidRPr="005955C1" w:rsidRDefault="00222BE9" w:rsidP="00CA19F1">
                                  <w:pPr>
                                    <w:rPr>
                                      <w:rFonts w:ascii="Calibri" w:hAnsi="Calibri"/>
                                      <w:color w:val="16365C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85522F" w:rsidTr="004E3B1B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nedaňové a kapitálové příjmy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87636D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87636D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22BE9" w:rsidRPr="005955C1" w:rsidRDefault="00222BE9" w:rsidP="00CA19F1">
                                  <w:pPr>
                                    <w:rPr>
                                      <w:rFonts w:ascii="Calibri" w:hAnsi="Calibri"/>
                                      <w:color w:val="16365C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85522F" w:rsidTr="004E3B1B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z toho: splátky půjček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22BE9" w:rsidRPr="005955C1" w:rsidRDefault="00222BE9" w:rsidP="00CA19F1">
                                  <w:pPr>
                                    <w:rPr>
                                      <w:rFonts w:ascii="Calibri" w:hAnsi="Calibri"/>
                                      <w:color w:val="16365C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85522F" w:rsidTr="004E3B1B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přijaté transfery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C06D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 w:themeColor="text2" w:themeShade="BF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C06D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 w:themeColor="text2" w:themeShade="BF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7C06D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 w:themeColor="text2" w:themeShade="BF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EB4277" w:rsidRDefault="00222BE9" w:rsidP="00EB4277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85522F" w:rsidTr="004E3B1B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z toho: dotace ze státního rozpočtu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22BE9" w:rsidRPr="00EB4277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85522F" w:rsidTr="004E3B1B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dotace ze zvláštního účtu vedeného MF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EB4277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85522F" w:rsidTr="004E3B1B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příjmy přijaté z rozpočtu EU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22BE9" w:rsidRPr="00EB4277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C44B0D" w:rsidTr="004E3B1B">
                              <w:trPr>
                                <w:trHeight w:val="577"/>
                              </w:trPr>
                              <w:tc>
                                <w:tcPr>
                                  <w:tcW w:w="311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6365C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6365C"/>
                                    </w:rPr>
                                    <w:t>Výdaje celkem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222E1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2 732 000 000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222E1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3 482 000 000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222E1" w:rsidRDefault="00222BE9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750 000 000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nil"/>
                                    <w:right w:val="single" w:sz="12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Default="00222BE9" w:rsidP="00AB03DC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B03D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6"/>
                                    </w:rPr>
                                    <w:t>Požadavek na navýšení výdajového limitu o 750 mil. Kč</w:t>
                                  </w:r>
                                  <w:r w:rsidRPr="00AB03DC">
                                    <w:rPr>
                                      <w:rFonts w:ascii="Calibri" w:hAnsi="Calibri"/>
                                      <w:sz w:val="18"/>
                                      <w:szCs w:val="16"/>
                                    </w:rPr>
                                    <w:t>:</w:t>
                                  </w:r>
                                </w:p>
                                <w:p w:rsidR="00222BE9" w:rsidRDefault="00222BE9" w:rsidP="00AB03DC">
                                  <w:pPr>
                                    <w:ind w:left="71" w:hanging="71"/>
                                    <w:jc w:val="both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B03DC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- připravované nařízení vlády k programu Výstavba pro obce, navýšení limitu pro rok 2019 o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  <w:r w:rsidRPr="00AB03DC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650 mil. Kč;</w:t>
                                  </w:r>
                                </w:p>
                                <w:p w:rsidR="00222BE9" w:rsidRDefault="00222BE9" w:rsidP="00AB03DC">
                                  <w:pPr>
                                    <w:ind w:left="71" w:hanging="71"/>
                                    <w:jc w:val="both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B03DC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- program Regenerace sídlišť, navýšení limitu pro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AB03DC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rok 2019 o 100 mil. Kč neprofinancovaných prostředků roku 2018;</w:t>
                                  </w:r>
                                </w:p>
                                <w:p w:rsidR="00222BE9" w:rsidRPr="00AB03DC" w:rsidRDefault="00222BE9" w:rsidP="00AB03DC">
                                  <w:pPr>
                                    <w:ind w:left="71" w:hanging="71"/>
                                    <w:jc w:val="both"/>
                                    <w:rPr>
                                      <w:rFonts w:ascii="Calibri" w:hAnsi="Calibri"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  <w:r w:rsidRPr="00AB03DC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- </w:t>
                                  </w:r>
                                  <w:r w:rsidRPr="00AB03DC">
                                    <w:rPr>
                                      <w:rFonts w:ascii="Calibri" w:hAnsi="Calibri"/>
                                      <w:b/>
                                      <w:sz w:val="16"/>
                                      <w:szCs w:val="16"/>
                                    </w:rPr>
                                    <w:t>bez nároku na prostředky státního rozpočtu, plně kryto vlastními zdroji SFRB</w:t>
                                  </w:r>
                                  <w:r w:rsidRPr="00AB03DC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222BE9" w:rsidRPr="0085522F" w:rsidTr="004E3B1B">
                              <w:trPr>
                                <w:trHeight w:val="39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z toho: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výdaje kryté z rozpočtu EU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222E1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EB4277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85522F" w:rsidTr="004E3B1B">
                              <w:trPr>
                                <w:trHeight w:val="492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výdaje na spolufinancování programů EU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B222E1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222BE9" w:rsidRPr="00EB4277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85522F" w:rsidTr="00D85469">
                              <w:trPr>
                                <w:trHeight w:val="360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222BE9" w:rsidRPr="0085522F" w:rsidRDefault="00222BE9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poskytnuté úvěry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222BE9" w:rsidRPr="00B222E1" w:rsidRDefault="00222BE9" w:rsidP="009B613B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1 600 000 000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222BE9" w:rsidRPr="00B222E1" w:rsidRDefault="00222BE9" w:rsidP="000F5EB1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17375D"/>
                                      <w:sz w:val="18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1 600 000 000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:rsidR="00222BE9" w:rsidRPr="0003628D" w:rsidRDefault="00222BE9" w:rsidP="000F5EB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75D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EB4277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C44B0D" w:rsidTr="00D85469">
                              <w:trPr>
                                <w:trHeight w:val="542"/>
                              </w:trPr>
                              <w:tc>
                                <w:tcPr>
                                  <w:tcW w:w="311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  <w:t>Saldo příjmů a výdajů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222E1" w:rsidRDefault="00222BE9" w:rsidP="00B222E1">
                                  <w:pPr>
                                    <w:pStyle w:val="Odstavecseseznamem"/>
                                    <w:ind w:left="0"/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-1 953 000 000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222E1" w:rsidRDefault="00222BE9" w:rsidP="00301E3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-2 703 000 000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B222E1" w:rsidRDefault="00222BE9" w:rsidP="00301E3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-750 000 000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EB4277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222BE9" w:rsidRPr="00C44B0D" w:rsidTr="004E3B1B">
                              <w:trPr>
                                <w:trHeight w:val="536"/>
                              </w:trPr>
                              <w:tc>
                                <w:tcPr>
                                  <w:tcW w:w="3119" w:type="dxa"/>
                                  <w:gridSpan w:val="2"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22BE9" w:rsidRPr="00C44B0D" w:rsidRDefault="00222BE9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  <w:t>Financování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9D046E" w:rsidRDefault="00222BE9" w:rsidP="001B04B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1 953 000 000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9D046E" w:rsidRDefault="00222BE9" w:rsidP="00301E3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  <w:t>2 703 000 000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9D046E" w:rsidRDefault="00222BE9" w:rsidP="00301E3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  <w:t>750 000 000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222BE9" w:rsidRPr="005955C1" w:rsidRDefault="00222BE9" w:rsidP="00CA19F1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2BE9" w:rsidRPr="00C44B0D" w:rsidRDefault="00222BE9" w:rsidP="00F12A1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33" type="#_x0000_t202" style="position:absolute;left:0;text-align:left;margin-left:-54.55pt;margin-top:24.95pt;width:561.6pt;height:411.8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XeNugIAAMM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" filled="f" stroked="f">
                <v:textbox style="mso-fit-shape-to-text:t">
                  <w:txbxContent>
                    <w:tbl>
                      <w:tblPr>
                        <w:tblW w:w="10773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08"/>
                        <w:gridCol w:w="2411"/>
                        <w:gridCol w:w="1088"/>
                        <w:gridCol w:w="329"/>
                        <w:gridCol w:w="1031"/>
                        <w:gridCol w:w="387"/>
                        <w:gridCol w:w="1276"/>
                        <w:gridCol w:w="1055"/>
                        <w:gridCol w:w="2488"/>
                      </w:tblGrid>
                      <w:tr w:rsidR="00222BE9" w:rsidRPr="00C44B0D" w:rsidTr="00A97A1E">
                        <w:trPr>
                          <w:trHeight w:val="315"/>
                        </w:trPr>
                        <w:tc>
                          <w:tcPr>
                            <w:tcW w:w="10773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C44B0D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Formulář č. 2/2        </w:t>
                            </w:r>
                          </w:p>
                        </w:tc>
                      </w:tr>
                      <w:tr w:rsidR="00222BE9" w:rsidRPr="00C44B0D" w:rsidTr="00A97A1E">
                        <w:trPr>
                          <w:trHeight w:val="255"/>
                        </w:trPr>
                        <w:tc>
                          <w:tcPr>
                            <w:tcW w:w="420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44B0D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44B0D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44B0D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44B0D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4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C44B0D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6</w:t>
                            </w:r>
                          </w:p>
                        </w:tc>
                      </w:tr>
                      <w:tr w:rsidR="00222BE9" w:rsidRPr="00C44B0D" w:rsidTr="00A97A1E">
                        <w:trPr>
                          <w:trHeight w:val="375"/>
                        </w:trPr>
                        <w:tc>
                          <w:tcPr>
                            <w:tcW w:w="10773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AC3A14" w:rsidRDefault="00222BE9" w:rsidP="00E7453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8"/>
                                <w:szCs w:val="28"/>
                              </w:rPr>
                              <w:t>POŽADAVKY NA ZMĚNU ROZPOČTU FONDU</w:t>
                            </w:r>
                          </w:p>
                        </w:tc>
                      </w:tr>
                      <w:tr w:rsidR="00222BE9" w:rsidRPr="00C44B0D" w:rsidTr="00A97A1E">
                        <w:trPr>
                          <w:trHeight w:val="375"/>
                        </w:trPr>
                        <w:tc>
                          <w:tcPr>
                            <w:tcW w:w="10773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AC3A14" w:rsidRDefault="00222BE9" w:rsidP="00B222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8"/>
                                <w:szCs w:val="28"/>
                              </w:rPr>
                              <w:t>V ROCE 2019</w:t>
                            </w:r>
                          </w:p>
                        </w:tc>
                      </w:tr>
                      <w:tr w:rsidR="00222BE9" w:rsidRPr="00C44B0D" w:rsidTr="004E3B1B">
                        <w:trPr>
                          <w:trHeight w:val="270"/>
                        </w:trPr>
                        <w:tc>
                          <w:tcPr>
                            <w:tcW w:w="3119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44B0D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44B0D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44B0D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44B0D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22BE9" w:rsidRPr="00C44B0D" w:rsidRDefault="00222BE9" w:rsidP="00CA19F1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222BE9" w:rsidRPr="00C44B0D" w:rsidTr="004E3B1B">
                        <w:trPr>
                          <w:trHeight w:val="855"/>
                        </w:trPr>
                        <w:tc>
                          <w:tcPr>
                            <w:tcW w:w="311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C44B0D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ukazatel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Default="00222BE9" w:rsidP="00B222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schválený rozpočet </w:t>
                            </w:r>
                          </w:p>
                          <w:p w:rsidR="00222BE9" w:rsidRPr="00C44B0D" w:rsidRDefault="00222BE9" w:rsidP="00B222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na rok 2019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B222E1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návrh 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změny </w:t>
                            </w:r>
                          </w:p>
                          <w:p w:rsidR="00222BE9" w:rsidRDefault="00222BE9" w:rsidP="00B222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rozpočtu </w:t>
                            </w:r>
                          </w:p>
                          <w:p w:rsidR="00222BE9" w:rsidRPr="00C44B0D" w:rsidRDefault="00222BE9" w:rsidP="00B222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na rok 2019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C44B0D" w:rsidRDefault="00222BE9" w:rsidP="00B222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rozdíl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doub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C44B0D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poznámka</w:t>
                            </w:r>
                          </w:p>
                        </w:tc>
                      </w:tr>
                      <w:tr w:rsidR="00222BE9" w:rsidRPr="00C44B0D" w:rsidTr="004E3B1B">
                        <w:trPr>
                          <w:trHeight w:val="565"/>
                        </w:trPr>
                        <w:tc>
                          <w:tcPr>
                            <w:tcW w:w="3119" w:type="dxa"/>
                            <w:gridSpan w:val="2"/>
                            <w:tcBorders>
                              <w:top w:val="double" w:sz="6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C44B0D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  <w:t xml:space="preserve">Příjmy </w:t>
                            </w:r>
                            <w:r w:rsidRPr="0003628D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  <w:t>celkem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double" w:sz="6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222E1" w:rsidRDefault="00222BE9" w:rsidP="009C52EE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779 000 000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222E1" w:rsidRDefault="00222BE9" w:rsidP="001B04B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779 000 000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222E1" w:rsidRDefault="00222BE9" w:rsidP="001B04B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 w:val="restart"/>
                            <w:tcBorders>
                              <w:top w:val="double" w:sz="6" w:space="0" w:color="auto"/>
                              <w:left w:val="single" w:sz="8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B222E1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B03DC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bez požadavků na změny</w:t>
                            </w:r>
                          </w:p>
                        </w:tc>
                      </w:tr>
                      <w:tr w:rsidR="00222BE9" w:rsidRPr="0085522F" w:rsidTr="004E3B1B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v tom:</w:t>
                            </w: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daňové příjmy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B222E1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B222E1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22BE9" w:rsidRPr="005955C1" w:rsidRDefault="00222BE9" w:rsidP="00CA19F1">
                            <w:pPr>
                              <w:rPr>
                                <w:rFonts w:ascii="Calibri" w:hAnsi="Calibri"/>
                                <w:color w:val="16365C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85522F" w:rsidTr="004E3B1B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nedaňové a kapitálové příjmy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87636D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87636D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22BE9" w:rsidRPr="005955C1" w:rsidRDefault="00222BE9" w:rsidP="00CA19F1">
                            <w:pPr>
                              <w:rPr>
                                <w:rFonts w:ascii="Calibri" w:hAnsi="Calibri"/>
                                <w:color w:val="16365C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85522F" w:rsidTr="004E3B1B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z toho: splátky půjček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22BE9" w:rsidRPr="005955C1" w:rsidRDefault="00222BE9" w:rsidP="00CA19F1">
                            <w:pPr>
                              <w:rPr>
                                <w:rFonts w:ascii="Calibri" w:hAnsi="Calibri"/>
                                <w:color w:val="16365C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85522F" w:rsidTr="004E3B1B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přijaté transfery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C06D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C06D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7C06D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EB4277" w:rsidRDefault="00222BE9" w:rsidP="00EB427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85522F" w:rsidTr="004E3B1B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z toho: dotace ze státního rozpočtu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22BE9" w:rsidRPr="00EB4277" w:rsidRDefault="00222BE9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85522F" w:rsidTr="004E3B1B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dotace ze zvláštního účtu vedeného MF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EB4277" w:rsidRDefault="00222BE9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85522F" w:rsidTr="004E3B1B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příjmy přijaté z rozpočtu EU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22BE9" w:rsidRPr="00EB4277" w:rsidRDefault="00222BE9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C44B0D" w:rsidTr="004E3B1B">
                        <w:trPr>
                          <w:trHeight w:val="577"/>
                        </w:trPr>
                        <w:tc>
                          <w:tcPr>
                            <w:tcW w:w="311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C44B0D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6365C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color w:val="16365C"/>
                              </w:rPr>
                              <w:t>Výdaje celkem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222E1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2 732 000 000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222E1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3 482 000 000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222E1" w:rsidRDefault="00222BE9" w:rsidP="007C06D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750 000 000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nil"/>
                              <w:right w:val="single" w:sz="12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Default="00222BE9" w:rsidP="00AB03DC">
                            <w:pPr>
                              <w:jc w:val="both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B03DC">
                              <w:rPr>
                                <w:rFonts w:ascii="Calibri" w:hAnsi="Calibri"/>
                                <w:b/>
                                <w:sz w:val="18"/>
                                <w:szCs w:val="16"/>
                              </w:rPr>
                              <w:t>Požadavek na navýšení výdajového limitu o 750 mil. Kč</w:t>
                            </w:r>
                            <w:r w:rsidRPr="00AB03DC">
                              <w:rPr>
                                <w:rFonts w:ascii="Calibri" w:hAnsi="Calibri"/>
                                <w:sz w:val="18"/>
                                <w:szCs w:val="16"/>
                              </w:rPr>
                              <w:t>:</w:t>
                            </w:r>
                          </w:p>
                          <w:p w:rsidR="00222BE9" w:rsidRDefault="00222BE9" w:rsidP="00AB03DC">
                            <w:pPr>
                              <w:ind w:left="71" w:hanging="71"/>
                              <w:jc w:val="both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B03DC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- připravované nařízení vlády k programu Výstavba pro obce, navýšení limitu pro rok 2019 o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  <w:r w:rsidRPr="00AB03DC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650 mil. Kč;</w:t>
                            </w:r>
                          </w:p>
                          <w:p w:rsidR="00222BE9" w:rsidRDefault="00222BE9" w:rsidP="00AB03DC">
                            <w:pPr>
                              <w:ind w:left="71" w:hanging="71"/>
                              <w:jc w:val="both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B03DC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- program Regenerace sídlišť, navýšení limitu pro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B03DC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rok 2019 o 100 mil. Kč neprofinancovaných prostředků roku 2018;</w:t>
                            </w:r>
                          </w:p>
                          <w:p w:rsidR="00222BE9" w:rsidRPr="00AB03DC" w:rsidRDefault="00222BE9" w:rsidP="00AB03DC">
                            <w:pPr>
                              <w:ind w:left="71" w:hanging="71"/>
                              <w:jc w:val="both"/>
                              <w:rPr>
                                <w:rFonts w:ascii="Calibri" w:hAnsi="Calibri"/>
                                <w:color w:val="17365D"/>
                                <w:sz w:val="16"/>
                                <w:szCs w:val="16"/>
                              </w:rPr>
                            </w:pPr>
                            <w:r w:rsidRPr="00AB03DC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AB03DC">
                              <w:rPr>
                                <w:rFonts w:ascii="Calibri" w:hAnsi="Calibri"/>
                                <w:b/>
                                <w:sz w:val="16"/>
                                <w:szCs w:val="16"/>
                              </w:rPr>
                              <w:t>bez nároku na prostředky státního rozpočtu, plně kryto vlastními zdroji SFRB</w:t>
                            </w:r>
                            <w:r w:rsidRPr="00AB03DC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</w:tr>
                      <w:tr w:rsidR="00222BE9" w:rsidRPr="0085522F" w:rsidTr="004E3B1B">
                        <w:trPr>
                          <w:trHeight w:val="399"/>
                        </w:trPr>
                        <w:tc>
                          <w:tcPr>
                            <w:tcW w:w="708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z toho:</w:t>
                            </w: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výdaje kryté z rozpočtu EU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222E1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nil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EB4277" w:rsidRDefault="00222BE9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85522F" w:rsidTr="004E3B1B">
                        <w:trPr>
                          <w:trHeight w:val="492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výdaje na spolufinancování programů EU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B222E1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nil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222BE9" w:rsidRPr="00EB4277" w:rsidRDefault="00222BE9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85522F" w:rsidTr="00D85469">
                        <w:trPr>
                          <w:trHeight w:val="360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222BE9" w:rsidRPr="0085522F" w:rsidRDefault="00222BE9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poskytnuté úvěry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222BE9" w:rsidRPr="00B222E1" w:rsidRDefault="00222BE9" w:rsidP="009B613B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1 600 000 000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222BE9" w:rsidRPr="00B222E1" w:rsidRDefault="00222BE9" w:rsidP="000F5EB1">
                            <w:pPr>
                              <w:jc w:val="right"/>
                              <w:rPr>
                                <w:rFonts w:ascii="Calibri" w:hAnsi="Calibri"/>
                                <w:color w:val="17375D"/>
                                <w:sz w:val="18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1 600 000 000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:rsidR="00222BE9" w:rsidRPr="0003628D" w:rsidRDefault="00222BE9" w:rsidP="000F5EB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75D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EB4277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C44B0D" w:rsidTr="00D85469">
                        <w:trPr>
                          <w:trHeight w:val="542"/>
                        </w:trPr>
                        <w:tc>
                          <w:tcPr>
                            <w:tcW w:w="3119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C44B0D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  <w:t>Saldo příjmů a výdajů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222E1" w:rsidRDefault="00222BE9" w:rsidP="00B222E1">
                            <w:pPr>
                              <w:pStyle w:val="Odstavecseseznamem"/>
                              <w:ind w:left="0"/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-1 953 000 000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222E1" w:rsidRDefault="00222BE9" w:rsidP="00301E3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-2 703 000 000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B222E1" w:rsidRDefault="00222BE9" w:rsidP="00301E3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-750 000 000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EB4277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222BE9" w:rsidRPr="00C44B0D" w:rsidTr="004E3B1B">
                        <w:trPr>
                          <w:trHeight w:val="536"/>
                        </w:trPr>
                        <w:tc>
                          <w:tcPr>
                            <w:tcW w:w="3119" w:type="dxa"/>
                            <w:gridSpan w:val="2"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22BE9" w:rsidRPr="00C44B0D" w:rsidRDefault="00222BE9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  <w:t>Financování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9D046E" w:rsidRDefault="00222BE9" w:rsidP="001B04B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D046E">
                              <w:rPr>
                                <w:rFonts w:ascii="Calibri" w:hAnsi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1 953 000 000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9D046E" w:rsidRDefault="00222BE9" w:rsidP="00301E3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D046E"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  <w:t>2 703 000 000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9D046E" w:rsidRDefault="00222BE9" w:rsidP="00301E3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D046E"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  <w:t>750 000 000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222BE9" w:rsidRPr="005955C1" w:rsidRDefault="00222BE9" w:rsidP="00CA19F1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222BE9" w:rsidRPr="00C44B0D" w:rsidRDefault="00222BE9" w:rsidP="00F12A1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22E1">
        <w:rPr>
          <w:rFonts w:ascii="Calibri" w:hAnsi="Calibri"/>
          <w:b/>
          <w:i/>
          <w:noProof/>
        </w:rPr>
        <w:drawing>
          <wp:inline distT="0" distB="0" distL="0" distR="0">
            <wp:extent cx="935355" cy="498475"/>
            <wp:effectExtent l="0" t="0" r="0" b="0"/>
            <wp:docPr id="15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10" w:rsidRPr="00C95444" w:rsidRDefault="00F12A10" w:rsidP="00F12A10">
      <w:pPr>
        <w:jc w:val="center"/>
        <w:rPr>
          <w:rFonts w:ascii="Calibri" w:hAnsi="Calibri"/>
          <w:b/>
          <w:color w:val="17365D"/>
          <w:sz w:val="28"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</w:p>
    <w:p w:rsidR="00F12A10" w:rsidRPr="00C95444" w:rsidRDefault="00D4524D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BFF568" wp14:editId="64368500">
                <wp:simplePos x="0" y="0"/>
                <wp:positionH relativeFrom="column">
                  <wp:posOffset>-290195</wp:posOffset>
                </wp:positionH>
                <wp:positionV relativeFrom="paragraph">
                  <wp:posOffset>-280671</wp:posOffset>
                </wp:positionV>
                <wp:extent cx="6489065" cy="923925"/>
                <wp:effectExtent l="0" t="0" r="0" b="9525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BE9" w:rsidRPr="00E74534" w:rsidRDefault="00222BE9" w:rsidP="00E74534">
                            <w:pPr>
                              <w:jc w:val="right"/>
                              <w:rPr>
                                <w:rFonts w:ascii="Calibri" w:hAnsi="Calibri" w:cs="Tahoma"/>
                                <w:b/>
                                <w:noProof/>
                                <w:color w:val="FF0000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FF0000"/>
                              </w:rPr>
                              <w:t>BEZE ZMĚN</w:t>
                            </w:r>
                          </w:p>
                          <w:p w:rsidR="00222BE9" w:rsidRDefault="00222BE9" w:rsidP="00E7453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b/>
                                <w:sz w:val="22"/>
                              </w:rPr>
                              <w:t>Formulář č. 2/3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7</w:t>
                            </w:r>
                          </w:p>
                          <w:p w:rsidR="00222BE9" w:rsidRPr="00250317" w:rsidRDefault="00222BE9" w:rsidP="00F12A1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"/>
                                <w:szCs w:val="8"/>
                              </w:rPr>
                            </w:pPr>
                          </w:p>
                          <w:p w:rsidR="00222BE9" w:rsidRPr="00AC3A14" w:rsidRDefault="00222BE9" w:rsidP="00F12A1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  <w:t xml:space="preserve">OBJEM PROSTŘEDKŮ NA PLATY ZAMĚSTNANCŮ, OSTATNÍ PLATBY ZA PROVEDENOU </w:t>
                            </w:r>
                            <w:r w:rsidR="00D4524D"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  <w:t xml:space="preserve"> PRÁCI</w:t>
                            </w:r>
                            <w:r w:rsidRPr="00AC3A14"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  <w:t xml:space="preserve"> (OPPP) A POČTY ZAMĚSTNANCŮ</w:t>
                            </w:r>
                          </w:p>
                          <w:p w:rsidR="00222BE9" w:rsidRDefault="00222BE9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FF568" id="Text Box 16" o:spid="_x0000_s1034" type="#_x0000_t202" style="position:absolute;left:0;text-align:left;margin-left:-22.85pt;margin-top:-22.1pt;width:510.95pt;height:7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0jauAIAAME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" filled="f" stroked="f">
                <v:textbox>
                  <w:txbxContent>
                    <w:p w:rsidR="00222BE9" w:rsidRPr="00E74534" w:rsidRDefault="00222BE9" w:rsidP="00E74534">
                      <w:pPr>
                        <w:jc w:val="right"/>
                        <w:rPr>
                          <w:rFonts w:ascii="Calibri" w:hAnsi="Calibri" w:cs="Tahoma"/>
                          <w:b/>
                          <w:noProof/>
                          <w:color w:val="FF0000"/>
                        </w:rPr>
                      </w:pP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FF0000"/>
                        </w:rPr>
                        <w:t>BEZE ZMĚN</w:t>
                      </w:r>
                    </w:p>
                    <w:p w:rsidR="00222BE9" w:rsidRDefault="00222BE9" w:rsidP="00E74534">
                      <w:pPr>
                        <w:jc w:val="right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r w:rsidRPr="00EC43B9">
                        <w:rPr>
                          <w:rFonts w:ascii="Calibri" w:hAnsi="Calibri"/>
                          <w:b/>
                          <w:sz w:val="22"/>
                        </w:rPr>
                        <w:t>Formulář č. 2/3</w:t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  <w:t>strana 7</w:t>
                      </w:r>
                    </w:p>
                    <w:p w:rsidR="00222BE9" w:rsidRPr="00250317" w:rsidRDefault="00222BE9" w:rsidP="00F12A10">
                      <w:pPr>
                        <w:jc w:val="center"/>
                        <w:rPr>
                          <w:rFonts w:ascii="Calibri" w:hAnsi="Calibri"/>
                          <w:b/>
                          <w:sz w:val="2"/>
                          <w:szCs w:val="8"/>
                        </w:rPr>
                      </w:pPr>
                    </w:p>
                    <w:p w:rsidR="00222BE9" w:rsidRPr="00AC3A14" w:rsidRDefault="00222BE9" w:rsidP="00F12A10">
                      <w:pPr>
                        <w:jc w:val="center"/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</w:pPr>
                      <w:r w:rsidRPr="00AC3A14"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  <w:t xml:space="preserve">OBJEM PROSTŘEDKŮ NA PLATY ZAMĚSTNANCŮ, OSTATNÍ PLATBY ZA PROVEDENOU </w:t>
                      </w:r>
                      <w:r w:rsidR="00D4524D"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  <w:t xml:space="preserve"> PRÁCI</w:t>
                      </w:r>
                      <w:r w:rsidRPr="00AC3A14"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  <w:t xml:space="preserve"> (OPPP) A POČTY ZAMĚSTNANCŮ</w:t>
                      </w:r>
                    </w:p>
                    <w:p w:rsidR="00222BE9" w:rsidRDefault="00222BE9" w:rsidP="00F12A10"/>
                  </w:txbxContent>
                </v:textbox>
              </v:shape>
            </w:pict>
          </mc:Fallback>
        </mc:AlternateContent>
      </w:r>
      <w:r w:rsidR="00032FF3" w:rsidRPr="00C95444">
        <w:rPr>
          <w:rFonts w:ascii="Calibri" w:hAnsi="Calibri"/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4CF083" wp14:editId="68B3BBB0">
                <wp:simplePos x="0" y="0"/>
                <wp:positionH relativeFrom="column">
                  <wp:posOffset>-145415</wp:posOffset>
                </wp:positionH>
                <wp:positionV relativeFrom="paragraph">
                  <wp:posOffset>-663575</wp:posOffset>
                </wp:positionV>
                <wp:extent cx="1141730" cy="589915"/>
                <wp:effectExtent l="0" t="0" r="0" b="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1730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2BE9" w:rsidRDefault="00222BE9" w:rsidP="00F12A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E2FA0B" wp14:editId="189F5489">
                                  <wp:extent cx="935355" cy="498475"/>
                                  <wp:effectExtent l="0" t="0" r="0" b="0"/>
                                  <wp:docPr id="17" name="obráze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5355" cy="498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4CF083" id="Text Box 17" o:spid="_x0000_s1035" type="#_x0000_t202" style="position:absolute;left:0;text-align:left;margin-left:-11.45pt;margin-top:-52.25pt;width:89.9pt;height:46.4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" filled="f" stroked="f">
                <v:textbox style="mso-fit-shape-to-text:t">
                  <w:txbxContent>
                    <w:p w:rsidR="00222BE9" w:rsidRDefault="00222BE9" w:rsidP="00F12A10">
                      <w:r>
                        <w:rPr>
                          <w:noProof/>
                        </w:rPr>
                        <w:drawing>
                          <wp:inline distT="0" distB="0" distL="0" distR="0" wp14:anchorId="42E2FA0B" wp14:editId="189F5489">
                            <wp:extent cx="935355" cy="498475"/>
                            <wp:effectExtent l="0" t="0" r="0" b="0"/>
                            <wp:docPr id="17" name="obráze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ek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535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</w:p>
    <w:p w:rsidR="00F12A10" w:rsidRDefault="00F12A10" w:rsidP="00F12A10">
      <w:pPr>
        <w:jc w:val="both"/>
        <w:rPr>
          <w:rFonts w:ascii="Calibri" w:hAnsi="Calibri"/>
          <w:b/>
          <w:i/>
        </w:rPr>
      </w:pPr>
    </w:p>
    <w:p w:rsidR="00F12A10" w:rsidRDefault="00D4524D" w:rsidP="00F12A10">
      <w:pPr>
        <w:jc w:val="both"/>
        <w:rPr>
          <w:rFonts w:ascii="Calibri" w:hAnsi="Calibri"/>
          <w:b/>
          <w:i/>
        </w:rPr>
      </w:pPr>
      <w:r w:rsidRPr="00C95444">
        <w:rPr>
          <w:rFonts w:ascii="Calibri" w:hAnsi="Calibri"/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AA5589" wp14:editId="06A0258A">
                <wp:simplePos x="0" y="0"/>
                <wp:positionH relativeFrom="column">
                  <wp:posOffset>929005</wp:posOffset>
                </wp:positionH>
                <wp:positionV relativeFrom="paragraph">
                  <wp:posOffset>8889</wp:posOffset>
                </wp:positionV>
                <wp:extent cx="4780280" cy="8658225"/>
                <wp:effectExtent l="0" t="0" r="0" b="9525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0280" cy="865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073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6"/>
                              <w:gridCol w:w="58"/>
                              <w:gridCol w:w="517"/>
                              <w:gridCol w:w="560"/>
                              <w:gridCol w:w="380"/>
                              <w:gridCol w:w="443"/>
                              <w:gridCol w:w="443"/>
                              <w:gridCol w:w="1381"/>
                              <w:gridCol w:w="1385"/>
                              <w:gridCol w:w="277"/>
                            </w:tblGrid>
                            <w:tr w:rsidR="00222BE9" w:rsidRPr="00EC43B9" w:rsidTr="00CA19F1">
                              <w:trPr>
                                <w:trHeight w:val="826"/>
                              </w:trPr>
                              <w:tc>
                                <w:tcPr>
                                  <w:tcW w:w="428" w:type="pct"/>
                                  <w:gridSpan w:val="2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942533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942533"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  <w:t>z toho:</w:t>
                                  </w:r>
                                </w:p>
                              </w:tc>
                              <w:tc>
                                <w:tcPr>
                                  <w:tcW w:w="438" w:type="pct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942533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942533"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  <w:t>prostředky z rozpočtu EU/finančních mechanismů (nadnárodní zdroje)</w:t>
                                  </w: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Přepočtený počet zaměstnanců </w:t>
                                  </w: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94FD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 w:val="restart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95"/>
                              </w:trPr>
                              <w:tc>
                                <w:tcPr>
                                  <w:tcW w:w="428" w:type="pct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pct"/>
                                  <w:vMerge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94FD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76"/>
                              </w:trPr>
                              <w:tc>
                                <w:tcPr>
                                  <w:tcW w:w="428" w:type="pct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pct"/>
                                  <w:vMerge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OPPP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94FD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79"/>
                              </w:trPr>
                              <w:tc>
                                <w:tcPr>
                                  <w:tcW w:w="428" w:type="pct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pct"/>
                                  <w:vMerge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13=14+15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853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30746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Rok 2019</w:t>
                                  </w: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Přepočtený počet zaměstnanců </w:t>
                                  </w: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F321DB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58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F321DB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91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07461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35 000 000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35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F321DB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88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OPPP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07461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2 000 000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2 000 000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F321DB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84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9=10+11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37 000 00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30746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7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838"/>
                              </w:trPr>
                              <w:tc>
                                <w:tcPr>
                                  <w:tcW w:w="379" w:type="pct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942533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942533"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  <w:t>z toho:</w:t>
                                  </w:r>
                                </w:p>
                              </w:tc>
                              <w:tc>
                                <w:tcPr>
                                  <w:tcW w:w="487" w:type="pct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942533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942533"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  <w:t>prostředky z rozpočtu EU/finančních mechanismů (nadnárodní zdroje)</w:t>
                                  </w: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Přepočtený počet zaměstnanců </w:t>
                                  </w: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94FD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F321DB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83"/>
                              </w:trPr>
                              <w:tc>
                                <w:tcPr>
                                  <w:tcW w:w="379" w:type="pct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pct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94FD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F321DB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94"/>
                              </w:trPr>
                              <w:tc>
                                <w:tcPr>
                                  <w:tcW w:w="379" w:type="pct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pct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OPPP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94FD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F321DB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90"/>
                              </w:trPr>
                              <w:tc>
                                <w:tcPr>
                                  <w:tcW w:w="379" w:type="pct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pct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5=6+7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825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30746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Rok 2018</w:t>
                                  </w: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Přepočtený počet zaměstnanců </w:t>
                                  </w: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F321DB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30746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5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86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Platy 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07461" w:rsidRDefault="00222BE9" w:rsidP="000D43A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</w:pP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0</w:t>
                                  </w: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0D43A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95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OPPP 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307461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</w:pP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2 000 000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2 000 000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691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1=2+3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0D43A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35 00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69679F" w:rsidRDefault="00222BE9" w:rsidP="000D43A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35 0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EC43B9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222BE9" w:rsidRPr="00EC43B9" w:rsidTr="00CA19F1">
                              <w:trPr>
                                <w:trHeight w:val="1538"/>
                              </w:trPr>
                              <w:tc>
                                <w:tcPr>
                                  <w:tcW w:w="1664" w:type="pct"/>
                                  <w:gridSpan w:val="5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000000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56041F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0F5815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C14A57" w:rsidRDefault="00222BE9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Státní fond celkem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C14A57" w:rsidRDefault="00222BE9" w:rsidP="00CA19F1">
                                  <w:pPr>
                                    <w:ind w:left="57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z toho:</w:t>
                                  </w: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br/>
                                    <w:t xml:space="preserve">Platy zaměstnanců </w:t>
                                  </w:r>
                                </w:p>
                                <w:p w:rsidR="00222BE9" w:rsidRPr="00C14A57" w:rsidRDefault="00222BE9" w:rsidP="00CA19F1">
                                  <w:pPr>
                                    <w:ind w:left="57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v pracovním poměru vyjma zaměstnanců na služebních místech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222BE9" w:rsidRPr="00C14A57" w:rsidRDefault="00222BE9" w:rsidP="00CA19F1">
                                  <w:pPr>
                                    <w:ind w:left="57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Platy zaměstnanců na služebních místech dle zákona </w:t>
                                  </w:r>
                                </w:p>
                                <w:p w:rsidR="00222BE9" w:rsidRPr="00C14A57" w:rsidRDefault="00222BE9" w:rsidP="00CA19F1">
                                  <w:pPr>
                                    <w:ind w:left="57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o státní službě</w:t>
                                  </w: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:rsidR="00222BE9" w:rsidRPr="00055B2E" w:rsidRDefault="00222BE9" w:rsidP="00CA19F1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2BE9" w:rsidRDefault="00222BE9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A5589" id="Text Box 15" o:spid="_x0000_s1036" type="#_x0000_t202" style="position:absolute;left:0;text-align:left;margin-left:73.15pt;margin-top:.7pt;width:376.4pt;height:68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3d3uw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" filled="f" stroked="f">
                <v:textbox>
                  <w:txbxContent>
                    <w:tbl>
                      <w:tblPr>
                        <w:tblW w:w="4073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6"/>
                        <w:gridCol w:w="58"/>
                        <w:gridCol w:w="517"/>
                        <w:gridCol w:w="560"/>
                        <w:gridCol w:w="380"/>
                        <w:gridCol w:w="443"/>
                        <w:gridCol w:w="443"/>
                        <w:gridCol w:w="1381"/>
                        <w:gridCol w:w="1385"/>
                        <w:gridCol w:w="277"/>
                      </w:tblGrid>
                      <w:tr w:rsidR="00222BE9" w:rsidRPr="00EC43B9" w:rsidTr="00CA19F1">
                        <w:trPr>
                          <w:trHeight w:val="826"/>
                        </w:trPr>
                        <w:tc>
                          <w:tcPr>
                            <w:tcW w:w="428" w:type="pct"/>
                            <w:gridSpan w:val="2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942533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</w:pPr>
                            <w:r w:rsidRPr="00942533"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  <w:t>z toho:</w:t>
                            </w:r>
                          </w:p>
                        </w:tc>
                        <w:tc>
                          <w:tcPr>
                            <w:tcW w:w="438" w:type="pct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942533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</w:pPr>
                            <w:r w:rsidRPr="00942533"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  <w:t>prostředky z rozpočtu EU/finančních mechanismů (nadnárodní zdroje)</w:t>
                            </w: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Přepočtený počet zaměstnanců </w:t>
                            </w: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94FD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 w:val="restart"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both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95"/>
                        </w:trPr>
                        <w:tc>
                          <w:tcPr>
                            <w:tcW w:w="428" w:type="pct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8" w:type="pct"/>
                            <w:vMerge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94FD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76"/>
                        </w:trPr>
                        <w:tc>
                          <w:tcPr>
                            <w:tcW w:w="428" w:type="pct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8" w:type="pct"/>
                            <w:vMerge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OPPP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94FD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79"/>
                        </w:trPr>
                        <w:tc>
                          <w:tcPr>
                            <w:tcW w:w="428" w:type="pct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8" w:type="pct"/>
                            <w:vMerge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13=14+15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853"/>
                        </w:trPr>
                        <w:tc>
                          <w:tcPr>
                            <w:tcW w:w="867" w:type="pct"/>
                            <w:gridSpan w:val="3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30746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Rok 2019</w:t>
                            </w: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Přepočtený počet zaměstnanců </w:t>
                            </w: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F321DB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58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F321DB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91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07461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35 000 000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35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F321DB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88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OPPP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07461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2 000 000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2 000 000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F321DB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84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9=10+11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37 000 00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30746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7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838"/>
                        </w:trPr>
                        <w:tc>
                          <w:tcPr>
                            <w:tcW w:w="379" w:type="pct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942533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</w:pPr>
                            <w:r w:rsidRPr="00942533"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  <w:t>z toho:</w:t>
                            </w:r>
                          </w:p>
                        </w:tc>
                        <w:tc>
                          <w:tcPr>
                            <w:tcW w:w="487" w:type="pct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942533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</w:pPr>
                            <w:r w:rsidRPr="00942533"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  <w:t>prostředky z rozpočtu EU/finančních mechanismů (nadnárodní zdroje)</w:t>
                            </w: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Přepočtený počet zaměstnanců </w:t>
                            </w: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94FD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F321DB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83"/>
                        </w:trPr>
                        <w:tc>
                          <w:tcPr>
                            <w:tcW w:w="379" w:type="pct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pct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94FD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F321DB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94"/>
                        </w:trPr>
                        <w:tc>
                          <w:tcPr>
                            <w:tcW w:w="379" w:type="pct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pct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OPPP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94FD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F321DB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90"/>
                        </w:trPr>
                        <w:tc>
                          <w:tcPr>
                            <w:tcW w:w="379" w:type="pct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pct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5=6+7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825"/>
                        </w:trPr>
                        <w:tc>
                          <w:tcPr>
                            <w:tcW w:w="867" w:type="pct"/>
                            <w:gridSpan w:val="3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30746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Rok 2018</w:t>
                            </w: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Přepočtený počet zaměstnanců </w:t>
                            </w: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F321DB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30746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5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86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Platy 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07461" w:rsidRDefault="00222BE9" w:rsidP="000D43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</w:pP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3</w:t>
                            </w: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0</w:t>
                            </w: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0D43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3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95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OPPP 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307461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</w:pP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2 000 000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2 000 000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691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1=2+3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0D43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35 00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69679F" w:rsidRDefault="00222BE9" w:rsidP="000D43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35 0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EC43B9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222BE9" w:rsidRPr="00EC43B9" w:rsidTr="00CA19F1">
                        <w:trPr>
                          <w:trHeight w:val="1538"/>
                        </w:trPr>
                        <w:tc>
                          <w:tcPr>
                            <w:tcW w:w="1664" w:type="pct"/>
                            <w:gridSpan w:val="5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000000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56041F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0F5815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C14A57" w:rsidRDefault="00222BE9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Státní fond celkem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C14A57" w:rsidRDefault="00222BE9" w:rsidP="00CA19F1">
                            <w:pPr>
                              <w:ind w:left="57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z toho:</w:t>
                            </w: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br/>
                              <w:t xml:space="preserve">Platy zaměstnanců </w:t>
                            </w:r>
                          </w:p>
                          <w:p w:rsidR="00222BE9" w:rsidRPr="00C14A57" w:rsidRDefault="00222BE9" w:rsidP="00CA19F1">
                            <w:pPr>
                              <w:ind w:left="57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v pracovním poměru vyjma zaměstnanců na služebních místech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222BE9" w:rsidRPr="00C14A57" w:rsidRDefault="00222BE9" w:rsidP="00CA19F1">
                            <w:pPr>
                              <w:ind w:left="57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Platy zaměstnanců na služebních místech dle zákona </w:t>
                            </w:r>
                          </w:p>
                          <w:p w:rsidR="00222BE9" w:rsidRPr="00C14A57" w:rsidRDefault="00222BE9" w:rsidP="00CA19F1">
                            <w:pPr>
                              <w:ind w:left="57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o státní službě</w:t>
                            </w: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:rsidR="00222BE9" w:rsidRPr="00055B2E" w:rsidRDefault="00222BE9" w:rsidP="00CA19F1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</w:tbl>
                    <w:p w:rsidR="00222BE9" w:rsidRDefault="00222BE9" w:rsidP="00F12A10"/>
                  </w:txbxContent>
                </v:textbox>
              </v:shape>
            </w:pict>
          </mc:Fallback>
        </mc:AlternateContent>
      </w:r>
    </w:p>
    <w:p w:rsidR="00F12A10" w:rsidRPr="003C2D41" w:rsidRDefault="00F12A10" w:rsidP="00F12A10">
      <w:pPr>
        <w:jc w:val="both"/>
        <w:rPr>
          <w:rFonts w:ascii="Calibri" w:hAnsi="Calibri"/>
          <w:b/>
          <w:i/>
        </w:rPr>
      </w:pPr>
    </w:p>
    <w:p w:rsidR="003C6C71" w:rsidRDefault="003C6C71" w:rsidP="003C6C71">
      <w:pPr>
        <w:rPr>
          <w:rFonts w:ascii="Arial" w:hAnsi="Arial" w:cs="Arial"/>
          <w:sz w:val="22"/>
          <w:szCs w:val="22"/>
        </w:rPr>
      </w:pPr>
    </w:p>
    <w:p w:rsidR="00A87C61" w:rsidRDefault="00A87C61"/>
    <w:sectPr w:rsidR="00A87C61" w:rsidSect="007B71E3">
      <w:footerReference w:type="default" r:id="rId12"/>
      <w:pgSz w:w="11906" w:h="16838"/>
      <w:pgMar w:top="1417" w:right="1417" w:bottom="1417" w:left="1417" w:header="708" w:footer="42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BE9" w:rsidRDefault="00222BE9" w:rsidP="003C6C71">
      <w:r>
        <w:separator/>
      </w:r>
    </w:p>
  </w:endnote>
  <w:endnote w:type="continuationSeparator" w:id="0">
    <w:p w:rsidR="00222BE9" w:rsidRDefault="00222BE9" w:rsidP="003C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BE9" w:rsidRPr="00B73BCE" w:rsidRDefault="00222BE9" w:rsidP="003C6C71">
    <w:pPr>
      <w:tabs>
        <w:tab w:val="center" w:pos="4535"/>
        <w:tab w:val="right" w:pos="9070"/>
      </w:tabs>
      <w:rPr>
        <w:rFonts w:ascii="Tahoma" w:hAnsi="Tahoma" w:cs="Tahoma"/>
        <w:color w:val="A6A6A6"/>
        <w:sz w:val="20"/>
        <w:szCs w:val="20"/>
      </w:rPr>
    </w:pPr>
    <w:r>
      <w:tab/>
    </w:r>
  </w:p>
  <w:p w:rsidR="00222BE9" w:rsidRDefault="00222B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756960"/>
      <w:docPartObj>
        <w:docPartGallery w:val="Page Numbers (Bottom of Page)"/>
        <w:docPartUnique/>
      </w:docPartObj>
    </w:sdtPr>
    <w:sdtEndPr/>
    <w:sdtContent>
      <w:p w:rsidR="00222BE9" w:rsidRDefault="00222BE9">
        <w:pPr>
          <w:pStyle w:val="Zpat"/>
          <w:jc w:val="right"/>
        </w:pPr>
        <w:r w:rsidRPr="00485BFD">
          <w:rPr>
            <w:rFonts w:asciiTheme="minorHAnsi" w:hAnsiTheme="minorHAnsi" w:cstheme="minorHAnsi"/>
            <w:sz w:val="22"/>
          </w:rPr>
          <w:fldChar w:fldCharType="begin"/>
        </w:r>
        <w:r w:rsidRPr="00485BFD">
          <w:rPr>
            <w:rFonts w:asciiTheme="minorHAnsi" w:hAnsiTheme="minorHAnsi" w:cstheme="minorHAnsi"/>
            <w:sz w:val="22"/>
          </w:rPr>
          <w:instrText xml:space="preserve"> PAGE   \* MERGEFORMAT </w:instrText>
        </w:r>
        <w:r w:rsidRPr="00485BFD">
          <w:rPr>
            <w:rFonts w:asciiTheme="minorHAnsi" w:hAnsiTheme="minorHAnsi" w:cstheme="minorHAnsi"/>
            <w:sz w:val="22"/>
          </w:rPr>
          <w:fldChar w:fldCharType="separate"/>
        </w:r>
        <w:r w:rsidR="00B32899">
          <w:rPr>
            <w:rFonts w:asciiTheme="minorHAnsi" w:hAnsiTheme="minorHAnsi" w:cstheme="minorHAnsi"/>
            <w:noProof/>
            <w:sz w:val="22"/>
          </w:rPr>
          <w:t>14</w:t>
        </w:r>
        <w:r w:rsidRPr="00485BFD">
          <w:rPr>
            <w:rFonts w:asciiTheme="minorHAnsi" w:hAnsiTheme="minorHAnsi" w:cstheme="minorHAnsi"/>
            <w:noProof/>
            <w:sz w:val="22"/>
          </w:rPr>
          <w:fldChar w:fldCharType="end"/>
        </w:r>
      </w:p>
    </w:sdtContent>
  </w:sdt>
  <w:p w:rsidR="00222BE9" w:rsidRDefault="00222B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BE9" w:rsidRDefault="00222BE9" w:rsidP="003C6C71">
      <w:r>
        <w:separator/>
      </w:r>
    </w:p>
  </w:footnote>
  <w:footnote w:type="continuationSeparator" w:id="0">
    <w:p w:rsidR="00222BE9" w:rsidRDefault="00222BE9" w:rsidP="003C6C71">
      <w:r>
        <w:continuationSeparator/>
      </w:r>
    </w:p>
  </w:footnote>
  <w:footnote w:id="1">
    <w:p w:rsidR="00222BE9" w:rsidRPr="00AF7EDB" w:rsidRDefault="00222BE9" w:rsidP="00360E2D">
      <w:pPr>
        <w:pStyle w:val="Textpoznpodarou"/>
        <w:jc w:val="both"/>
        <w:rPr>
          <w:rFonts w:ascii="Calibri" w:hAnsi="Calibri"/>
          <w:sz w:val="20"/>
          <w:szCs w:val="20"/>
        </w:rPr>
      </w:pPr>
      <w:r w:rsidRPr="00AF7EDB">
        <w:rPr>
          <w:rStyle w:val="Znakapoznpodarou"/>
          <w:rFonts w:ascii="Calibri" w:hAnsi="Calibri"/>
          <w:sz w:val="20"/>
          <w:szCs w:val="20"/>
        </w:rPr>
        <w:footnoteRef/>
      </w:r>
      <w:r w:rsidRPr="00AF7EDB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Připravovaný dotačně-úvěrový program Výstavba určený obcím na pořízení sociálního a dostupného nájemního bydlení, nahrazuje zákon o sociálním bydlení</w:t>
      </w:r>
      <w:r w:rsidRPr="00AF7EDB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100% dotace na sociální byty, dofinancování dostupných bytů formou nízkoúročených úvěrů.</w:t>
      </w:r>
    </w:p>
  </w:footnote>
  <w:footnote w:id="2">
    <w:p w:rsidR="00222BE9" w:rsidRPr="00AF7EDB" w:rsidRDefault="00222BE9" w:rsidP="00360E2D">
      <w:pPr>
        <w:pStyle w:val="Textpoznpodarou"/>
        <w:jc w:val="both"/>
        <w:rPr>
          <w:rFonts w:ascii="Calibri" w:hAnsi="Calibri"/>
          <w:sz w:val="20"/>
          <w:szCs w:val="20"/>
        </w:rPr>
      </w:pPr>
      <w:r w:rsidRPr="00AF7EDB">
        <w:rPr>
          <w:rStyle w:val="Znakapoznpodarou"/>
          <w:rFonts w:ascii="Calibri" w:hAnsi="Calibri"/>
          <w:sz w:val="20"/>
          <w:szCs w:val="20"/>
        </w:rPr>
        <w:footnoteRef/>
      </w:r>
      <w:r w:rsidRPr="00AF7EDB">
        <w:rPr>
          <w:rFonts w:ascii="Calibri" w:hAnsi="Calibri"/>
          <w:sz w:val="20"/>
          <w:szCs w:val="20"/>
        </w:rPr>
        <w:t xml:space="preserve"> V rámci druhé obrátky</w:t>
      </w:r>
      <w:r>
        <w:rPr>
          <w:rFonts w:ascii="Calibri" w:hAnsi="Calibri"/>
          <w:sz w:val="20"/>
          <w:szCs w:val="20"/>
        </w:rPr>
        <w:t xml:space="preserve"> finančního nástroje JESSICA byl v roce 2018 spuštěn </w:t>
      </w:r>
      <w:r w:rsidRPr="00AF7EDB">
        <w:rPr>
          <w:rFonts w:ascii="Calibri" w:hAnsi="Calibri"/>
          <w:sz w:val="20"/>
          <w:szCs w:val="20"/>
        </w:rPr>
        <w:t>dotačně-úvěrový program, určený obcím na regeneraci veřejných prostranství na sídlištích. Dotační část programu bude financována z přijatých splátek úvěrů poskytnutých ve FN JESSICA, úvěrovou část pokryje SFRB vlastními zdroji.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94B71"/>
    <w:multiLevelType w:val="hybridMultilevel"/>
    <w:tmpl w:val="89C25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935A6"/>
    <w:multiLevelType w:val="hybridMultilevel"/>
    <w:tmpl w:val="D04EC6A8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236E4"/>
    <w:multiLevelType w:val="hybridMultilevel"/>
    <w:tmpl w:val="A95CE00E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74E02"/>
    <w:multiLevelType w:val="hybridMultilevel"/>
    <w:tmpl w:val="8E62B77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B7E2B"/>
    <w:multiLevelType w:val="hybridMultilevel"/>
    <w:tmpl w:val="387404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6A1F9C"/>
    <w:multiLevelType w:val="hybridMultilevel"/>
    <w:tmpl w:val="8BB40D6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D5645"/>
    <w:multiLevelType w:val="hybridMultilevel"/>
    <w:tmpl w:val="7D0E1D5C"/>
    <w:lvl w:ilvl="0" w:tplc="593CAE2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433D1"/>
    <w:multiLevelType w:val="hybridMultilevel"/>
    <w:tmpl w:val="52DC501A"/>
    <w:lvl w:ilvl="0" w:tplc="A9084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44EC5"/>
    <w:multiLevelType w:val="hybridMultilevel"/>
    <w:tmpl w:val="90129AB4"/>
    <w:lvl w:ilvl="0" w:tplc="7B32D1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5674C"/>
    <w:multiLevelType w:val="hybridMultilevel"/>
    <w:tmpl w:val="E8406F9E"/>
    <w:lvl w:ilvl="0" w:tplc="593CAE2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06560"/>
    <w:multiLevelType w:val="hybridMultilevel"/>
    <w:tmpl w:val="9C6C6FE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667DB0"/>
    <w:multiLevelType w:val="hybridMultilevel"/>
    <w:tmpl w:val="FF1A3104"/>
    <w:lvl w:ilvl="0" w:tplc="DB92E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5"/>
  </w:num>
  <w:num w:numId="6">
    <w:abstractNumId w:val="1"/>
  </w:num>
  <w:num w:numId="7">
    <w:abstractNumId w:val="11"/>
  </w:num>
  <w:num w:numId="8">
    <w:abstractNumId w:val="9"/>
  </w:num>
  <w:num w:numId="9">
    <w:abstractNumId w:val="6"/>
  </w:num>
  <w:num w:numId="10">
    <w:abstractNumId w:val="4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71"/>
    <w:rsid w:val="000004CB"/>
    <w:rsid w:val="00001A40"/>
    <w:rsid w:val="00001AB7"/>
    <w:rsid w:val="0000295C"/>
    <w:rsid w:val="00002FCC"/>
    <w:rsid w:val="000036D1"/>
    <w:rsid w:val="00006DF5"/>
    <w:rsid w:val="000070C1"/>
    <w:rsid w:val="0000726F"/>
    <w:rsid w:val="000074B0"/>
    <w:rsid w:val="00010ABF"/>
    <w:rsid w:val="00010EC5"/>
    <w:rsid w:val="00011123"/>
    <w:rsid w:val="0001205D"/>
    <w:rsid w:val="00013F30"/>
    <w:rsid w:val="0001422F"/>
    <w:rsid w:val="00015428"/>
    <w:rsid w:val="00016328"/>
    <w:rsid w:val="00017117"/>
    <w:rsid w:val="000174A7"/>
    <w:rsid w:val="00021153"/>
    <w:rsid w:val="0002141A"/>
    <w:rsid w:val="00021FFE"/>
    <w:rsid w:val="00022437"/>
    <w:rsid w:val="0002285E"/>
    <w:rsid w:val="000239C4"/>
    <w:rsid w:val="00023E2C"/>
    <w:rsid w:val="000247C8"/>
    <w:rsid w:val="00024DF5"/>
    <w:rsid w:val="00025C73"/>
    <w:rsid w:val="00026CBA"/>
    <w:rsid w:val="00027347"/>
    <w:rsid w:val="00027C71"/>
    <w:rsid w:val="00027F70"/>
    <w:rsid w:val="000315FE"/>
    <w:rsid w:val="000318AB"/>
    <w:rsid w:val="000324B6"/>
    <w:rsid w:val="00032FF3"/>
    <w:rsid w:val="00033FAA"/>
    <w:rsid w:val="00034BD9"/>
    <w:rsid w:val="00034EC2"/>
    <w:rsid w:val="0003628D"/>
    <w:rsid w:val="00036729"/>
    <w:rsid w:val="0003712D"/>
    <w:rsid w:val="000414F3"/>
    <w:rsid w:val="00041EA3"/>
    <w:rsid w:val="00042EEC"/>
    <w:rsid w:val="00043206"/>
    <w:rsid w:val="000434C4"/>
    <w:rsid w:val="0004351E"/>
    <w:rsid w:val="00043DFC"/>
    <w:rsid w:val="0004418D"/>
    <w:rsid w:val="000441BB"/>
    <w:rsid w:val="00045456"/>
    <w:rsid w:val="0004627E"/>
    <w:rsid w:val="000518E8"/>
    <w:rsid w:val="00051AE6"/>
    <w:rsid w:val="00051CEF"/>
    <w:rsid w:val="000521D1"/>
    <w:rsid w:val="00053536"/>
    <w:rsid w:val="00054B7C"/>
    <w:rsid w:val="0005699D"/>
    <w:rsid w:val="00057824"/>
    <w:rsid w:val="00061E19"/>
    <w:rsid w:val="00063E68"/>
    <w:rsid w:val="00064387"/>
    <w:rsid w:val="00064AC9"/>
    <w:rsid w:val="00064F69"/>
    <w:rsid w:val="0006561F"/>
    <w:rsid w:val="0006585B"/>
    <w:rsid w:val="00065FDB"/>
    <w:rsid w:val="0006674D"/>
    <w:rsid w:val="00067345"/>
    <w:rsid w:val="00067906"/>
    <w:rsid w:val="00067B4A"/>
    <w:rsid w:val="00067D85"/>
    <w:rsid w:val="00070787"/>
    <w:rsid w:val="00070BD0"/>
    <w:rsid w:val="0007356A"/>
    <w:rsid w:val="000737DF"/>
    <w:rsid w:val="00074003"/>
    <w:rsid w:val="000743CD"/>
    <w:rsid w:val="0007442E"/>
    <w:rsid w:val="00074A81"/>
    <w:rsid w:val="000766C6"/>
    <w:rsid w:val="000772F8"/>
    <w:rsid w:val="00077311"/>
    <w:rsid w:val="00077B1A"/>
    <w:rsid w:val="00082293"/>
    <w:rsid w:val="00083EA8"/>
    <w:rsid w:val="00083EB3"/>
    <w:rsid w:val="00084DA5"/>
    <w:rsid w:val="00084E65"/>
    <w:rsid w:val="00087214"/>
    <w:rsid w:val="00090072"/>
    <w:rsid w:val="000901F8"/>
    <w:rsid w:val="00090AF8"/>
    <w:rsid w:val="00090B63"/>
    <w:rsid w:val="00091B6D"/>
    <w:rsid w:val="00091F0B"/>
    <w:rsid w:val="0009214E"/>
    <w:rsid w:val="00092E98"/>
    <w:rsid w:val="00093544"/>
    <w:rsid w:val="00094049"/>
    <w:rsid w:val="0009730C"/>
    <w:rsid w:val="0009754B"/>
    <w:rsid w:val="000977E1"/>
    <w:rsid w:val="000A003E"/>
    <w:rsid w:val="000A110E"/>
    <w:rsid w:val="000A141B"/>
    <w:rsid w:val="000A1F56"/>
    <w:rsid w:val="000A201D"/>
    <w:rsid w:val="000A2116"/>
    <w:rsid w:val="000A23B7"/>
    <w:rsid w:val="000A2F87"/>
    <w:rsid w:val="000A3980"/>
    <w:rsid w:val="000A3AC8"/>
    <w:rsid w:val="000A48CD"/>
    <w:rsid w:val="000A4919"/>
    <w:rsid w:val="000A4B1B"/>
    <w:rsid w:val="000A6691"/>
    <w:rsid w:val="000A66C0"/>
    <w:rsid w:val="000A7E05"/>
    <w:rsid w:val="000B1C9B"/>
    <w:rsid w:val="000B2A9B"/>
    <w:rsid w:val="000B2D0F"/>
    <w:rsid w:val="000B49B4"/>
    <w:rsid w:val="000B5827"/>
    <w:rsid w:val="000B5856"/>
    <w:rsid w:val="000B617C"/>
    <w:rsid w:val="000B7902"/>
    <w:rsid w:val="000B7BFA"/>
    <w:rsid w:val="000C0BD3"/>
    <w:rsid w:val="000C0D62"/>
    <w:rsid w:val="000C2C9A"/>
    <w:rsid w:val="000C3292"/>
    <w:rsid w:val="000C3385"/>
    <w:rsid w:val="000C34D1"/>
    <w:rsid w:val="000C3BE3"/>
    <w:rsid w:val="000C441A"/>
    <w:rsid w:val="000C5EAB"/>
    <w:rsid w:val="000C5F2D"/>
    <w:rsid w:val="000C633A"/>
    <w:rsid w:val="000C65A3"/>
    <w:rsid w:val="000C68C4"/>
    <w:rsid w:val="000C7F82"/>
    <w:rsid w:val="000D0911"/>
    <w:rsid w:val="000D157C"/>
    <w:rsid w:val="000D1A8E"/>
    <w:rsid w:val="000D2531"/>
    <w:rsid w:val="000D2789"/>
    <w:rsid w:val="000D2E69"/>
    <w:rsid w:val="000D335A"/>
    <w:rsid w:val="000D3930"/>
    <w:rsid w:val="000D3DAF"/>
    <w:rsid w:val="000D43AC"/>
    <w:rsid w:val="000D47B9"/>
    <w:rsid w:val="000D54A2"/>
    <w:rsid w:val="000D6E69"/>
    <w:rsid w:val="000D77BE"/>
    <w:rsid w:val="000E1555"/>
    <w:rsid w:val="000E17E5"/>
    <w:rsid w:val="000E203C"/>
    <w:rsid w:val="000E2437"/>
    <w:rsid w:val="000E313A"/>
    <w:rsid w:val="000E40BF"/>
    <w:rsid w:val="000E42C9"/>
    <w:rsid w:val="000E43C5"/>
    <w:rsid w:val="000E44D3"/>
    <w:rsid w:val="000E547F"/>
    <w:rsid w:val="000E682F"/>
    <w:rsid w:val="000E7FC1"/>
    <w:rsid w:val="000F10B8"/>
    <w:rsid w:val="000F20B3"/>
    <w:rsid w:val="000F2147"/>
    <w:rsid w:val="000F23E2"/>
    <w:rsid w:val="000F2925"/>
    <w:rsid w:val="000F4E76"/>
    <w:rsid w:val="000F5DE7"/>
    <w:rsid w:val="000F5E9D"/>
    <w:rsid w:val="000F5EB1"/>
    <w:rsid w:val="000F72A9"/>
    <w:rsid w:val="00100C50"/>
    <w:rsid w:val="00100CCB"/>
    <w:rsid w:val="00103B1F"/>
    <w:rsid w:val="00104100"/>
    <w:rsid w:val="001056DF"/>
    <w:rsid w:val="00105E35"/>
    <w:rsid w:val="00106327"/>
    <w:rsid w:val="00106D77"/>
    <w:rsid w:val="0010791C"/>
    <w:rsid w:val="00107E7D"/>
    <w:rsid w:val="0011159D"/>
    <w:rsid w:val="00111FE3"/>
    <w:rsid w:val="00112602"/>
    <w:rsid w:val="00112E61"/>
    <w:rsid w:val="001132D7"/>
    <w:rsid w:val="00113786"/>
    <w:rsid w:val="00113F73"/>
    <w:rsid w:val="00114031"/>
    <w:rsid w:val="00114FFE"/>
    <w:rsid w:val="0011574F"/>
    <w:rsid w:val="0011614D"/>
    <w:rsid w:val="00117306"/>
    <w:rsid w:val="0011792B"/>
    <w:rsid w:val="00117E71"/>
    <w:rsid w:val="00121F7C"/>
    <w:rsid w:val="00124D61"/>
    <w:rsid w:val="00124ED0"/>
    <w:rsid w:val="001259B1"/>
    <w:rsid w:val="00125F4C"/>
    <w:rsid w:val="00126E48"/>
    <w:rsid w:val="0012782C"/>
    <w:rsid w:val="00127857"/>
    <w:rsid w:val="0012789A"/>
    <w:rsid w:val="0013102E"/>
    <w:rsid w:val="00132F96"/>
    <w:rsid w:val="001340D8"/>
    <w:rsid w:val="00135080"/>
    <w:rsid w:val="00136625"/>
    <w:rsid w:val="001366D9"/>
    <w:rsid w:val="00136AF4"/>
    <w:rsid w:val="001370F1"/>
    <w:rsid w:val="00137EDD"/>
    <w:rsid w:val="0014023F"/>
    <w:rsid w:val="001425B0"/>
    <w:rsid w:val="00143B95"/>
    <w:rsid w:val="00144BC0"/>
    <w:rsid w:val="001464ED"/>
    <w:rsid w:val="0014670F"/>
    <w:rsid w:val="0014749A"/>
    <w:rsid w:val="00151F11"/>
    <w:rsid w:val="00152000"/>
    <w:rsid w:val="00152364"/>
    <w:rsid w:val="00153617"/>
    <w:rsid w:val="00153C89"/>
    <w:rsid w:val="001540C8"/>
    <w:rsid w:val="00154A5C"/>
    <w:rsid w:val="00154C12"/>
    <w:rsid w:val="001550C1"/>
    <w:rsid w:val="00156964"/>
    <w:rsid w:val="00156FE5"/>
    <w:rsid w:val="00157460"/>
    <w:rsid w:val="001610C3"/>
    <w:rsid w:val="0016271A"/>
    <w:rsid w:val="00164642"/>
    <w:rsid w:val="00164B62"/>
    <w:rsid w:val="00165916"/>
    <w:rsid w:val="00167711"/>
    <w:rsid w:val="00170EB0"/>
    <w:rsid w:val="00171BB0"/>
    <w:rsid w:val="00173128"/>
    <w:rsid w:val="001749EA"/>
    <w:rsid w:val="00174CD3"/>
    <w:rsid w:val="001751A6"/>
    <w:rsid w:val="0017614F"/>
    <w:rsid w:val="0017747E"/>
    <w:rsid w:val="00177645"/>
    <w:rsid w:val="00177987"/>
    <w:rsid w:val="00180EFA"/>
    <w:rsid w:val="00182C58"/>
    <w:rsid w:val="0018449C"/>
    <w:rsid w:val="00184786"/>
    <w:rsid w:val="001848A8"/>
    <w:rsid w:val="00185061"/>
    <w:rsid w:val="001856CB"/>
    <w:rsid w:val="00186FE5"/>
    <w:rsid w:val="00187733"/>
    <w:rsid w:val="00187D06"/>
    <w:rsid w:val="00191839"/>
    <w:rsid w:val="00191BFD"/>
    <w:rsid w:val="00192034"/>
    <w:rsid w:val="0019224C"/>
    <w:rsid w:val="001923E3"/>
    <w:rsid w:val="0019261E"/>
    <w:rsid w:val="0019380C"/>
    <w:rsid w:val="00193FE7"/>
    <w:rsid w:val="0019679F"/>
    <w:rsid w:val="001A0E5B"/>
    <w:rsid w:val="001A127D"/>
    <w:rsid w:val="001A1300"/>
    <w:rsid w:val="001A1D59"/>
    <w:rsid w:val="001A22BF"/>
    <w:rsid w:val="001A263A"/>
    <w:rsid w:val="001A422F"/>
    <w:rsid w:val="001A4952"/>
    <w:rsid w:val="001A4E70"/>
    <w:rsid w:val="001A55A5"/>
    <w:rsid w:val="001A5D54"/>
    <w:rsid w:val="001A5F79"/>
    <w:rsid w:val="001A6066"/>
    <w:rsid w:val="001A60CA"/>
    <w:rsid w:val="001A62F7"/>
    <w:rsid w:val="001A680B"/>
    <w:rsid w:val="001A7431"/>
    <w:rsid w:val="001B04B2"/>
    <w:rsid w:val="001B07F7"/>
    <w:rsid w:val="001B0EC8"/>
    <w:rsid w:val="001B12C6"/>
    <w:rsid w:val="001B1384"/>
    <w:rsid w:val="001B233F"/>
    <w:rsid w:val="001B29F9"/>
    <w:rsid w:val="001B513D"/>
    <w:rsid w:val="001B6378"/>
    <w:rsid w:val="001B6646"/>
    <w:rsid w:val="001C1186"/>
    <w:rsid w:val="001C1D76"/>
    <w:rsid w:val="001C20A5"/>
    <w:rsid w:val="001C2889"/>
    <w:rsid w:val="001C4728"/>
    <w:rsid w:val="001C5851"/>
    <w:rsid w:val="001C650B"/>
    <w:rsid w:val="001D028B"/>
    <w:rsid w:val="001D04B3"/>
    <w:rsid w:val="001D1C8A"/>
    <w:rsid w:val="001D2A9A"/>
    <w:rsid w:val="001D2E91"/>
    <w:rsid w:val="001D3E6B"/>
    <w:rsid w:val="001D4297"/>
    <w:rsid w:val="001D43B3"/>
    <w:rsid w:val="001D51AB"/>
    <w:rsid w:val="001D56D1"/>
    <w:rsid w:val="001D6136"/>
    <w:rsid w:val="001D652A"/>
    <w:rsid w:val="001D6D17"/>
    <w:rsid w:val="001D7365"/>
    <w:rsid w:val="001D7A2F"/>
    <w:rsid w:val="001E01B4"/>
    <w:rsid w:val="001E09FC"/>
    <w:rsid w:val="001E214E"/>
    <w:rsid w:val="001E3F84"/>
    <w:rsid w:val="001E4051"/>
    <w:rsid w:val="001E4920"/>
    <w:rsid w:val="001E5670"/>
    <w:rsid w:val="001E57EC"/>
    <w:rsid w:val="001E594A"/>
    <w:rsid w:val="001E6FE6"/>
    <w:rsid w:val="001F0794"/>
    <w:rsid w:val="001F0AEC"/>
    <w:rsid w:val="001F1807"/>
    <w:rsid w:val="001F1906"/>
    <w:rsid w:val="001F38CE"/>
    <w:rsid w:val="001F3978"/>
    <w:rsid w:val="001F4A6E"/>
    <w:rsid w:val="001F5E9F"/>
    <w:rsid w:val="001F656A"/>
    <w:rsid w:val="001F6FAE"/>
    <w:rsid w:val="001F75C4"/>
    <w:rsid w:val="002008BE"/>
    <w:rsid w:val="00200AA5"/>
    <w:rsid w:val="0020100E"/>
    <w:rsid w:val="002010B4"/>
    <w:rsid w:val="00201226"/>
    <w:rsid w:val="00202351"/>
    <w:rsid w:val="0020471D"/>
    <w:rsid w:val="00204721"/>
    <w:rsid w:val="00205379"/>
    <w:rsid w:val="00205AEB"/>
    <w:rsid w:val="00206F88"/>
    <w:rsid w:val="002071A6"/>
    <w:rsid w:val="00207F04"/>
    <w:rsid w:val="00210346"/>
    <w:rsid w:val="00210C6A"/>
    <w:rsid w:val="00210E36"/>
    <w:rsid w:val="00211543"/>
    <w:rsid w:val="00211D1A"/>
    <w:rsid w:val="0021363F"/>
    <w:rsid w:val="00214AB2"/>
    <w:rsid w:val="00215AD3"/>
    <w:rsid w:val="00216A85"/>
    <w:rsid w:val="0021709A"/>
    <w:rsid w:val="00217448"/>
    <w:rsid w:val="00217DFE"/>
    <w:rsid w:val="0022001A"/>
    <w:rsid w:val="0022013D"/>
    <w:rsid w:val="00220A0A"/>
    <w:rsid w:val="00221608"/>
    <w:rsid w:val="00221681"/>
    <w:rsid w:val="00222609"/>
    <w:rsid w:val="00222619"/>
    <w:rsid w:val="00222BE9"/>
    <w:rsid w:val="00222C09"/>
    <w:rsid w:val="002230D7"/>
    <w:rsid w:val="002234DD"/>
    <w:rsid w:val="00223D56"/>
    <w:rsid w:val="002267E5"/>
    <w:rsid w:val="0022795F"/>
    <w:rsid w:val="00231A46"/>
    <w:rsid w:val="00231CB9"/>
    <w:rsid w:val="00231E1A"/>
    <w:rsid w:val="0023240F"/>
    <w:rsid w:val="00232CCD"/>
    <w:rsid w:val="0023302C"/>
    <w:rsid w:val="00233D8E"/>
    <w:rsid w:val="0023465E"/>
    <w:rsid w:val="00235150"/>
    <w:rsid w:val="00235BB5"/>
    <w:rsid w:val="00240056"/>
    <w:rsid w:val="00240BDC"/>
    <w:rsid w:val="00241C63"/>
    <w:rsid w:val="00243E5E"/>
    <w:rsid w:val="00244655"/>
    <w:rsid w:val="002449D6"/>
    <w:rsid w:val="002450BC"/>
    <w:rsid w:val="00246F53"/>
    <w:rsid w:val="00250045"/>
    <w:rsid w:val="00250B05"/>
    <w:rsid w:val="00250DB2"/>
    <w:rsid w:val="00251252"/>
    <w:rsid w:val="002521C4"/>
    <w:rsid w:val="002529DD"/>
    <w:rsid w:val="00252D73"/>
    <w:rsid w:val="0025321F"/>
    <w:rsid w:val="00253CDB"/>
    <w:rsid w:val="00254FD6"/>
    <w:rsid w:val="00255C99"/>
    <w:rsid w:val="002560EE"/>
    <w:rsid w:val="002570DB"/>
    <w:rsid w:val="00261CA8"/>
    <w:rsid w:val="00262ACA"/>
    <w:rsid w:val="002642E8"/>
    <w:rsid w:val="0026490F"/>
    <w:rsid w:val="00265118"/>
    <w:rsid w:val="00266D59"/>
    <w:rsid w:val="00267FD6"/>
    <w:rsid w:val="00270007"/>
    <w:rsid w:val="002702E9"/>
    <w:rsid w:val="00270DB0"/>
    <w:rsid w:val="00270EF1"/>
    <w:rsid w:val="0027159A"/>
    <w:rsid w:val="00272C68"/>
    <w:rsid w:val="002730AC"/>
    <w:rsid w:val="00274139"/>
    <w:rsid w:val="002741ED"/>
    <w:rsid w:val="002753CB"/>
    <w:rsid w:val="00276CE4"/>
    <w:rsid w:val="00277157"/>
    <w:rsid w:val="00277AF8"/>
    <w:rsid w:val="002803C1"/>
    <w:rsid w:val="00281360"/>
    <w:rsid w:val="00281AAA"/>
    <w:rsid w:val="0028231F"/>
    <w:rsid w:val="002829BD"/>
    <w:rsid w:val="002830AC"/>
    <w:rsid w:val="0028312E"/>
    <w:rsid w:val="00283C63"/>
    <w:rsid w:val="00285D0B"/>
    <w:rsid w:val="002862FE"/>
    <w:rsid w:val="00286E6C"/>
    <w:rsid w:val="00287EC1"/>
    <w:rsid w:val="0029116A"/>
    <w:rsid w:val="00291547"/>
    <w:rsid w:val="00293D97"/>
    <w:rsid w:val="00294B36"/>
    <w:rsid w:val="00295041"/>
    <w:rsid w:val="002957F3"/>
    <w:rsid w:val="002958B7"/>
    <w:rsid w:val="00296D35"/>
    <w:rsid w:val="00296EAF"/>
    <w:rsid w:val="00296F23"/>
    <w:rsid w:val="002A0237"/>
    <w:rsid w:val="002A0DD3"/>
    <w:rsid w:val="002A16C4"/>
    <w:rsid w:val="002A453E"/>
    <w:rsid w:val="002A4823"/>
    <w:rsid w:val="002A49E2"/>
    <w:rsid w:val="002A5088"/>
    <w:rsid w:val="002A5289"/>
    <w:rsid w:val="002B0420"/>
    <w:rsid w:val="002B1166"/>
    <w:rsid w:val="002B18EC"/>
    <w:rsid w:val="002B2D5D"/>
    <w:rsid w:val="002B306E"/>
    <w:rsid w:val="002B3C3A"/>
    <w:rsid w:val="002B43F2"/>
    <w:rsid w:val="002B4DAD"/>
    <w:rsid w:val="002B59BC"/>
    <w:rsid w:val="002B6245"/>
    <w:rsid w:val="002B7C21"/>
    <w:rsid w:val="002C0114"/>
    <w:rsid w:val="002C16DE"/>
    <w:rsid w:val="002C20E0"/>
    <w:rsid w:val="002C396F"/>
    <w:rsid w:val="002C3D34"/>
    <w:rsid w:val="002C5AD3"/>
    <w:rsid w:val="002C6262"/>
    <w:rsid w:val="002C69C6"/>
    <w:rsid w:val="002C77F0"/>
    <w:rsid w:val="002D0611"/>
    <w:rsid w:val="002D1317"/>
    <w:rsid w:val="002D1868"/>
    <w:rsid w:val="002D3768"/>
    <w:rsid w:val="002D46F9"/>
    <w:rsid w:val="002D4BB0"/>
    <w:rsid w:val="002D604D"/>
    <w:rsid w:val="002D62BD"/>
    <w:rsid w:val="002D6C43"/>
    <w:rsid w:val="002D6E38"/>
    <w:rsid w:val="002D7008"/>
    <w:rsid w:val="002D7DB0"/>
    <w:rsid w:val="002E016C"/>
    <w:rsid w:val="002E17AD"/>
    <w:rsid w:val="002E29C6"/>
    <w:rsid w:val="002E4241"/>
    <w:rsid w:val="002E4869"/>
    <w:rsid w:val="002E5375"/>
    <w:rsid w:val="002E53E8"/>
    <w:rsid w:val="002E5E50"/>
    <w:rsid w:val="002E6654"/>
    <w:rsid w:val="002E7382"/>
    <w:rsid w:val="002E7552"/>
    <w:rsid w:val="002E7620"/>
    <w:rsid w:val="002E7E4C"/>
    <w:rsid w:val="002F028C"/>
    <w:rsid w:val="002F1670"/>
    <w:rsid w:val="002F1A92"/>
    <w:rsid w:val="002F1BFB"/>
    <w:rsid w:val="002F3012"/>
    <w:rsid w:val="002F55D8"/>
    <w:rsid w:val="002F6453"/>
    <w:rsid w:val="002F6518"/>
    <w:rsid w:val="002F7482"/>
    <w:rsid w:val="00300F2D"/>
    <w:rsid w:val="00301E3F"/>
    <w:rsid w:val="003035CA"/>
    <w:rsid w:val="003035E0"/>
    <w:rsid w:val="00306616"/>
    <w:rsid w:val="00307461"/>
    <w:rsid w:val="00310103"/>
    <w:rsid w:val="00310E40"/>
    <w:rsid w:val="00311907"/>
    <w:rsid w:val="00312864"/>
    <w:rsid w:val="00312A9A"/>
    <w:rsid w:val="00314840"/>
    <w:rsid w:val="003151D4"/>
    <w:rsid w:val="0031529D"/>
    <w:rsid w:val="003152F4"/>
    <w:rsid w:val="00315605"/>
    <w:rsid w:val="00315895"/>
    <w:rsid w:val="00315979"/>
    <w:rsid w:val="00315A5B"/>
    <w:rsid w:val="00316EB5"/>
    <w:rsid w:val="00316F28"/>
    <w:rsid w:val="0031735A"/>
    <w:rsid w:val="00320EC0"/>
    <w:rsid w:val="00322CE0"/>
    <w:rsid w:val="00323FBE"/>
    <w:rsid w:val="00324081"/>
    <w:rsid w:val="0032570B"/>
    <w:rsid w:val="00326124"/>
    <w:rsid w:val="00326B2B"/>
    <w:rsid w:val="00330C4A"/>
    <w:rsid w:val="00331B6C"/>
    <w:rsid w:val="003320A0"/>
    <w:rsid w:val="003328BB"/>
    <w:rsid w:val="0033298E"/>
    <w:rsid w:val="00332EE9"/>
    <w:rsid w:val="00332F54"/>
    <w:rsid w:val="0033390C"/>
    <w:rsid w:val="003357D0"/>
    <w:rsid w:val="00336623"/>
    <w:rsid w:val="00336B02"/>
    <w:rsid w:val="00336BAE"/>
    <w:rsid w:val="00336BCF"/>
    <w:rsid w:val="00337C7C"/>
    <w:rsid w:val="00341576"/>
    <w:rsid w:val="0034177B"/>
    <w:rsid w:val="00341852"/>
    <w:rsid w:val="00342A38"/>
    <w:rsid w:val="00342B51"/>
    <w:rsid w:val="0034356C"/>
    <w:rsid w:val="00343789"/>
    <w:rsid w:val="00345136"/>
    <w:rsid w:val="003453B1"/>
    <w:rsid w:val="003457A6"/>
    <w:rsid w:val="003476EB"/>
    <w:rsid w:val="003479BC"/>
    <w:rsid w:val="00350707"/>
    <w:rsid w:val="00350B6B"/>
    <w:rsid w:val="00352DC6"/>
    <w:rsid w:val="00353B59"/>
    <w:rsid w:val="00353C18"/>
    <w:rsid w:val="00354302"/>
    <w:rsid w:val="0035537F"/>
    <w:rsid w:val="00355483"/>
    <w:rsid w:val="00355BEF"/>
    <w:rsid w:val="00355E64"/>
    <w:rsid w:val="0035610D"/>
    <w:rsid w:val="003561C5"/>
    <w:rsid w:val="0035635D"/>
    <w:rsid w:val="003569D2"/>
    <w:rsid w:val="00356A95"/>
    <w:rsid w:val="00357789"/>
    <w:rsid w:val="003608B8"/>
    <w:rsid w:val="003609B0"/>
    <w:rsid w:val="00360E2D"/>
    <w:rsid w:val="00361C82"/>
    <w:rsid w:val="00363A3F"/>
    <w:rsid w:val="00363A58"/>
    <w:rsid w:val="003642FA"/>
    <w:rsid w:val="00364A3F"/>
    <w:rsid w:val="00364E83"/>
    <w:rsid w:val="00366318"/>
    <w:rsid w:val="00366601"/>
    <w:rsid w:val="0036681E"/>
    <w:rsid w:val="00366BF5"/>
    <w:rsid w:val="00366EA2"/>
    <w:rsid w:val="00370A17"/>
    <w:rsid w:val="00371358"/>
    <w:rsid w:val="00371ACB"/>
    <w:rsid w:val="00372B11"/>
    <w:rsid w:val="003735E6"/>
    <w:rsid w:val="003736D8"/>
    <w:rsid w:val="00373CF3"/>
    <w:rsid w:val="00373F36"/>
    <w:rsid w:val="0037405D"/>
    <w:rsid w:val="00374655"/>
    <w:rsid w:val="00374D36"/>
    <w:rsid w:val="003825D3"/>
    <w:rsid w:val="00384D0A"/>
    <w:rsid w:val="00385D8F"/>
    <w:rsid w:val="0038717C"/>
    <w:rsid w:val="00387564"/>
    <w:rsid w:val="0039131D"/>
    <w:rsid w:val="0039148A"/>
    <w:rsid w:val="00391B38"/>
    <w:rsid w:val="00391EA2"/>
    <w:rsid w:val="0039239B"/>
    <w:rsid w:val="00394E92"/>
    <w:rsid w:val="00395DEB"/>
    <w:rsid w:val="00396A97"/>
    <w:rsid w:val="00396D93"/>
    <w:rsid w:val="00397244"/>
    <w:rsid w:val="003976B6"/>
    <w:rsid w:val="003A0694"/>
    <w:rsid w:val="003A08E6"/>
    <w:rsid w:val="003A101F"/>
    <w:rsid w:val="003A1318"/>
    <w:rsid w:val="003A31D7"/>
    <w:rsid w:val="003A40B8"/>
    <w:rsid w:val="003A76C3"/>
    <w:rsid w:val="003A7E27"/>
    <w:rsid w:val="003B0139"/>
    <w:rsid w:val="003B0AEB"/>
    <w:rsid w:val="003B4D3C"/>
    <w:rsid w:val="003B4EF4"/>
    <w:rsid w:val="003B5A85"/>
    <w:rsid w:val="003B67F9"/>
    <w:rsid w:val="003B6804"/>
    <w:rsid w:val="003B7804"/>
    <w:rsid w:val="003C0E66"/>
    <w:rsid w:val="003C1C7E"/>
    <w:rsid w:val="003C2406"/>
    <w:rsid w:val="003C51F2"/>
    <w:rsid w:val="003C561D"/>
    <w:rsid w:val="003C68F9"/>
    <w:rsid w:val="003C6C71"/>
    <w:rsid w:val="003C7464"/>
    <w:rsid w:val="003D008D"/>
    <w:rsid w:val="003D00CE"/>
    <w:rsid w:val="003D0831"/>
    <w:rsid w:val="003D17B8"/>
    <w:rsid w:val="003D1AE1"/>
    <w:rsid w:val="003D1CE6"/>
    <w:rsid w:val="003D4709"/>
    <w:rsid w:val="003D6E94"/>
    <w:rsid w:val="003D7430"/>
    <w:rsid w:val="003E0999"/>
    <w:rsid w:val="003E1CCF"/>
    <w:rsid w:val="003E437E"/>
    <w:rsid w:val="003E461B"/>
    <w:rsid w:val="003E461E"/>
    <w:rsid w:val="003E46D5"/>
    <w:rsid w:val="003E58B6"/>
    <w:rsid w:val="003E5AA9"/>
    <w:rsid w:val="003E5ABA"/>
    <w:rsid w:val="003F06BB"/>
    <w:rsid w:val="003F22B7"/>
    <w:rsid w:val="003F30A3"/>
    <w:rsid w:val="003F30C9"/>
    <w:rsid w:val="003F37A9"/>
    <w:rsid w:val="003F3B38"/>
    <w:rsid w:val="003F4077"/>
    <w:rsid w:val="003F41D5"/>
    <w:rsid w:val="003F491C"/>
    <w:rsid w:val="003F4D3A"/>
    <w:rsid w:val="003F5777"/>
    <w:rsid w:val="003F7CFC"/>
    <w:rsid w:val="00400207"/>
    <w:rsid w:val="00401FAA"/>
    <w:rsid w:val="00402136"/>
    <w:rsid w:val="00404263"/>
    <w:rsid w:val="00404428"/>
    <w:rsid w:val="00406C3F"/>
    <w:rsid w:val="00407E03"/>
    <w:rsid w:val="00410484"/>
    <w:rsid w:val="004110CA"/>
    <w:rsid w:val="00411DDF"/>
    <w:rsid w:val="00412324"/>
    <w:rsid w:val="004137D9"/>
    <w:rsid w:val="004145D8"/>
    <w:rsid w:val="004163B5"/>
    <w:rsid w:val="00417828"/>
    <w:rsid w:val="00417E9A"/>
    <w:rsid w:val="0042060D"/>
    <w:rsid w:val="00420CC5"/>
    <w:rsid w:val="00421B86"/>
    <w:rsid w:val="00422916"/>
    <w:rsid w:val="00422BA5"/>
    <w:rsid w:val="00424D0D"/>
    <w:rsid w:val="00425049"/>
    <w:rsid w:val="0042526E"/>
    <w:rsid w:val="00425ACD"/>
    <w:rsid w:val="00425E2D"/>
    <w:rsid w:val="00426908"/>
    <w:rsid w:val="004271B4"/>
    <w:rsid w:val="00427A3D"/>
    <w:rsid w:val="00434D96"/>
    <w:rsid w:val="00436BCC"/>
    <w:rsid w:val="00440626"/>
    <w:rsid w:val="00440B3E"/>
    <w:rsid w:val="00440FC8"/>
    <w:rsid w:val="00441EC6"/>
    <w:rsid w:val="0044311D"/>
    <w:rsid w:val="004434E5"/>
    <w:rsid w:val="00446BCD"/>
    <w:rsid w:val="004526F8"/>
    <w:rsid w:val="00452828"/>
    <w:rsid w:val="00452AF1"/>
    <w:rsid w:val="00453C0C"/>
    <w:rsid w:val="0045483D"/>
    <w:rsid w:val="00454AC3"/>
    <w:rsid w:val="00455FD7"/>
    <w:rsid w:val="0045755D"/>
    <w:rsid w:val="00460316"/>
    <w:rsid w:val="00462969"/>
    <w:rsid w:val="00463500"/>
    <w:rsid w:val="004637B8"/>
    <w:rsid w:val="00463EF7"/>
    <w:rsid w:val="0046509A"/>
    <w:rsid w:val="004660D2"/>
    <w:rsid w:val="004669E8"/>
    <w:rsid w:val="00467FCC"/>
    <w:rsid w:val="00470A3B"/>
    <w:rsid w:val="0047139A"/>
    <w:rsid w:val="00471508"/>
    <w:rsid w:val="00472E7A"/>
    <w:rsid w:val="004738B2"/>
    <w:rsid w:val="00473B47"/>
    <w:rsid w:val="00474404"/>
    <w:rsid w:val="00475968"/>
    <w:rsid w:val="00475D3E"/>
    <w:rsid w:val="00475FC8"/>
    <w:rsid w:val="0047695D"/>
    <w:rsid w:val="004771CA"/>
    <w:rsid w:val="00477914"/>
    <w:rsid w:val="00477E70"/>
    <w:rsid w:val="00480B14"/>
    <w:rsid w:val="00482532"/>
    <w:rsid w:val="00482E23"/>
    <w:rsid w:val="00482EA9"/>
    <w:rsid w:val="00482F31"/>
    <w:rsid w:val="0048386D"/>
    <w:rsid w:val="004844D5"/>
    <w:rsid w:val="00484684"/>
    <w:rsid w:val="00485BFD"/>
    <w:rsid w:val="00485FC2"/>
    <w:rsid w:val="00490525"/>
    <w:rsid w:val="00490A67"/>
    <w:rsid w:val="0049320E"/>
    <w:rsid w:val="00495585"/>
    <w:rsid w:val="00495D12"/>
    <w:rsid w:val="00496037"/>
    <w:rsid w:val="004A0928"/>
    <w:rsid w:val="004A0BB7"/>
    <w:rsid w:val="004A0EF4"/>
    <w:rsid w:val="004A16C4"/>
    <w:rsid w:val="004A228F"/>
    <w:rsid w:val="004A2B45"/>
    <w:rsid w:val="004A34A6"/>
    <w:rsid w:val="004A38AE"/>
    <w:rsid w:val="004A4674"/>
    <w:rsid w:val="004A7169"/>
    <w:rsid w:val="004A73CD"/>
    <w:rsid w:val="004B0BF2"/>
    <w:rsid w:val="004B0D80"/>
    <w:rsid w:val="004B136F"/>
    <w:rsid w:val="004B1569"/>
    <w:rsid w:val="004B38E1"/>
    <w:rsid w:val="004B524E"/>
    <w:rsid w:val="004B574B"/>
    <w:rsid w:val="004B5CD6"/>
    <w:rsid w:val="004C15FC"/>
    <w:rsid w:val="004C1EAC"/>
    <w:rsid w:val="004C20EE"/>
    <w:rsid w:val="004C323A"/>
    <w:rsid w:val="004C37A9"/>
    <w:rsid w:val="004C3D9E"/>
    <w:rsid w:val="004C4B16"/>
    <w:rsid w:val="004C7001"/>
    <w:rsid w:val="004C70A6"/>
    <w:rsid w:val="004C798A"/>
    <w:rsid w:val="004C7E07"/>
    <w:rsid w:val="004D1F23"/>
    <w:rsid w:val="004D247B"/>
    <w:rsid w:val="004D2C71"/>
    <w:rsid w:val="004D328F"/>
    <w:rsid w:val="004D4397"/>
    <w:rsid w:val="004D448E"/>
    <w:rsid w:val="004D5552"/>
    <w:rsid w:val="004D7B19"/>
    <w:rsid w:val="004E016C"/>
    <w:rsid w:val="004E0422"/>
    <w:rsid w:val="004E075A"/>
    <w:rsid w:val="004E09C4"/>
    <w:rsid w:val="004E23F9"/>
    <w:rsid w:val="004E3288"/>
    <w:rsid w:val="004E3B1B"/>
    <w:rsid w:val="004E3EF6"/>
    <w:rsid w:val="004E44C8"/>
    <w:rsid w:val="004E4A5D"/>
    <w:rsid w:val="004E4C94"/>
    <w:rsid w:val="004E5D12"/>
    <w:rsid w:val="004E65B4"/>
    <w:rsid w:val="004F0501"/>
    <w:rsid w:val="004F050E"/>
    <w:rsid w:val="004F0E6C"/>
    <w:rsid w:val="004F0EFE"/>
    <w:rsid w:val="004F17A4"/>
    <w:rsid w:val="004F1C46"/>
    <w:rsid w:val="004F2C71"/>
    <w:rsid w:val="004F4C4F"/>
    <w:rsid w:val="004F5022"/>
    <w:rsid w:val="004F58B1"/>
    <w:rsid w:val="004F60C8"/>
    <w:rsid w:val="004F6E6B"/>
    <w:rsid w:val="004F6EEA"/>
    <w:rsid w:val="00500380"/>
    <w:rsid w:val="005010DB"/>
    <w:rsid w:val="005036FF"/>
    <w:rsid w:val="00503816"/>
    <w:rsid w:val="00503B25"/>
    <w:rsid w:val="00504655"/>
    <w:rsid w:val="00506502"/>
    <w:rsid w:val="00506707"/>
    <w:rsid w:val="00506D35"/>
    <w:rsid w:val="00510703"/>
    <w:rsid w:val="00510A71"/>
    <w:rsid w:val="00513492"/>
    <w:rsid w:val="005140E4"/>
    <w:rsid w:val="005148FE"/>
    <w:rsid w:val="00514D33"/>
    <w:rsid w:val="005159FE"/>
    <w:rsid w:val="0052051A"/>
    <w:rsid w:val="005213C9"/>
    <w:rsid w:val="005220EE"/>
    <w:rsid w:val="00522A36"/>
    <w:rsid w:val="00523D4E"/>
    <w:rsid w:val="005246A9"/>
    <w:rsid w:val="00524AC5"/>
    <w:rsid w:val="005268D5"/>
    <w:rsid w:val="005275B7"/>
    <w:rsid w:val="005300B6"/>
    <w:rsid w:val="00530197"/>
    <w:rsid w:val="00530915"/>
    <w:rsid w:val="005309F0"/>
    <w:rsid w:val="00530F28"/>
    <w:rsid w:val="00531947"/>
    <w:rsid w:val="0053285A"/>
    <w:rsid w:val="00532961"/>
    <w:rsid w:val="00533445"/>
    <w:rsid w:val="00533A37"/>
    <w:rsid w:val="0053408E"/>
    <w:rsid w:val="0053657B"/>
    <w:rsid w:val="00536795"/>
    <w:rsid w:val="005370B8"/>
    <w:rsid w:val="00537128"/>
    <w:rsid w:val="0053726C"/>
    <w:rsid w:val="00537791"/>
    <w:rsid w:val="005409B4"/>
    <w:rsid w:val="0054350E"/>
    <w:rsid w:val="00543645"/>
    <w:rsid w:val="0054386F"/>
    <w:rsid w:val="005439D5"/>
    <w:rsid w:val="005448F7"/>
    <w:rsid w:val="00545460"/>
    <w:rsid w:val="005457FF"/>
    <w:rsid w:val="0055058D"/>
    <w:rsid w:val="005511AA"/>
    <w:rsid w:val="005513A5"/>
    <w:rsid w:val="005513D0"/>
    <w:rsid w:val="00551AF2"/>
    <w:rsid w:val="005538E6"/>
    <w:rsid w:val="005541CE"/>
    <w:rsid w:val="00554C4E"/>
    <w:rsid w:val="005567BF"/>
    <w:rsid w:val="005613C4"/>
    <w:rsid w:val="00561C59"/>
    <w:rsid w:val="0056204B"/>
    <w:rsid w:val="00563316"/>
    <w:rsid w:val="00563937"/>
    <w:rsid w:val="00563CF7"/>
    <w:rsid w:val="00564D46"/>
    <w:rsid w:val="00565863"/>
    <w:rsid w:val="00566412"/>
    <w:rsid w:val="00566494"/>
    <w:rsid w:val="005665DB"/>
    <w:rsid w:val="00566FD8"/>
    <w:rsid w:val="00571E3E"/>
    <w:rsid w:val="00571FB8"/>
    <w:rsid w:val="00572915"/>
    <w:rsid w:val="00572D42"/>
    <w:rsid w:val="005733E3"/>
    <w:rsid w:val="0057356A"/>
    <w:rsid w:val="00575995"/>
    <w:rsid w:val="00576A68"/>
    <w:rsid w:val="00580BB5"/>
    <w:rsid w:val="00580E66"/>
    <w:rsid w:val="00581993"/>
    <w:rsid w:val="00582E2A"/>
    <w:rsid w:val="0058442A"/>
    <w:rsid w:val="00585DBE"/>
    <w:rsid w:val="0058640D"/>
    <w:rsid w:val="005864B1"/>
    <w:rsid w:val="00587F70"/>
    <w:rsid w:val="005900DE"/>
    <w:rsid w:val="00590998"/>
    <w:rsid w:val="00590B08"/>
    <w:rsid w:val="005932E4"/>
    <w:rsid w:val="005934D8"/>
    <w:rsid w:val="005937DA"/>
    <w:rsid w:val="00593E07"/>
    <w:rsid w:val="005952CD"/>
    <w:rsid w:val="005954D8"/>
    <w:rsid w:val="00595528"/>
    <w:rsid w:val="0059564B"/>
    <w:rsid w:val="005967B5"/>
    <w:rsid w:val="005971C3"/>
    <w:rsid w:val="00597EA6"/>
    <w:rsid w:val="005A0D1B"/>
    <w:rsid w:val="005A0F12"/>
    <w:rsid w:val="005A1E5D"/>
    <w:rsid w:val="005A21FC"/>
    <w:rsid w:val="005A3244"/>
    <w:rsid w:val="005A36AB"/>
    <w:rsid w:val="005A68EB"/>
    <w:rsid w:val="005B0A78"/>
    <w:rsid w:val="005B1027"/>
    <w:rsid w:val="005B19EC"/>
    <w:rsid w:val="005B237A"/>
    <w:rsid w:val="005B29D3"/>
    <w:rsid w:val="005B2C23"/>
    <w:rsid w:val="005B3959"/>
    <w:rsid w:val="005B41F6"/>
    <w:rsid w:val="005B5B5D"/>
    <w:rsid w:val="005B6474"/>
    <w:rsid w:val="005B70F1"/>
    <w:rsid w:val="005C02E5"/>
    <w:rsid w:val="005C0A7B"/>
    <w:rsid w:val="005C2411"/>
    <w:rsid w:val="005C3685"/>
    <w:rsid w:val="005C37F5"/>
    <w:rsid w:val="005C48E9"/>
    <w:rsid w:val="005C49D5"/>
    <w:rsid w:val="005C4BC1"/>
    <w:rsid w:val="005C4C41"/>
    <w:rsid w:val="005C4EAC"/>
    <w:rsid w:val="005D0776"/>
    <w:rsid w:val="005D0A94"/>
    <w:rsid w:val="005D2AFC"/>
    <w:rsid w:val="005E106A"/>
    <w:rsid w:val="005E1127"/>
    <w:rsid w:val="005E25FA"/>
    <w:rsid w:val="005E3DED"/>
    <w:rsid w:val="005E3E07"/>
    <w:rsid w:val="005E4A5B"/>
    <w:rsid w:val="005E5195"/>
    <w:rsid w:val="005F016A"/>
    <w:rsid w:val="005F2FB4"/>
    <w:rsid w:val="005F33BA"/>
    <w:rsid w:val="005F5936"/>
    <w:rsid w:val="005F5A87"/>
    <w:rsid w:val="005F64B2"/>
    <w:rsid w:val="005F7C6E"/>
    <w:rsid w:val="005F7F35"/>
    <w:rsid w:val="006006A2"/>
    <w:rsid w:val="0060096E"/>
    <w:rsid w:val="00600F82"/>
    <w:rsid w:val="00601544"/>
    <w:rsid w:val="006019A0"/>
    <w:rsid w:val="00601EAB"/>
    <w:rsid w:val="0060359B"/>
    <w:rsid w:val="00603EE9"/>
    <w:rsid w:val="00604CC5"/>
    <w:rsid w:val="00606A0D"/>
    <w:rsid w:val="00606ADA"/>
    <w:rsid w:val="0061114A"/>
    <w:rsid w:val="00612C42"/>
    <w:rsid w:val="00612CB7"/>
    <w:rsid w:val="00613262"/>
    <w:rsid w:val="006135B7"/>
    <w:rsid w:val="00613C10"/>
    <w:rsid w:val="006140B6"/>
    <w:rsid w:val="00614515"/>
    <w:rsid w:val="00614C21"/>
    <w:rsid w:val="00615965"/>
    <w:rsid w:val="00617FE6"/>
    <w:rsid w:val="00620D9D"/>
    <w:rsid w:val="006218F6"/>
    <w:rsid w:val="00621932"/>
    <w:rsid w:val="00622071"/>
    <w:rsid w:val="006221FF"/>
    <w:rsid w:val="00622EC5"/>
    <w:rsid w:val="006237AD"/>
    <w:rsid w:val="00623AF2"/>
    <w:rsid w:val="006249B5"/>
    <w:rsid w:val="00625183"/>
    <w:rsid w:val="00625927"/>
    <w:rsid w:val="00627C60"/>
    <w:rsid w:val="00627D95"/>
    <w:rsid w:val="00630C61"/>
    <w:rsid w:val="006319B1"/>
    <w:rsid w:val="00633169"/>
    <w:rsid w:val="00633542"/>
    <w:rsid w:val="006338DA"/>
    <w:rsid w:val="00633918"/>
    <w:rsid w:val="00633953"/>
    <w:rsid w:val="006340FC"/>
    <w:rsid w:val="0063424B"/>
    <w:rsid w:val="00634AEB"/>
    <w:rsid w:val="00640CA6"/>
    <w:rsid w:val="006417DA"/>
    <w:rsid w:val="00644537"/>
    <w:rsid w:val="00645511"/>
    <w:rsid w:val="00645D99"/>
    <w:rsid w:val="006472B5"/>
    <w:rsid w:val="00651AA9"/>
    <w:rsid w:val="00651D06"/>
    <w:rsid w:val="006528C6"/>
    <w:rsid w:val="00652A49"/>
    <w:rsid w:val="00653100"/>
    <w:rsid w:val="00654F92"/>
    <w:rsid w:val="00657071"/>
    <w:rsid w:val="00657959"/>
    <w:rsid w:val="00657B32"/>
    <w:rsid w:val="00657EAA"/>
    <w:rsid w:val="006611A0"/>
    <w:rsid w:val="0066182B"/>
    <w:rsid w:val="006629A0"/>
    <w:rsid w:val="00663AEF"/>
    <w:rsid w:val="00663D03"/>
    <w:rsid w:val="00664855"/>
    <w:rsid w:val="00665392"/>
    <w:rsid w:val="00665A8B"/>
    <w:rsid w:val="006664F0"/>
    <w:rsid w:val="00666C65"/>
    <w:rsid w:val="00666DC5"/>
    <w:rsid w:val="00666E96"/>
    <w:rsid w:val="00671AB3"/>
    <w:rsid w:val="00671CFC"/>
    <w:rsid w:val="00671D53"/>
    <w:rsid w:val="006720AE"/>
    <w:rsid w:val="0067239C"/>
    <w:rsid w:val="0067355C"/>
    <w:rsid w:val="00673613"/>
    <w:rsid w:val="0067415C"/>
    <w:rsid w:val="00674431"/>
    <w:rsid w:val="00674E89"/>
    <w:rsid w:val="00675207"/>
    <w:rsid w:val="0067541D"/>
    <w:rsid w:val="00675866"/>
    <w:rsid w:val="00675B84"/>
    <w:rsid w:val="00680ACF"/>
    <w:rsid w:val="006827B1"/>
    <w:rsid w:val="0068319C"/>
    <w:rsid w:val="00683820"/>
    <w:rsid w:val="0068386F"/>
    <w:rsid w:val="006839F1"/>
    <w:rsid w:val="006879E1"/>
    <w:rsid w:val="00690789"/>
    <w:rsid w:val="0069256E"/>
    <w:rsid w:val="00693603"/>
    <w:rsid w:val="006958E3"/>
    <w:rsid w:val="00697F23"/>
    <w:rsid w:val="006A4BAE"/>
    <w:rsid w:val="006A4D6C"/>
    <w:rsid w:val="006A5FF8"/>
    <w:rsid w:val="006B0B5E"/>
    <w:rsid w:val="006B0F6F"/>
    <w:rsid w:val="006B195E"/>
    <w:rsid w:val="006B2D77"/>
    <w:rsid w:val="006B2ED6"/>
    <w:rsid w:val="006B3819"/>
    <w:rsid w:val="006B3A38"/>
    <w:rsid w:val="006B43F7"/>
    <w:rsid w:val="006B5578"/>
    <w:rsid w:val="006B5A18"/>
    <w:rsid w:val="006B6CD4"/>
    <w:rsid w:val="006C0284"/>
    <w:rsid w:val="006C033E"/>
    <w:rsid w:val="006C04B0"/>
    <w:rsid w:val="006C0CF0"/>
    <w:rsid w:val="006C10EA"/>
    <w:rsid w:val="006C2531"/>
    <w:rsid w:val="006C34E1"/>
    <w:rsid w:val="006C55DD"/>
    <w:rsid w:val="006C6C52"/>
    <w:rsid w:val="006D01C8"/>
    <w:rsid w:val="006D0A89"/>
    <w:rsid w:val="006D1791"/>
    <w:rsid w:val="006D2D3E"/>
    <w:rsid w:val="006D2FFA"/>
    <w:rsid w:val="006D3B68"/>
    <w:rsid w:val="006D4E36"/>
    <w:rsid w:val="006D553A"/>
    <w:rsid w:val="006D59A2"/>
    <w:rsid w:val="006D5CEF"/>
    <w:rsid w:val="006D6103"/>
    <w:rsid w:val="006D6286"/>
    <w:rsid w:val="006D676D"/>
    <w:rsid w:val="006D73C5"/>
    <w:rsid w:val="006D773E"/>
    <w:rsid w:val="006D7779"/>
    <w:rsid w:val="006E05F8"/>
    <w:rsid w:val="006E062C"/>
    <w:rsid w:val="006E2A35"/>
    <w:rsid w:val="006E374C"/>
    <w:rsid w:val="006E3A13"/>
    <w:rsid w:val="006E450F"/>
    <w:rsid w:val="006E4D41"/>
    <w:rsid w:val="006E68B9"/>
    <w:rsid w:val="006E6DB0"/>
    <w:rsid w:val="006E77AE"/>
    <w:rsid w:val="006F0990"/>
    <w:rsid w:val="006F1F31"/>
    <w:rsid w:val="006F2001"/>
    <w:rsid w:val="006F2025"/>
    <w:rsid w:val="006F3019"/>
    <w:rsid w:val="006F3F64"/>
    <w:rsid w:val="006F4A4B"/>
    <w:rsid w:val="006F5630"/>
    <w:rsid w:val="006F578C"/>
    <w:rsid w:val="006F5E37"/>
    <w:rsid w:val="006F7D7A"/>
    <w:rsid w:val="00700997"/>
    <w:rsid w:val="00703024"/>
    <w:rsid w:val="00703A74"/>
    <w:rsid w:val="00703DEE"/>
    <w:rsid w:val="00704CFE"/>
    <w:rsid w:val="00704D83"/>
    <w:rsid w:val="00705FD7"/>
    <w:rsid w:val="00706A02"/>
    <w:rsid w:val="0071362E"/>
    <w:rsid w:val="00714121"/>
    <w:rsid w:val="00714DE6"/>
    <w:rsid w:val="00714DF3"/>
    <w:rsid w:val="00716238"/>
    <w:rsid w:val="00716715"/>
    <w:rsid w:val="00717DFD"/>
    <w:rsid w:val="0072104B"/>
    <w:rsid w:val="007210A6"/>
    <w:rsid w:val="00721F9C"/>
    <w:rsid w:val="00723E9A"/>
    <w:rsid w:val="007242BD"/>
    <w:rsid w:val="00725083"/>
    <w:rsid w:val="00725343"/>
    <w:rsid w:val="007271EE"/>
    <w:rsid w:val="00727B4A"/>
    <w:rsid w:val="00731D32"/>
    <w:rsid w:val="0073268F"/>
    <w:rsid w:val="00732802"/>
    <w:rsid w:val="007343D2"/>
    <w:rsid w:val="007344C9"/>
    <w:rsid w:val="00736AB3"/>
    <w:rsid w:val="0074016B"/>
    <w:rsid w:val="00740207"/>
    <w:rsid w:val="00740641"/>
    <w:rsid w:val="007442E1"/>
    <w:rsid w:val="0074462E"/>
    <w:rsid w:val="00744F0C"/>
    <w:rsid w:val="00745270"/>
    <w:rsid w:val="0074613E"/>
    <w:rsid w:val="00746626"/>
    <w:rsid w:val="0074685B"/>
    <w:rsid w:val="007469C3"/>
    <w:rsid w:val="00747DA3"/>
    <w:rsid w:val="00747E5E"/>
    <w:rsid w:val="007510B2"/>
    <w:rsid w:val="00753285"/>
    <w:rsid w:val="0075350D"/>
    <w:rsid w:val="0075463F"/>
    <w:rsid w:val="0075479C"/>
    <w:rsid w:val="00754EF0"/>
    <w:rsid w:val="007569FD"/>
    <w:rsid w:val="00757125"/>
    <w:rsid w:val="007602BF"/>
    <w:rsid w:val="00760468"/>
    <w:rsid w:val="00760F54"/>
    <w:rsid w:val="00761ABB"/>
    <w:rsid w:val="007621D4"/>
    <w:rsid w:val="00766006"/>
    <w:rsid w:val="007676CE"/>
    <w:rsid w:val="00767C70"/>
    <w:rsid w:val="00767E72"/>
    <w:rsid w:val="007711C0"/>
    <w:rsid w:val="0077131D"/>
    <w:rsid w:val="0077154B"/>
    <w:rsid w:val="00771708"/>
    <w:rsid w:val="00772710"/>
    <w:rsid w:val="00773495"/>
    <w:rsid w:val="00773D4A"/>
    <w:rsid w:val="00773FEE"/>
    <w:rsid w:val="0077402F"/>
    <w:rsid w:val="007750B9"/>
    <w:rsid w:val="0077528A"/>
    <w:rsid w:val="00776922"/>
    <w:rsid w:val="007773B9"/>
    <w:rsid w:val="007778FA"/>
    <w:rsid w:val="00777EFC"/>
    <w:rsid w:val="00780CCB"/>
    <w:rsid w:val="00782CB9"/>
    <w:rsid w:val="00783B9B"/>
    <w:rsid w:val="00786363"/>
    <w:rsid w:val="007865FF"/>
    <w:rsid w:val="00786B20"/>
    <w:rsid w:val="00787462"/>
    <w:rsid w:val="00790395"/>
    <w:rsid w:val="00793AD4"/>
    <w:rsid w:val="00794832"/>
    <w:rsid w:val="00795A3E"/>
    <w:rsid w:val="00796836"/>
    <w:rsid w:val="00797933"/>
    <w:rsid w:val="007A084A"/>
    <w:rsid w:val="007A0D94"/>
    <w:rsid w:val="007A11BD"/>
    <w:rsid w:val="007A32E0"/>
    <w:rsid w:val="007A3499"/>
    <w:rsid w:val="007A449E"/>
    <w:rsid w:val="007A4C2E"/>
    <w:rsid w:val="007A4CDA"/>
    <w:rsid w:val="007A4F81"/>
    <w:rsid w:val="007A568A"/>
    <w:rsid w:val="007A58C9"/>
    <w:rsid w:val="007A65AA"/>
    <w:rsid w:val="007A702C"/>
    <w:rsid w:val="007A757E"/>
    <w:rsid w:val="007B0DAC"/>
    <w:rsid w:val="007B0E25"/>
    <w:rsid w:val="007B45FF"/>
    <w:rsid w:val="007B47E7"/>
    <w:rsid w:val="007B480F"/>
    <w:rsid w:val="007B4BE5"/>
    <w:rsid w:val="007B4FC9"/>
    <w:rsid w:val="007B52CC"/>
    <w:rsid w:val="007B5961"/>
    <w:rsid w:val="007B5DF8"/>
    <w:rsid w:val="007B601C"/>
    <w:rsid w:val="007B6B63"/>
    <w:rsid w:val="007B71E3"/>
    <w:rsid w:val="007C04F6"/>
    <w:rsid w:val="007C06DF"/>
    <w:rsid w:val="007C1274"/>
    <w:rsid w:val="007C2BEA"/>
    <w:rsid w:val="007C3FCC"/>
    <w:rsid w:val="007C60E8"/>
    <w:rsid w:val="007C6F5B"/>
    <w:rsid w:val="007C7B68"/>
    <w:rsid w:val="007D2DF5"/>
    <w:rsid w:val="007D4982"/>
    <w:rsid w:val="007D4A40"/>
    <w:rsid w:val="007D5A18"/>
    <w:rsid w:val="007D5FD5"/>
    <w:rsid w:val="007D7FBC"/>
    <w:rsid w:val="007E0477"/>
    <w:rsid w:val="007E05F5"/>
    <w:rsid w:val="007E1B0E"/>
    <w:rsid w:val="007E42F5"/>
    <w:rsid w:val="007E59D5"/>
    <w:rsid w:val="007E5A8D"/>
    <w:rsid w:val="007E6AB0"/>
    <w:rsid w:val="007E6BD1"/>
    <w:rsid w:val="007E7F2B"/>
    <w:rsid w:val="007F0009"/>
    <w:rsid w:val="007F052F"/>
    <w:rsid w:val="007F0802"/>
    <w:rsid w:val="007F2917"/>
    <w:rsid w:val="007F2CF4"/>
    <w:rsid w:val="007F3765"/>
    <w:rsid w:val="007F46A5"/>
    <w:rsid w:val="007F498C"/>
    <w:rsid w:val="007F55FB"/>
    <w:rsid w:val="007F5DA0"/>
    <w:rsid w:val="007F6F4C"/>
    <w:rsid w:val="0080024A"/>
    <w:rsid w:val="008004D9"/>
    <w:rsid w:val="008006CA"/>
    <w:rsid w:val="0080149C"/>
    <w:rsid w:val="00802C17"/>
    <w:rsid w:val="00803748"/>
    <w:rsid w:val="008039CD"/>
    <w:rsid w:val="00803D15"/>
    <w:rsid w:val="00804151"/>
    <w:rsid w:val="00804468"/>
    <w:rsid w:val="00804D68"/>
    <w:rsid w:val="008052D4"/>
    <w:rsid w:val="0080583C"/>
    <w:rsid w:val="00806118"/>
    <w:rsid w:val="00806B44"/>
    <w:rsid w:val="00806B7E"/>
    <w:rsid w:val="00806F5F"/>
    <w:rsid w:val="00807AB5"/>
    <w:rsid w:val="00810A4F"/>
    <w:rsid w:val="00812F8B"/>
    <w:rsid w:val="0081303A"/>
    <w:rsid w:val="00814097"/>
    <w:rsid w:val="00814622"/>
    <w:rsid w:val="00816A8E"/>
    <w:rsid w:val="00817BB5"/>
    <w:rsid w:val="0082019F"/>
    <w:rsid w:val="008204D9"/>
    <w:rsid w:val="00820B77"/>
    <w:rsid w:val="00820F7C"/>
    <w:rsid w:val="0082106F"/>
    <w:rsid w:val="0082697D"/>
    <w:rsid w:val="00826FF4"/>
    <w:rsid w:val="0083026C"/>
    <w:rsid w:val="00830ECC"/>
    <w:rsid w:val="00831A32"/>
    <w:rsid w:val="0083217B"/>
    <w:rsid w:val="00832D52"/>
    <w:rsid w:val="0083408E"/>
    <w:rsid w:val="00834BA3"/>
    <w:rsid w:val="0083532D"/>
    <w:rsid w:val="00835B01"/>
    <w:rsid w:val="00836BFF"/>
    <w:rsid w:val="00841057"/>
    <w:rsid w:val="008424F3"/>
    <w:rsid w:val="008446A7"/>
    <w:rsid w:val="00844B13"/>
    <w:rsid w:val="00845B2A"/>
    <w:rsid w:val="00846416"/>
    <w:rsid w:val="00846F78"/>
    <w:rsid w:val="008476A0"/>
    <w:rsid w:val="00847D3D"/>
    <w:rsid w:val="00850BE5"/>
    <w:rsid w:val="00851164"/>
    <w:rsid w:val="0085120C"/>
    <w:rsid w:val="008513B8"/>
    <w:rsid w:val="008514C3"/>
    <w:rsid w:val="0085217B"/>
    <w:rsid w:val="00854AE3"/>
    <w:rsid w:val="00855C48"/>
    <w:rsid w:val="00860353"/>
    <w:rsid w:val="0086532E"/>
    <w:rsid w:val="00867C8D"/>
    <w:rsid w:val="008711A6"/>
    <w:rsid w:val="008718DC"/>
    <w:rsid w:val="008722DE"/>
    <w:rsid w:val="00872997"/>
    <w:rsid w:val="00873766"/>
    <w:rsid w:val="00873C34"/>
    <w:rsid w:val="00874108"/>
    <w:rsid w:val="00875438"/>
    <w:rsid w:val="0087636D"/>
    <w:rsid w:val="00876956"/>
    <w:rsid w:val="00877248"/>
    <w:rsid w:val="00877A7B"/>
    <w:rsid w:val="00880201"/>
    <w:rsid w:val="0088084D"/>
    <w:rsid w:val="00880894"/>
    <w:rsid w:val="00880BD3"/>
    <w:rsid w:val="00880E2F"/>
    <w:rsid w:val="0088112D"/>
    <w:rsid w:val="00882E07"/>
    <w:rsid w:val="00883240"/>
    <w:rsid w:val="00885794"/>
    <w:rsid w:val="00885D83"/>
    <w:rsid w:val="008873CE"/>
    <w:rsid w:val="008903C2"/>
    <w:rsid w:val="00892645"/>
    <w:rsid w:val="00892EEA"/>
    <w:rsid w:val="00892F5E"/>
    <w:rsid w:val="008938BA"/>
    <w:rsid w:val="00894753"/>
    <w:rsid w:val="00894A8E"/>
    <w:rsid w:val="00894C72"/>
    <w:rsid w:val="00896C9A"/>
    <w:rsid w:val="00896FF8"/>
    <w:rsid w:val="0089738B"/>
    <w:rsid w:val="0089772C"/>
    <w:rsid w:val="008A0B81"/>
    <w:rsid w:val="008A1312"/>
    <w:rsid w:val="008A1AD8"/>
    <w:rsid w:val="008A2EAC"/>
    <w:rsid w:val="008A4525"/>
    <w:rsid w:val="008A5240"/>
    <w:rsid w:val="008A54DB"/>
    <w:rsid w:val="008A6396"/>
    <w:rsid w:val="008A7203"/>
    <w:rsid w:val="008B06C1"/>
    <w:rsid w:val="008B0E38"/>
    <w:rsid w:val="008B1F64"/>
    <w:rsid w:val="008B2232"/>
    <w:rsid w:val="008B2A85"/>
    <w:rsid w:val="008B376C"/>
    <w:rsid w:val="008B38FF"/>
    <w:rsid w:val="008B3988"/>
    <w:rsid w:val="008B50E6"/>
    <w:rsid w:val="008B5FA6"/>
    <w:rsid w:val="008B6D6E"/>
    <w:rsid w:val="008C04FF"/>
    <w:rsid w:val="008C08F4"/>
    <w:rsid w:val="008C0D48"/>
    <w:rsid w:val="008C14C6"/>
    <w:rsid w:val="008C14EC"/>
    <w:rsid w:val="008C1789"/>
    <w:rsid w:val="008C317B"/>
    <w:rsid w:val="008C6FCF"/>
    <w:rsid w:val="008C757E"/>
    <w:rsid w:val="008D0884"/>
    <w:rsid w:val="008D08EF"/>
    <w:rsid w:val="008D08FE"/>
    <w:rsid w:val="008D0BEE"/>
    <w:rsid w:val="008D1581"/>
    <w:rsid w:val="008D2693"/>
    <w:rsid w:val="008D2B08"/>
    <w:rsid w:val="008D2B2B"/>
    <w:rsid w:val="008D61FD"/>
    <w:rsid w:val="008E007E"/>
    <w:rsid w:val="008E0195"/>
    <w:rsid w:val="008E03F3"/>
    <w:rsid w:val="008E04EF"/>
    <w:rsid w:val="008E119B"/>
    <w:rsid w:val="008E221A"/>
    <w:rsid w:val="008E2AB0"/>
    <w:rsid w:val="008E324C"/>
    <w:rsid w:val="008E3860"/>
    <w:rsid w:val="008E7CFD"/>
    <w:rsid w:val="008F0542"/>
    <w:rsid w:val="008F08A9"/>
    <w:rsid w:val="008F100C"/>
    <w:rsid w:val="008F1CC5"/>
    <w:rsid w:val="008F51F1"/>
    <w:rsid w:val="008F563C"/>
    <w:rsid w:val="008F5FFF"/>
    <w:rsid w:val="009008EE"/>
    <w:rsid w:val="0090101A"/>
    <w:rsid w:val="009022A2"/>
    <w:rsid w:val="00902A0B"/>
    <w:rsid w:val="0090367C"/>
    <w:rsid w:val="00904741"/>
    <w:rsid w:val="00904BDC"/>
    <w:rsid w:val="0091289C"/>
    <w:rsid w:val="00914CD2"/>
    <w:rsid w:val="00914F9C"/>
    <w:rsid w:val="00915835"/>
    <w:rsid w:val="009169EC"/>
    <w:rsid w:val="009172DE"/>
    <w:rsid w:val="00917382"/>
    <w:rsid w:val="00917770"/>
    <w:rsid w:val="00917808"/>
    <w:rsid w:val="00920A3C"/>
    <w:rsid w:val="00920AEA"/>
    <w:rsid w:val="00921B97"/>
    <w:rsid w:val="0092229D"/>
    <w:rsid w:val="009238A2"/>
    <w:rsid w:val="00924CEE"/>
    <w:rsid w:val="00925664"/>
    <w:rsid w:val="009268E2"/>
    <w:rsid w:val="00926A46"/>
    <w:rsid w:val="00926C70"/>
    <w:rsid w:val="00926F77"/>
    <w:rsid w:val="00930621"/>
    <w:rsid w:val="00931BFF"/>
    <w:rsid w:val="009329E3"/>
    <w:rsid w:val="00932A3E"/>
    <w:rsid w:val="00932A6D"/>
    <w:rsid w:val="00933A99"/>
    <w:rsid w:val="00933CE9"/>
    <w:rsid w:val="00933DB1"/>
    <w:rsid w:val="009343E5"/>
    <w:rsid w:val="00934672"/>
    <w:rsid w:val="0093536C"/>
    <w:rsid w:val="009363B2"/>
    <w:rsid w:val="00936AEC"/>
    <w:rsid w:val="0093729D"/>
    <w:rsid w:val="00937581"/>
    <w:rsid w:val="0094056C"/>
    <w:rsid w:val="00940B29"/>
    <w:rsid w:val="00940CAB"/>
    <w:rsid w:val="00942062"/>
    <w:rsid w:val="00942078"/>
    <w:rsid w:val="00942B20"/>
    <w:rsid w:val="009431E1"/>
    <w:rsid w:val="00944312"/>
    <w:rsid w:val="009448D9"/>
    <w:rsid w:val="00945831"/>
    <w:rsid w:val="00945DDC"/>
    <w:rsid w:val="009463CE"/>
    <w:rsid w:val="00946AFC"/>
    <w:rsid w:val="00946BCC"/>
    <w:rsid w:val="00947B64"/>
    <w:rsid w:val="00950F5C"/>
    <w:rsid w:val="00951C2D"/>
    <w:rsid w:val="00952093"/>
    <w:rsid w:val="00954FF0"/>
    <w:rsid w:val="00955CB7"/>
    <w:rsid w:val="00955D44"/>
    <w:rsid w:val="009566BB"/>
    <w:rsid w:val="009574FD"/>
    <w:rsid w:val="00957CEC"/>
    <w:rsid w:val="0096024A"/>
    <w:rsid w:val="00960EA1"/>
    <w:rsid w:val="0096119F"/>
    <w:rsid w:val="009611E9"/>
    <w:rsid w:val="00961548"/>
    <w:rsid w:val="0096223E"/>
    <w:rsid w:val="0096267A"/>
    <w:rsid w:val="00963328"/>
    <w:rsid w:val="0096370F"/>
    <w:rsid w:val="00963A04"/>
    <w:rsid w:val="00963D34"/>
    <w:rsid w:val="00964A5E"/>
    <w:rsid w:val="0096581C"/>
    <w:rsid w:val="0096598E"/>
    <w:rsid w:val="00966B77"/>
    <w:rsid w:val="0096775B"/>
    <w:rsid w:val="00970A94"/>
    <w:rsid w:val="009713D3"/>
    <w:rsid w:val="00971573"/>
    <w:rsid w:val="00971E4D"/>
    <w:rsid w:val="00973886"/>
    <w:rsid w:val="009739F1"/>
    <w:rsid w:val="00973A12"/>
    <w:rsid w:val="00976F91"/>
    <w:rsid w:val="00977A86"/>
    <w:rsid w:val="009807D4"/>
    <w:rsid w:val="00982AF2"/>
    <w:rsid w:val="00984995"/>
    <w:rsid w:val="00985948"/>
    <w:rsid w:val="00986BCA"/>
    <w:rsid w:val="009873BE"/>
    <w:rsid w:val="00987BF1"/>
    <w:rsid w:val="009902CF"/>
    <w:rsid w:val="00990926"/>
    <w:rsid w:val="00990D72"/>
    <w:rsid w:val="00990E1D"/>
    <w:rsid w:val="00991041"/>
    <w:rsid w:val="0099158D"/>
    <w:rsid w:val="0099186E"/>
    <w:rsid w:val="00991E08"/>
    <w:rsid w:val="0099298E"/>
    <w:rsid w:val="00993230"/>
    <w:rsid w:val="009960D0"/>
    <w:rsid w:val="0099672B"/>
    <w:rsid w:val="00997023"/>
    <w:rsid w:val="0099716D"/>
    <w:rsid w:val="009979CD"/>
    <w:rsid w:val="009A1234"/>
    <w:rsid w:val="009A133A"/>
    <w:rsid w:val="009A1EA8"/>
    <w:rsid w:val="009A1F75"/>
    <w:rsid w:val="009A1FBC"/>
    <w:rsid w:val="009A2B09"/>
    <w:rsid w:val="009A4FF9"/>
    <w:rsid w:val="009A5060"/>
    <w:rsid w:val="009A592D"/>
    <w:rsid w:val="009A73C4"/>
    <w:rsid w:val="009A7A55"/>
    <w:rsid w:val="009B0677"/>
    <w:rsid w:val="009B17F5"/>
    <w:rsid w:val="009B35C4"/>
    <w:rsid w:val="009B3A9C"/>
    <w:rsid w:val="009B4BA6"/>
    <w:rsid w:val="009B4CA4"/>
    <w:rsid w:val="009B511A"/>
    <w:rsid w:val="009B512A"/>
    <w:rsid w:val="009B613B"/>
    <w:rsid w:val="009B6646"/>
    <w:rsid w:val="009B6E28"/>
    <w:rsid w:val="009B6FCC"/>
    <w:rsid w:val="009B70C1"/>
    <w:rsid w:val="009B730A"/>
    <w:rsid w:val="009B77C5"/>
    <w:rsid w:val="009B7878"/>
    <w:rsid w:val="009C0836"/>
    <w:rsid w:val="009C0AB5"/>
    <w:rsid w:val="009C1838"/>
    <w:rsid w:val="009C1DDC"/>
    <w:rsid w:val="009C21EF"/>
    <w:rsid w:val="009C2BC5"/>
    <w:rsid w:val="009C3925"/>
    <w:rsid w:val="009C498F"/>
    <w:rsid w:val="009C503C"/>
    <w:rsid w:val="009C52EE"/>
    <w:rsid w:val="009C574B"/>
    <w:rsid w:val="009C6246"/>
    <w:rsid w:val="009C6CFD"/>
    <w:rsid w:val="009C7FC4"/>
    <w:rsid w:val="009D046E"/>
    <w:rsid w:val="009D052A"/>
    <w:rsid w:val="009D0BA0"/>
    <w:rsid w:val="009D1D35"/>
    <w:rsid w:val="009D2868"/>
    <w:rsid w:val="009D3103"/>
    <w:rsid w:val="009D3C94"/>
    <w:rsid w:val="009D5655"/>
    <w:rsid w:val="009D6A73"/>
    <w:rsid w:val="009D6E92"/>
    <w:rsid w:val="009D7685"/>
    <w:rsid w:val="009D7B74"/>
    <w:rsid w:val="009E001B"/>
    <w:rsid w:val="009E0C79"/>
    <w:rsid w:val="009E240A"/>
    <w:rsid w:val="009E3527"/>
    <w:rsid w:val="009E3846"/>
    <w:rsid w:val="009E3B2E"/>
    <w:rsid w:val="009E44CD"/>
    <w:rsid w:val="009E5A0B"/>
    <w:rsid w:val="009E78E0"/>
    <w:rsid w:val="009F010D"/>
    <w:rsid w:val="009F012A"/>
    <w:rsid w:val="009F0E9D"/>
    <w:rsid w:val="009F0FEB"/>
    <w:rsid w:val="009F22AD"/>
    <w:rsid w:val="009F26E1"/>
    <w:rsid w:val="009F2A4B"/>
    <w:rsid w:val="009F41ED"/>
    <w:rsid w:val="009F5281"/>
    <w:rsid w:val="009F561D"/>
    <w:rsid w:val="009F5FAA"/>
    <w:rsid w:val="009F6C67"/>
    <w:rsid w:val="009F7D32"/>
    <w:rsid w:val="009F7EF6"/>
    <w:rsid w:val="00A015B3"/>
    <w:rsid w:val="00A02B87"/>
    <w:rsid w:val="00A037CB"/>
    <w:rsid w:val="00A03A29"/>
    <w:rsid w:val="00A052E6"/>
    <w:rsid w:val="00A052ED"/>
    <w:rsid w:val="00A05C4B"/>
    <w:rsid w:val="00A07051"/>
    <w:rsid w:val="00A1035F"/>
    <w:rsid w:val="00A11016"/>
    <w:rsid w:val="00A118B4"/>
    <w:rsid w:val="00A1355D"/>
    <w:rsid w:val="00A13E97"/>
    <w:rsid w:val="00A151B3"/>
    <w:rsid w:val="00A15B42"/>
    <w:rsid w:val="00A164CB"/>
    <w:rsid w:val="00A16ABE"/>
    <w:rsid w:val="00A16CC2"/>
    <w:rsid w:val="00A17B0A"/>
    <w:rsid w:val="00A20E75"/>
    <w:rsid w:val="00A24682"/>
    <w:rsid w:val="00A259EA"/>
    <w:rsid w:val="00A25A9C"/>
    <w:rsid w:val="00A26895"/>
    <w:rsid w:val="00A26E45"/>
    <w:rsid w:val="00A27088"/>
    <w:rsid w:val="00A342A4"/>
    <w:rsid w:val="00A352F6"/>
    <w:rsid w:val="00A371EB"/>
    <w:rsid w:val="00A40ACD"/>
    <w:rsid w:val="00A40EDD"/>
    <w:rsid w:val="00A41152"/>
    <w:rsid w:val="00A41AD7"/>
    <w:rsid w:val="00A429A7"/>
    <w:rsid w:val="00A42CFF"/>
    <w:rsid w:val="00A4366C"/>
    <w:rsid w:val="00A438DD"/>
    <w:rsid w:val="00A43B94"/>
    <w:rsid w:val="00A44814"/>
    <w:rsid w:val="00A46364"/>
    <w:rsid w:val="00A511B4"/>
    <w:rsid w:val="00A519BA"/>
    <w:rsid w:val="00A52F2C"/>
    <w:rsid w:val="00A5358C"/>
    <w:rsid w:val="00A53C31"/>
    <w:rsid w:val="00A54935"/>
    <w:rsid w:val="00A5670F"/>
    <w:rsid w:val="00A57187"/>
    <w:rsid w:val="00A57AC4"/>
    <w:rsid w:val="00A60517"/>
    <w:rsid w:val="00A60529"/>
    <w:rsid w:val="00A60883"/>
    <w:rsid w:val="00A61452"/>
    <w:rsid w:val="00A61C64"/>
    <w:rsid w:val="00A61FD2"/>
    <w:rsid w:val="00A6340C"/>
    <w:rsid w:val="00A646DF"/>
    <w:rsid w:val="00A65C5F"/>
    <w:rsid w:val="00A6680F"/>
    <w:rsid w:val="00A669DF"/>
    <w:rsid w:val="00A707A1"/>
    <w:rsid w:val="00A70BFE"/>
    <w:rsid w:val="00A71D4B"/>
    <w:rsid w:val="00A727C9"/>
    <w:rsid w:val="00A73D3C"/>
    <w:rsid w:val="00A74258"/>
    <w:rsid w:val="00A74A84"/>
    <w:rsid w:val="00A74E4C"/>
    <w:rsid w:val="00A74F88"/>
    <w:rsid w:val="00A75164"/>
    <w:rsid w:val="00A7522D"/>
    <w:rsid w:val="00A752EA"/>
    <w:rsid w:val="00A76191"/>
    <w:rsid w:val="00A80488"/>
    <w:rsid w:val="00A80C26"/>
    <w:rsid w:val="00A80D62"/>
    <w:rsid w:val="00A80FD0"/>
    <w:rsid w:val="00A81208"/>
    <w:rsid w:val="00A81760"/>
    <w:rsid w:val="00A828BD"/>
    <w:rsid w:val="00A83BE8"/>
    <w:rsid w:val="00A8404D"/>
    <w:rsid w:val="00A84185"/>
    <w:rsid w:val="00A84ED0"/>
    <w:rsid w:val="00A8575B"/>
    <w:rsid w:val="00A86BBA"/>
    <w:rsid w:val="00A87C61"/>
    <w:rsid w:val="00A87CDC"/>
    <w:rsid w:val="00A90658"/>
    <w:rsid w:val="00A9108B"/>
    <w:rsid w:val="00A91268"/>
    <w:rsid w:val="00A912FF"/>
    <w:rsid w:val="00A91F83"/>
    <w:rsid w:val="00A920AF"/>
    <w:rsid w:val="00A92D7D"/>
    <w:rsid w:val="00A9318D"/>
    <w:rsid w:val="00A937D8"/>
    <w:rsid w:val="00A9404E"/>
    <w:rsid w:val="00A94BC2"/>
    <w:rsid w:val="00A954D1"/>
    <w:rsid w:val="00A961DB"/>
    <w:rsid w:val="00A96A27"/>
    <w:rsid w:val="00A97A1E"/>
    <w:rsid w:val="00A97E03"/>
    <w:rsid w:val="00AA1D30"/>
    <w:rsid w:val="00AA24A9"/>
    <w:rsid w:val="00AA4480"/>
    <w:rsid w:val="00AA452F"/>
    <w:rsid w:val="00AA57E4"/>
    <w:rsid w:val="00AA5C9C"/>
    <w:rsid w:val="00AA640F"/>
    <w:rsid w:val="00AA6C5B"/>
    <w:rsid w:val="00AB03DC"/>
    <w:rsid w:val="00AB0DB9"/>
    <w:rsid w:val="00AB194A"/>
    <w:rsid w:val="00AB1959"/>
    <w:rsid w:val="00AB1B88"/>
    <w:rsid w:val="00AB1D77"/>
    <w:rsid w:val="00AB3030"/>
    <w:rsid w:val="00AB3540"/>
    <w:rsid w:val="00AB5E6E"/>
    <w:rsid w:val="00AB75A7"/>
    <w:rsid w:val="00AB78C0"/>
    <w:rsid w:val="00AB78CA"/>
    <w:rsid w:val="00AC0F48"/>
    <w:rsid w:val="00AC1328"/>
    <w:rsid w:val="00AC2135"/>
    <w:rsid w:val="00AC299E"/>
    <w:rsid w:val="00AC508D"/>
    <w:rsid w:val="00AC52F9"/>
    <w:rsid w:val="00AC542F"/>
    <w:rsid w:val="00AC5AC0"/>
    <w:rsid w:val="00AC6C97"/>
    <w:rsid w:val="00AC6FFB"/>
    <w:rsid w:val="00AC7370"/>
    <w:rsid w:val="00AC793A"/>
    <w:rsid w:val="00AD0996"/>
    <w:rsid w:val="00AD1145"/>
    <w:rsid w:val="00AD1BA8"/>
    <w:rsid w:val="00AD2525"/>
    <w:rsid w:val="00AD2D38"/>
    <w:rsid w:val="00AD3ECC"/>
    <w:rsid w:val="00AD64E2"/>
    <w:rsid w:val="00AD662C"/>
    <w:rsid w:val="00AD675D"/>
    <w:rsid w:val="00AD7D2D"/>
    <w:rsid w:val="00AE02DA"/>
    <w:rsid w:val="00AE14B6"/>
    <w:rsid w:val="00AE2045"/>
    <w:rsid w:val="00AE2550"/>
    <w:rsid w:val="00AE3F2C"/>
    <w:rsid w:val="00AE43A0"/>
    <w:rsid w:val="00AE4660"/>
    <w:rsid w:val="00AE56A7"/>
    <w:rsid w:val="00AE7B94"/>
    <w:rsid w:val="00AF0684"/>
    <w:rsid w:val="00AF0B4F"/>
    <w:rsid w:val="00AF154A"/>
    <w:rsid w:val="00AF1A97"/>
    <w:rsid w:val="00AF1C38"/>
    <w:rsid w:val="00AF32AC"/>
    <w:rsid w:val="00AF33EA"/>
    <w:rsid w:val="00AF33EB"/>
    <w:rsid w:val="00AF38AF"/>
    <w:rsid w:val="00AF40CF"/>
    <w:rsid w:val="00AF4525"/>
    <w:rsid w:val="00AF58C0"/>
    <w:rsid w:val="00AF5978"/>
    <w:rsid w:val="00AF693E"/>
    <w:rsid w:val="00AF78D9"/>
    <w:rsid w:val="00B0062F"/>
    <w:rsid w:val="00B00836"/>
    <w:rsid w:val="00B013E3"/>
    <w:rsid w:val="00B01882"/>
    <w:rsid w:val="00B02DD6"/>
    <w:rsid w:val="00B0320D"/>
    <w:rsid w:val="00B038A5"/>
    <w:rsid w:val="00B04133"/>
    <w:rsid w:val="00B0414C"/>
    <w:rsid w:val="00B04BEF"/>
    <w:rsid w:val="00B050AB"/>
    <w:rsid w:val="00B056BE"/>
    <w:rsid w:val="00B056E6"/>
    <w:rsid w:val="00B05D8A"/>
    <w:rsid w:val="00B06029"/>
    <w:rsid w:val="00B069B0"/>
    <w:rsid w:val="00B07162"/>
    <w:rsid w:val="00B07BF6"/>
    <w:rsid w:val="00B07C9F"/>
    <w:rsid w:val="00B11797"/>
    <w:rsid w:val="00B13DC6"/>
    <w:rsid w:val="00B17976"/>
    <w:rsid w:val="00B21283"/>
    <w:rsid w:val="00B21757"/>
    <w:rsid w:val="00B21C05"/>
    <w:rsid w:val="00B21E16"/>
    <w:rsid w:val="00B222E1"/>
    <w:rsid w:val="00B24BAA"/>
    <w:rsid w:val="00B26C97"/>
    <w:rsid w:val="00B275F9"/>
    <w:rsid w:val="00B27758"/>
    <w:rsid w:val="00B30FF4"/>
    <w:rsid w:val="00B31EF0"/>
    <w:rsid w:val="00B32899"/>
    <w:rsid w:val="00B338AB"/>
    <w:rsid w:val="00B33A87"/>
    <w:rsid w:val="00B342C1"/>
    <w:rsid w:val="00B34562"/>
    <w:rsid w:val="00B35159"/>
    <w:rsid w:val="00B3584F"/>
    <w:rsid w:val="00B4117D"/>
    <w:rsid w:val="00B4156E"/>
    <w:rsid w:val="00B41F22"/>
    <w:rsid w:val="00B4389F"/>
    <w:rsid w:val="00B4441C"/>
    <w:rsid w:val="00B467A9"/>
    <w:rsid w:val="00B46B78"/>
    <w:rsid w:val="00B46B98"/>
    <w:rsid w:val="00B515C4"/>
    <w:rsid w:val="00B51DB1"/>
    <w:rsid w:val="00B537FB"/>
    <w:rsid w:val="00B53BD9"/>
    <w:rsid w:val="00B57CA7"/>
    <w:rsid w:val="00B61492"/>
    <w:rsid w:val="00B6201E"/>
    <w:rsid w:val="00B62795"/>
    <w:rsid w:val="00B6291D"/>
    <w:rsid w:val="00B63962"/>
    <w:rsid w:val="00B63BE4"/>
    <w:rsid w:val="00B64152"/>
    <w:rsid w:val="00B648D2"/>
    <w:rsid w:val="00B65A52"/>
    <w:rsid w:val="00B66F7A"/>
    <w:rsid w:val="00B70F42"/>
    <w:rsid w:val="00B716F5"/>
    <w:rsid w:val="00B72051"/>
    <w:rsid w:val="00B72AAA"/>
    <w:rsid w:val="00B73A50"/>
    <w:rsid w:val="00B73D8A"/>
    <w:rsid w:val="00B742B4"/>
    <w:rsid w:val="00B748F1"/>
    <w:rsid w:val="00B74ACA"/>
    <w:rsid w:val="00B75045"/>
    <w:rsid w:val="00B76B72"/>
    <w:rsid w:val="00B77838"/>
    <w:rsid w:val="00B80B51"/>
    <w:rsid w:val="00B81B19"/>
    <w:rsid w:val="00B81ECE"/>
    <w:rsid w:val="00B824AE"/>
    <w:rsid w:val="00B8381E"/>
    <w:rsid w:val="00B83AF2"/>
    <w:rsid w:val="00B84164"/>
    <w:rsid w:val="00B8498B"/>
    <w:rsid w:val="00B868B0"/>
    <w:rsid w:val="00B86ECE"/>
    <w:rsid w:val="00B901BF"/>
    <w:rsid w:val="00B91D3A"/>
    <w:rsid w:val="00B91F39"/>
    <w:rsid w:val="00B92322"/>
    <w:rsid w:val="00B929C5"/>
    <w:rsid w:val="00B93F53"/>
    <w:rsid w:val="00B9436F"/>
    <w:rsid w:val="00B962FD"/>
    <w:rsid w:val="00B9666D"/>
    <w:rsid w:val="00B966C2"/>
    <w:rsid w:val="00B97AC4"/>
    <w:rsid w:val="00BA0470"/>
    <w:rsid w:val="00BA05F6"/>
    <w:rsid w:val="00BA08E7"/>
    <w:rsid w:val="00BA0A95"/>
    <w:rsid w:val="00BA2F7F"/>
    <w:rsid w:val="00BA4E87"/>
    <w:rsid w:val="00BA5746"/>
    <w:rsid w:val="00BA5A0C"/>
    <w:rsid w:val="00BA6495"/>
    <w:rsid w:val="00BA666E"/>
    <w:rsid w:val="00BA7189"/>
    <w:rsid w:val="00BA7D22"/>
    <w:rsid w:val="00BB081D"/>
    <w:rsid w:val="00BB22C1"/>
    <w:rsid w:val="00BB2DE9"/>
    <w:rsid w:val="00BB358A"/>
    <w:rsid w:val="00BB6BA4"/>
    <w:rsid w:val="00BC06A4"/>
    <w:rsid w:val="00BC092E"/>
    <w:rsid w:val="00BC296C"/>
    <w:rsid w:val="00BC4000"/>
    <w:rsid w:val="00BC4042"/>
    <w:rsid w:val="00BC4E81"/>
    <w:rsid w:val="00BC5573"/>
    <w:rsid w:val="00BC5EA6"/>
    <w:rsid w:val="00BC674A"/>
    <w:rsid w:val="00BC7242"/>
    <w:rsid w:val="00BC745D"/>
    <w:rsid w:val="00BC74CE"/>
    <w:rsid w:val="00BD0125"/>
    <w:rsid w:val="00BD0776"/>
    <w:rsid w:val="00BD158B"/>
    <w:rsid w:val="00BD2041"/>
    <w:rsid w:val="00BD4298"/>
    <w:rsid w:val="00BD4F1A"/>
    <w:rsid w:val="00BD5076"/>
    <w:rsid w:val="00BD59FB"/>
    <w:rsid w:val="00BD6551"/>
    <w:rsid w:val="00BD6C2E"/>
    <w:rsid w:val="00BD7BF9"/>
    <w:rsid w:val="00BE0249"/>
    <w:rsid w:val="00BE0648"/>
    <w:rsid w:val="00BE1DC1"/>
    <w:rsid w:val="00BE2A51"/>
    <w:rsid w:val="00BE5577"/>
    <w:rsid w:val="00BE55FD"/>
    <w:rsid w:val="00BE76C9"/>
    <w:rsid w:val="00BF10E0"/>
    <w:rsid w:val="00BF1D0A"/>
    <w:rsid w:val="00BF2744"/>
    <w:rsid w:val="00BF4ACF"/>
    <w:rsid w:val="00BF4F21"/>
    <w:rsid w:val="00BF5C56"/>
    <w:rsid w:val="00BF6391"/>
    <w:rsid w:val="00BF6D19"/>
    <w:rsid w:val="00BF6D26"/>
    <w:rsid w:val="00BF6D84"/>
    <w:rsid w:val="00BF70C6"/>
    <w:rsid w:val="00C00325"/>
    <w:rsid w:val="00C03A75"/>
    <w:rsid w:val="00C0493F"/>
    <w:rsid w:val="00C05C05"/>
    <w:rsid w:val="00C10826"/>
    <w:rsid w:val="00C10C01"/>
    <w:rsid w:val="00C1115D"/>
    <w:rsid w:val="00C11898"/>
    <w:rsid w:val="00C13A4B"/>
    <w:rsid w:val="00C1420A"/>
    <w:rsid w:val="00C1528E"/>
    <w:rsid w:val="00C16EFE"/>
    <w:rsid w:val="00C1708A"/>
    <w:rsid w:val="00C17E1C"/>
    <w:rsid w:val="00C204E6"/>
    <w:rsid w:val="00C2093E"/>
    <w:rsid w:val="00C20A29"/>
    <w:rsid w:val="00C220E7"/>
    <w:rsid w:val="00C22B21"/>
    <w:rsid w:val="00C22BC9"/>
    <w:rsid w:val="00C23000"/>
    <w:rsid w:val="00C25461"/>
    <w:rsid w:val="00C26AB4"/>
    <w:rsid w:val="00C27504"/>
    <w:rsid w:val="00C302C0"/>
    <w:rsid w:val="00C326E8"/>
    <w:rsid w:val="00C32ADD"/>
    <w:rsid w:val="00C32B18"/>
    <w:rsid w:val="00C348AD"/>
    <w:rsid w:val="00C365E4"/>
    <w:rsid w:val="00C36DBE"/>
    <w:rsid w:val="00C41890"/>
    <w:rsid w:val="00C4303F"/>
    <w:rsid w:val="00C43118"/>
    <w:rsid w:val="00C43EB9"/>
    <w:rsid w:val="00C459E0"/>
    <w:rsid w:val="00C461D3"/>
    <w:rsid w:val="00C4642B"/>
    <w:rsid w:val="00C466BB"/>
    <w:rsid w:val="00C476C6"/>
    <w:rsid w:val="00C52608"/>
    <w:rsid w:val="00C5370A"/>
    <w:rsid w:val="00C545C6"/>
    <w:rsid w:val="00C546E4"/>
    <w:rsid w:val="00C5484B"/>
    <w:rsid w:val="00C5508B"/>
    <w:rsid w:val="00C5623B"/>
    <w:rsid w:val="00C57138"/>
    <w:rsid w:val="00C57506"/>
    <w:rsid w:val="00C57923"/>
    <w:rsid w:val="00C5792C"/>
    <w:rsid w:val="00C6013C"/>
    <w:rsid w:val="00C6048E"/>
    <w:rsid w:val="00C606C8"/>
    <w:rsid w:val="00C60FC2"/>
    <w:rsid w:val="00C61102"/>
    <w:rsid w:val="00C622CE"/>
    <w:rsid w:val="00C63029"/>
    <w:rsid w:val="00C63129"/>
    <w:rsid w:val="00C66241"/>
    <w:rsid w:val="00C67477"/>
    <w:rsid w:val="00C67FC2"/>
    <w:rsid w:val="00C725FE"/>
    <w:rsid w:val="00C745FA"/>
    <w:rsid w:val="00C7477C"/>
    <w:rsid w:val="00C74998"/>
    <w:rsid w:val="00C75216"/>
    <w:rsid w:val="00C75809"/>
    <w:rsid w:val="00C75F0E"/>
    <w:rsid w:val="00C766B8"/>
    <w:rsid w:val="00C7743A"/>
    <w:rsid w:val="00C77605"/>
    <w:rsid w:val="00C80D2A"/>
    <w:rsid w:val="00C81409"/>
    <w:rsid w:val="00C81DEB"/>
    <w:rsid w:val="00C83669"/>
    <w:rsid w:val="00C8460D"/>
    <w:rsid w:val="00C847B3"/>
    <w:rsid w:val="00C84B82"/>
    <w:rsid w:val="00C85CE2"/>
    <w:rsid w:val="00C87BD7"/>
    <w:rsid w:val="00C87E00"/>
    <w:rsid w:val="00C90CEE"/>
    <w:rsid w:val="00C90FCF"/>
    <w:rsid w:val="00C91D91"/>
    <w:rsid w:val="00C92BC0"/>
    <w:rsid w:val="00C9375D"/>
    <w:rsid w:val="00C939C4"/>
    <w:rsid w:val="00C9444F"/>
    <w:rsid w:val="00C94B53"/>
    <w:rsid w:val="00C94F86"/>
    <w:rsid w:val="00C95444"/>
    <w:rsid w:val="00C95977"/>
    <w:rsid w:val="00C96488"/>
    <w:rsid w:val="00C97FC9"/>
    <w:rsid w:val="00C97FE5"/>
    <w:rsid w:val="00CA0394"/>
    <w:rsid w:val="00CA106A"/>
    <w:rsid w:val="00CA19F1"/>
    <w:rsid w:val="00CA1A5D"/>
    <w:rsid w:val="00CA1A79"/>
    <w:rsid w:val="00CA2BF4"/>
    <w:rsid w:val="00CA4373"/>
    <w:rsid w:val="00CA62CC"/>
    <w:rsid w:val="00CA765B"/>
    <w:rsid w:val="00CB1754"/>
    <w:rsid w:val="00CB1B90"/>
    <w:rsid w:val="00CB226F"/>
    <w:rsid w:val="00CB2413"/>
    <w:rsid w:val="00CB33EA"/>
    <w:rsid w:val="00CB3901"/>
    <w:rsid w:val="00CB5496"/>
    <w:rsid w:val="00CB61BC"/>
    <w:rsid w:val="00CB62E0"/>
    <w:rsid w:val="00CB6A1C"/>
    <w:rsid w:val="00CB6E07"/>
    <w:rsid w:val="00CB6F9B"/>
    <w:rsid w:val="00CC05DC"/>
    <w:rsid w:val="00CC0C02"/>
    <w:rsid w:val="00CC1A9E"/>
    <w:rsid w:val="00CC46D2"/>
    <w:rsid w:val="00CC4A96"/>
    <w:rsid w:val="00CC500B"/>
    <w:rsid w:val="00CC61B5"/>
    <w:rsid w:val="00CC63F5"/>
    <w:rsid w:val="00CC6819"/>
    <w:rsid w:val="00CD07CB"/>
    <w:rsid w:val="00CD0BFD"/>
    <w:rsid w:val="00CD0E41"/>
    <w:rsid w:val="00CD24C4"/>
    <w:rsid w:val="00CD2960"/>
    <w:rsid w:val="00CD2A46"/>
    <w:rsid w:val="00CD2A59"/>
    <w:rsid w:val="00CD2E9D"/>
    <w:rsid w:val="00CD505A"/>
    <w:rsid w:val="00CD5572"/>
    <w:rsid w:val="00CD61F3"/>
    <w:rsid w:val="00CD6CC6"/>
    <w:rsid w:val="00CE0D54"/>
    <w:rsid w:val="00CE1C00"/>
    <w:rsid w:val="00CE1D23"/>
    <w:rsid w:val="00CE20CB"/>
    <w:rsid w:val="00CE419E"/>
    <w:rsid w:val="00CE41EF"/>
    <w:rsid w:val="00CE4799"/>
    <w:rsid w:val="00CE662A"/>
    <w:rsid w:val="00CE696D"/>
    <w:rsid w:val="00CE7261"/>
    <w:rsid w:val="00CF0D29"/>
    <w:rsid w:val="00CF1181"/>
    <w:rsid w:val="00CF1983"/>
    <w:rsid w:val="00CF420E"/>
    <w:rsid w:val="00CF484E"/>
    <w:rsid w:val="00CF62D9"/>
    <w:rsid w:val="00CF690D"/>
    <w:rsid w:val="00CF6B3A"/>
    <w:rsid w:val="00CF78E4"/>
    <w:rsid w:val="00CF7CEA"/>
    <w:rsid w:val="00CF7D43"/>
    <w:rsid w:val="00D00824"/>
    <w:rsid w:val="00D03C3A"/>
    <w:rsid w:val="00D04CD8"/>
    <w:rsid w:val="00D05E4F"/>
    <w:rsid w:val="00D065E8"/>
    <w:rsid w:val="00D072A9"/>
    <w:rsid w:val="00D10427"/>
    <w:rsid w:val="00D10868"/>
    <w:rsid w:val="00D1170D"/>
    <w:rsid w:val="00D11943"/>
    <w:rsid w:val="00D11F92"/>
    <w:rsid w:val="00D122CE"/>
    <w:rsid w:val="00D12D08"/>
    <w:rsid w:val="00D13F46"/>
    <w:rsid w:val="00D1419F"/>
    <w:rsid w:val="00D153B9"/>
    <w:rsid w:val="00D156BC"/>
    <w:rsid w:val="00D16250"/>
    <w:rsid w:val="00D1632C"/>
    <w:rsid w:val="00D1727F"/>
    <w:rsid w:val="00D17564"/>
    <w:rsid w:val="00D2289A"/>
    <w:rsid w:val="00D23223"/>
    <w:rsid w:val="00D25CC8"/>
    <w:rsid w:val="00D2706B"/>
    <w:rsid w:val="00D275E6"/>
    <w:rsid w:val="00D27B04"/>
    <w:rsid w:val="00D305ED"/>
    <w:rsid w:val="00D30B75"/>
    <w:rsid w:val="00D30E48"/>
    <w:rsid w:val="00D31FB4"/>
    <w:rsid w:val="00D339FC"/>
    <w:rsid w:val="00D34438"/>
    <w:rsid w:val="00D34861"/>
    <w:rsid w:val="00D3580B"/>
    <w:rsid w:val="00D3681E"/>
    <w:rsid w:val="00D37364"/>
    <w:rsid w:val="00D41CA3"/>
    <w:rsid w:val="00D42246"/>
    <w:rsid w:val="00D4524D"/>
    <w:rsid w:val="00D45569"/>
    <w:rsid w:val="00D45CD9"/>
    <w:rsid w:val="00D46118"/>
    <w:rsid w:val="00D46358"/>
    <w:rsid w:val="00D466C7"/>
    <w:rsid w:val="00D474D6"/>
    <w:rsid w:val="00D47798"/>
    <w:rsid w:val="00D50D0D"/>
    <w:rsid w:val="00D51071"/>
    <w:rsid w:val="00D5132E"/>
    <w:rsid w:val="00D54425"/>
    <w:rsid w:val="00D562BC"/>
    <w:rsid w:val="00D5794B"/>
    <w:rsid w:val="00D57D08"/>
    <w:rsid w:val="00D6084D"/>
    <w:rsid w:val="00D60C19"/>
    <w:rsid w:val="00D61551"/>
    <w:rsid w:val="00D61D93"/>
    <w:rsid w:val="00D62450"/>
    <w:rsid w:val="00D62F23"/>
    <w:rsid w:val="00D632A4"/>
    <w:rsid w:val="00D63740"/>
    <w:rsid w:val="00D649BC"/>
    <w:rsid w:val="00D659CD"/>
    <w:rsid w:val="00D66A9B"/>
    <w:rsid w:val="00D66FA4"/>
    <w:rsid w:val="00D67192"/>
    <w:rsid w:val="00D679A2"/>
    <w:rsid w:val="00D700C6"/>
    <w:rsid w:val="00D72102"/>
    <w:rsid w:val="00D739C4"/>
    <w:rsid w:val="00D7494B"/>
    <w:rsid w:val="00D7508A"/>
    <w:rsid w:val="00D76DF3"/>
    <w:rsid w:val="00D770CB"/>
    <w:rsid w:val="00D77DDE"/>
    <w:rsid w:val="00D829BA"/>
    <w:rsid w:val="00D83423"/>
    <w:rsid w:val="00D836C6"/>
    <w:rsid w:val="00D84EF3"/>
    <w:rsid w:val="00D851DE"/>
    <w:rsid w:val="00D85469"/>
    <w:rsid w:val="00D8579C"/>
    <w:rsid w:val="00D864A9"/>
    <w:rsid w:val="00D86540"/>
    <w:rsid w:val="00D8668E"/>
    <w:rsid w:val="00D8695C"/>
    <w:rsid w:val="00D86DA0"/>
    <w:rsid w:val="00D87853"/>
    <w:rsid w:val="00D901E3"/>
    <w:rsid w:val="00D90D71"/>
    <w:rsid w:val="00D910C0"/>
    <w:rsid w:val="00D91984"/>
    <w:rsid w:val="00D91B84"/>
    <w:rsid w:val="00D9282F"/>
    <w:rsid w:val="00D92B9F"/>
    <w:rsid w:val="00D933CE"/>
    <w:rsid w:val="00D93BA4"/>
    <w:rsid w:val="00D93F62"/>
    <w:rsid w:val="00D957E5"/>
    <w:rsid w:val="00D9604D"/>
    <w:rsid w:val="00DA1E87"/>
    <w:rsid w:val="00DA5271"/>
    <w:rsid w:val="00DA52B1"/>
    <w:rsid w:val="00DA5619"/>
    <w:rsid w:val="00DA72C1"/>
    <w:rsid w:val="00DA7A40"/>
    <w:rsid w:val="00DA7AB5"/>
    <w:rsid w:val="00DA7FE5"/>
    <w:rsid w:val="00DB0390"/>
    <w:rsid w:val="00DB1D2F"/>
    <w:rsid w:val="00DB228C"/>
    <w:rsid w:val="00DB2B84"/>
    <w:rsid w:val="00DB3661"/>
    <w:rsid w:val="00DB3A03"/>
    <w:rsid w:val="00DB4940"/>
    <w:rsid w:val="00DB4A75"/>
    <w:rsid w:val="00DB550C"/>
    <w:rsid w:val="00DB6811"/>
    <w:rsid w:val="00DB6ADB"/>
    <w:rsid w:val="00DB6CB7"/>
    <w:rsid w:val="00DB747C"/>
    <w:rsid w:val="00DB7986"/>
    <w:rsid w:val="00DC0B38"/>
    <w:rsid w:val="00DC25FD"/>
    <w:rsid w:val="00DC2603"/>
    <w:rsid w:val="00DC2977"/>
    <w:rsid w:val="00DC2C06"/>
    <w:rsid w:val="00DC3551"/>
    <w:rsid w:val="00DC44C6"/>
    <w:rsid w:val="00DC53FE"/>
    <w:rsid w:val="00DC56CE"/>
    <w:rsid w:val="00DC59C3"/>
    <w:rsid w:val="00DC5CF8"/>
    <w:rsid w:val="00DC61DC"/>
    <w:rsid w:val="00DC6B57"/>
    <w:rsid w:val="00DC6B7B"/>
    <w:rsid w:val="00DC70C7"/>
    <w:rsid w:val="00DD0331"/>
    <w:rsid w:val="00DD0584"/>
    <w:rsid w:val="00DD0EA7"/>
    <w:rsid w:val="00DD1771"/>
    <w:rsid w:val="00DD19A4"/>
    <w:rsid w:val="00DD1BA9"/>
    <w:rsid w:val="00DD2114"/>
    <w:rsid w:val="00DD3EB0"/>
    <w:rsid w:val="00DD4BC5"/>
    <w:rsid w:val="00DD521A"/>
    <w:rsid w:val="00DD5376"/>
    <w:rsid w:val="00DD5826"/>
    <w:rsid w:val="00DD6784"/>
    <w:rsid w:val="00DD74AB"/>
    <w:rsid w:val="00DD79A0"/>
    <w:rsid w:val="00DE0701"/>
    <w:rsid w:val="00DE1713"/>
    <w:rsid w:val="00DE17EB"/>
    <w:rsid w:val="00DE3620"/>
    <w:rsid w:val="00DE42B4"/>
    <w:rsid w:val="00DE4705"/>
    <w:rsid w:val="00DE4A7B"/>
    <w:rsid w:val="00DE6062"/>
    <w:rsid w:val="00DE641B"/>
    <w:rsid w:val="00DF01AF"/>
    <w:rsid w:val="00DF0483"/>
    <w:rsid w:val="00DF1EA5"/>
    <w:rsid w:val="00DF20DE"/>
    <w:rsid w:val="00DF24BC"/>
    <w:rsid w:val="00DF2EA3"/>
    <w:rsid w:val="00DF33F3"/>
    <w:rsid w:val="00DF35E7"/>
    <w:rsid w:val="00DF3DB7"/>
    <w:rsid w:val="00DF5574"/>
    <w:rsid w:val="00DF658D"/>
    <w:rsid w:val="00DF7377"/>
    <w:rsid w:val="00E0039C"/>
    <w:rsid w:val="00E016C6"/>
    <w:rsid w:val="00E01742"/>
    <w:rsid w:val="00E0176D"/>
    <w:rsid w:val="00E025C4"/>
    <w:rsid w:val="00E026F3"/>
    <w:rsid w:val="00E02D77"/>
    <w:rsid w:val="00E047B7"/>
    <w:rsid w:val="00E058D2"/>
    <w:rsid w:val="00E060F1"/>
    <w:rsid w:val="00E06775"/>
    <w:rsid w:val="00E06E4A"/>
    <w:rsid w:val="00E11F0E"/>
    <w:rsid w:val="00E124BC"/>
    <w:rsid w:val="00E12EFE"/>
    <w:rsid w:val="00E13A89"/>
    <w:rsid w:val="00E14BA1"/>
    <w:rsid w:val="00E14E15"/>
    <w:rsid w:val="00E14EC0"/>
    <w:rsid w:val="00E14F68"/>
    <w:rsid w:val="00E159B7"/>
    <w:rsid w:val="00E15A4C"/>
    <w:rsid w:val="00E15B94"/>
    <w:rsid w:val="00E1638F"/>
    <w:rsid w:val="00E17324"/>
    <w:rsid w:val="00E17950"/>
    <w:rsid w:val="00E22181"/>
    <w:rsid w:val="00E22461"/>
    <w:rsid w:val="00E2247F"/>
    <w:rsid w:val="00E239A0"/>
    <w:rsid w:val="00E24BAA"/>
    <w:rsid w:val="00E24DA5"/>
    <w:rsid w:val="00E2539D"/>
    <w:rsid w:val="00E25E9A"/>
    <w:rsid w:val="00E2600A"/>
    <w:rsid w:val="00E262AF"/>
    <w:rsid w:val="00E329F5"/>
    <w:rsid w:val="00E346AA"/>
    <w:rsid w:val="00E36A52"/>
    <w:rsid w:val="00E3730E"/>
    <w:rsid w:val="00E4022D"/>
    <w:rsid w:val="00E40B8E"/>
    <w:rsid w:val="00E40E5D"/>
    <w:rsid w:val="00E4151E"/>
    <w:rsid w:val="00E41AE7"/>
    <w:rsid w:val="00E42090"/>
    <w:rsid w:val="00E420EE"/>
    <w:rsid w:val="00E42326"/>
    <w:rsid w:val="00E4303F"/>
    <w:rsid w:val="00E43845"/>
    <w:rsid w:val="00E43D39"/>
    <w:rsid w:val="00E46F95"/>
    <w:rsid w:val="00E47CE2"/>
    <w:rsid w:val="00E47F12"/>
    <w:rsid w:val="00E51D16"/>
    <w:rsid w:val="00E528EB"/>
    <w:rsid w:val="00E52AA8"/>
    <w:rsid w:val="00E56CF3"/>
    <w:rsid w:val="00E6001E"/>
    <w:rsid w:val="00E60EA5"/>
    <w:rsid w:val="00E6260E"/>
    <w:rsid w:val="00E64241"/>
    <w:rsid w:val="00E64BA6"/>
    <w:rsid w:val="00E64E89"/>
    <w:rsid w:val="00E658DC"/>
    <w:rsid w:val="00E70F21"/>
    <w:rsid w:val="00E7352E"/>
    <w:rsid w:val="00E74421"/>
    <w:rsid w:val="00E74534"/>
    <w:rsid w:val="00E74713"/>
    <w:rsid w:val="00E74AAA"/>
    <w:rsid w:val="00E74BE1"/>
    <w:rsid w:val="00E75A20"/>
    <w:rsid w:val="00E76118"/>
    <w:rsid w:val="00E76B69"/>
    <w:rsid w:val="00E80124"/>
    <w:rsid w:val="00E80250"/>
    <w:rsid w:val="00E80794"/>
    <w:rsid w:val="00E80CB5"/>
    <w:rsid w:val="00E81255"/>
    <w:rsid w:val="00E812B5"/>
    <w:rsid w:val="00E81D8A"/>
    <w:rsid w:val="00E836E3"/>
    <w:rsid w:val="00E8422C"/>
    <w:rsid w:val="00E84384"/>
    <w:rsid w:val="00E84AE2"/>
    <w:rsid w:val="00E8665C"/>
    <w:rsid w:val="00E8697A"/>
    <w:rsid w:val="00E874B9"/>
    <w:rsid w:val="00E87E93"/>
    <w:rsid w:val="00E9044C"/>
    <w:rsid w:val="00E91686"/>
    <w:rsid w:val="00E93678"/>
    <w:rsid w:val="00E95F77"/>
    <w:rsid w:val="00E96EAF"/>
    <w:rsid w:val="00EA0171"/>
    <w:rsid w:val="00EA024D"/>
    <w:rsid w:val="00EA0AEB"/>
    <w:rsid w:val="00EA113D"/>
    <w:rsid w:val="00EA1B36"/>
    <w:rsid w:val="00EA1D56"/>
    <w:rsid w:val="00EA264C"/>
    <w:rsid w:val="00EA2887"/>
    <w:rsid w:val="00EA3A6D"/>
    <w:rsid w:val="00EA4683"/>
    <w:rsid w:val="00EA4E0F"/>
    <w:rsid w:val="00EA5555"/>
    <w:rsid w:val="00EA6BDD"/>
    <w:rsid w:val="00EA6F1B"/>
    <w:rsid w:val="00EA6FBA"/>
    <w:rsid w:val="00EA769D"/>
    <w:rsid w:val="00EB0BAD"/>
    <w:rsid w:val="00EB1E9A"/>
    <w:rsid w:val="00EB2B21"/>
    <w:rsid w:val="00EB2F33"/>
    <w:rsid w:val="00EB38E4"/>
    <w:rsid w:val="00EB3ADF"/>
    <w:rsid w:val="00EB4277"/>
    <w:rsid w:val="00EB431D"/>
    <w:rsid w:val="00EB4D66"/>
    <w:rsid w:val="00EB519B"/>
    <w:rsid w:val="00EB533C"/>
    <w:rsid w:val="00EB7029"/>
    <w:rsid w:val="00EB77D5"/>
    <w:rsid w:val="00EC02C6"/>
    <w:rsid w:val="00EC0643"/>
    <w:rsid w:val="00EC4FA5"/>
    <w:rsid w:val="00EC5D44"/>
    <w:rsid w:val="00EC79E4"/>
    <w:rsid w:val="00ED094D"/>
    <w:rsid w:val="00ED2149"/>
    <w:rsid w:val="00ED228C"/>
    <w:rsid w:val="00ED277F"/>
    <w:rsid w:val="00ED2A66"/>
    <w:rsid w:val="00ED2C2F"/>
    <w:rsid w:val="00ED2E4E"/>
    <w:rsid w:val="00ED48A6"/>
    <w:rsid w:val="00ED55F0"/>
    <w:rsid w:val="00ED5993"/>
    <w:rsid w:val="00ED701B"/>
    <w:rsid w:val="00ED7243"/>
    <w:rsid w:val="00ED77B5"/>
    <w:rsid w:val="00ED7864"/>
    <w:rsid w:val="00EE0841"/>
    <w:rsid w:val="00EE4F42"/>
    <w:rsid w:val="00EE7488"/>
    <w:rsid w:val="00EE767A"/>
    <w:rsid w:val="00EF11D0"/>
    <w:rsid w:val="00EF1B14"/>
    <w:rsid w:val="00EF218A"/>
    <w:rsid w:val="00EF2AAC"/>
    <w:rsid w:val="00EF2DB5"/>
    <w:rsid w:val="00EF3460"/>
    <w:rsid w:val="00EF3E85"/>
    <w:rsid w:val="00EF4346"/>
    <w:rsid w:val="00EF43E1"/>
    <w:rsid w:val="00EF51E4"/>
    <w:rsid w:val="00EF6115"/>
    <w:rsid w:val="00EF7568"/>
    <w:rsid w:val="00EF77DB"/>
    <w:rsid w:val="00F0011C"/>
    <w:rsid w:val="00F012AD"/>
    <w:rsid w:val="00F01DFD"/>
    <w:rsid w:val="00F01EE2"/>
    <w:rsid w:val="00F02485"/>
    <w:rsid w:val="00F03DD5"/>
    <w:rsid w:val="00F03F29"/>
    <w:rsid w:val="00F04023"/>
    <w:rsid w:val="00F04A1A"/>
    <w:rsid w:val="00F05327"/>
    <w:rsid w:val="00F07380"/>
    <w:rsid w:val="00F07881"/>
    <w:rsid w:val="00F07F60"/>
    <w:rsid w:val="00F110FB"/>
    <w:rsid w:val="00F121C6"/>
    <w:rsid w:val="00F12829"/>
    <w:rsid w:val="00F12A10"/>
    <w:rsid w:val="00F12B58"/>
    <w:rsid w:val="00F135AA"/>
    <w:rsid w:val="00F135D2"/>
    <w:rsid w:val="00F139C5"/>
    <w:rsid w:val="00F13B2F"/>
    <w:rsid w:val="00F16453"/>
    <w:rsid w:val="00F16E25"/>
    <w:rsid w:val="00F17BFD"/>
    <w:rsid w:val="00F17DA0"/>
    <w:rsid w:val="00F200A1"/>
    <w:rsid w:val="00F2049C"/>
    <w:rsid w:val="00F22744"/>
    <w:rsid w:val="00F25030"/>
    <w:rsid w:val="00F255FF"/>
    <w:rsid w:val="00F27882"/>
    <w:rsid w:val="00F308CC"/>
    <w:rsid w:val="00F30DDB"/>
    <w:rsid w:val="00F31B99"/>
    <w:rsid w:val="00F32988"/>
    <w:rsid w:val="00F33DE6"/>
    <w:rsid w:val="00F33FBA"/>
    <w:rsid w:val="00F34616"/>
    <w:rsid w:val="00F3463A"/>
    <w:rsid w:val="00F34B0F"/>
    <w:rsid w:val="00F358E8"/>
    <w:rsid w:val="00F36341"/>
    <w:rsid w:val="00F36B09"/>
    <w:rsid w:val="00F37F0C"/>
    <w:rsid w:val="00F37FB1"/>
    <w:rsid w:val="00F4065F"/>
    <w:rsid w:val="00F40BE9"/>
    <w:rsid w:val="00F40F31"/>
    <w:rsid w:val="00F41188"/>
    <w:rsid w:val="00F42272"/>
    <w:rsid w:val="00F43272"/>
    <w:rsid w:val="00F43CF7"/>
    <w:rsid w:val="00F447F7"/>
    <w:rsid w:val="00F44BD0"/>
    <w:rsid w:val="00F45793"/>
    <w:rsid w:val="00F45AE4"/>
    <w:rsid w:val="00F46F84"/>
    <w:rsid w:val="00F500A3"/>
    <w:rsid w:val="00F5167E"/>
    <w:rsid w:val="00F51770"/>
    <w:rsid w:val="00F5205C"/>
    <w:rsid w:val="00F52145"/>
    <w:rsid w:val="00F546C8"/>
    <w:rsid w:val="00F5518D"/>
    <w:rsid w:val="00F55292"/>
    <w:rsid w:val="00F56B9E"/>
    <w:rsid w:val="00F56D54"/>
    <w:rsid w:val="00F577F5"/>
    <w:rsid w:val="00F60423"/>
    <w:rsid w:val="00F61307"/>
    <w:rsid w:val="00F61C34"/>
    <w:rsid w:val="00F62F94"/>
    <w:rsid w:val="00F633BA"/>
    <w:rsid w:val="00F63DDB"/>
    <w:rsid w:val="00F649EB"/>
    <w:rsid w:val="00F65B9B"/>
    <w:rsid w:val="00F65EAB"/>
    <w:rsid w:val="00F665C4"/>
    <w:rsid w:val="00F66C35"/>
    <w:rsid w:val="00F738BE"/>
    <w:rsid w:val="00F73A7C"/>
    <w:rsid w:val="00F74167"/>
    <w:rsid w:val="00F75FA9"/>
    <w:rsid w:val="00F77B62"/>
    <w:rsid w:val="00F77F00"/>
    <w:rsid w:val="00F77F21"/>
    <w:rsid w:val="00F80B55"/>
    <w:rsid w:val="00F80BE1"/>
    <w:rsid w:val="00F81625"/>
    <w:rsid w:val="00F828D2"/>
    <w:rsid w:val="00F83985"/>
    <w:rsid w:val="00F852F7"/>
    <w:rsid w:val="00F854C2"/>
    <w:rsid w:val="00F878FD"/>
    <w:rsid w:val="00F87991"/>
    <w:rsid w:val="00F9063A"/>
    <w:rsid w:val="00F9182A"/>
    <w:rsid w:val="00F91C58"/>
    <w:rsid w:val="00F92321"/>
    <w:rsid w:val="00F94080"/>
    <w:rsid w:val="00F95325"/>
    <w:rsid w:val="00F958D7"/>
    <w:rsid w:val="00F95A31"/>
    <w:rsid w:val="00F97128"/>
    <w:rsid w:val="00F977D3"/>
    <w:rsid w:val="00F978B4"/>
    <w:rsid w:val="00F97B29"/>
    <w:rsid w:val="00FA0075"/>
    <w:rsid w:val="00FA07C5"/>
    <w:rsid w:val="00FA1DE5"/>
    <w:rsid w:val="00FA1FDE"/>
    <w:rsid w:val="00FA3401"/>
    <w:rsid w:val="00FA4D8A"/>
    <w:rsid w:val="00FA6304"/>
    <w:rsid w:val="00FA73A3"/>
    <w:rsid w:val="00FB00EB"/>
    <w:rsid w:val="00FB0B40"/>
    <w:rsid w:val="00FB0E68"/>
    <w:rsid w:val="00FB0F44"/>
    <w:rsid w:val="00FB1FDC"/>
    <w:rsid w:val="00FB260F"/>
    <w:rsid w:val="00FB332B"/>
    <w:rsid w:val="00FB4418"/>
    <w:rsid w:val="00FB70B8"/>
    <w:rsid w:val="00FB7381"/>
    <w:rsid w:val="00FB7A24"/>
    <w:rsid w:val="00FC0138"/>
    <w:rsid w:val="00FC2226"/>
    <w:rsid w:val="00FC3DFC"/>
    <w:rsid w:val="00FC41F9"/>
    <w:rsid w:val="00FC4281"/>
    <w:rsid w:val="00FC4A1E"/>
    <w:rsid w:val="00FC500D"/>
    <w:rsid w:val="00FC5303"/>
    <w:rsid w:val="00FC5D7D"/>
    <w:rsid w:val="00FC5E2C"/>
    <w:rsid w:val="00FC7282"/>
    <w:rsid w:val="00FD0BC0"/>
    <w:rsid w:val="00FD1528"/>
    <w:rsid w:val="00FD2498"/>
    <w:rsid w:val="00FD2E3C"/>
    <w:rsid w:val="00FD2FA7"/>
    <w:rsid w:val="00FD2FF0"/>
    <w:rsid w:val="00FD32FC"/>
    <w:rsid w:val="00FD37D3"/>
    <w:rsid w:val="00FD4491"/>
    <w:rsid w:val="00FD62F5"/>
    <w:rsid w:val="00FE082C"/>
    <w:rsid w:val="00FE18C2"/>
    <w:rsid w:val="00FE1D89"/>
    <w:rsid w:val="00FE33D5"/>
    <w:rsid w:val="00FE48E8"/>
    <w:rsid w:val="00FE5748"/>
    <w:rsid w:val="00FE5798"/>
    <w:rsid w:val="00FE5ED7"/>
    <w:rsid w:val="00FE67AE"/>
    <w:rsid w:val="00FE6EF8"/>
    <w:rsid w:val="00FF011C"/>
    <w:rsid w:val="00FF067E"/>
    <w:rsid w:val="00FF139D"/>
    <w:rsid w:val="00FF17AF"/>
    <w:rsid w:val="00FF2A5B"/>
    <w:rsid w:val="00FF3F14"/>
    <w:rsid w:val="00FF3F9B"/>
    <w:rsid w:val="00FF42D0"/>
    <w:rsid w:val="00FF5F3D"/>
    <w:rsid w:val="00FF5FB5"/>
    <w:rsid w:val="00FF6485"/>
    <w:rsid w:val="00FF64DC"/>
    <w:rsid w:val="00FF6E24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5:docId w15:val="{E958E70F-352A-477D-B9D0-30E4C558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6C71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6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6C71"/>
    <w:rPr>
      <w:rFonts w:eastAsia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6C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6C71"/>
    <w:rPr>
      <w:rFonts w:eastAsia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3C6C71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F12A10"/>
  </w:style>
  <w:style w:type="character" w:customStyle="1" w:styleId="TextpoznpodarouChar">
    <w:name w:val="Text pozn. pod čarou Char"/>
    <w:basedOn w:val="Standardnpsmoodstavce"/>
    <w:link w:val="Textpoznpodarou"/>
    <w:rsid w:val="00F12A10"/>
    <w:rPr>
      <w:rFonts w:eastAsia="Times New Roman"/>
      <w:sz w:val="24"/>
      <w:szCs w:val="24"/>
      <w:lang w:eastAsia="cs-CZ"/>
    </w:rPr>
  </w:style>
  <w:style w:type="character" w:styleId="Znakapoznpodarou">
    <w:name w:val="footnote reference"/>
    <w:rsid w:val="00F12A1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2A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A1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C5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6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20AB6-8063-4489-953E-5BEEB3A7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996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Čečetková</dc:creator>
  <cp:lastModifiedBy>Čečetková Jana</cp:lastModifiedBy>
  <cp:revision>3</cp:revision>
  <cp:lastPrinted>2019-02-19T13:26:00Z</cp:lastPrinted>
  <dcterms:created xsi:type="dcterms:W3CDTF">2019-03-05T12:06:00Z</dcterms:created>
  <dcterms:modified xsi:type="dcterms:W3CDTF">2019-03-05T14:06:00Z</dcterms:modified>
</cp:coreProperties>
</file>