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Pr="00622A36" w:rsidRDefault="000C6893" w:rsidP="00622A36">
      <w:pPr>
        <w:pStyle w:val="Nadpis"/>
        <w:spacing w:before="120" w:after="0"/>
        <w:jc w:val="center"/>
        <w:rPr>
          <w:b/>
          <w:bCs/>
          <w:sz w:val="24"/>
          <w:szCs w:val="24"/>
        </w:rPr>
      </w:pPr>
      <w:r w:rsidRPr="00622A36">
        <w:rPr>
          <w:b/>
          <w:bCs/>
          <w:sz w:val="24"/>
          <w:szCs w:val="24"/>
        </w:rPr>
        <w:t xml:space="preserve">k </w:t>
      </w:r>
      <w:r w:rsidR="00622A36" w:rsidRPr="00622A36">
        <w:rPr>
          <w:b/>
          <w:bCs/>
          <w:iCs/>
          <w:sz w:val="24"/>
          <w:szCs w:val="24"/>
        </w:rPr>
        <w:t xml:space="preserve">vládnímu návrhu zákona, kterým se mění zákon č. 326/1999 Sb., o pobytu cizinců na území České republiky a o změně některých zákonů, ve znění pozdějších předpisů, </w:t>
      </w:r>
      <w:r w:rsidR="00622A36">
        <w:rPr>
          <w:b/>
          <w:bCs/>
          <w:iCs/>
          <w:sz w:val="24"/>
          <w:szCs w:val="24"/>
        </w:rPr>
        <w:br/>
      </w:r>
      <w:r w:rsidR="00622A36" w:rsidRPr="00622A36">
        <w:rPr>
          <w:b/>
          <w:bCs/>
          <w:iCs/>
          <w:sz w:val="24"/>
          <w:szCs w:val="24"/>
        </w:rPr>
        <w:t>a další související zákony</w:t>
      </w:r>
    </w:p>
    <w:p w:rsidR="000C6893" w:rsidRDefault="000C6893">
      <w:pPr>
        <w:pStyle w:val="Nadpis"/>
        <w:spacing w:before="0" w:after="0"/>
        <w:jc w:val="center"/>
        <w:rPr>
          <w:b/>
          <w:bCs/>
        </w:rPr>
      </w:pPr>
      <w:r>
        <w:rPr>
          <w:b/>
          <w:bCs/>
          <w:sz w:val="24"/>
        </w:rPr>
        <w:t xml:space="preserve">(tisk </w:t>
      </w:r>
      <w:r w:rsidR="00622A36">
        <w:rPr>
          <w:b/>
          <w:bCs/>
          <w:sz w:val="24"/>
        </w:rPr>
        <w:t>203)</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 w:rsidR="000C6893" w:rsidRDefault="000C6893">
      <w:pPr>
        <w:tabs>
          <w:tab w:val="left" w:pos="420"/>
        </w:tabs>
      </w:pPr>
    </w:p>
    <w:p w:rsidR="000C6893" w:rsidRDefault="000C6893">
      <w:pPr>
        <w:pStyle w:val="Oznaenpozmn"/>
        <w:jc w:val="both"/>
      </w:pPr>
      <w:r>
        <w:t xml:space="preserve">Pozměňovací návrhy obsažené v usnesení garančního výboru </w:t>
      </w:r>
      <w:r w:rsidR="00622A36">
        <w:t xml:space="preserve">pro bezpečnost </w:t>
      </w:r>
      <w:r>
        <w:t xml:space="preserve">č. </w:t>
      </w:r>
      <w:r w:rsidR="00622A36">
        <w:t xml:space="preserve">56 </w:t>
      </w:r>
      <w:r>
        <w:t>z</w:t>
      </w:r>
      <w:r w:rsidR="00B57B4B">
        <w:t> </w:t>
      </w:r>
      <w:r w:rsidR="00622A36">
        <w:t>15</w:t>
      </w:r>
      <w:r>
        <w:t>.</w:t>
      </w:r>
      <w:r w:rsidR="00622A36">
        <w:t> </w:t>
      </w:r>
      <w:r>
        <w:t xml:space="preserve">schůze konané dne </w:t>
      </w:r>
      <w:r w:rsidR="00B57B4B">
        <w:t>22. listopadu 2018</w:t>
      </w:r>
      <w:r>
        <w:t xml:space="preserve"> (tisk </w:t>
      </w:r>
      <w:r w:rsidR="00622A36">
        <w:t>203</w:t>
      </w:r>
      <w:r>
        <w:t>/</w:t>
      </w:r>
      <w:r w:rsidR="00622A36">
        <w:t>7</w:t>
      </w:r>
      <w:r>
        <w:t>)</w:t>
      </w:r>
    </w:p>
    <w:p w:rsidR="00E53997" w:rsidRDefault="00695AD8" w:rsidP="00E53997">
      <w:r w:rsidRPr="00695AD8">
        <w:rPr>
          <w:b/>
        </w:rPr>
        <w:t>A</w:t>
      </w:r>
      <w:r w:rsidR="00E53997" w:rsidRPr="00695AD8">
        <w:rPr>
          <w:b/>
        </w:rPr>
        <w:t>1.</w:t>
      </w:r>
      <w:r w:rsidR="00E53997">
        <w:t xml:space="preserve"> V ČÁSTI </w:t>
      </w:r>
      <w:proofErr w:type="gramStart"/>
      <w:r w:rsidR="00E53997">
        <w:t>PRVNÍ  Změna</w:t>
      </w:r>
      <w:proofErr w:type="gramEnd"/>
      <w:r w:rsidR="00E53997">
        <w:t xml:space="preserve"> zákona o pobytu cizinců na území České republiky, se novelizační bod 138 zrušuje.</w:t>
      </w:r>
    </w:p>
    <w:p w:rsidR="00E53997" w:rsidRDefault="00E53997" w:rsidP="00E53997"/>
    <w:p w:rsidR="00E53997" w:rsidRDefault="00695AD8" w:rsidP="00E53997">
      <w:r w:rsidRPr="00695AD8">
        <w:rPr>
          <w:b/>
        </w:rPr>
        <w:t>A</w:t>
      </w:r>
      <w:r w:rsidR="00E53997" w:rsidRPr="00695AD8">
        <w:rPr>
          <w:b/>
        </w:rPr>
        <w:t>2.</w:t>
      </w:r>
      <w:r w:rsidR="00E53997">
        <w:t xml:space="preserve"> V ČÁSTI </w:t>
      </w:r>
      <w:proofErr w:type="gramStart"/>
      <w:r w:rsidR="00E53997">
        <w:t>TŘETÍ  Změna</w:t>
      </w:r>
      <w:proofErr w:type="gramEnd"/>
      <w:r w:rsidR="00E53997">
        <w:t xml:space="preserve"> zákona o azylu, se novelizační bod 6 zrušuje.</w:t>
      </w:r>
    </w:p>
    <w:p w:rsidR="00E53997" w:rsidRDefault="00E53997" w:rsidP="00E53997"/>
    <w:p w:rsidR="00E53997" w:rsidRDefault="00695AD8" w:rsidP="00E53997">
      <w:r w:rsidRPr="00695AD8">
        <w:rPr>
          <w:b/>
        </w:rPr>
        <w:t>A</w:t>
      </w:r>
      <w:r w:rsidR="00E53997" w:rsidRPr="00695AD8">
        <w:rPr>
          <w:b/>
        </w:rPr>
        <w:t>3.</w:t>
      </w:r>
      <w:r w:rsidR="00E53997">
        <w:t xml:space="preserve"> V ČÁSTI DVANÁCTÉ Účinnost, se písmeno b) zrušuje a dosavadní písmeno c) se označuje jako písmeno b)</w:t>
      </w:r>
    </w:p>
    <w:p w:rsidR="00E53997" w:rsidRDefault="00E53997" w:rsidP="00E53997"/>
    <w:p w:rsidR="00E53997" w:rsidRDefault="00695AD8" w:rsidP="00E53997">
      <w:r w:rsidRPr="00695AD8">
        <w:rPr>
          <w:b/>
        </w:rPr>
        <w:t>A</w:t>
      </w:r>
      <w:r w:rsidR="00E53997" w:rsidRPr="00695AD8">
        <w:rPr>
          <w:b/>
        </w:rPr>
        <w:t>4.</w:t>
      </w:r>
      <w:r w:rsidR="00E53997">
        <w:t xml:space="preserve"> V ČÁSTI PRVNÍ, čl. I se za dosavadní novelizační bod 89 vkládá nový novelizační bod 90, který zní:</w:t>
      </w:r>
    </w:p>
    <w:p w:rsidR="00E53997" w:rsidRDefault="00E53997" w:rsidP="00E53997"/>
    <w:p w:rsidR="00E53997" w:rsidRDefault="00E53997" w:rsidP="00E53997">
      <w:r>
        <w:t>„90. Za § 102 se vkládá nový § 102a, který zní:</w:t>
      </w:r>
    </w:p>
    <w:p w:rsidR="00E53997" w:rsidRDefault="00E53997" w:rsidP="00E53997"/>
    <w:p w:rsidR="00E53997" w:rsidRDefault="00E53997" w:rsidP="00E53997">
      <w:pPr>
        <w:jc w:val="center"/>
      </w:pPr>
      <w:r>
        <w:t>„§ 102a</w:t>
      </w:r>
    </w:p>
    <w:p w:rsidR="00E53997" w:rsidRPr="00E53997" w:rsidRDefault="00E53997" w:rsidP="00E53997">
      <w:pPr>
        <w:jc w:val="center"/>
        <w:rPr>
          <w:b/>
        </w:rPr>
      </w:pPr>
      <w:r w:rsidRPr="00E53997">
        <w:rPr>
          <w:b/>
        </w:rPr>
        <w:t>Povinnost vlastníka internetových zprostředkovatelských služeb</w:t>
      </w:r>
    </w:p>
    <w:p w:rsidR="00E53997" w:rsidRDefault="00E53997" w:rsidP="00E53997"/>
    <w:p w:rsidR="00E53997" w:rsidRDefault="00E53997" w:rsidP="00E53997">
      <w:r>
        <w:tab/>
        <w:t>(1) Vlastník internetových zprostředkovatelských služeb je orgánu uvedenému v § 163 povinen oznámit</w:t>
      </w:r>
    </w:p>
    <w:p w:rsidR="00E53997" w:rsidRDefault="00E53997" w:rsidP="00E53997">
      <w:r>
        <w:t xml:space="preserve">a) </w:t>
      </w:r>
      <w:r>
        <w:tab/>
        <w:t>vlastní osobní údaje v rozsahu jméno, příjmení, den, měsíc, rok narození, státní příslušnost, číslo osobního nebo cestovního dokladu, a jde-li o právnickou osobu nebo obchodní firmu, identifikační číslo, adresu sídla, orgán, u kterého je registrována, a spisovou značku, pod kterou je registrována a</w:t>
      </w:r>
    </w:p>
    <w:p w:rsidR="00E53997" w:rsidRDefault="00E53997" w:rsidP="00E53997"/>
    <w:p w:rsidR="00E53997" w:rsidRDefault="00E53997" w:rsidP="00E53997">
      <w:r>
        <w:t xml:space="preserve">b) </w:t>
      </w:r>
      <w:r>
        <w:tab/>
        <w:t>nejpozději následující pracovní den po zaregistrování ubytovatele,</w:t>
      </w:r>
    </w:p>
    <w:p w:rsidR="00E53997" w:rsidRDefault="00E53997" w:rsidP="00E53997"/>
    <w:p w:rsidR="00E53997" w:rsidRDefault="00E53997" w:rsidP="00E53997">
      <w:pPr>
        <w:ind w:left="709"/>
      </w:pPr>
      <w:r>
        <w:t>1. osobní údaje ubytovatele, kterého zaregistroval za účelem využití jím poskytovaných nebo zajišťovaných internetových zprostředkovatelských služeb na území České republiky,</w:t>
      </w:r>
    </w:p>
    <w:p w:rsidR="00E53997" w:rsidRDefault="00E53997" w:rsidP="00E53997">
      <w:pPr>
        <w:ind w:left="709"/>
      </w:pPr>
    </w:p>
    <w:p w:rsidR="00E53997" w:rsidRDefault="00E53997" w:rsidP="00E53997">
      <w:pPr>
        <w:ind w:left="709"/>
      </w:pPr>
      <w:r>
        <w:t>2. adresu místa, na kterém ubytovatel poskytuje ubytování na území České republiky, které vlastník internetových zprostředkovatelských služeb zaregistroval za účelem jejich využívání ubytovatelem.</w:t>
      </w:r>
    </w:p>
    <w:p w:rsidR="00E53997" w:rsidRDefault="00E53997" w:rsidP="00E53997"/>
    <w:p w:rsidR="00E53997" w:rsidRDefault="00E53997" w:rsidP="00E53997">
      <w:r w:rsidRPr="00DA594F">
        <w:t>(2) Údaje oznámené podle odstavce 1 orgán uvedený v § 163 zpřístupní orgánům uvedeným v §</w:t>
      </w:r>
      <w:r>
        <w:t> </w:t>
      </w:r>
      <w:r w:rsidRPr="00DA594F">
        <w:t>164.“.“.</w:t>
      </w:r>
    </w:p>
    <w:p w:rsidR="00E53997" w:rsidRDefault="00E53997" w:rsidP="00E53997"/>
    <w:p w:rsidR="00E53997" w:rsidRDefault="00E53997" w:rsidP="00E53997">
      <w:r>
        <w:t>Následující novelizační body se přeznačí.</w:t>
      </w:r>
    </w:p>
    <w:p w:rsidR="00E53997" w:rsidRDefault="00E53997" w:rsidP="00E53997"/>
    <w:p w:rsidR="00E53997" w:rsidRDefault="00E53997">
      <w:pPr>
        <w:widowControl/>
        <w:suppressAutoHyphens w:val="0"/>
      </w:pPr>
      <w:r>
        <w:br w:type="page"/>
      </w:r>
    </w:p>
    <w:p w:rsidR="00E53997" w:rsidRDefault="00695AD8" w:rsidP="00E53997">
      <w:r w:rsidRPr="00695AD8">
        <w:rPr>
          <w:b/>
        </w:rPr>
        <w:lastRenderedPageBreak/>
        <w:t>A</w:t>
      </w:r>
      <w:r w:rsidR="00E53997" w:rsidRPr="00695AD8">
        <w:rPr>
          <w:b/>
        </w:rPr>
        <w:t>5.</w:t>
      </w:r>
      <w:r w:rsidR="00E53997">
        <w:t xml:space="preserve"> V ČÁSTI PRVNÍ, čl. I se za dosavadní bod 142 vkládá nový novelizační bod 143, který zní:</w:t>
      </w:r>
    </w:p>
    <w:p w:rsidR="00E53997" w:rsidRDefault="00E53997" w:rsidP="00E53997"/>
    <w:p w:rsidR="00E53997" w:rsidRDefault="00E53997" w:rsidP="00E53997">
      <w:r>
        <w:t>„143. V § 156 odst. 3 písm. d) se na konci tečka nahrazuje čárkou a doplňuje se písmeno e), které zní:</w:t>
      </w:r>
    </w:p>
    <w:p w:rsidR="00E53997" w:rsidRDefault="00E53997" w:rsidP="00E53997">
      <w:r>
        <w:t>„e) jako vlastník internetových zprostředkovatelských služeb nesplní oznamovací povinnost podle §</w:t>
      </w:r>
      <w:r w:rsidR="00DF6B46">
        <w:t> </w:t>
      </w:r>
      <w:r>
        <w:t>102a.“.“.</w:t>
      </w:r>
    </w:p>
    <w:p w:rsidR="00E53997" w:rsidRDefault="00E53997" w:rsidP="00E53997"/>
    <w:p w:rsidR="00E53997" w:rsidRDefault="00E53997" w:rsidP="00E53997">
      <w:r>
        <w:t>Následující novelizační body se přeznačí.</w:t>
      </w:r>
    </w:p>
    <w:p w:rsidR="00E53997" w:rsidRDefault="00E53997" w:rsidP="00E53997"/>
    <w:p w:rsidR="00E53997" w:rsidRDefault="00695AD8" w:rsidP="00E53997">
      <w:r w:rsidRPr="00695AD8">
        <w:rPr>
          <w:b/>
        </w:rPr>
        <w:t>A</w:t>
      </w:r>
      <w:r w:rsidR="00E53997" w:rsidRPr="00695AD8">
        <w:rPr>
          <w:b/>
        </w:rPr>
        <w:t>6.</w:t>
      </w:r>
      <w:r w:rsidR="00E53997">
        <w:t xml:space="preserve"> V ČÁSTI PRVNÍ, čl. I se za dosavadní novelizační bod 145 vkládá nový novelizační bod 146, který zní:</w:t>
      </w:r>
    </w:p>
    <w:p w:rsidR="00E53997" w:rsidRDefault="00E53997" w:rsidP="00E53997"/>
    <w:p w:rsidR="00E53997" w:rsidRDefault="00E53997" w:rsidP="00E53997">
      <w:r>
        <w:t>„146. V § 157 se za odstavec 5 vkládá nový odstavec 6, který zní:</w:t>
      </w:r>
    </w:p>
    <w:p w:rsidR="00E53997" w:rsidRDefault="00E53997" w:rsidP="00DF6B46">
      <w:pPr>
        <w:jc w:val="both"/>
      </w:pPr>
      <w:r>
        <w:tab/>
        <w:t>(6) Právnická nebo podnikající fyzická osoba se dopustí přestupku tím, že jako vlastník webových služeb na Internetu nesplní oznamovací povinnost podle § 102a.“.“.</w:t>
      </w:r>
    </w:p>
    <w:p w:rsidR="00E53997" w:rsidRDefault="00E53997" w:rsidP="00E53997"/>
    <w:p w:rsidR="00E53997" w:rsidRDefault="00E53997" w:rsidP="00E53997">
      <w:r>
        <w:t>Dosavadní odstavce 6 až 9 se označují jako odstavce 7 až 10,</w:t>
      </w:r>
    </w:p>
    <w:p w:rsidR="00E53997" w:rsidRDefault="00E53997" w:rsidP="00E53997"/>
    <w:p w:rsidR="00E53997" w:rsidRDefault="00E53997" w:rsidP="00E53997">
      <w:r>
        <w:t>Následující novelizační body se přeznačí.</w:t>
      </w:r>
    </w:p>
    <w:p w:rsidR="00E53997" w:rsidRDefault="00E53997" w:rsidP="00E53997"/>
    <w:p w:rsidR="00E53997" w:rsidRDefault="00695AD8" w:rsidP="00E53997">
      <w:r w:rsidRPr="00695AD8">
        <w:rPr>
          <w:b/>
        </w:rPr>
        <w:t>A</w:t>
      </w:r>
      <w:r w:rsidR="00E53997" w:rsidRPr="00695AD8">
        <w:rPr>
          <w:b/>
        </w:rPr>
        <w:t>7.</w:t>
      </w:r>
      <w:r w:rsidR="00E53997">
        <w:t xml:space="preserve"> V ČÁSTI PRVNÍ, čl. I se za dosavadní novelizační bod 146 vkládá nový novelizační bod 147, který zní:</w:t>
      </w:r>
    </w:p>
    <w:p w:rsidR="00E53997" w:rsidRDefault="00E53997" w:rsidP="00E53997"/>
    <w:p w:rsidR="00E53997" w:rsidRDefault="00E53997" w:rsidP="00E53997">
      <w:r>
        <w:t>„147. V § 157 odst. 9 písm. b) se slova „odstavce 6 nebo 7“ nahrazují slovy „odstavce 6 až 8“.“.</w:t>
      </w:r>
    </w:p>
    <w:p w:rsidR="00E53997" w:rsidRDefault="00E53997" w:rsidP="00E53997"/>
    <w:p w:rsidR="00E53997" w:rsidRDefault="00E53997" w:rsidP="00E53997">
      <w:r>
        <w:t>Následující novelizační body se přeznačí.</w:t>
      </w:r>
    </w:p>
    <w:p w:rsidR="00E53997" w:rsidRDefault="00E53997" w:rsidP="00E53997"/>
    <w:p w:rsidR="00E53997" w:rsidRDefault="00695AD8" w:rsidP="00E53997">
      <w:r w:rsidRPr="00695AD8">
        <w:rPr>
          <w:b/>
        </w:rPr>
        <w:t>A</w:t>
      </w:r>
      <w:r w:rsidR="00E53997" w:rsidRPr="00695AD8">
        <w:rPr>
          <w:b/>
        </w:rPr>
        <w:t>8.</w:t>
      </w:r>
      <w:r w:rsidR="00E53997">
        <w:t xml:space="preserve"> V ČÁSTI PRVNÍ, čl. I se za novelizační bod 143 vkládá nový novelizační bod 144, který zní:</w:t>
      </w:r>
    </w:p>
    <w:p w:rsidR="00E53997" w:rsidRDefault="00E53997" w:rsidP="00E53997"/>
    <w:p w:rsidR="00E53997" w:rsidRDefault="00E53997" w:rsidP="00E53997">
      <w:r>
        <w:t>„144. V § 156 odst. 1 se na konci písmene o) tečka nahrazuje čárkou a doplňuje se písmeno p), které zní:</w:t>
      </w:r>
    </w:p>
    <w:p w:rsidR="00E53997" w:rsidRDefault="00E53997" w:rsidP="00E53997">
      <w:r>
        <w:t>„p) nesplní povinnost podle § 103 písm. n) opakovaně.“.“.</w:t>
      </w:r>
    </w:p>
    <w:p w:rsidR="00E53997" w:rsidRDefault="00E53997" w:rsidP="00E53997"/>
    <w:p w:rsidR="00E53997" w:rsidRDefault="00E53997" w:rsidP="00E53997">
      <w:r>
        <w:t>Dosavadní novelizační body 144 až 178 se označují jako novelizační body 145 až 179.</w:t>
      </w:r>
    </w:p>
    <w:p w:rsidR="00E53997" w:rsidRDefault="00E53997" w:rsidP="00E53997"/>
    <w:p w:rsidR="00E53997" w:rsidRDefault="00695AD8" w:rsidP="00DF6B46">
      <w:pPr>
        <w:jc w:val="both"/>
      </w:pPr>
      <w:r w:rsidRPr="00695AD8">
        <w:rPr>
          <w:b/>
        </w:rPr>
        <w:t>A</w:t>
      </w:r>
      <w:r w:rsidR="00E53997" w:rsidRPr="00695AD8">
        <w:rPr>
          <w:b/>
        </w:rPr>
        <w:t>9.</w:t>
      </w:r>
      <w:r w:rsidR="00E53997">
        <w:t xml:space="preserve"> V ČÁSTI PRVNÍ, </w:t>
      </w:r>
      <w:proofErr w:type="gramStart"/>
      <w:r w:rsidR="00E53997">
        <w:t>čl. I  se</w:t>
      </w:r>
      <w:proofErr w:type="gramEnd"/>
      <w:r w:rsidR="00E53997">
        <w:t xml:space="preserve"> za nově vložený novelizační bod 144 vkládá nový novelizační bod 145, který zní:</w:t>
      </w:r>
    </w:p>
    <w:p w:rsidR="00E53997" w:rsidRDefault="00E53997" w:rsidP="00E53997"/>
    <w:p w:rsidR="00E53997" w:rsidRDefault="00E53997" w:rsidP="00E53997">
      <w:r>
        <w:t>„145. V § 156 odst. 5 písm. b) zní:</w:t>
      </w:r>
    </w:p>
    <w:p w:rsidR="00E53997" w:rsidRDefault="00E53997" w:rsidP="00E53997">
      <w:r>
        <w:t>„b) 10 000 Kč, jde-li o přestupek podle odstavce 1 písm. i), l), m), o) nebo p).“.“.</w:t>
      </w:r>
    </w:p>
    <w:p w:rsidR="00E53997" w:rsidRDefault="00E53997" w:rsidP="00E53997"/>
    <w:p w:rsidR="00E53997" w:rsidRPr="00DA594F" w:rsidRDefault="00E53997" w:rsidP="00E53997">
      <w:r>
        <w:t>Dosavadní novelizační body 145 až 179 se označují jako novelizační body 146 až 180.</w:t>
      </w:r>
    </w:p>
    <w:p w:rsidR="00E53997" w:rsidRDefault="00E53997" w:rsidP="00E53997"/>
    <w:p w:rsidR="00E53997" w:rsidRDefault="00695AD8" w:rsidP="00E53997">
      <w:r w:rsidRPr="00695AD8">
        <w:rPr>
          <w:b/>
        </w:rPr>
        <w:t>A</w:t>
      </w:r>
      <w:r w:rsidR="00E53997" w:rsidRPr="00695AD8">
        <w:rPr>
          <w:b/>
        </w:rPr>
        <w:t>10.</w:t>
      </w:r>
      <w:r w:rsidR="00E53997">
        <w:t xml:space="preserve"> V ČÁSTI PRVNÍ, čl. I se za novelizační bod 167 vkládá nový novelizační bod 168, který zní:</w:t>
      </w:r>
    </w:p>
    <w:p w:rsidR="00E53997" w:rsidRDefault="00E53997" w:rsidP="00E53997"/>
    <w:p w:rsidR="00E53997" w:rsidRDefault="00E53997" w:rsidP="00E53997">
      <w:r>
        <w:t>„168. V § 171 se doplňuje písmeno e), které zní:</w:t>
      </w:r>
    </w:p>
    <w:p w:rsidR="00E53997" w:rsidRDefault="00E53997" w:rsidP="00E53997">
      <w:r>
        <w:t>e) rozhodnutí o správním vyhoštění cizince.“.“.</w:t>
      </w:r>
    </w:p>
    <w:p w:rsidR="00E53997" w:rsidRDefault="00E53997" w:rsidP="00E53997"/>
    <w:p w:rsidR="00E53997" w:rsidRDefault="00E53997" w:rsidP="00E53997">
      <w:r>
        <w:t>Dosavadní novelizační body 168 až 178 se označují jako novelizační body 169 až 179.</w:t>
      </w:r>
    </w:p>
    <w:p w:rsidR="00E53997" w:rsidRDefault="00E53997" w:rsidP="00E53997"/>
    <w:p w:rsidR="005A08E8" w:rsidRDefault="005A08E8">
      <w:pPr>
        <w:widowControl/>
        <w:suppressAutoHyphens w:val="0"/>
      </w:pPr>
      <w:r>
        <w:br w:type="page"/>
      </w:r>
    </w:p>
    <w:p w:rsidR="00E53997" w:rsidRDefault="00695AD8" w:rsidP="00E53997">
      <w:r w:rsidRPr="00695AD8">
        <w:rPr>
          <w:b/>
        </w:rPr>
        <w:lastRenderedPageBreak/>
        <w:t>A</w:t>
      </w:r>
      <w:r w:rsidR="00E53997" w:rsidRPr="00695AD8">
        <w:rPr>
          <w:b/>
        </w:rPr>
        <w:t>11.</w:t>
      </w:r>
      <w:r w:rsidR="00E53997">
        <w:t xml:space="preserve"> V ČÁSTI PRVNÍ, čl. I se za novelizační bod 169 vkládá nový novelizační bod 170, který zní:</w:t>
      </w:r>
    </w:p>
    <w:p w:rsidR="00E53997" w:rsidRDefault="00E53997" w:rsidP="00E53997"/>
    <w:p w:rsidR="00E53997" w:rsidRDefault="00E53997" w:rsidP="00E53997">
      <w:r>
        <w:t>„170. V § 172 se odstavce 3 a 8 zrušují.“.</w:t>
      </w:r>
    </w:p>
    <w:p w:rsidR="00E53997" w:rsidRDefault="00E53997" w:rsidP="00E53997"/>
    <w:p w:rsidR="00E53997" w:rsidRDefault="00E53997" w:rsidP="00E53997">
      <w:r>
        <w:t>Dosavadní novelizační body 170 až 179 se označují jako novelizační body 171 až 180.</w:t>
      </w:r>
    </w:p>
    <w:p w:rsidR="00E53997" w:rsidRDefault="00E53997" w:rsidP="00E53997"/>
    <w:p w:rsidR="00E53997" w:rsidRDefault="00695AD8" w:rsidP="00E53997">
      <w:r w:rsidRPr="00695AD8">
        <w:rPr>
          <w:b/>
        </w:rPr>
        <w:t>A</w:t>
      </w:r>
      <w:r w:rsidR="00E53997" w:rsidRPr="00695AD8">
        <w:rPr>
          <w:b/>
        </w:rPr>
        <w:t>12.</w:t>
      </w:r>
      <w:r w:rsidR="00E53997">
        <w:t xml:space="preserve"> V ČÁSTI PRVNÍ, čl. I se za novelizační bod 171 vkládá nový novelizační bod 172, který zní:</w:t>
      </w:r>
    </w:p>
    <w:p w:rsidR="00E53997" w:rsidRDefault="00E53997" w:rsidP="00E53997"/>
    <w:p w:rsidR="00E53997" w:rsidRDefault="00E53997" w:rsidP="00E53997">
      <w:r>
        <w:t>„172. V § 172 odst. 7 se ve větě třetí slova „rozhodnutí o správní vyhoštění“ a slova „rozhodnutí o</w:t>
      </w:r>
      <w:r w:rsidR="005A08E8">
        <w:t> </w:t>
      </w:r>
      <w:r>
        <w:t>povinnosti uhradit náklady spojené se správním vyhoštěním“ zrušují.“.</w:t>
      </w:r>
    </w:p>
    <w:p w:rsidR="00E53997" w:rsidRDefault="00E53997" w:rsidP="00E53997"/>
    <w:p w:rsidR="00E53997" w:rsidRDefault="00E53997" w:rsidP="00E53997">
      <w:r>
        <w:t>Dosavadní novelizační body 172 až 180 se označují jako novelizační body 173 až 181.</w:t>
      </w:r>
    </w:p>
    <w:p w:rsidR="00E53997" w:rsidRDefault="00E53997" w:rsidP="00E53997"/>
    <w:p w:rsidR="00E53997" w:rsidRDefault="00695AD8" w:rsidP="00E53997">
      <w:r w:rsidRPr="00695AD8">
        <w:rPr>
          <w:b/>
        </w:rPr>
        <w:t>A</w:t>
      </w:r>
      <w:r w:rsidR="00E53997" w:rsidRPr="00695AD8">
        <w:rPr>
          <w:b/>
        </w:rPr>
        <w:t>13.</w:t>
      </w:r>
      <w:r w:rsidR="00E53997">
        <w:t xml:space="preserve"> V ČÁSTI PRVNÍ, čl. II se za bod 6 doplňuje bod 7, který zní:</w:t>
      </w:r>
    </w:p>
    <w:p w:rsidR="00E53997" w:rsidRDefault="00E53997" w:rsidP="00E53997"/>
    <w:p w:rsidR="000C6893" w:rsidRDefault="00E53997" w:rsidP="00DF6B46">
      <w:pPr>
        <w:jc w:val="both"/>
      </w:pPr>
      <w:r>
        <w:t>„7. Soudní přezkum rozhodnutí o správním vyhoštění podle § 118 a následujících zahájený přede dnem nabytí účinnosti tohoto zákona a do toho dne pravomocně neskončený se dokončí podle právního stavu platného přede dnem nabytí účinnosti tohoto zákona.“.</w:t>
      </w:r>
    </w:p>
    <w:p w:rsidR="005A08E8" w:rsidRDefault="005A08E8" w:rsidP="00E53997"/>
    <w:p w:rsidR="005A08E8" w:rsidRDefault="005A08E8" w:rsidP="00E53997"/>
    <w:p w:rsidR="005A08E8" w:rsidRDefault="005A08E8" w:rsidP="005A08E8">
      <w:pPr>
        <w:pStyle w:val="PNposlanec"/>
      </w:pPr>
      <w:r>
        <w:t>Pozměňovací návrhy obsažené v usnesení zahraničního výboru č. 38 z 19. schůze konané dne 24. října 201</w:t>
      </w:r>
      <w:r w:rsidR="00B57B4B">
        <w:t>8</w:t>
      </w:r>
      <w:r>
        <w:t xml:space="preserve"> (tisk 203/</w:t>
      </w:r>
      <w:r w:rsidR="00B57B4B">
        <w:t>4</w:t>
      </w:r>
      <w:r>
        <w:t>)</w:t>
      </w:r>
    </w:p>
    <w:p w:rsidR="00B57B4B" w:rsidRDefault="00695AD8" w:rsidP="00B57B4B">
      <w:pPr>
        <w:spacing w:after="60"/>
        <w:ind w:left="284" w:hanging="284"/>
        <w:jc w:val="both"/>
        <w:rPr>
          <w:rFonts w:eastAsia="Times New Roman"/>
          <w:lang w:eastAsia="cs-CZ"/>
        </w:rPr>
      </w:pPr>
      <w:r>
        <w:rPr>
          <w:rFonts w:eastAsia="Times New Roman"/>
          <w:b/>
          <w:lang w:eastAsia="cs-CZ"/>
        </w:rPr>
        <w:t>B</w:t>
      </w:r>
      <w:r w:rsidR="00B57B4B" w:rsidRPr="00E424A3">
        <w:rPr>
          <w:rFonts w:eastAsia="Times New Roman"/>
          <w:b/>
          <w:lang w:eastAsia="cs-CZ"/>
        </w:rPr>
        <w:t>1.</w:t>
      </w:r>
      <w:r w:rsidR="00B57B4B" w:rsidRPr="00E424A3">
        <w:rPr>
          <w:rFonts w:eastAsia="Times New Roman"/>
          <w:lang w:eastAsia="cs-CZ"/>
        </w:rPr>
        <w:t xml:space="preserve"> </w:t>
      </w:r>
    </w:p>
    <w:p w:rsidR="00B57B4B" w:rsidRPr="00E424A3" w:rsidRDefault="00B57B4B" w:rsidP="00B57B4B">
      <w:pPr>
        <w:spacing w:after="60"/>
        <w:ind w:left="284" w:hanging="284"/>
        <w:jc w:val="both"/>
      </w:pPr>
      <w:r w:rsidRPr="00E424A3">
        <w:t>V části první článku I dosavadní novelizační bod 6 zní:</w:t>
      </w:r>
    </w:p>
    <w:p w:rsidR="00B57B4B" w:rsidRPr="00E424A3" w:rsidRDefault="00B57B4B" w:rsidP="00B57B4B">
      <w:pPr>
        <w:spacing w:after="60"/>
        <w:ind w:left="284" w:hanging="284"/>
        <w:jc w:val="both"/>
        <w:rPr>
          <w:b/>
        </w:rPr>
      </w:pPr>
      <w:r w:rsidRPr="00E424A3">
        <w:t>„6. Za</w:t>
      </w:r>
      <w:r w:rsidRPr="00E424A3">
        <w:rPr>
          <w:iCs/>
        </w:rPr>
        <w:t xml:space="preserve"> § 31 se vkládá nový § 31a, který včetně nadpisu zní:</w:t>
      </w:r>
    </w:p>
    <w:p w:rsidR="00B57B4B" w:rsidRPr="00E424A3" w:rsidRDefault="00B57B4B" w:rsidP="00B57B4B">
      <w:pPr>
        <w:pStyle w:val="bod-odsazen"/>
        <w:tabs>
          <w:tab w:val="left" w:pos="1080"/>
        </w:tabs>
        <w:ind w:left="0" w:firstLine="28"/>
        <w:jc w:val="center"/>
      </w:pPr>
      <w:r w:rsidRPr="00E424A3">
        <w:t>„§ 31a</w:t>
      </w:r>
    </w:p>
    <w:p w:rsidR="00B57B4B" w:rsidRPr="00E424A3" w:rsidRDefault="00B57B4B" w:rsidP="00B57B4B">
      <w:pPr>
        <w:pStyle w:val="bod-odsazen"/>
        <w:tabs>
          <w:tab w:val="left" w:pos="1080"/>
        </w:tabs>
        <w:ind w:left="0" w:firstLine="28"/>
        <w:jc w:val="center"/>
        <w:rPr>
          <w:b/>
        </w:rPr>
      </w:pPr>
      <w:r w:rsidRPr="00E424A3">
        <w:rPr>
          <w:b/>
        </w:rPr>
        <w:t xml:space="preserve">Mimořádné pracovní vízum </w:t>
      </w:r>
    </w:p>
    <w:p w:rsidR="00B57B4B" w:rsidRPr="00E424A3" w:rsidRDefault="00B57B4B" w:rsidP="00B57B4B">
      <w:pPr>
        <w:pStyle w:val="bod-odsazen"/>
        <w:tabs>
          <w:tab w:val="left" w:pos="1080"/>
        </w:tabs>
        <w:ind w:left="0" w:firstLine="709"/>
        <w:rPr>
          <w:szCs w:val="24"/>
        </w:rPr>
      </w:pPr>
      <w:r w:rsidRPr="00E424A3">
        <w:rPr>
          <w:szCs w:val="24"/>
        </w:rPr>
        <w:t xml:space="preserve">(1) Mimořádné pracovní vízum, které je vízem k pobytu nad 90 dnů, uděluje ministerstvo pouze v souladu s podmínkami uvedenými v nařízení vlády vydaném na základě odstavce 2. Žádost o mimořádné pracovní vízum lze podat, pouze pokud bylo vydáno nařízení vlády podle odstavce 2. Vízum se uděluje na žádost cizince, který hodlá pobývat na území za účelem výkonu zaměstnání, bylo mu za tímto účelem vydáno povolení k zaměstnání podle zákona o zaměstnanosti a plnění tohoto účelu vyžaduje pobyt cizince na území delší než 90 dnů. </w:t>
      </w:r>
    </w:p>
    <w:p w:rsidR="00B57B4B" w:rsidRPr="00E424A3" w:rsidRDefault="00B57B4B" w:rsidP="00B57B4B">
      <w:pPr>
        <w:pStyle w:val="bod-odsazen"/>
        <w:tabs>
          <w:tab w:val="left" w:pos="1080"/>
        </w:tabs>
        <w:spacing w:after="60"/>
        <w:ind w:left="0"/>
        <w:rPr>
          <w:szCs w:val="24"/>
        </w:rPr>
      </w:pPr>
      <w:r w:rsidRPr="00E424A3">
        <w:rPr>
          <w:szCs w:val="24"/>
        </w:rPr>
        <w:t xml:space="preserve">          (2) Vláda může v případě mimořádného nedostatku pracovníků na trhu práce v určitém odvětví nebo profesi nebo v případě mimořádné události svým nařízením stanovit </w:t>
      </w:r>
    </w:p>
    <w:p w:rsidR="00B57B4B" w:rsidRPr="00E424A3" w:rsidRDefault="00B57B4B" w:rsidP="00B57B4B">
      <w:pPr>
        <w:pStyle w:val="bod-odsazen"/>
        <w:tabs>
          <w:tab w:val="left" w:pos="1080"/>
        </w:tabs>
        <w:spacing w:after="60"/>
        <w:ind w:left="142" w:hanging="142"/>
        <w:rPr>
          <w:szCs w:val="24"/>
        </w:rPr>
      </w:pPr>
      <w:r w:rsidRPr="00E424A3">
        <w:rPr>
          <w:szCs w:val="24"/>
        </w:rPr>
        <w:t>a) odvětví nebo profesi, ve kterých by měl být cizinec na území zaměstnán,</w:t>
      </w:r>
    </w:p>
    <w:p w:rsidR="00B57B4B" w:rsidRPr="00E424A3" w:rsidRDefault="00B57B4B" w:rsidP="00B57B4B">
      <w:pPr>
        <w:pStyle w:val="bod-odsazen"/>
        <w:tabs>
          <w:tab w:val="left" w:pos="1080"/>
        </w:tabs>
        <w:spacing w:after="60"/>
        <w:ind w:left="142" w:hanging="142"/>
        <w:rPr>
          <w:szCs w:val="24"/>
        </w:rPr>
      </w:pPr>
      <w:r w:rsidRPr="00E424A3">
        <w:rPr>
          <w:szCs w:val="24"/>
        </w:rPr>
        <w:t>b) maximální počet žádostí, které lze o toto vízum v rámci určitého časového období podat na příslušném zastupitelském úřadu,</w:t>
      </w:r>
    </w:p>
    <w:p w:rsidR="00B57B4B" w:rsidRPr="00E424A3" w:rsidRDefault="00B57B4B" w:rsidP="00B57B4B">
      <w:pPr>
        <w:pStyle w:val="bod-odsazen"/>
        <w:tabs>
          <w:tab w:val="left" w:pos="1080"/>
        </w:tabs>
        <w:spacing w:after="60"/>
        <w:ind w:left="142" w:hanging="142"/>
        <w:rPr>
          <w:szCs w:val="24"/>
        </w:rPr>
      </w:pPr>
      <w:r w:rsidRPr="00E424A3">
        <w:rPr>
          <w:szCs w:val="24"/>
        </w:rPr>
        <w:t>c) státní příslušnost cizince, který je oprávněn požádat o toto vízum,</w:t>
      </w:r>
    </w:p>
    <w:p w:rsidR="00B57B4B" w:rsidRPr="00E424A3" w:rsidRDefault="00B57B4B" w:rsidP="00B57B4B">
      <w:pPr>
        <w:pStyle w:val="bod-odsazen"/>
        <w:tabs>
          <w:tab w:val="left" w:pos="1080"/>
        </w:tabs>
        <w:spacing w:after="60"/>
        <w:ind w:left="142" w:hanging="142"/>
        <w:rPr>
          <w:szCs w:val="24"/>
        </w:rPr>
      </w:pPr>
      <w:r w:rsidRPr="00E424A3">
        <w:rPr>
          <w:szCs w:val="24"/>
        </w:rPr>
        <w:t>d) do kdy je možné žádosti o toto vízum podávat, nebo</w:t>
      </w:r>
    </w:p>
    <w:p w:rsidR="00B57B4B" w:rsidRPr="00E424A3" w:rsidRDefault="00B57B4B" w:rsidP="00B57B4B">
      <w:pPr>
        <w:pStyle w:val="bod-odsazen"/>
        <w:tabs>
          <w:tab w:val="left" w:pos="1080"/>
        </w:tabs>
        <w:ind w:left="142" w:hanging="142"/>
        <w:rPr>
          <w:szCs w:val="24"/>
        </w:rPr>
      </w:pPr>
      <w:r w:rsidRPr="00E424A3">
        <w:rPr>
          <w:szCs w:val="24"/>
        </w:rPr>
        <w:t>e) podmínku, že zaměstnavatelem cizince na území nesmí být agentura práce.</w:t>
      </w:r>
    </w:p>
    <w:p w:rsidR="00B57B4B" w:rsidRPr="00E424A3" w:rsidRDefault="00B57B4B" w:rsidP="00DF6B46">
      <w:pPr>
        <w:pStyle w:val="Textodstavce"/>
        <w:numPr>
          <w:ilvl w:val="0"/>
          <w:numId w:val="0"/>
        </w:numPr>
        <w:ind w:firstLine="709"/>
        <w:jc w:val="both"/>
      </w:pPr>
      <w:r w:rsidRPr="00E424A3">
        <w:t>(3) K žádosti o udělení mimořádného pracovního víza je cizinec povinen předložit povolení k zaměstnání podle zákona o zaměstnanosti, cestovní doklad, náležitosti uvedené v § 31 odst. 1 písm. d) a e) a na požádání náležitosti uvedené v § 31 odst. 3. Pro mimořádné pracovní vízum se použije obdobně § 31 odst. 6.</w:t>
      </w:r>
    </w:p>
    <w:p w:rsidR="00B57B4B" w:rsidRPr="00E424A3" w:rsidRDefault="00B57B4B" w:rsidP="00DF6B46">
      <w:pPr>
        <w:pStyle w:val="Nadpis9"/>
        <w:tabs>
          <w:tab w:val="left" w:pos="708"/>
        </w:tabs>
        <w:spacing w:before="0" w:after="120"/>
        <w:ind w:firstLine="709"/>
        <w:jc w:val="both"/>
        <w:rPr>
          <w:rFonts w:ascii="Times New Roman" w:hAnsi="Times New Roman" w:cs="Times New Roman"/>
          <w:i w:val="0"/>
          <w:color w:val="auto"/>
          <w:sz w:val="24"/>
          <w:szCs w:val="24"/>
        </w:rPr>
      </w:pPr>
      <w:r w:rsidRPr="00E424A3">
        <w:rPr>
          <w:rFonts w:ascii="Times New Roman" w:hAnsi="Times New Roman" w:cs="Times New Roman"/>
          <w:i w:val="0"/>
          <w:color w:val="auto"/>
          <w:sz w:val="24"/>
          <w:szCs w:val="24"/>
        </w:rPr>
        <w:t xml:space="preserve">(4) </w:t>
      </w:r>
      <w:r w:rsidRPr="00E424A3">
        <w:rPr>
          <w:rFonts w:ascii="Times New Roman" w:hAnsi="Times New Roman" w:cs="Times New Roman"/>
          <w:i w:val="0"/>
          <w:iCs w:val="0"/>
          <w:color w:val="auto"/>
          <w:sz w:val="24"/>
          <w:szCs w:val="24"/>
        </w:rPr>
        <w:t>Mimořádné</w:t>
      </w:r>
      <w:r w:rsidRPr="00E424A3">
        <w:rPr>
          <w:rFonts w:ascii="Times New Roman" w:hAnsi="Times New Roman" w:cs="Times New Roman"/>
          <w:i w:val="0"/>
          <w:color w:val="auto"/>
          <w:sz w:val="24"/>
          <w:szCs w:val="24"/>
        </w:rPr>
        <w:t xml:space="preserve"> pracovní vízum se uděluje s dobou platnosti a dobou pobytu na území nejdéle na 1 rok, dobu jeho platnosti nelze prodloužit.</w:t>
      </w:r>
    </w:p>
    <w:p w:rsidR="00B57B4B" w:rsidRPr="00E424A3" w:rsidRDefault="00B57B4B" w:rsidP="00B57B4B">
      <w:pPr>
        <w:ind w:firstLine="708"/>
        <w:jc w:val="both"/>
      </w:pPr>
      <w:r w:rsidRPr="00E424A3">
        <w:t>(5) Žádost o vízum k pobytu nad 90 dnů, povolení k dlouhodobému pobytu, povolení k přechodnému pobytu nebo povolení k trvalému pobytu nelze na území ministerstvu podat, pokud cizinec na území pobývá na mimořádné pracovní vízum.“.“.</w:t>
      </w:r>
    </w:p>
    <w:p w:rsidR="00B57B4B" w:rsidRDefault="00B57B4B" w:rsidP="00B57B4B">
      <w:pPr>
        <w:ind w:firstLine="708"/>
        <w:jc w:val="both"/>
      </w:pPr>
    </w:p>
    <w:p w:rsidR="00B57B4B" w:rsidRPr="00E424A3" w:rsidRDefault="00695AD8" w:rsidP="00B57B4B">
      <w:pPr>
        <w:jc w:val="both"/>
        <w:rPr>
          <w:rFonts w:eastAsia="Times New Roman"/>
          <w:b/>
          <w:lang w:eastAsia="cs-CZ"/>
        </w:rPr>
      </w:pPr>
      <w:r>
        <w:rPr>
          <w:rFonts w:eastAsia="Times New Roman"/>
          <w:b/>
          <w:lang w:eastAsia="cs-CZ"/>
        </w:rPr>
        <w:t>B</w:t>
      </w:r>
      <w:r w:rsidR="00B57B4B" w:rsidRPr="00E424A3">
        <w:rPr>
          <w:rFonts w:eastAsia="Times New Roman"/>
          <w:b/>
          <w:lang w:eastAsia="cs-CZ"/>
        </w:rPr>
        <w:t xml:space="preserve">2. </w:t>
      </w:r>
    </w:p>
    <w:p w:rsidR="00B57B4B" w:rsidRPr="00E424A3" w:rsidRDefault="00B57B4B" w:rsidP="00B57B4B">
      <w:pPr>
        <w:spacing w:after="120"/>
        <w:jc w:val="both"/>
        <w:rPr>
          <w:iCs/>
        </w:rPr>
      </w:pPr>
      <w:r w:rsidRPr="00E424A3">
        <w:rPr>
          <w:rFonts w:eastAsia="Times New Roman"/>
          <w:lang w:eastAsia="cs-CZ"/>
        </w:rPr>
        <w:t xml:space="preserve">2.1. </w:t>
      </w:r>
      <w:r w:rsidRPr="00E424A3">
        <w:t>V části první článku I v dosavadním novelizačním bodě 140 v navrhovaném</w:t>
      </w:r>
      <w:r w:rsidRPr="00E424A3">
        <w:rPr>
          <w:i/>
          <w:iCs/>
        </w:rPr>
        <w:t xml:space="preserve"> </w:t>
      </w:r>
      <w:r w:rsidRPr="00E424A3">
        <w:rPr>
          <w:iCs/>
        </w:rPr>
        <w:t>§ 155b se za odstavec 3 vkládá nový odstavec</w:t>
      </w:r>
      <w:r w:rsidRPr="00E424A3">
        <w:rPr>
          <w:i/>
          <w:iCs/>
        </w:rPr>
        <w:t xml:space="preserve"> </w:t>
      </w:r>
      <w:r w:rsidRPr="00E424A3">
        <w:rPr>
          <w:iCs/>
        </w:rPr>
        <w:t xml:space="preserve">4, který zní: </w:t>
      </w:r>
    </w:p>
    <w:p w:rsidR="00B57B4B" w:rsidRPr="00E424A3" w:rsidRDefault="00B57B4B" w:rsidP="00B57B4B">
      <w:pPr>
        <w:ind w:firstLine="284"/>
      </w:pPr>
      <w:r w:rsidRPr="00E424A3">
        <w:t>„ (4) Ministerstvo může z důvodů zvláštního zřetele hodných od povinnosti uvedené v odstavci 2 upustit.“.</w:t>
      </w:r>
    </w:p>
    <w:p w:rsidR="00B57B4B" w:rsidRPr="00E424A3" w:rsidRDefault="00B57B4B" w:rsidP="00B57B4B">
      <w:r w:rsidRPr="00E424A3">
        <w:rPr>
          <w:iCs/>
        </w:rPr>
        <w:t>Dosavadní odstavce 4 až 6 se označují jako odstavce 5 až 7.</w:t>
      </w:r>
      <w:r w:rsidRPr="00E424A3">
        <w:t xml:space="preserve"> </w:t>
      </w:r>
    </w:p>
    <w:p w:rsidR="00B57B4B" w:rsidRPr="00E424A3" w:rsidRDefault="00B57B4B" w:rsidP="00761331">
      <w:pPr>
        <w:spacing w:before="120"/>
        <w:jc w:val="both"/>
        <w:rPr>
          <w:b/>
        </w:rPr>
      </w:pPr>
      <w:r w:rsidRPr="00E424A3">
        <w:t>2.2. V části první článku I v dosavadním novelizačním bodě 140 v navrhovaném § 155b odstavec 6 zní:</w:t>
      </w:r>
    </w:p>
    <w:p w:rsidR="00B57B4B" w:rsidRPr="00E424A3" w:rsidRDefault="00B57B4B" w:rsidP="00B57B4B">
      <w:pPr>
        <w:spacing w:after="120"/>
        <w:ind w:firstLine="709"/>
        <w:jc w:val="both"/>
      </w:pPr>
      <w:r w:rsidRPr="00E424A3">
        <w:t>„(6) Cizinec hradí náklady spojené s jeho účastí na adaptačně-integračním kurzu paušální částkou, jejíž výši stanoví ministerstvo vyhláškou tak, aby byla přiměřená nákladům, které centru na podporu integrace cizinců vznikly. Příjem z úhrad podle věty první je příjmem státního rozpočtu.“.</w:t>
      </w:r>
    </w:p>
    <w:p w:rsidR="00B57B4B" w:rsidRPr="00E424A3" w:rsidRDefault="00B57B4B" w:rsidP="00B57B4B">
      <w:pPr>
        <w:pStyle w:val="bod-odsazen"/>
        <w:ind w:left="0"/>
        <w:rPr>
          <w:iCs/>
          <w:szCs w:val="24"/>
        </w:rPr>
      </w:pPr>
      <w:r w:rsidRPr="00E424A3">
        <w:rPr>
          <w:iCs/>
          <w:szCs w:val="24"/>
        </w:rPr>
        <w:t>2.3. V části první článku II se v bodě 5 číslo „2020“ nahrazuje číslem „2021“.</w:t>
      </w:r>
    </w:p>
    <w:p w:rsidR="00B57B4B" w:rsidRPr="00E424A3" w:rsidRDefault="00B57B4B" w:rsidP="00B57B4B">
      <w:pPr>
        <w:spacing w:after="120"/>
        <w:jc w:val="both"/>
        <w:rPr>
          <w:bCs/>
        </w:rPr>
      </w:pPr>
      <w:r w:rsidRPr="00E424A3">
        <w:rPr>
          <w:bCs/>
        </w:rPr>
        <w:t>2.4. V části dvanácté článku XIV se na konci písmene b) slovo „a“ zrušuje.</w:t>
      </w:r>
    </w:p>
    <w:p w:rsidR="00B57B4B" w:rsidRPr="00E424A3" w:rsidRDefault="00B57B4B" w:rsidP="00B57B4B">
      <w:pPr>
        <w:pStyle w:val="Odstavecseseznamem"/>
        <w:ind w:left="142" w:hanging="142"/>
        <w:rPr>
          <w:bCs/>
        </w:rPr>
      </w:pPr>
      <w:r w:rsidRPr="00E424A3">
        <w:rPr>
          <w:bCs/>
        </w:rPr>
        <w:t>2.5. V části dvanácté článku XIV písmeno c) zní:</w:t>
      </w:r>
    </w:p>
    <w:p w:rsidR="00B57B4B" w:rsidRPr="00E424A3" w:rsidRDefault="00B57B4B" w:rsidP="00B57B4B">
      <w:pPr>
        <w:pStyle w:val="Odstavecseseznamem"/>
        <w:spacing w:after="240"/>
        <w:ind w:left="142" w:hanging="142"/>
      </w:pPr>
      <w:r w:rsidRPr="00E424A3">
        <w:rPr>
          <w:bCs/>
        </w:rPr>
        <w:t>„</w:t>
      </w:r>
      <w:r w:rsidRPr="00E424A3">
        <w:t>c) čl. I bodu 140, pokud jde o § 155a, které nabývá účinnosti dnem 1. července 2020, a“.</w:t>
      </w:r>
    </w:p>
    <w:p w:rsidR="00B57B4B" w:rsidRPr="00E424A3" w:rsidRDefault="00B57B4B" w:rsidP="00B57B4B">
      <w:pPr>
        <w:pStyle w:val="Odstavecseseznamem"/>
        <w:spacing w:after="240"/>
        <w:ind w:left="142" w:hanging="142"/>
      </w:pPr>
    </w:p>
    <w:p w:rsidR="00B57B4B" w:rsidRPr="00E424A3" w:rsidRDefault="00B57B4B" w:rsidP="00B57B4B">
      <w:pPr>
        <w:pStyle w:val="Odstavecseseznamem"/>
        <w:ind w:left="142" w:hanging="142"/>
        <w:rPr>
          <w:bCs/>
        </w:rPr>
      </w:pPr>
      <w:r w:rsidRPr="00E424A3">
        <w:rPr>
          <w:bCs/>
        </w:rPr>
        <w:t>2.6. V části dvanácté článku XIV písmeno d) zní:</w:t>
      </w:r>
    </w:p>
    <w:p w:rsidR="00B57B4B" w:rsidRPr="00E424A3" w:rsidRDefault="00B57B4B" w:rsidP="00B57B4B">
      <w:pPr>
        <w:pStyle w:val="Odstavecseseznamem"/>
        <w:ind w:left="142" w:hanging="142"/>
        <w:jc w:val="both"/>
      </w:pPr>
      <w:r w:rsidRPr="00E424A3">
        <w:rPr>
          <w:bCs/>
        </w:rPr>
        <w:t>„</w:t>
      </w:r>
      <w:r w:rsidRPr="00E424A3">
        <w:t>d) čl. I bodů 140, pokud jde o § 155b, 142 a 143, která nabývají účinnosti dnem 1. ledna 2021.“.</w:t>
      </w:r>
    </w:p>
    <w:p w:rsidR="00B57B4B" w:rsidRDefault="00B57B4B" w:rsidP="00B57B4B">
      <w:pPr>
        <w:pStyle w:val="PS-slovanseznam"/>
        <w:numPr>
          <w:ilvl w:val="0"/>
          <w:numId w:val="0"/>
        </w:numPr>
        <w:tabs>
          <w:tab w:val="left" w:pos="567"/>
        </w:tabs>
        <w:spacing w:after="0"/>
        <w:rPr>
          <w:rFonts w:eastAsia="Times New Roman"/>
          <w:szCs w:val="24"/>
          <w:lang w:eastAsia="cs-CZ"/>
        </w:rPr>
      </w:pPr>
    </w:p>
    <w:p w:rsidR="00B57B4B" w:rsidRPr="00E424A3" w:rsidRDefault="00695AD8" w:rsidP="00B57B4B">
      <w:pPr>
        <w:pStyle w:val="PS-slovanseznam"/>
        <w:numPr>
          <w:ilvl w:val="0"/>
          <w:numId w:val="0"/>
        </w:numPr>
        <w:tabs>
          <w:tab w:val="left" w:pos="567"/>
        </w:tabs>
        <w:spacing w:after="0"/>
        <w:rPr>
          <w:rFonts w:eastAsia="Times New Roman"/>
          <w:b/>
          <w:szCs w:val="24"/>
          <w:lang w:eastAsia="cs-CZ"/>
        </w:rPr>
      </w:pPr>
      <w:r>
        <w:rPr>
          <w:rFonts w:eastAsia="Times New Roman"/>
          <w:b/>
          <w:szCs w:val="24"/>
          <w:lang w:eastAsia="cs-CZ"/>
        </w:rPr>
        <w:t>B</w:t>
      </w:r>
      <w:r w:rsidR="00B57B4B" w:rsidRPr="00E424A3">
        <w:rPr>
          <w:rFonts w:eastAsia="Times New Roman"/>
          <w:b/>
          <w:szCs w:val="24"/>
          <w:lang w:eastAsia="cs-CZ"/>
        </w:rPr>
        <w:t>3.</w:t>
      </w:r>
    </w:p>
    <w:p w:rsidR="00B57B4B" w:rsidRPr="00E424A3" w:rsidRDefault="00B57B4B" w:rsidP="00B57B4B">
      <w:pPr>
        <w:jc w:val="both"/>
        <w:rPr>
          <w:szCs w:val="27"/>
          <w:shd w:val="clear" w:color="auto" w:fill="FFFFFF"/>
        </w:rPr>
      </w:pPr>
      <w:r w:rsidRPr="00E424A3">
        <w:rPr>
          <w:szCs w:val="27"/>
          <w:shd w:val="clear" w:color="auto" w:fill="FFFFFF"/>
        </w:rPr>
        <w:t>3.1. V části první v bodu 161, v § 169h odst. 3 v navrženém odstavci 3 slova „určeném časovém období“ nahrazují slovy „příslušném kalendářním měsíci“.</w:t>
      </w:r>
    </w:p>
    <w:p w:rsidR="00B57B4B" w:rsidRPr="00E424A3" w:rsidRDefault="00B57B4B" w:rsidP="00B57B4B">
      <w:pPr>
        <w:ind w:left="714"/>
        <w:jc w:val="both"/>
        <w:rPr>
          <w:szCs w:val="27"/>
          <w:shd w:val="clear" w:color="auto" w:fill="FFFFFF"/>
        </w:rPr>
      </w:pPr>
    </w:p>
    <w:p w:rsidR="00B57B4B" w:rsidRPr="00E424A3" w:rsidRDefault="00B57B4B" w:rsidP="00B57B4B">
      <w:pPr>
        <w:jc w:val="both"/>
        <w:rPr>
          <w:szCs w:val="27"/>
          <w:shd w:val="clear" w:color="auto" w:fill="FFFFFF"/>
        </w:rPr>
      </w:pPr>
      <w:r w:rsidRPr="00E424A3">
        <w:rPr>
          <w:szCs w:val="27"/>
          <w:shd w:val="clear" w:color="auto" w:fill="FFFFFF"/>
        </w:rPr>
        <w:t>3.2. V části první v bodu 161, v § 169h odst. 3 se za navržený odstavec 3 vkládá nový odstavec 4, který zní:</w:t>
      </w:r>
    </w:p>
    <w:p w:rsidR="00B57B4B" w:rsidRPr="00E424A3" w:rsidRDefault="00B57B4B" w:rsidP="00B57B4B">
      <w:pPr>
        <w:jc w:val="both"/>
        <w:rPr>
          <w:szCs w:val="27"/>
          <w:shd w:val="clear" w:color="auto" w:fill="FFFFFF"/>
        </w:rPr>
      </w:pPr>
      <w:r w:rsidRPr="00E424A3">
        <w:rPr>
          <w:szCs w:val="27"/>
          <w:shd w:val="clear" w:color="auto" w:fill="FFFFFF"/>
        </w:rPr>
        <w:t>„V případě rozvržení maximálního počtu žádostí o víza k pobytu nad 90 dnů za účelem podnikání a o zaměstnaneckou kartu na maximální počet žádostí, které lze podat v rámci jednotlivých vládou schválených programů, a maximální počet ostatních žádostí, je žádost rovněž nepřijatelná, pokud byl v příslušném kalendářním měsíci na příslušném zastupitelském úřadu podán maximální počet žádostí stanovený nařízením vlády vydaným podle § 181b odst. 2 pro jednotlivé vládou schválené programy nebo pro ostatní žádosti.“.</w:t>
      </w:r>
    </w:p>
    <w:p w:rsidR="00B57B4B" w:rsidRPr="00E424A3" w:rsidRDefault="00B57B4B" w:rsidP="00B57B4B">
      <w:pPr>
        <w:ind w:left="714"/>
        <w:jc w:val="both"/>
        <w:rPr>
          <w:szCs w:val="27"/>
          <w:shd w:val="clear" w:color="auto" w:fill="FFFFFF"/>
        </w:rPr>
      </w:pPr>
    </w:p>
    <w:p w:rsidR="00B57B4B" w:rsidRPr="00E424A3" w:rsidRDefault="00B57B4B" w:rsidP="00B57B4B">
      <w:pPr>
        <w:jc w:val="both"/>
        <w:rPr>
          <w:szCs w:val="27"/>
          <w:shd w:val="clear" w:color="auto" w:fill="FFFFFF"/>
        </w:rPr>
      </w:pPr>
      <w:r w:rsidRPr="00E424A3">
        <w:rPr>
          <w:szCs w:val="27"/>
          <w:shd w:val="clear" w:color="auto" w:fill="FFFFFF"/>
        </w:rPr>
        <w:t>Dosavadní odstavec 4 se označuje jako odstavec 5.</w:t>
      </w:r>
    </w:p>
    <w:p w:rsidR="00B57B4B" w:rsidRPr="00E424A3" w:rsidRDefault="00B57B4B" w:rsidP="00B57B4B">
      <w:pPr>
        <w:ind w:left="714"/>
        <w:jc w:val="both"/>
        <w:rPr>
          <w:szCs w:val="27"/>
          <w:shd w:val="clear" w:color="auto" w:fill="FFFFFF"/>
        </w:rPr>
      </w:pPr>
    </w:p>
    <w:p w:rsidR="00B57B4B" w:rsidRPr="00E424A3" w:rsidRDefault="00B57B4B" w:rsidP="00B57B4B">
      <w:pPr>
        <w:jc w:val="both"/>
        <w:rPr>
          <w:szCs w:val="27"/>
          <w:shd w:val="clear" w:color="auto" w:fill="FFFFFF"/>
        </w:rPr>
      </w:pPr>
      <w:r w:rsidRPr="00E424A3">
        <w:rPr>
          <w:szCs w:val="27"/>
          <w:shd w:val="clear" w:color="auto" w:fill="FFFFFF"/>
        </w:rPr>
        <w:t>3.3. V části první v bodu 176, v navrženém § 181b v navrženém odstavci 1 se slova „určitého časového období“ nahrazují slovy „období 1 roku rozvrženého rovnoměrně na jednotlivé kalendářní měsíce“.</w:t>
      </w:r>
    </w:p>
    <w:p w:rsidR="00B57B4B" w:rsidRPr="00E424A3" w:rsidRDefault="00B57B4B" w:rsidP="00B57B4B">
      <w:pPr>
        <w:ind w:left="714"/>
        <w:jc w:val="both"/>
        <w:rPr>
          <w:szCs w:val="27"/>
          <w:shd w:val="clear" w:color="auto" w:fill="FFFFFF"/>
        </w:rPr>
      </w:pPr>
    </w:p>
    <w:p w:rsidR="00B57B4B" w:rsidRPr="00E424A3" w:rsidRDefault="00B57B4B" w:rsidP="00B57B4B">
      <w:pPr>
        <w:jc w:val="both"/>
        <w:rPr>
          <w:szCs w:val="27"/>
          <w:shd w:val="clear" w:color="auto" w:fill="FFFFFF"/>
        </w:rPr>
      </w:pPr>
      <w:r w:rsidRPr="00E424A3">
        <w:rPr>
          <w:szCs w:val="27"/>
          <w:shd w:val="clear" w:color="auto" w:fill="FFFFFF"/>
        </w:rPr>
        <w:t>3.4. V části první v bodu 176, v navrženém § 181b se za odstavec 1 vkládá nový odstavec 2, který zní:</w:t>
      </w:r>
    </w:p>
    <w:p w:rsidR="00B57B4B" w:rsidRPr="00E424A3" w:rsidRDefault="00B57B4B" w:rsidP="00B57B4B">
      <w:pPr>
        <w:jc w:val="both"/>
        <w:rPr>
          <w:szCs w:val="27"/>
          <w:shd w:val="clear" w:color="auto" w:fill="FFFFFF"/>
        </w:rPr>
      </w:pPr>
      <w:r w:rsidRPr="00E424A3">
        <w:rPr>
          <w:szCs w:val="27"/>
          <w:shd w:val="clear" w:color="auto" w:fill="FFFFFF"/>
        </w:rPr>
        <w:t>„V případě víza k pobytu nad 90 dnů za účelem podnikání a zaměstnaneckých karet může být maximální počet žádostí, které lze podat v rámci období 1 roku rozvrženého rovnoměrně na jednotlivé kalendářní měsíce na příslušném zastupitelském úřadu, dále rozvržen na maximální počet žádostí o víza k pobytu nad 90 dnů za účelem podnikání a o zaměstnanecké karty, které lze podat v rámci jednotlivých vládou schválených programů, a maximální počet ostatních žádostí o víza k pobytu nad 90 dnů za účelem podnikání a zaměstnaneckou kartu</w:t>
      </w:r>
      <w:r w:rsidRPr="00E424A3">
        <w:t>.</w:t>
      </w:r>
      <w:r w:rsidRPr="00E424A3">
        <w:rPr>
          <w:szCs w:val="27"/>
          <w:shd w:val="clear" w:color="auto" w:fill="FFFFFF"/>
        </w:rPr>
        <w:t>“.</w:t>
      </w:r>
    </w:p>
    <w:p w:rsidR="00B57B4B" w:rsidRPr="00E424A3" w:rsidRDefault="00B57B4B" w:rsidP="00B57B4B">
      <w:pPr>
        <w:ind w:left="720"/>
        <w:jc w:val="both"/>
        <w:rPr>
          <w:szCs w:val="27"/>
          <w:shd w:val="clear" w:color="auto" w:fill="FFFFFF"/>
        </w:rPr>
      </w:pPr>
    </w:p>
    <w:p w:rsidR="00B57B4B" w:rsidRPr="00E424A3" w:rsidRDefault="00B57B4B" w:rsidP="00B57B4B">
      <w:pPr>
        <w:jc w:val="both"/>
        <w:rPr>
          <w:szCs w:val="27"/>
          <w:shd w:val="clear" w:color="auto" w:fill="FFFFFF"/>
        </w:rPr>
      </w:pPr>
      <w:r w:rsidRPr="00E424A3">
        <w:rPr>
          <w:szCs w:val="27"/>
          <w:shd w:val="clear" w:color="auto" w:fill="FFFFFF"/>
        </w:rPr>
        <w:t>Dosavadní odstavec 2 se označuje jako odstavec 3.</w:t>
      </w:r>
    </w:p>
    <w:p w:rsidR="00B57B4B" w:rsidRPr="00E424A3" w:rsidRDefault="00B57B4B" w:rsidP="00B57B4B">
      <w:pPr>
        <w:ind w:left="720"/>
        <w:jc w:val="both"/>
        <w:rPr>
          <w:szCs w:val="27"/>
          <w:shd w:val="clear" w:color="auto" w:fill="FFFFFF"/>
        </w:rPr>
      </w:pPr>
    </w:p>
    <w:p w:rsidR="00B57B4B" w:rsidRPr="00E424A3" w:rsidRDefault="00B57B4B" w:rsidP="00B57B4B">
      <w:pPr>
        <w:jc w:val="both"/>
        <w:rPr>
          <w:szCs w:val="27"/>
          <w:shd w:val="clear" w:color="auto" w:fill="FFFFFF"/>
        </w:rPr>
      </w:pPr>
      <w:r w:rsidRPr="00E424A3">
        <w:rPr>
          <w:szCs w:val="27"/>
          <w:shd w:val="clear" w:color="auto" w:fill="FFFFFF"/>
        </w:rPr>
        <w:t>3.5. V části první v bodu 176, v § 181b odst. 3 se za slovo „podat“ vkládá čárka a slova „včetně rozvržení na maximální počet žádostí o víza k pobytu nad 90 dnů za účelem podnikání a o</w:t>
      </w:r>
      <w:r w:rsidR="00761331">
        <w:rPr>
          <w:szCs w:val="27"/>
          <w:shd w:val="clear" w:color="auto" w:fill="FFFFFF"/>
        </w:rPr>
        <w:t> </w:t>
      </w:r>
      <w:r w:rsidRPr="00E424A3">
        <w:rPr>
          <w:szCs w:val="27"/>
          <w:shd w:val="clear" w:color="auto" w:fill="FFFFFF"/>
        </w:rPr>
        <w:t>zaměstnaneckou kartu, které lze podat v rámci jednotlivých vládou schválených programů, a maximální počet ostatních žádostí o víza k pobytu nad 90 dnů za účelem podnikání a o zaměstnaneckou kartu“ a dále se slova „průběhu časového období“ nahrazují slovy „rámci období 1 roku rozvrženého rovnoměrně na jednotlivé kalendářní měsíce“.</w:t>
      </w:r>
    </w:p>
    <w:p w:rsidR="00B57B4B" w:rsidRDefault="00B57B4B" w:rsidP="00B57B4B">
      <w:pPr>
        <w:jc w:val="both"/>
        <w:rPr>
          <w:szCs w:val="27"/>
          <w:shd w:val="clear" w:color="auto" w:fill="FFFFFF"/>
        </w:rPr>
      </w:pPr>
    </w:p>
    <w:p w:rsidR="00B57B4B" w:rsidRDefault="00695AD8" w:rsidP="00B57B4B">
      <w:pPr>
        <w:jc w:val="both"/>
        <w:rPr>
          <w:rFonts w:eastAsia="Times New Roman"/>
          <w:lang w:eastAsia="cs-CZ"/>
        </w:rPr>
      </w:pPr>
      <w:r>
        <w:rPr>
          <w:b/>
          <w:szCs w:val="27"/>
          <w:shd w:val="clear" w:color="auto" w:fill="FFFFFF"/>
        </w:rPr>
        <w:t>B</w:t>
      </w:r>
      <w:r w:rsidR="00B57B4B" w:rsidRPr="00E424A3">
        <w:rPr>
          <w:b/>
          <w:szCs w:val="27"/>
          <w:shd w:val="clear" w:color="auto" w:fill="FFFFFF"/>
        </w:rPr>
        <w:t>4.</w:t>
      </w:r>
      <w:r w:rsidR="00B57B4B" w:rsidRPr="00E424A3">
        <w:rPr>
          <w:rFonts w:eastAsia="Times New Roman"/>
          <w:lang w:eastAsia="cs-CZ"/>
        </w:rPr>
        <w:t xml:space="preserve"> </w:t>
      </w:r>
    </w:p>
    <w:p w:rsidR="00B57B4B" w:rsidRDefault="00B57B4B" w:rsidP="00B57B4B">
      <w:pPr>
        <w:jc w:val="both"/>
        <w:rPr>
          <w:szCs w:val="27"/>
          <w:shd w:val="clear" w:color="auto" w:fill="FFFFFF"/>
        </w:rPr>
      </w:pPr>
      <w:r w:rsidRPr="00E424A3">
        <w:rPr>
          <w:szCs w:val="27"/>
          <w:shd w:val="clear" w:color="auto" w:fill="FFFFFF"/>
        </w:rPr>
        <w:t>V části první se za bod 154 přidává nový bod 155, který zní:</w:t>
      </w:r>
    </w:p>
    <w:p w:rsidR="00B57B4B" w:rsidRPr="00E424A3" w:rsidRDefault="00B57B4B" w:rsidP="00B57B4B">
      <w:pPr>
        <w:jc w:val="both"/>
        <w:rPr>
          <w:b/>
          <w:szCs w:val="27"/>
          <w:shd w:val="clear" w:color="auto" w:fill="FFFFFF"/>
        </w:rPr>
      </w:pPr>
    </w:p>
    <w:p w:rsidR="00B57B4B" w:rsidRPr="00E424A3" w:rsidRDefault="00B57B4B" w:rsidP="00B57B4B">
      <w:pPr>
        <w:jc w:val="both"/>
        <w:rPr>
          <w:szCs w:val="27"/>
          <w:shd w:val="clear" w:color="auto" w:fill="FFFFFF"/>
        </w:rPr>
      </w:pPr>
      <w:r w:rsidRPr="00E424A3">
        <w:rPr>
          <w:szCs w:val="27"/>
          <w:shd w:val="clear" w:color="auto" w:fill="FFFFFF"/>
        </w:rPr>
        <w:t xml:space="preserve">„155. </w:t>
      </w:r>
      <w:r w:rsidRPr="00E424A3">
        <w:t>V § 169d odst. 2 se za slovo „zástupce“ vkládá středník a slova „zákonným zástupcem se rozumí i osoba, která osobně pečuje o nezletilého žadatele na území státu, jehož je nezletilý žadatel občanem“.</w:t>
      </w:r>
      <w:r w:rsidRPr="00E424A3">
        <w:rPr>
          <w:szCs w:val="27"/>
          <w:shd w:val="clear" w:color="auto" w:fill="FFFFFF"/>
        </w:rPr>
        <w:t>“</w:t>
      </w:r>
    </w:p>
    <w:p w:rsidR="00B57B4B" w:rsidRPr="00E424A3" w:rsidRDefault="00B57B4B" w:rsidP="00B57B4B">
      <w:pPr>
        <w:ind w:left="720"/>
        <w:jc w:val="both"/>
        <w:rPr>
          <w:szCs w:val="27"/>
          <w:shd w:val="clear" w:color="auto" w:fill="FFFFFF"/>
        </w:rPr>
      </w:pPr>
    </w:p>
    <w:p w:rsidR="00B57B4B" w:rsidRPr="00E424A3" w:rsidRDefault="00B57B4B" w:rsidP="00B57B4B">
      <w:pPr>
        <w:jc w:val="both"/>
        <w:rPr>
          <w:szCs w:val="27"/>
          <w:shd w:val="clear" w:color="auto" w:fill="FFFFFF"/>
        </w:rPr>
      </w:pPr>
      <w:r w:rsidRPr="00E424A3">
        <w:rPr>
          <w:szCs w:val="27"/>
          <w:shd w:val="clear" w:color="auto" w:fill="FFFFFF"/>
        </w:rPr>
        <w:t xml:space="preserve">Následující body se přečíslují. </w:t>
      </w:r>
    </w:p>
    <w:p w:rsidR="000C6893" w:rsidRDefault="000C6893"/>
    <w:p w:rsidR="000C6893" w:rsidRDefault="000C6893"/>
    <w:p w:rsidR="00B57B4B" w:rsidRDefault="00B57B4B" w:rsidP="00B57B4B">
      <w:pPr>
        <w:pStyle w:val="PNposlanec"/>
      </w:pPr>
      <w:r>
        <w:t xml:space="preserve">Pozměňovací návrhy obsažené v usnesení </w:t>
      </w:r>
      <w:r w:rsidR="008362E2">
        <w:t>hospodářského</w:t>
      </w:r>
      <w:r>
        <w:t xml:space="preserve"> výboru č. </w:t>
      </w:r>
      <w:r w:rsidR="008362E2">
        <w:t>119</w:t>
      </w:r>
      <w:r>
        <w:t xml:space="preserve"> z </w:t>
      </w:r>
      <w:r w:rsidR="008362E2">
        <w:t>2</w:t>
      </w:r>
      <w:r>
        <w:t>1. schůze konané dne 2</w:t>
      </w:r>
      <w:r w:rsidR="008362E2">
        <w:t>1</w:t>
      </w:r>
      <w:r>
        <w:t xml:space="preserve">. </w:t>
      </w:r>
      <w:r w:rsidR="008362E2">
        <w:t>listopadu</w:t>
      </w:r>
      <w:r>
        <w:t xml:space="preserve"> 2018 (tisk 203/</w:t>
      </w:r>
      <w:r w:rsidR="008362E2">
        <w:t>6</w:t>
      </w:r>
      <w:r>
        <w:t>)</w:t>
      </w:r>
    </w:p>
    <w:p w:rsidR="00B57B4B" w:rsidRDefault="00B57B4B"/>
    <w:p w:rsidR="008362E2" w:rsidRPr="00695AD8" w:rsidRDefault="00695AD8" w:rsidP="00695AD8">
      <w:pPr>
        <w:suppressAutoHyphens w:val="0"/>
        <w:jc w:val="both"/>
        <w:rPr>
          <w:bCs/>
        </w:rPr>
      </w:pPr>
      <w:proofErr w:type="gramStart"/>
      <w:r w:rsidRPr="00695AD8">
        <w:rPr>
          <w:b/>
          <w:bCs/>
        </w:rPr>
        <w:t>C1.</w:t>
      </w:r>
      <w:r w:rsidR="008362E2" w:rsidRPr="00695AD8">
        <w:rPr>
          <w:bCs/>
        </w:rPr>
        <w:t>V části</w:t>
      </w:r>
      <w:proofErr w:type="gramEnd"/>
      <w:r w:rsidR="008362E2" w:rsidRPr="00695AD8">
        <w:rPr>
          <w:bCs/>
        </w:rPr>
        <w:t xml:space="preserve"> osmé článku IX se za novelizační bod 3 vkládá nový novelizační bod 4, který zní:</w:t>
      </w:r>
    </w:p>
    <w:p w:rsidR="008362E2" w:rsidRPr="004566BF" w:rsidRDefault="008362E2" w:rsidP="008362E2">
      <w:pPr>
        <w:spacing w:before="120"/>
        <w:ind w:left="709"/>
        <w:jc w:val="both"/>
      </w:pPr>
      <w:r w:rsidRPr="004566BF">
        <w:rPr>
          <w:bCs/>
        </w:rPr>
        <w:t>„4. V § 37a se na konci textu odstavce 4 doplňují slova „nebo 3“ a na konci odstavce 4 doplňuje věta „</w:t>
      </w:r>
      <w:r w:rsidRPr="004566BF">
        <w:t>Krajská pobočka Úřadu práce může s ohledem na situaci na trhu práce zkrátit dobu podle věty první až na 10 dnů.“.</w:t>
      </w:r>
    </w:p>
    <w:p w:rsidR="008362E2" w:rsidRPr="004566BF" w:rsidRDefault="008362E2" w:rsidP="008362E2">
      <w:pPr>
        <w:spacing w:before="240"/>
        <w:ind w:firstLine="709"/>
        <w:jc w:val="both"/>
        <w:rPr>
          <w:bCs/>
        </w:rPr>
      </w:pPr>
      <w:r w:rsidRPr="004566BF">
        <w:rPr>
          <w:bCs/>
        </w:rPr>
        <w:t>Dosavadní novelizační bod 4 se označuje jako novelizační bod 5.“</w:t>
      </w:r>
    </w:p>
    <w:p w:rsidR="008362E2" w:rsidRPr="00695AD8" w:rsidRDefault="00695AD8" w:rsidP="00695AD8">
      <w:pPr>
        <w:suppressAutoHyphens w:val="0"/>
        <w:spacing w:before="360" w:after="120"/>
        <w:jc w:val="both"/>
        <w:rPr>
          <w:bCs/>
        </w:rPr>
      </w:pPr>
      <w:proofErr w:type="gramStart"/>
      <w:r w:rsidRPr="00695AD8">
        <w:rPr>
          <w:b/>
          <w:bCs/>
        </w:rPr>
        <w:t>C2.</w:t>
      </w:r>
      <w:r w:rsidR="008362E2" w:rsidRPr="00695AD8">
        <w:rPr>
          <w:bCs/>
        </w:rPr>
        <w:t>V části</w:t>
      </w:r>
      <w:proofErr w:type="gramEnd"/>
      <w:r w:rsidR="008362E2" w:rsidRPr="00695AD8">
        <w:rPr>
          <w:bCs/>
        </w:rPr>
        <w:t xml:space="preserve"> osmé článku IX se za novelizační bod 5 vkládá nový novelizační bod 6, který včetně poznámky pod čarou zní:</w:t>
      </w:r>
    </w:p>
    <w:p w:rsidR="008362E2" w:rsidRPr="004566BF" w:rsidRDefault="008362E2" w:rsidP="008362E2">
      <w:pPr>
        <w:tabs>
          <w:tab w:val="left" w:pos="567"/>
        </w:tabs>
        <w:jc w:val="both"/>
      </w:pPr>
      <w:r>
        <w:tab/>
      </w:r>
      <w:r>
        <w:tab/>
      </w:r>
      <w:r w:rsidRPr="004566BF">
        <w:t>„</w:t>
      </w:r>
      <w:r>
        <w:t>6</w:t>
      </w:r>
      <w:r w:rsidRPr="004566BF">
        <w:t>. Za § 147c se vkládá nový § 147ca, který včetně poznámky pod čarou č. 106 zní:</w:t>
      </w:r>
    </w:p>
    <w:p w:rsidR="008362E2" w:rsidRPr="004566BF" w:rsidRDefault="008362E2" w:rsidP="008362E2">
      <w:pPr>
        <w:tabs>
          <w:tab w:val="left" w:pos="567"/>
        </w:tabs>
        <w:spacing w:before="240" w:after="120"/>
        <w:ind w:firstLine="851"/>
        <w:jc w:val="center"/>
      </w:pPr>
      <w:r w:rsidRPr="004566BF">
        <w:t>„§ 147ca</w:t>
      </w:r>
    </w:p>
    <w:p w:rsidR="008362E2" w:rsidRPr="004566BF" w:rsidRDefault="008362E2" w:rsidP="008362E2">
      <w:pPr>
        <w:pStyle w:val="Odstavecseseznamem"/>
        <w:widowControl/>
        <w:numPr>
          <w:ilvl w:val="0"/>
          <w:numId w:val="6"/>
        </w:numPr>
        <w:tabs>
          <w:tab w:val="left" w:pos="567"/>
        </w:tabs>
        <w:autoSpaceDN/>
        <w:ind w:hanging="11"/>
        <w:jc w:val="both"/>
        <w:textAlignment w:val="auto"/>
        <w:rPr>
          <w:szCs w:val="24"/>
        </w:rPr>
      </w:pPr>
      <w:r w:rsidRPr="004566BF">
        <w:rPr>
          <w:szCs w:val="24"/>
        </w:rPr>
        <w:t>Pro účely kontroly podle zvláštních právních předpisů</w:t>
      </w:r>
      <w:r w:rsidRPr="004566BF">
        <w:rPr>
          <w:rStyle w:val="Znakapoznpodarou"/>
        </w:rPr>
        <w:t>106)</w:t>
      </w:r>
      <w:r w:rsidRPr="004566BF">
        <w:rPr>
          <w:szCs w:val="24"/>
        </w:rPr>
        <w:t xml:space="preserve"> je Policie České republiky oprávněna získávat z Jednotného informačního systému práce a sociálních věcí způsobem umožňujícím dálkový přístup údaje </w:t>
      </w:r>
    </w:p>
    <w:p w:rsidR="008362E2" w:rsidRPr="004566BF" w:rsidRDefault="008362E2" w:rsidP="008362E2">
      <w:pPr>
        <w:pStyle w:val="Odstavecseseznamem"/>
        <w:widowControl/>
        <w:numPr>
          <w:ilvl w:val="0"/>
          <w:numId w:val="5"/>
        </w:numPr>
        <w:tabs>
          <w:tab w:val="left" w:pos="567"/>
        </w:tabs>
        <w:autoSpaceDN/>
        <w:ind w:hanging="11"/>
        <w:jc w:val="both"/>
        <w:textAlignment w:val="auto"/>
        <w:rPr>
          <w:szCs w:val="24"/>
        </w:rPr>
      </w:pPr>
      <w:r w:rsidRPr="004566BF">
        <w:rPr>
          <w:szCs w:val="24"/>
        </w:rPr>
        <w:t>povoleních k zaměstnání vydaných krajskou pobočkou Úřadu práce, a to v rozsahu uvedeném v § 92 odst. 3,</w:t>
      </w:r>
    </w:p>
    <w:p w:rsidR="008362E2" w:rsidRPr="004566BF" w:rsidRDefault="008362E2" w:rsidP="008362E2">
      <w:pPr>
        <w:pStyle w:val="Odstavecseseznamem"/>
        <w:widowControl/>
        <w:numPr>
          <w:ilvl w:val="0"/>
          <w:numId w:val="5"/>
        </w:numPr>
        <w:tabs>
          <w:tab w:val="left" w:pos="567"/>
        </w:tabs>
        <w:autoSpaceDN/>
        <w:ind w:hanging="11"/>
        <w:jc w:val="both"/>
        <w:textAlignment w:val="auto"/>
        <w:rPr>
          <w:szCs w:val="24"/>
        </w:rPr>
      </w:pPr>
      <w:r w:rsidRPr="004566BF">
        <w:rPr>
          <w:szCs w:val="24"/>
        </w:rPr>
        <w:t xml:space="preserve">o písemných informacích týkající se cizinců v rozsahu uvedeném v § 87 a 88. </w:t>
      </w:r>
    </w:p>
    <w:p w:rsidR="008362E2" w:rsidRPr="004566BF" w:rsidRDefault="008362E2" w:rsidP="008362E2">
      <w:pPr>
        <w:pStyle w:val="Odstavecseseznamem"/>
        <w:widowControl/>
        <w:numPr>
          <w:ilvl w:val="0"/>
          <w:numId w:val="6"/>
        </w:numPr>
        <w:tabs>
          <w:tab w:val="left" w:pos="567"/>
        </w:tabs>
        <w:autoSpaceDN/>
        <w:spacing w:before="240"/>
        <w:ind w:hanging="11"/>
        <w:contextualSpacing w:val="0"/>
        <w:jc w:val="both"/>
        <w:textAlignment w:val="auto"/>
        <w:rPr>
          <w:szCs w:val="24"/>
        </w:rPr>
      </w:pPr>
      <w:r w:rsidRPr="004566BF">
        <w:rPr>
          <w:szCs w:val="24"/>
        </w:rPr>
        <w:t>Pro účely povolování vstupu a pobytu cizinců na území České republiky podle zvláštního právního předpisu</w:t>
      </w:r>
      <w:r w:rsidRPr="004566BF">
        <w:rPr>
          <w:rStyle w:val="Znakapoznpodarou"/>
        </w:rPr>
        <w:t>3)</w:t>
      </w:r>
      <w:r w:rsidRPr="004566BF">
        <w:rPr>
          <w:szCs w:val="24"/>
        </w:rPr>
        <w:t xml:space="preserve"> jsou Ministerstvo vnitra, Ministerstvo zahraničních věcí a zastupitelské úřady České republiky oprávněny získávat z Jednotného informačního systému práce a sociálních věcí způsobem umožňujícím dálkový přístup údaje </w:t>
      </w:r>
    </w:p>
    <w:p w:rsidR="008362E2" w:rsidRPr="00141E56" w:rsidRDefault="008362E2" w:rsidP="008362E2">
      <w:pPr>
        <w:pStyle w:val="Odstavecseseznamem"/>
        <w:widowControl/>
        <w:numPr>
          <w:ilvl w:val="0"/>
          <w:numId w:val="7"/>
        </w:numPr>
        <w:tabs>
          <w:tab w:val="left" w:pos="567"/>
        </w:tabs>
        <w:autoSpaceDN/>
        <w:ind w:hanging="11"/>
        <w:jc w:val="both"/>
        <w:textAlignment w:val="auto"/>
        <w:rPr>
          <w:szCs w:val="24"/>
        </w:rPr>
      </w:pPr>
      <w:r w:rsidRPr="00141E56">
        <w:rPr>
          <w:szCs w:val="24"/>
        </w:rPr>
        <w:t>o povoleních k zaměstnání vydaných krajskou pobočkou Úřadu práce, a to v</w:t>
      </w:r>
      <w:r>
        <w:rPr>
          <w:szCs w:val="24"/>
        </w:rPr>
        <w:t> </w:t>
      </w:r>
      <w:r w:rsidRPr="00141E56">
        <w:rPr>
          <w:szCs w:val="24"/>
        </w:rPr>
        <w:t>rozsahu</w:t>
      </w:r>
      <w:r>
        <w:rPr>
          <w:szCs w:val="24"/>
        </w:rPr>
        <w:t xml:space="preserve"> u</w:t>
      </w:r>
      <w:r w:rsidRPr="00141E56">
        <w:rPr>
          <w:szCs w:val="24"/>
        </w:rPr>
        <w:t>vedeném v § 92 odst. 3,</w:t>
      </w:r>
    </w:p>
    <w:p w:rsidR="008362E2" w:rsidRPr="004566BF" w:rsidRDefault="008362E2" w:rsidP="008362E2">
      <w:pPr>
        <w:tabs>
          <w:tab w:val="left" w:pos="567"/>
        </w:tabs>
        <w:ind w:left="720" w:hanging="11"/>
        <w:jc w:val="both"/>
      </w:pPr>
      <w:r w:rsidRPr="004566BF">
        <w:t xml:space="preserve">b) </w:t>
      </w:r>
      <w:r>
        <w:tab/>
      </w:r>
      <w:r w:rsidRPr="004566BF">
        <w:t xml:space="preserve">o písemných informacích týkající se cizinců v rozsahu uvedeném v § 87 a 88. </w:t>
      </w:r>
    </w:p>
    <w:p w:rsidR="008362E2" w:rsidRPr="004566BF" w:rsidRDefault="008362E2" w:rsidP="008362E2">
      <w:pPr>
        <w:spacing w:before="120"/>
        <w:ind w:left="709"/>
        <w:jc w:val="both"/>
        <w:rPr>
          <w:b/>
        </w:rPr>
      </w:pPr>
      <w:r>
        <w:rPr>
          <w:b/>
        </w:rPr>
        <w:t>_______________</w:t>
      </w:r>
    </w:p>
    <w:p w:rsidR="008362E2" w:rsidRPr="00141E56" w:rsidRDefault="008362E2" w:rsidP="008362E2">
      <w:pPr>
        <w:ind w:left="709"/>
        <w:jc w:val="both"/>
      </w:pPr>
      <w:r w:rsidRPr="00141E56">
        <w:rPr>
          <w:vertAlign w:val="superscript"/>
        </w:rPr>
        <w:t>106)</w:t>
      </w:r>
      <w:r w:rsidRPr="00141E56">
        <w:t xml:space="preserve"> Například § 163 a § 164 zákona č. 326/1999 Sb., ve znění pozdějších předpisů, </w:t>
      </w:r>
      <w:r w:rsidRPr="00141E56">
        <w:br/>
        <w:t>§ 63 odst. 2 písm. b) zákona č. 273/2008 Sb., o Policii České republiky, ve znění pozdějších předpisů.“.</w:t>
      </w:r>
    </w:p>
    <w:p w:rsidR="00B57B4B" w:rsidRDefault="00B57B4B"/>
    <w:p w:rsidR="002054C0" w:rsidRDefault="002054C0"/>
    <w:p w:rsidR="000C6893" w:rsidRDefault="000C6893">
      <w:pPr>
        <w:pStyle w:val="Nadpis4"/>
        <w:jc w:val="center"/>
      </w:pPr>
      <w:r>
        <w:rPr>
          <w:b/>
        </w:rPr>
        <w:t xml:space="preserve">Pozměňovací návrhy přednesené ve druhém čtení dne </w:t>
      </w:r>
      <w:r w:rsidR="008362E2">
        <w:rPr>
          <w:b/>
        </w:rPr>
        <w:t>1</w:t>
      </w:r>
      <w:r w:rsidR="00E63876">
        <w:rPr>
          <w:b/>
        </w:rPr>
        <w:t>3</w:t>
      </w:r>
      <w:r w:rsidR="008362E2">
        <w:rPr>
          <w:b/>
        </w:rPr>
        <w:t>. února 2019</w:t>
      </w:r>
    </w:p>
    <w:p w:rsidR="000C6893" w:rsidRDefault="000C6893"/>
    <w:p w:rsidR="000C6893" w:rsidRDefault="000C6893"/>
    <w:p w:rsidR="00695AD8" w:rsidRDefault="00695AD8" w:rsidP="008362E2">
      <w:pPr>
        <w:pStyle w:val="PNposlanec"/>
      </w:pPr>
      <w:r>
        <w:t xml:space="preserve">Poslanec Jaroslav </w:t>
      </w:r>
      <w:proofErr w:type="spellStart"/>
      <w:r>
        <w:t>Bžoch</w:t>
      </w:r>
      <w:proofErr w:type="spellEnd"/>
    </w:p>
    <w:p w:rsidR="00695AD8" w:rsidRPr="00695AD8" w:rsidRDefault="00695AD8" w:rsidP="00695AD8">
      <w:pPr>
        <w:rPr>
          <w:i/>
        </w:rPr>
      </w:pPr>
      <w:r w:rsidRPr="00695AD8">
        <w:rPr>
          <w:i/>
        </w:rPr>
        <w:t>SD 1435</w:t>
      </w:r>
    </w:p>
    <w:p w:rsidR="00695AD8" w:rsidRDefault="00695AD8" w:rsidP="00695AD8"/>
    <w:p w:rsidR="000A23C1" w:rsidRDefault="000A23C1" w:rsidP="000A23C1">
      <w:pPr>
        <w:spacing w:after="60"/>
        <w:ind w:left="284" w:hanging="284"/>
        <w:jc w:val="both"/>
        <w:rPr>
          <w:b/>
        </w:rPr>
      </w:pPr>
      <w:r w:rsidRPr="000A23C1">
        <w:rPr>
          <w:b/>
        </w:rPr>
        <w:t>D1.</w:t>
      </w:r>
      <w:r>
        <w:t xml:space="preserve"> V části první článku I dosavadní novelizační bod 6 zní:</w:t>
      </w:r>
    </w:p>
    <w:p w:rsidR="000A23C1" w:rsidRPr="0079308A" w:rsidRDefault="000A23C1" w:rsidP="000A23C1">
      <w:pPr>
        <w:pStyle w:val="bod-odsazen"/>
        <w:ind w:left="0"/>
        <w:rPr>
          <w:iCs/>
        </w:rPr>
      </w:pPr>
      <w:r>
        <w:t>„6</w:t>
      </w:r>
      <w:r w:rsidRPr="006F2C7A">
        <w:t xml:space="preserve">. </w:t>
      </w:r>
      <w:r w:rsidRPr="0079308A">
        <w:t>Za</w:t>
      </w:r>
      <w:r w:rsidRPr="0079308A">
        <w:rPr>
          <w:iCs/>
        </w:rPr>
        <w:t xml:space="preserve"> § 31 se vkládá nový § 31a, který včetně nadpisu zní:</w:t>
      </w:r>
    </w:p>
    <w:p w:rsidR="000A23C1" w:rsidRPr="00BA545D" w:rsidRDefault="000A23C1" w:rsidP="000A23C1">
      <w:pPr>
        <w:pStyle w:val="bod-odsazen"/>
        <w:tabs>
          <w:tab w:val="left" w:pos="1080"/>
        </w:tabs>
        <w:ind w:left="0" w:firstLine="28"/>
        <w:jc w:val="center"/>
      </w:pPr>
      <w:r w:rsidRPr="00BA545D">
        <w:t>„§ 31a</w:t>
      </w:r>
    </w:p>
    <w:p w:rsidR="000A23C1" w:rsidRDefault="000A23C1" w:rsidP="000A23C1">
      <w:pPr>
        <w:pStyle w:val="bod-odsazen"/>
        <w:tabs>
          <w:tab w:val="left" w:pos="1080"/>
        </w:tabs>
        <w:ind w:left="0" w:firstLine="28"/>
        <w:jc w:val="center"/>
        <w:rPr>
          <w:b/>
        </w:rPr>
      </w:pPr>
      <w:r>
        <w:rPr>
          <w:b/>
        </w:rPr>
        <w:t xml:space="preserve">Mimořádné pracovní vízum </w:t>
      </w:r>
    </w:p>
    <w:p w:rsidR="000A23C1" w:rsidRPr="00BA545D" w:rsidRDefault="000A23C1" w:rsidP="000A23C1">
      <w:pPr>
        <w:pStyle w:val="bod-odsazen"/>
        <w:tabs>
          <w:tab w:val="left" w:pos="1080"/>
        </w:tabs>
        <w:ind w:left="0" w:firstLine="709"/>
        <w:rPr>
          <w:szCs w:val="24"/>
        </w:rPr>
      </w:pPr>
      <w:r w:rsidRPr="00BA545D">
        <w:rPr>
          <w:szCs w:val="24"/>
        </w:rPr>
        <w:t xml:space="preserve">(1) Mimořádné pracovní vízum, které je vízem k pobytu nad 90 dnů, uděluje ministerstvo pouze v souladu s podmínkami uvedenými v nařízení vlády vydaném na základě odstavce 2. Žádost o mimořádné pracovní vízum lze podat, pouze pokud bylo vydáno nařízení vlády podle odstavce 2. Vízum se uděluje na žádost cizince, který hodlá pobývat na území za účelem výkonu zaměstnání, bylo mu za tímto účelem vydáno povolení k zaměstnání podle zákona o zaměstnanosti a plnění tohoto účelu vyžaduje pobyt cizince na území delší než 90 dnů. </w:t>
      </w:r>
    </w:p>
    <w:p w:rsidR="000A23C1" w:rsidRPr="00BA545D" w:rsidRDefault="000A23C1" w:rsidP="000A23C1">
      <w:pPr>
        <w:pStyle w:val="bod-odsazen"/>
        <w:tabs>
          <w:tab w:val="left" w:pos="1080"/>
        </w:tabs>
        <w:spacing w:after="60"/>
        <w:ind w:left="0"/>
        <w:rPr>
          <w:szCs w:val="24"/>
        </w:rPr>
      </w:pPr>
      <w:r w:rsidRPr="00BA545D">
        <w:rPr>
          <w:szCs w:val="24"/>
        </w:rPr>
        <w:t xml:space="preserve">          (2) Vláda může v případě mimořádného nedostatku pracovníků na trhu práce v určitém odvětví nebo profesi </w:t>
      </w:r>
      <w:r w:rsidRPr="00BA545D">
        <w:rPr>
          <w:szCs w:val="24"/>
          <w:highlight w:val="yellow"/>
        </w:rPr>
        <w:t>nebo v případě mimořádné události</w:t>
      </w:r>
      <w:r w:rsidRPr="00BA545D">
        <w:rPr>
          <w:szCs w:val="24"/>
        </w:rPr>
        <w:t xml:space="preserve"> svým nařízením stanovit </w:t>
      </w:r>
    </w:p>
    <w:p w:rsidR="000A23C1" w:rsidRPr="00BA545D" w:rsidRDefault="000A23C1" w:rsidP="000A23C1">
      <w:pPr>
        <w:pStyle w:val="bod-odsazen"/>
        <w:tabs>
          <w:tab w:val="left" w:pos="1080"/>
        </w:tabs>
        <w:spacing w:after="60"/>
        <w:ind w:left="142" w:hanging="142"/>
        <w:rPr>
          <w:szCs w:val="24"/>
        </w:rPr>
      </w:pPr>
      <w:r w:rsidRPr="00BA545D">
        <w:rPr>
          <w:szCs w:val="24"/>
        </w:rPr>
        <w:t>a) odvětví nebo profesi, ve kterých by měl být cizinec na území zaměstnán,</w:t>
      </w:r>
    </w:p>
    <w:p w:rsidR="000A23C1" w:rsidRPr="00BA545D" w:rsidRDefault="000A23C1" w:rsidP="000A23C1">
      <w:pPr>
        <w:pStyle w:val="bod-odsazen"/>
        <w:tabs>
          <w:tab w:val="left" w:pos="1080"/>
        </w:tabs>
        <w:spacing w:after="60"/>
        <w:ind w:left="142" w:hanging="142"/>
        <w:rPr>
          <w:szCs w:val="24"/>
        </w:rPr>
      </w:pPr>
      <w:r w:rsidRPr="00BA545D">
        <w:rPr>
          <w:szCs w:val="24"/>
        </w:rPr>
        <w:t>b) maximální počet žádostí, které lze o toto vízum v rámci určitého časového období podat na příslušném zastupitelském úřadu,</w:t>
      </w:r>
    </w:p>
    <w:p w:rsidR="000A23C1" w:rsidRPr="00BA545D" w:rsidRDefault="000A23C1" w:rsidP="000A23C1">
      <w:pPr>
        <w:pStyle w:val="bod-odsazen"/>
        <w:tabs>
          <w:tab w:val="left" w:pos="1080"/>
        </w:tabs>
        <w:spacing w:after="60"/>
        <w:ind w:left="142" w:hanging="142"/>
        <w:rPr>
          <w:szCs w:val="24"/>
        </w:rPr>
      </w:pPr>
      <w:r w:rsidRPr="00BA545D">
        <w:rPr>
          <w:szCs w:val="24"/>
        </w:rPr>
        <w:t>c) státní příslušnost cizince, který je oprávněn požádat o toto vízum,</w:t>
      </w:r>
    </w:p>
    <w:p w:rsidR="000A23C1" w:rsidRPr="00BA545D" w:rsidRDefault="000A23C1" w:rsidP="000A23C1">
      <w:pPr>
        <w:pStyle w:val="bod-odsazen"/>
        <w:tabs>
          <w:tab w:val="left" w:pos="1080"/>
        </w:tabs>
        <w:spacing w:after="60"/>
        <w:ind w:left="142" w:hanging="142"/>
        <w:rPr>
          <w:szCs w:val="24"/>
        </w:rPr>
      </w:pPr>
      <w:r w:rsidRPr="00BA545D">
        <w:rPr>
          <w:szCs w:val="24"/>
        </w:rPr>
        <w:t>d) do kdy je možné žádosti o toto vízum podávat, nebo</w:t>
      </w:r>
    </w:p>
    <w:p w:rsidR="000A23C1" w:rsidRPr="00BA545D" w:rsidRDefault="000A23C1" w:rsidP="000A23C1">
      <w:pPr>
        <w:pStyle w:val="bod-odsazen"/>
        <w:tabs>
          <w:tab w:val="left" w:pos="1080"/>
        </w:tabs>
        <w:ind w:left="142" w:hanging="142"/>
        <w:rPr>
          <w:szCs w:val="24"/>
        </w:rPr>
      </w:pPr>
      <w:r w:rsidRPr="00BA545D">
        <w:rPr>
          <w:szCs w:val="24"/>
        </w:rPr>
        <w:t>e) podmínku, že zaměstnavatelem cizince na území nesmí být agentura práce.</w:t>
      </w:r>
    </w:p>
    <w:p w:rsidR="000A23C1" w:rsidRPr="00BA545D" w:rsidRDefault="000A23C1" w:rsidP="000A23C1">
      <w:pPr>
        <w:pStyle w:val="Textodstavce"/>
        <w:numPr>
          <w:ilvl w:val="0"/>
          <w:numId w:val="0"/>
        </w:numPr>
        <w:ind w:firstLine="709"/>
      </w:pPr>
      <w:r w:rsidRPr="00BA545D">
        <w:t>(3) K žádosti o udělení mimořádného pracovního víza je cizinec povinen předložit povolení k</w:t>
      </w:r>
      <w:r>
        <w:t> </w:t>
      </w:r>
      <w:r w:rsidRPr="00BA545D">
        <w:t>zaměstnání podle zákona o zaměstnanosti, cestovní doklad, náležitosti uvedené v § 31 odst. 1 písm.</w:t>
      </w:r>
      <w:r>
        <w:t> </w:t>
      </w:r>
      <w:r w:rsidRPr="00BA545D">
        <w:t xml:space="preserve">d) a e) a na požádání náležitosti uvedené v § 31 odst. </w:t>
      </w:r>
      <w:r w:rsidRPr="00F266F9">
        <w:t>3.</w:t>
      </w:r>
      <w:r w:rsidRPr="00BA545D">
        <w:t xml:space="preserve"> Pro mimořádné pracovní vízum</w:t>
      </w:r>
      <w:r>
        <w:t xml:space="preserve"> se použije obdobně § 31 odst. </w:t>
      </w:r>
      <w:r w:rsidRPr="00F266F9">
        <w:t>6.</w:t>
      </w:r>
    </w:p>
    <w:p w:rsidR="000A23C1" w:rsidRPr="00BA545D" w:rsidRDefault="000A23C1" w:rsidP="000A23C1">
      <w:pPr>
        <w:pStyle w:val="Nadpis9"/>
        <w:tabs>
          <w:tab w:val="left" w:pos="708"/>
        </w:tabs>
        <w:spacing w:before="0" w:after="120"/>
        <w:ind w:firstLine="709"/>
        <w:rPr>
          <w:rFonts w:ascii="Times New Roman" w:hAnsi="Times New Roman"/>
          <w:i w:val="0"/>
          <w:color w:val="auto"/>
          <w:sz w:val="24"/>
          <w:szCs w:val="24"/>
        </w:rPr>
      </w:pPr>
      <w:r w:rsidRPr="00BA545D">
        <w:rPr>
          <w:rFonts w:ascii="Times New Roman" w:hAnsi="Times New Roman"/>
          <w:i w:val="0"/>
          <w:color w:val="auto"/>
          <w:sz w:val="24"/>
          <w:szCs w:val="24"/>
        </w:rPr>
        <w:t xml:space="preserve">(4) </w:t>
      </w:r>
      <w:r w:rsidRPr="00BA545D">
        <w:rPr>
          <w:rFonts w:ascii="Times New Roman" w:hAnsi="Times New Roman"/>
          <w:i w:val="0"/>
          <w:iCs w:val="0"/>
          <w:color w:val="auto"/>
          <w:sz w:val="24"/>
          <w:szCs w:val="24"/>
        </w:rPr>
        <w:t>Mimořádné</w:t>
      </w:r>
      <w:r w:rsidRPr="00BA545D">
        <w:rPr>
          <w:rFonts w:ascii="Times New Roman" w:hAnsi="Times New Roman"/>
          <w:i w:val="0"/>
          <w:color w:val="auto"/>
          <w:sz w:val="24"/>
          <w:szCs w:val="24"/>
        </w:rPr>
        <w:t xml:space="preserve"> pracovní vízum se uděluje s dobou platnosti a dobou pobytu na území nejdéle na 1 rok, dobu jeho platnosti nelze prodloužit.</w:t>
      </w:r>
    </w:p>
    <w:p w:rsidR="000A23C1" w:rsidRPr="00BA545D" w:rsidRDefault="000A23C1" w:rsidP="000A23C1">
      <w:pPr>
        <w:ind w:firstLine="708"/>
        <w:jc w:val="both"/>
      </w:pPr>
      <w:r w:rsidRPr="00BA545D">
        <w:t>(5) Žádost o vízum k pobytu nad 90 dnů, povolení k dlouhodobému pobytu, povolení k</w:t>
      </w:r>
      <w:r>
        <w:t> </w:t>
      </w:r>
      <w:r w:rsidRPr="00BA545D">
        <w:t>přechodnému pobytu nebo povolení k trvalému pobytu nelze na území ministerstvu podat, pokud cizinec na území pobývá na mimořádné pracovní vízum.</w:t>
      </w:r>
      <w:r>
        <w:t>“.“.</w:t>
      </w:r>
    </w:p>
    <w:p w:rsidR="00761331" w:rsidRDefault="00761331">
      <w:pPr>
        <w:widowControl/>
        <w:suppressAutoHyphens w:val="0"/>
        <w:rPr>
          <w:i/>
        </w:rPr>
      </w:pPr>
      <w:r>
        <w:rPr>
          <w:i/>
        </w:rPr>
        <w:br w:type="page"/>
      </w:r>
    </w:p>
    <w:p w:rsidR="00695AD8" w:rsidRDefault="000A23C1" w:rsidP="00695AD8">
      <w:pPr>
        <w:rPr>
          <w:i/>
        </w:rPr>
      </w:pPr>
      <w:r w:rsidRPr="000A23C1">
        <w:rPr>
          <w:i/>
        </w:rPr>
        <w:t>SD 1436</w:t>
      </w:r>
    </w:p>
    <w:p w:rsidR="000A23C1" w:rsidRPr="000A23C1" w:rsidRDefault="000A23C1" w:rsidP="00695AD8">
      <w:pPr>
        <w:rPr>
          <w:i/>
        </w:rPr>
      </w:pPr>
    </w:p>
    <w:p w:rsidR="00695AD8" w:rsidRPr="000A23C1" w:rsidRDefault="000A23C1" w:rsidP="00695AD8">
      <w:pPr>
        <w:rPr>
          <w:b/>
        </w:rPr>
      </w:pPr>
      <w:r w:rsidRPr="000A23C1">
        <w:rPr>
          <w:b/>
        </w:rPr>
        <w:t>D2.</w:t>
      </w:r>
    </w:p>
    <w:p w:rsidR="000A23C1" w:rsidRPr="000A23C1" w:rsidRDefault="000A23C1" w:rsidP="000A23C1">
      <w:pPr>
        <w:pStyle w:val="Odstavecseseznamem"/>
        <w:widowControl/>
        <w:suppressAutoHyphens w:val="0"/>
        <w:autoSpaceDN/>
        <w:spacing w:after="120"/>
        <w:ind w:left="284"/>
        <w:contextualSpacing w:val="0"/>
        <w:jc w:val="both"/>
        <w:textAlignment w:val="auto"/>
        <w:rPr>
          <w:iCs/>
        </w:rPr>
      </w:pPr>
    </w:p>
    <w:p w:rsidR="000A23C1" w:rsidRPr="00CE5C94" w:rsidRDefault="000A23C1" w:rsidP="000A23C1">
      <w:pPr>
        <w:pStyle w:val="Odstavecseseznamem"/>
        <w:widowControl/>
        <w:numPr>
          <w:ilvl w:val="0"/>
          <w:numId w:val="10"/>
        </w:numPr>
        <w:suppressAutoHyphens w:val="0"/>
        <w:autoSpaceDN/>
        <w:spacing w:after="120"/>
        <w:ind w:left="284" w:hanging="284"/>
        <w:contextualSpacing w:val="0"/>
        <w:jc w:val="both"/>
        <w:textAlignment w:val="auto"/>
        <w:rPr>
          <w:iCs/>
        </w:rPr>
      </w:pPr>
      <w:r w:rsidRPr="00CE5C94">
        <w:t>V části první článku I v dosavadním novelizačním bodě 140 v navrhovaném</w:t>
      </w:r>
      <w:r w:rsidRPr="00CE5C94">
        <w:rPr>
          <w:i/>
          <w:iCs/>
        </w:rPr>
        <w:t xml:space="preserve"> </w:t>
      </w:r>
      <w:r w:rsidRPr="00CE5C94">
        <w:rPr>
          <w:iCs/>
        </w:rPr>
        <w:t>§ 155b se za odstavec 3 vkládá nový odstavec</w:t>
      </w:r>
      <w:r w:rsidRPr="00CE5C94">
        <w:rPr>
          <w:i/>
          <w:iCs/>
        </w:rPr>
        <w:t xml:space="preserve"> </w:t>
      </w:r>
      <w:r w:rsidRPr="00CE5C94">
        <w:rPr>
          <w:iCs/>
        </w:rPr>
        <w:t xml:space="preserve">4, který zní: </w:t>
      </w:r>
    </w:p>
    <w:p w:rsidR="000A23C1" w:rsidRPr="00CE5C94" w:rsidRDefault="000A23C1" w:rsidP="000A23C1">
      <w:pPr>
        <w:ind w:firstLine="284"/>
      </w:pPr>
      <w:r w:rsidRPr="00CE5C94">
        <w:t>„(4) Ministerstvo může z důvodů zvláštního zřetele hodných od povinnosti uvedené v odstavci 2 upustit.“.</w:t>
      </w:r>
    </w:p>
    <w:p w:rsidR="000A23C1" w:rsidRPr="00CE5C94" w:rsidRDefault="000A23C1" w:rsidP="000A23C1">
      <w:pPr>
        <w:rPr>
          <w:iCs/>
        </w:rPr>
      </w:pPr>
    </w:p>
    <w:p w:rsidR="000A23C1" w:rsidRDefault="000A23C1" w:rsidP="000A23C1">
      <w:r w:rsidRPr="00CE5C94">
        <w:rPr>
          <w:iCs/>
        </w:rPr>
        <w:t>Dosavadní odstavce 4 až 6 se označují jako odstavce 5 až 7.</w:t>
      </w:r>
      <w:r w:rsidRPr="00CE5C94">
        <w:t xml:space="preserve"> </w:t>
      </w:r>
    </w:p>
    <w:p w:rsidR="000A23C1" w:rsidRPr="00CE5C94" w:rsidRDefault="000A23C1" w:rsidP="000A23C1">
      <w:pPr>
        <w:rPr>
          <w:bCs/>
        </w:rPr>
      </w:pPr>
    </w:p>
    <w:p w:rsidR="000A23C1" w:rsidRPr="00CE5C94" w:rsidRDefault="000A23C1" w:rsidP="000A23C1">
      <w:pPr>
        <w:spacing w:after="60"/>
        <w:ind w:left="284" w:hanging="284"/>
        <w:jc w:val="both"/>
        <w:rPr>
          <w:b/>
        </w:rPr>
      </w:pPr>
      <w:r w:rsidRPr="00CE5C94">
        <w:t>2. V části první článku I v dosavadním novelizačním bodě 140 v navrhovaném § 155b odstavec 6 zní:</w:t>
      </w:r>
    </w:p>
    <w:p w:rsidR="000A23C1" w:rsidRPr="00CE5C94" w:rsidRDefault="000A23C1" w:rsidP="000A23C1">
      <w:pPr>
        <w:spacing w:after="120"/>
        <w:ind w:firstLine="709"/>
        <w:jc w:val="both"/>
      </w:pPr>
      <w:r w:rsidRPr="00CE5C94">
        <w:t>„(6) Cizinec hradí náklady spojené s jeho účastí na adaptačně-integračním kurzu paušální částkou, jejíž výši stanoví ministerstvo vyhláškou tak, aby byla přiměřená nákladům, které centru na podporu integrace cizinců vznikly. Příjem z úhrad podle věty první je příjmem státního rozpočtu.“.</w:t>
      </w:r>
    </w:p>
    <w:p w:rsidR="000A23C1" w:rsidRDefault="000A23C1" w:rsidP="000A23C1">
      <w:pPr>
        <w:pStyle w:val="bod-odsazen"/>
        <w:spacing w:after="0"/>
        <w:ind w:left="0"/>
        <w:contextualSpacing/>
        <w:rPr>
          <w:iCs/>
          <w:szCs w:val="24"/>
        </w:rPr>
      </w:pPr>
      <w:r w:rsidRPr="00CE5C94">
        <w:rPr>
          <w:iCs/>
          <w:szCs w:val="24"/>
        </w:rPr>
        <w:t>3. V části první článku II se v bodě 5 číslo „2020“ nahrazuje číslem „2021“.</w:t>
      </w:r>
    </w:p>
    <w:p w:rsidR="000A23C1" w:rsidRPr="00CE5C94" w:rsidRDefault="000A23C1" w:rsidP="000A23C1">
      <w:pPr>
        <w:pStyle w:val="bod-odsazen"/>
        <w:spacing w:after="0"/>
        <w:ind w:left="0"/>
        <w:contextualSpacing/>
        <w:rPr>
          <w:iCs/>
          <w:szCs w:val="24"/>
        </w:rPr>
      </w:pPr>
    </w:p>
    <w:p w:rsidR="000A23C1" w:rsidRDefault="000A23C1" w:rsidP="000A23C1">
      <w:pPr>
        <w:contextualSpacing/>
        <w:jc w:val="both"/>
        <w:rPr>
          <w:bCs/>
        </w:rPr>
      </w:pPr>
      <w:r w:rsidRPr="00CE5C94">
        <w:rPr>
          <w:bCs/>
        </w:rPr>
        <w:t>4. V části dvanácté článku XIV se na konci písmene b) slovo „a“ zrušuje.</w:t>
      </w:r>
    </w:p>
    <w:p w:rsidR="000A23C1" w:rsidRPr="00CE5C94" w:rsidRDefault="000A23C1" w:rsidP="000A23C1">
      <w:pPr>
        <w:contextualSpacing/>
        <w:jc w:val="both"/>
        <w:rPr>
          <w:bCs/>
        </w:rPr>
      </w:pPr>
    </w:p>
    <w:p w:rsidR="000A23C1" w:rsidRPr="00CE5C94" w:rsidRDefault="000A23C1" w:rsidP="000A23C1">
      <w:pPr>
        <w:pStyle w:val="Odstavecseseznamem"/>
        <w:ind w:left="142" w:hanging="142"/>
        <w:rPr>
          <w:bCs/>
        </w:rPr>
      </w:pPr>
      <w:r w:rsidRPr="00CE5C94">
        <w:rPr>
          <w:bCs/>
        </w:rPr>
        <w:t>5. V části dvanácté článku XIV písmeno c) zní:</w:t>
      </w:r>
    </w:p>
    <w:p w:rsidR="000A23C1" w:rsidRPr="00CE5C94" w:rsidRDefault="000A23C1" w:rsidP="000A23C1">
      <w:pPr>
        <w:pStyle w:val="Odstavecseseznamem"/>
        <w:ind w:left="142" w:hanging="142"/>
      </w:pPr>
      <w:r w:rsidRPr="00CE5C94">
        <w:rPr>
          <w:bCs/>
        </w:rPr>
        <w:t>„</w:t>
      </w:r>
      <w:r w:rsidRPr="00CE5C94">
        <w:t>c) čl. I bodu 140, pokud jde o § 155a, které nabývá účinnosti dnem 1. července 2020, a“.</w:t>
      </w:r>
    </w:p>
    <w:p w:rsidR="000A23C1" w:rsidRDefault="000A23C1" w:rsidP="000A23C1">
      <w:pPr>
        <w:pStyle w:val="Odstavecseseznamem"/>
        <w:ind w:left="142" w:hanging="142"/>
        <w:rPr>
          <w:bCs/>
        </w:rPr>
      </w:pPr>
    </w:p>
    <w:p w:rsidR="000A23C1" w:rsidRDefault="000A23C1" w:rsidP="000A23C1">
      <w:pPr>
        <w:pStyle w:val="Odstavecseseznamem"/>
        <w:ind w:left="142" w:hanging="142"/>
        <w:rPr>
          <w:bCs/>
        </w:rPr>
      </w:pPr>
      <w:r w:rsidRPr="00CE5C94">
        <w:rPr>
          <w:bCs/>
        </w:rPr>
        <w:t>6. V části dvanácté článku XIV písmeno d) zní:</w:t>
      </w:r>
    </w:p>
    <w:p w:rsidR="000A23C1" w:rsidRPr="00CE5C94" w:rsidRDefault="000A23C1" w:rsidP="000A23C1">
      <w:pPr>
        <w:pStyle w:val="Odstavecseseznamem"/>
        <w:ind w:left="142" w:hanging="142"/>
      </w:pPr>
      <w:r w:rsidRPr="00CE5C94">
        <w:rPr>
          <w:bCs/>
        </w:rPr>
        <w:t>„</w:t>
      </w:r>
      <w:r w:rsidRPr="00CE5C94">
        <w:t>d) čl. I bodů 140, pokud jde o § 155b, 142 a 143, která nabývají účinnosti dnem 1. ledna 2021.“.</w:t>
      </w:r>
    </w:p>
    <w:p w:rsidR="000A23C1" w:rsidRDefault="000A23C1" w:rsidP="000A23C1">
      <w:pPr>
        <w:contextualSpacing/>
      </w:pPr>
    </w:p>
    <w:p w:rsidR="000A23C1" w:rsidRPr="000A23C1" w:rsidRDefault="000A23C1" w:rsidP="00695AD8">
      <w:pPr>
        <w:rPr>
          <w:i/>
        </w:rPr>
      </w:pPr>
      <w:r w:rsidRPr="000A23C1">
        <w:rPr>
          <w:i/>
        </w:rPr>
        <w:t>SD 1441</w:t>
      </w:r>
    </w:p>
    <w:p w:rsidR="00695AD8" w:rsidRDefault="00695AD8" w:rsidP="00695AD8"/>
    <w:p w:rsidR="000A23C1" w:rsidRDefault="000A23C1" w:rsidP="00695AD8">
      <w:pPr>
        <w:rPr>
          <w:b/>
        </w:rPr>
      </w:pPr>
      <w:r w:rsidRPr="000A23C1">
        <w:rPr>
          <w:b/>
        </w:rPr>
        <w:t>D3.</w:t>
      </w:r>
    </w:p>
    <w:p w:rsidR="000A23C1" w:rsidRPr="000A23C1" w:rsidRDefault="000A23C1" w:rsidP="00695AD8">
      <w:pPr>
        <w:rPr>
          <w:b/>
        </w:rPr>
      </w:pPr>
    </w:p>
    <w:p w:rsidR="000A23C1" w:rsidRDefault="000A23C1" w:rsidP="00761331">
      <w:pPr>
        <w:widowControl/>
        <w:numPr>
          <w:ilvl w:val="0"/>
          <w:numId w:val="11"/>
        </w:numPr>
        <w:spacing w:line="259" w:lineRule="auto"/>
        <w:ind w:left="426" w:hanging="426"/>
        <w:jc w:val="both"/>
        <w:rPr>
          <w:rFonts w:cs="Times New Roman"/>
          <w:szCs w:val="27"/>
          <w:shd w:val="clear" w:color="auto" w:fill="FFFFFF"/>
        </w:rPr>
      </w:pPr>
      <w:r>
        <w:rPr>
          <w:rFonts w:cs="Times New Roman"/>
          <w:szCs w:val="27"/>
          <w:shd w:val="clear" w:color="auto" w:fill="FFFFFF"/>
        </w:rPr>
        <w:t xml:space="preserve">V </w:t>
      </w:r>
      <w:r w:rsidRPr="002A253B">
        <w:rPr>
          <w:rFonts w:cs="Times New Roman"/>
          <w:szCs w:val="27"/>
          <w:shd w:val="clear" w:color="auto" w:fill="FFFFFF"/>
        </w:rPr>
        <w:t>ČÁSTI PRVNÍ Změna zákona o pobytu cizinců na území České republiky</w:t>
      </w:r>
      <w:r>
        <w:rPr>
          <w:rFonts w:cs="Times New Roman"/>
          <w:szCs w:val="27"/>
          <w:shd w:val="clear" w:color="auto" w:fill="FFFFFF"/>
        </w:rPr>
        <w:t>,</w:t>
      </w:r>
      <w:r w:rsidRPr="002A253B">
        <w:rPr>
          <w:rFonts w:cs="Times New Roman"/>
          <w:szCs w:val="27"/>
          <w:shd w:val="clear" w:color="auto" w:fill="FFFFFF"/>
        </w:rPr>
        <w:t xml:space="preserve"> </w:t>
      </w:r>
      <w:r>
        <w:rPr>
          <w:rFonts w:cs="Times New Roman"/>
          <w:szCs w:val="27"/>
          <w:shd w:val="clear" w:color="auto" w:fill="FFFFFF"/>
        </w:rPr>
        <w:t>v </w:t>
      </w:r>
      <w:r w:rsidRPr="002A253B">
        <w:rPr>
          <w:rFonts w:cs="Times New Roman"/>
          <w:szCs w:val="27"/>
          <w:shd w:val="clear" w:color="auto" w:fill="FFFFFF"/>
        </w:rPr>
        <w:t>bod</w:t>
      </w:r>
      <w:r>
        <w:rPr>
          <w:rFonts w:cs="Times New Roman"/>
          <w:szCs w:val="27"/>
          <w:shd w:val="clear" w:color="auto" w:fill="FFFFFF"/>
        </w:rPr>
        <w:t>u 161, v § 169h odst. 3 v navrženém odstavci 3 slova „určeném časovém období“ nahrazují slovy „příslušném kalendářním měsíci“.</w:t>
      </w:r>
    </w:p>
    <w:p w:rsidR="000A23C1" w:rsidRDefault="000A23C1" w:rsidP="00761331">
      <w:pPr>
        <w:ind w:left="426" w:hanging="426"/>
        <w:jc w:val="both"/>
        <w:rPr>
          <w:rFonts w:cs="Times New Roman"/>
          <w:szCs w:val="27"/>
          <w:shd w:val="clear" w:color="auto" w:fill="FFFFFF"/>
        </w:rPr>
      </w:pPr>
    </w:p>
    <w:p w:rsidR="000A23C1" w:rsidRDefault="000A23C1" w:rsidP="00761331">
      <w:pPr>
        <w:widowControl/>
        <w:numPr>
          <w:ilvl w:val="0"/>
          <w:numId w:val="11"/>
        </w:numPr>
        <w:spacing w:line="259" w:lineRule="auto"/>
        <w:ind w:left="426" w:hanging="426"/>
        <w:jc w:val="both"/>
        <w:rPr>
          <w:rFonts w:cs="Times New Roman"/>
          <w:szCs w:val="27"/>
          <w:shd w:val="clear" w:color="auto" w:fill="FFFFFF"/>
        </w:rPr>
      </w:pPr>
      <w:r>
        <w:rPr>
          <w:rFonts w:cs="Times New Roman"/>
          <w:szCs w:val="27"/>
          <w:shd w:val="clear" w:color="auto" w:fill="FFFFFF"/>
        </w:rPr>
        <w:t xml:space="preserve">V </w:t>
      </w:r>
      <w:r w:rsidRPr="002A253B">
        <w:rPr>
          <w:rFonts w:cs="Times New Roman"/>
          <w:szCs w:val="27"/>
          <w:shd w:val="clear" w:color="auto" w:fill="FFFFFF"/>
        </w:rPr>
        <w:t>ČÁSTI PRVNÍ Změna zákona o pobytu cizinců na území České republiky</w:t>
      </w:r>
      <w:r>
        <w:rPr>
          <w:rFonts w:cs="Times New Roman"/>
          <w:szCs w:val="27"/>
          <w:shd w:val="clear" w:color="auto" w:fill="FFFFFF"/>
        </w:rPr>
        <w:t>,</w:t>
      </w:r>
      <w:r w:rsidRPr="002A253B">
        <w:rPr>
          <w:rFonts w:cs="Times New Roman"/>
          <w:szCs w:val="27"/>
          <w:shd w:val="clear" w:color="auto" w:fill="FFFFFF"/>
        </w:rPr>
        <w:t xml:space="preserve"> </w:t>
      </w:r>
      <w:r>
        <w:rPr>
          <w:rFonts w:cs="Times New Roman"/>
          <w:szCs w:val="27"/>
          <w:shd w:val="clear" w:color="auto" w:fill="FFFFFF"/>
        </w:rPr>
        <w:t>v </w:t>
      </w:r>
      <w:r w:rsidRPr="002A253B">
        <w:rPr>
          <w:rFonts w:cs="Times New Roman"/>
          <w:szCs w:val="27"/>
          <w:shd w:val="clear" w:color="auto" w:fill="FFFFFF"/>
        </w:rPr>
        <w:t>bod</w:t>
      </w:r>
      <w:r>
        <w:rPr>
          <w:rFonts w:cs="Times New Roman"/>
          <w:szCs w:val="27"/>
          <w:shd w:val="clear" w:color="auto" w:fill="FFFFFF"/>
        </w:rPr>
        <w:t>u 161, v § 169h odst. 3 se za navržený odstavec 3 vkládá nový odstavec 4, který zní:</w:t>
      </w:r>
    </w:p>
    <w:p w:rsidR="000A23C1" w:rsidRDefault="000A23C1" w:rsidP="00761331">
      <w:pPr>
        <w:ind w:left="426" w:hanging="426"/>
        <w:jc w:val="both"/>
        <w:rPr>
          <w:rFonts w:cs="Times New Roman"/>
          <w:szCs w:val="27"/>
          <w:shd w:val="clear" w:color="auto" w:fill="FFFFFF"/>
        </w:rPr>
      </w:pPr>
    </w:p>
    <w:p w:rsidR="000A23C1" w:rsidRDefault="000A23C1" w:rsidP="00761331">
      <w:pPr>
        <w:ind w:left="426" w:hanging="426"/>
        <w:jc w:val="both"/>
        <w:rPr>
          <w:rFonts w:cs="Times New Roman"/>
          <w:szCs w:val="27"/>
          <w:shd w:val="clear" w:color="auto" w:fill="FFFFFF"/>
        </w:rPr>
      </w:pPr>
      <w:r>
        <w:rPr>
          <w:rFonts w:cs="Times New Roman"/>
          <w:szCs w:val="27"/>
          <w:shd w:val="clear" w:color="auto" w:fill="FFFFFF"/>
        </w:rPr>
        <w:t>„</w:t>
      </w:r>
      <w:r w:rsidRPr="009460AD">
        <w:rPr>
          <w:rFonts w:cs="Times New Roman"/>
          <w:szCs w:val="27"/>
          <w:shd w:val="clear" w:color="auto" w:fill="FFFFFF"/>
        </w:rPr>
        <w:t>V případě rozvržení maximálního počtu žádostí o víza k pobytu nad 90 dnů za účelem podnikání a o zaměstnaneckou kartu na maximální počet žádostí, které lze podat v rámci jednotlivých vládou schválených programů, a maximální počet ostatních žádostí, je žádost rovněž nepřijatelná, pokud byl v příslušném kalendářním měsíci na příslušném zastupitelském úřadu podán maximální počet žádostí stanovený nařízením vlády vydaným podle § 181b odst.</w:t>
      </w:r>
      <w:r>
        <w:rPr>
          <w:rFonts w:cs="Times New Roman"/>
          <w:szCs w:val="27"/>
          <w:shd w:val="clear" w:color="auto" w:fill="FFFFFF"/>
        </w:rPr>
        <w:t> </w:t>
      </w:r>
      <w:r w:rsidRPr="009460AD">
        <w:rPr>
          <w:rFonts w:cs="Times New Roman"/>
          <w:szCs w:val="27"/>
          <w:shd w:val="clear" w:color="auto" w:fill="FFFFFF"/>
        </w:rPr>
        <w:t>2 pro jednotlivé vládou schválené programy nebo pro ostatní žádosti.</w:t>
      </w:r>
      <w:r>
        <w:rPr>
          <w:rFonts w:cs="Times New Roman"/>
          <w:szCs w:val="27"/>
          <w:shd w:val="clear" w:color="auto" w:fill="FFFFFF"/>
        </w:rPr>
        <w:t>“.</w:t>
      </w:r>
    </w:p>
    <w:p w:rsidR="000A23C1" w:rsidRDefault="000A23C1" w:rsidP="00761331">
      <w:pPr>
        <w:ind w:left="426" w:hanging="426"/>
        <w:jc w:val="both"/>
        <w:rPr>
          <w:rFonts w:cs="Times New Roman"/>
          <w:szCs w:val="27"/>
          <w:shd w:val="clear" w:color="auto" w:fill="FFFFFF"/>
        </w:rPr>
      </w:pPr>
    </w:p>
    <w:p w:rsidR="000A23C1" w:rsidRDefault="000A23C1" w:rsidP="00761331">
      <w:pPr>
        <w:ind w:left="426" w:hanging="426"/>
        <w:jc w:val="both"/>
        <w:rPr>
          <w:rFonts w:cs="Times New Roman"/>
          <w:szCs w:val="27"/>
          <w:shd w:val="clear" w:color="auto" w:fill="FFFFFF"/>
        </w:rPr>
      </w:pPr>
      <w:r>
        <w:rPr>
          <w:rFonts w:cs="Times New Roman"/>
          <w:szCs w:val="27"/>
          <w:shd w:val="clear" w:color="auto" w:fill="FFFFFF"/>
        </w:rPr>
        <w:t>Dosavadní odstavec 4 se označuje jako odstavec 5.</w:t>
      </w:r>
    </w:p>
    <w:p w:rsidR="000A23C1" w:rsidRDefault="000A23C1" w:rsidP="00761331">
      <w:pPr>
        <w:ind w:left="426" w:hanging="426"/>
        <w:jc w:val="both"/>
        <w:rPr>
          <w:rFonts w:cs="Times New Roman"/>
          <w:szCs w:val="27"/>
          <w:shd w:val="clear" w:color="auto" w:fill="FFFFFF"/>
        </w:rPr>
      </w:pPr>
    </w:p>
    <w:p w:rsidR="000A23C1" w:rsidRDefault="000A23C1" w:rsidP="00761331">
      <w:pPr>
        <w:widowControl/>
        <w:numPr>
          <w:ilvl w:val="0"/>
          <w:numId w:val="11"/>
        </w:numPr>
        <w:spacing w:line="259" w:lineRule="auto"/>
        <w:ind w:left="426" w:hanging="426"/>
        <w:jc w:val="both"/>
        <w:rPr>
          <w:rFonts w:cs="Times New Roman"/>
          <w:szCs w:val="27"/>
          <w:shd w:val="clear" w:color="auto" w:fill="FFFFFF"/>
        </w:rPr>
      </w:pPr>
      <w:r w:rsidRPr="002A253B">
        <w:rPr>
          <w:rFonts w:cs="Times New Roman"/>
          <w:szCs w:val="27"/>
          <w:shd w:val="clear" w:color="auto" w:fill="FFFFFF"/>
        </w:rPr>
        <w:t>V ČÁSTI PRVNÍ Změna zákona o pobytu cizinců na území České republiky</w:t>
      </w:r>
      <w:r>
        <w:rPr>
          <w:rFonts w:cs="Times New Roman"/>
          <w:szCs w:val="27"/>
          <w:shd w:val="clear" w:color="auto" w:fill="FFFFFF"/>
        </w:rPr>
        <w:t>,</w:t>
      </w:r>
      <w:r w:rsidRPr="002A253B">
        <w:rPr>
          <w:rFonts w:cs="Times New Roman"/>
          <w:szCs w:val="27"/>
          <w:shd w:val="clear" w:color="auto" w:fill="FFFFFF"/>
        </w:rPr>
        <w:t xml:space="preserve"> </w:t>
      </w:r>
      <w:r>
        <w:rPr>
          <w:rFonts w:cs="Times New Roman"/>
          <w:szCs w:val="27"/>
          <w:shd w:val="clear" w:color="auto" w:fill="FFFFFF"/>
        </w:rPr>
        <w:t>v</w:t>
      </w:r>
      <w:r w:rsidRPr="002A253B">
        <w:rPr>
          <w:rFonts w:cs="Times New Roman"/>
          <w:szCs w:val="27"/>
          <w:shd w:val="clear" w:color="auto" w:fill="FFFFFF"/>
        </w:rPr>
        <w:t xml:space="preserve"> bod</w:t>
      </w:r>
      <w:r>
        <w:rPr>
          <w:rFonts w:cs="Times New Roman"/>
          <w:szCs w:val="27"/>
          <w:shd w:val="clear" w:color="auto" w:fill="FFFFFF"/>
        </w:rPr>
        <w:t>u</w:t>
      </w:r>
      <w:r w:rsidRPr="002A253B">
        <w:rPr>
          <w:rFonts w:cs="Times New Roman"/>
          <w:szCs w:val="27"/>
          <w:shd w:val="clear" w:color="auto" w:fill="FFFFFF"/>
        </w:rPr>
        <w:t xml:space="preserve"> </w:t>
      </w:r>
      <w:r>
        <w:rPr>
          <w:rFonts w:cs="Times New Roman"/>
          <w:szCs w:val="27"/>
          <w:shd w:val="clear" w:color="auto" w:fill="FFFFFF"/>
        </w:rPr>
        <w:t xml:space="preserve">176, v navrženém § 181b v navrženém odstavci 1 slova „určitého časového období“ nahrazují slovy „období </w:t>
      </w:r>
      <w:r w:rsidRPr="00A024BC">
        <w:rPr>
          <w:rFonts w:cs="Times New Roman"/>
          <w:szCs w:val="27"/>
          <w:shd w:val="clear" w:color="auto" w:fill="FFFFFF"/>
        </w:rPr>
        <w:t xml:space="preserve">1 roku rozvrženého </w:t>
      </w:r>
      <w:r>
        <w:rPr>
          <w:rFonts w:cs="Times New Roman"/>
          <w:szCs w:val="27"/>
          <w:shd w:val="clear" w:color="auto" w:fill="FFFFFF"/>
        </w:rPr>
        <w:t xml:space="preserve">rovnoměrně </w:t>
      </w:r>
      <w:r w:rsidRPr="00A024BC">
        <w:rPr>
          <w:rFonts w:cs="Times New Roman"/>
          <w:szCs w:val="27"/>
          <w:shd w:val="clear" w:color="auto" w:fill="FFFFFF"/>
        </w:rPr>
        <w:t>na jednotlivé kalendářní měsíce</w:t>
      </w:r>
      <w:r>
        <w:rPr>
          <w:rFonts w:cs="Times New Roman"/>
          <w:szCs w:val="27"/>
          <w:shd w:val="clear" w:color="auto" w:fill="FFFFFF"/>
        </w:rPr>
        <w:t>“.</w:t>
      </w:r>
    </w:p>
    <w:p w:rsidR="000A23C1" w:rsidRDefault="000A23C1" w:rsidP="00761331">
      <w:pPr>
        <w:ind w:left="426" w:hanging="426"/>
        <w:jc w:val="both"/>
        <w:rPr>
          <w:rFonts w:cs="Times New Roman"/>
          <w:szCs w:val="27"/>
          <w:shd w:val="clear" w:color="auto" w:fill="FFFFFF"/>
        </w:rPr>
      </w:pPr>
    </w:p>
    <w:p w:rsidR="000A23C1" w:rsidRPr="002A253B" w:rsidRDefault="000A23C1" w:rsidP="00761331">
      <w:pPr>
        <w:widowControl/>
        <w:numPr>
          <w:ilvl w:val="0"/>
          <w:numId w:val="11"/>
        </w:numPr>
        <w:spacing w:line="259" w:lineRule="auto"/>
        <w:ind w:left="426" w:hanging="426"/>
        <w:jc w:val="both"/>
        <w:rPr>
          <w:rFonts w:cs="Times New Roman"/>
          <w:szCs w:val="27"/>
          <w:shd w:val="clear" w:color="auto" w:fill="FFFFFF"/>
        </w:rPr>
      </w:pPr>
      <w:r w:rsidRPr="002A253B">
        <w:rPr>
          <w:rFonts w:cs="Times New Roman"/>
          <w:szCs w:val="27"/>
          <w:shd w:val="clear" w:color="auto" w:fill="FFFFFF"/>
        </w:rPr>
        <w:t>V ČÁSTI PRVNÍ Změna zákona o pobytu cizinců na území České republiky</w:t>
      </w:r>
      <w:r>
        <w:rPr>
          <w:rFonts w:cs="Times New Roman"/>
          <w:szCs w:val="27"/>
          <w:shd w:val="clear" w:color="auto" w:fill="FFFFFF"/>
        </w:rPr>
        <w:t>,</w:t>
      </w:r>
      <w:r w:rsidRPr="002A253B">
        <w:rPr>
          <w:rFonts w:cs="Times New Roman"/>
          <w:szCs w:val="27"/>
          <w:shd w:val="clear" w:color="auto" w:fill="FFFFFF"/>
        </w:rPr>
        <w:t xml:space="preserve"> </w:t>
      </w:r>
      <w:r>
        <w:rPr>
          <w:rFonts w:cs="Times New Roman"/>
          <w:szCs w:val="27"/>
          <w:shd w:val="clear" w:color="auto" w:fill="FFFFFF"/>
        </w:rPr>
        <w:t>v</w:t>
      </w:r>
      <w:r w:rsidRPr="002A253B">
        <w:rPr>
          <w:rFonts w:cs="Times New Roman"/>
          <w:szCs w:val="27"/>
          <w:shd w:val="clear" w:color="auto" w:fill="FFFFFF"/>
        </w:rPr>
        <w:t xml:space="preserve"> bod</w:t>
      </w:r>
      <w:r>
        <w:rPr>
          <w:rFonts w:cs="Times New Roman"/>
          <w:szCs w:val="27"/>
          <w:shd w:val="clear" w:color="auto" w:fill="FFFFFF"/>
        </w:rPr>
        <w:t>u</w:t>
      </w:r>
      <w:r w:rsidRPr="002A253B">
        <w:rPr>
          <w:rFonts w:cs="Times New Roman"/>
          <w:szCs w:val="27"/>
          <w:shd w:val="clear" w:color="auto" w:fill="FFFFFF"/>
        </w:rPr>
        <w:t xml:space="preserve"> </w:t>
      </w:r>
      <w:r>
        <w:rPr>
          <w:rFonts w:cs="Times New Roman"/>
          <w:szCs w:val="27"/>
          <w:shd w:val="clear" w:color="auto" w:fill="FFFFFF"/>
        </w:rPr>
        <w:t>176, v navrženém § 181b se za odstavec 1 vkládá nový odstavec 2, který</w:t>
      </w:r>
      <w:r w:rsidRPr="002A253B">
        <w:rPr>
          <w:rFonts w:cs="Times New Roman"/>
          <w:szCs w:val="27"/>
          <w:shd w:val="clear" w:color="auto" w:fill="FFFFFF"/>
        </w:rPr>
        <w:t xml:space="preserve"> zní</w:t>
      </w:r>
      <w:r>
        <w:rPr>
          <w:rFonts w:cs="Times New Roman"/>
          <w:szCs w:val="27"/>
          <w:shd w:val="clear" w:color="auto" w:fill="FFFFFF"/>
        </w:rPr>
        <w:t>:</w:t>
      </w:r>
    </w:p>
    <w:p w:rsidR="000A23C1" w:rsidRPr="00E661B8" w:rsidRDefault="000A23C1" w:rsidP="00761331">
      <w:pPr>
        <w:ind w:left="426" w:hanging="426"/>
        <w:jc w:val="both"/>
        <w:rPr>
          <w:rFonts w:cs="Times New Roman"/>
          <w:szCs w:val="27"/>
          <w:shd w:val="clear" w:color="auto" w:fill="FFFFFF"/>
        </w:rPr>
      </w:pPr>
    </w:p>
    <w:p w:rsidR="000A23C1" w:rsidRDefault="000A23C1" w:rsidP="00761331">
      <w:pPr>
        <w:ind w:left="426" w:hanging="426"/>
        <w:jc w:val="both"/>
        <w:rPr>
          <w:rFonts w:cs="Times New Roman"/>
          <w:szCs w:val="27"/>
          <w:shd w:val="clear" w:color="auto" w:fill="FFFFFF"/>
        </w:rPr>
      </w:pPr>
      <w:r w:rsidRPr="00E661B8">
        <w:rPr>
          <w:rFonts w:cs="Times New Roman"/>
          <w:szCs w:val="27"/>
          <w:shd w:val="clear" w:color="auto" w:fill="FFFFFF"/>
        </w:rPr>
        <w:t>„</w:t>
      </w:r>
      <w:r w:rsidRPr="009460AD">
        <w:rPr>
          <w:rFonts w:cs="Times New Roman"/>
          <w:szCs w:val="27"/>
          <w:shd w:val="clear" w:color="auto" w:fill="FFFFFF"/>
        </w:rPr>
        <w:t>V případě víza k pobytu nad 90 dnů za účelem podnikání a zaměstnaneckých karet může být maximální počet žádostí, které lze podat v rámci </w:t>
      </w:r>
      <w:r>
        <w:rPr>
          <w:rFonts w:cs="Times New Roman"/>
          <w:szCs w:val="27"/>
          <w:shd w:val="clear" w:color="auto" w:fill="FFFFFF"/>
        </w:rPr>
        <w:t xml:space="preserve">období </w:t>
      </w:r>
      <w:r w:rsidRPr="009460AD">
        <w:rPr>
          <w:rFonts w:cs="Times New Roman"/>
          <w:szCs w:val="27"/>
          <w:shd w:val="clear" w:color="auto" w:fill="FFFFFF"/>
        </w:rPr>
        <w:t xml:space="preserve">1 roku rozvrženého </w:t>
      </w:r>
      <w:r>
        <w:rPr>
          <w:rFonts w:cs="Times New Roman"/>
          <w:szCs w:val="27"/>
          <w:shd w:val="clear" w:color="auto" w:fill="FFFFFF"/>
        </w:rPr>
        <w:t xml:space="preserve">rovnoměrně </w:t>
      </w:r>
      <w:r w:rsidRPr="009460AD">
        <w:rPr>
          <w:rFonts w:cs="Times New Roman"/>
          <w:szCs w:val="27"/>
          <w:shd w:val="clear" w:color="auto" w:fill="FFFFFF"/>
        </w:rPr>
        <w:t>na jednotlivé kalendářní měsíce na příslušném zastupitelském úřadu, dále rozvržen na maximální počet žádostí o víza k pobytu nad 90 dnů za účelem podnikání a o zaměstnanecké karty, které lze podat v rámci jednotlivých vládou schválených programů, a maximální počet ostatních žádostí o víza k pobytu nad 90 dnů za účelem podnikání a zaměstnaneckou kartu</w:t>
      </w:r>
      <w:r w:rsidRPr="00E661B8">
        <w:t>.</w:t>
      </w:r>
      <w:r w:rsidRPr="00E661B8">
        <w:rPr>
          <w:rFonts w:cs="Times New Roman"/>
          <w:szCs w:val="27"/>
          <w:shd w:val="clear" w:color="auto" w:fill="FFFFFF"/>
        </w:rPr>
        <w:t>“</w:t>
      </w:r>
      <w:r>
        <w:rPr>
          <w:rFonts w:cs="Times New Roman"/>
          <w:szCs w:val="27"/>
          <w:shd w:val="clear" w:color="auto" w:fill="FFFFFF"/>
        </w:rPr>
        <w:t>.</w:t>
      </w:r>
    </w:p>
    <w:p w:rsidR="000A23C1" w:rsidRDefault="000A23C1" w:rsidP="00761331">
      <w:pPr>
        <w:ind w:left="426" w:hanging="426"/>
        <w:jc w:val="both"/>
        <w:rPr>
          <w:rFonts w:cs="Times New Roman"/>
          <w:szCs w:val="27"/>
          <w:shd w:val="clear" w:color="auto" w:fill="FFFFFF"/>
        </w:rPr>
      </w:pPr>
    </w:p>
    <w:p w:rsidR="000A23C1" w:rsidRPr="00E661B8" w:rsidRDefault="000A23C1" w:rsidP="00761331">
      <w:pPr>
        <w:ind w:left="426" w:hanging="426"/>
        <w:jc w:val="both"/>
        <w:rPr>
          <w:rFonts w:cs="Times New Roman"/>
          <w:szCs w:val="27"/>
          <w:shd w:val="clear" w:color="auto" w:fill="FFFFFF"/>
        </w:rPr>
      </w:pPr>
      <w:r>
        <w:rPr>
          <w:rFonts w:cs="Times New Roman"/>
          <w:szCs w:val="27"/>
          <w:shd w:val="clear" w:color="auto" w:fill="FFFFFF"/>
        </w:rPr>
        <w:t>Dosavadní odstavec 2 se označuje jako odstavec 3.</w:t>
      </w:r>
    </w:p>
    <w:p w:rsidR="000A23C1" w:rsidRPr="00E661B8" w:rsidRDefault="000A23C1" w:rsidP="00761331">
      <w:pPr>
        <w:ind w:left="426" w:hanging="426"/>
        <w:jc w:val="both"/>
        <w:rPr>
          <w:rFonts w:cs="Times New Roman"/>
          <w:szCs w:val="27"/>
          <w:shd w:val="clear" w:color="auto" w:fill="FFFFFF"/>
        </w:rPr>
      </w:pPr>
    </w:p>
    <w:p w:rsidR="000A23C1" w:rsidRPr="00C55380" w:rsidRDefault="000A23C1" w:rsidP="00761331">
      <w:pPr>
        <w:widowControl/>
        <w:numPr>
          <w:ilvl w:val="0"/>
          <w:numId w:val="11"/>
        </w:numPr>
        <w:spacing w:line="259" w:lineRule="auto"/>
        <w:ind w:left="426" w:hanging="426"/>
        <w:jc w:val="both"/>
        <w:rPr>
          <w:rFonts w:cs="Times New Roman"/>
          <w:szCs w:val="27"/>
          <w:shd w:val="clear" w:color="auto" w:fill="FFFFFF"/>
        </w:rPr>
      </w:pPr>
      <w:r w:rsidRPr="00C55380">
        <w:rPr>
          <w:rFonts w:cs="Times New Roman"/>
          <w:szCs w:val="27"/>
          <w:shd w:val="clear" w:color="auto" w:fill="FFFFFF"/>
        </w:rPr>
        <w:t>V ČÁSTI PRVNÍ Změna zákona o pobytu cizinců na území České republiky, v bodu 176, v §</w:t>
      </w:r>
      <w:r>
        <w:rPr>
          <w:rFonts w:cs="Times New Roman"/>
          <w:szCs w:val="27"/>
          <w:shd w:val="clear" w:color="auto" w:fill="FFFFFF"/>
        </w:rPr>
        <w:t> </w:t>
      </w:r>
      <w:r w:rsidRPr="00C55380">
        <w:rPr>
          <w:rFonts w:cs="Times New Roman"/>
          <w:szCs w:val="27"/>
          <w:shd w:val="clear" w:color="auto" w:fill="FFFFFF"/>
        </w:rPr>
        <w:t xml:space="preserve">181b </w:t>
      </w:r>
      <w:r>
        <w:rPr>
          <w:rFonts w:cs="Times New Roman"/>
          <w:szCs w:val="27"/>
          <w:shd w:val="clear" w:color="auto" w:fill="FFFFFF"/>
        </w:rPr>
        <w:t xml:space="preserve">odst. 3 </w:t>
      </w:r>
      <w:r w:rsidRPr="00C55380">
        <w:rPr>
          <w:rFonts w:cs="Times New Roman"/>
          <w:szCs w:val="27"/>
          <w:shd w:val="clear" w:color="auto" w:fill="FFFFFF"/>
        </w:rPr>
        <w:t>se za slovo „podat“ vkládá čárka a slova „v</w:t>
      </w:r>
      <w:r>
        <w:rPr>
          <w:rFonts w:cs="Times New Roman"/>
          <w:szCs w:val="27"/>
          <w:shd w:val="clear" w:color="auto" w:fill="FFFFFF"/>
        </w:rPr>
        <w:t>četně rozvržení na</w:t>
      </w:r>
      <w:r w:rsidRPr="00C55380">
        <w:rPr>
          <w:rFonts w:cs="Times New Roman"/>
          <w:szCs w:val="27"/>
          <w:shd w:val="clear" w:color="auto" w:fill="FFFFFF"/>
        </w:rPr>
        <w:t xml:space="preserve"> </w:t>
      </w:r>
      <w:r>
        <w:rPr>
          <w:rFonts w:cs="Times New Roman"/>
          <w:szCs w:val="27"/>
          <w:shd w:val="clear" w:color="auto" w:fill="FFFFFF"/>
        </w:rPr>
        <w:t>maximální</w:t>
      </w:r>
      <w:r w:rsidRPr="00C55380">
        <w:rPr>
          <w:rFonts w:cs="Times New Roman"/>
          <w:szCs w:val="27"/>
          <w:shd w:val="clear" w:color="auto" w:fill="FFFFFF"/>
        </w:rPr>
        <w:t xml:space="preserve"> poč</w:t>
      </w:r>
      <w:r>
        <w:rPr>
          <w:rFonts w:cs="Times New Roman"/>
          <w:szCs w:val="27"/>
          <w:shd w:val="clear" w:color="auto" w:fill="FFFFFF"/>
        </w:rPr>
        <w:t>e</w:t>
      </w:r>
      <w:r w:rsidRPr="00C55380">
        <w:rPr>
          <w:rFonts w:cs="Times New Roman"/>
          <w:szCs w:val="27"/>
          <w:shd w:val="clear" w:color="auto" w:fill="FFFFFF"/>
        </w:rPr>
        <w:t xml:space="preserve">t žádostí o </w:t>
      </w:r>
      <w:r>
        <w:rPr>
          <w:rFonts w:cs="Times New Roman"/>
          <w:szCs w:val="27"/>
          <w:shd w:val="clear" w:color="auto" w:fill="FFFFFF"/>
        </w:rPr>
        <w:t xml:space="preserve">víza k pobytu nad 90 dnů za účelem podnikání a o </w:t>
      </w:r>
      <w:r w:rsidRPr="00C55380">
        <w:rPr>
          <w:rFonts w:cs="Times New Roman"/>
          <w:szCs w:val="27"/>
          <w:shd w:val="clear" w:color="auto" w:fill="FFFFFF"/>
        </w:rPr>
        <w:t xml:space="preserve">zaměstnaneckou kartu, které lze podat v rámci </w:t>
      </w:r>
      <w:r>
        <w:rPr>
          <w:rFonts w:cs="Times New Roman"/>
          <w:szCs w:val="27"/>
          <w:shd w:val="clear" w:color="auto" w:fill="FFFFFF"/>
        </w:rPr>
        <w:t xml:space="preserve">jednotlivých </w:t>
      </w:r>
      <w:r w:rsidRPr="00C55380">
        <w:rPr>
          <w:rFonts w:cs="Times New Roman"/>
          <w:szCs w:val="27"/>
          <w:shd w:val="clear" w:color="auto" w:fill="FFFFFF"/>
        </w:rPr>
        <w:t>vládou schvá</w:t>
      </w:r>
      <w:r>
        <w:rPr>
          <w:rFonts w:cs="Times New Roman"/>
          <w:szCs w:val="27"/>
          <w:shd w:val="clear" w:color="auto" w:fill="FFFFFF"/>
        </w:rPr>
        <w:t>lených programů, a</w:t>
      </w:r>
      <w:r w:rsidRPr="00C55380">
        <w:rPr>
          <w:rFonts w:cs="Times New Roman"/>
          <w:szCs w:val="27"/>
          <w:shd w:val="clear" w:color="auto" w:fill="FFFFFF"/>
        </w:rPr>
        <w:t xml:space="preserve"> </w:t>
      </w:r>
      <w:r>
        <w:rPr>
          <w:rFonts w:cs="Times New Roman"/>
          <w:szCs w:val="27"/>
          <w:shd w:val="clear" w:color="auto" w:fill="FFFFFF"/>
        </w:rPr>
        <w:t xml:space="preserve">maximální počet </w:t>
      </w:r>
      <w:r w:rsidRPr="00C55380">
        <w:rPr>
          <w:rFonts w:cs="Times New Roman"/>
          <w:szCs w:val="27"/>
          <w:shd w:val="clear" w:color="auto" w:fill="FFFFFF"/>
        </w:rPr>
        <w:t>ostatních</w:t>
      </w:r>
      <w:r>
        <w:rPr>
          <w:rFonts w:cs="Times New Roman"/>
          <w:szCs w:val="27"/>
          <w:shd w:val="clear" w:color="auto" w:fill="FFFFFF"/>
        </w:rPr>
        <w:t xml:space="preserve"> žádostí o víza k pobytu nad 90 dnů za účelem podnikání a o zaměstnaneckou kartu</w:t>
      </w:r>
      <w:r w:rsidRPr="00C55380">
        <w:rPr>
          <w:rFonts w:cs="Times New Roman"/>
          <w:szCs w:val="27"/>
          <w:shd w:val="clear" w:color="auto" w:fill="FFFFFF"/>
        </w:rPr>
        <w:t>“</w:t>
      </w:r>
      <w:r>
        <w:rPr>
          <w:rFonts w:cs="Times New Roman"/>
          <w:szCs w:val="27"/>
          <w:shd w:val="clear" w:color="auto" w:fill="FFFFFF"/>
        </w:rPr>
        <w:t xml:space="preserve"> a dále se slova „průběhu časového období“ nahrazují slovy „rámci období 1 roku rozvrženého rovnoměrně na jednotlivé kalendářní měsíce“.</w:t>
      </w:r>
    </w:p>
    <w:p w:rsidR="000A23C1" w:rsidRDefault="000A23C1" w:rsidP="00695AD8"/>
    <w:p w:rsidR="005B7AF1" w:rsidRDefault="005B7AF1" w:rsidP="00695AD8"/>
    <w:p w:rsidR="005B7AF1" w:rsidRPr="005B7AF1" w:rsidRDefault="005B7AF1" w:rsidP="00695AD8">
      <w:pPr>
        <w:rPr>
          <w:i/>
        </w:rPr>
      </w:pPr>
      <w:r w:rsidRPr="005B7AF1">
        <w:rPr>
          <w:i/>
        </w:rPr>
        <w:t>SD 1443</w:t>
      </w:r>
    </w:p>
    <w:p w:rsidR="000A23C1" w:rsidRDefault="000A23C1" w:rsidP="00695AD8"/>
    <w:p w:rsidR="005B7AF1" w:rsidRPr="002A253B" w:rsidRDefault="005B7AF1" w:rsidP="005B7AF1">
      <w:pPr>
        <w:jc w:val="both"/>
        <w:rPr>
          <w:rFonts w:cs="Times New Roman"/>
          <w:szCs w:val="27"/>
          <w:shd w:val="clear" w:color="auto" w:fill="FFFFFF"/>
        </w:rPr>
      </w:pPr>
      <w:r w:rsidRPr="005B7AF1">
        <w:rPr>
          <w:b/>
        </w:rPr>
        <w:t>D4.</w:t>
      </w:r>
      <w:r>
        <w:t xml:space="preserve"> </w:t>
      </w:r>
      <w:r w:rsidRPr="002A253B">
        <w:rPr>
          <w:rFonts w:cs="Times New Roman"/>
          <w:szCs w:val="27"/>
          <w:shd w:val="clear" w:color="auto" w:fill="FFFFFF"/>
        </w:rPr>
        <w:t xml:space="preserve">V ČÁSTI PRVNÍ Změna zákona o pobytu cizinců na území České republiky se za bod </w:t>
      </w:r>
      <w:r>
        <w:rPr>
          <w:rFonts w:cs="Times New Roman"/>
          <w:szCs w:val="27"/>
          <w:shd w:val="clear" w:color="auto" w:fill="FFFFFF"/>
        </w:rPr>
        <w:t>1</w:t>
      </w:r>
      <w:r w:rsidRPr="002A253B">
        <w:rPr>
          <w:rFonts w:cs="Times New Roman"/>
          <w:szCs w:val="27"/>
          <w:shd w:val="clear" w:color="auto" w:fill="FFFFFF"/>
        </w:rPr>
        <w:t>5</w:t>
      </w:r>
      <w:r>
        <w:rPr>
          <w:rFonts w:cs="Times New Roman"/>
          <w:szCs w:val="27"/>
          <w:shd w:val="clear" w:color="auto" w:fill="FFFFFF"/>
        </w:rPr>
        <w:t>4</w:t>
      </w:r>
      <w:r w:rsidRPr="002A253B">
        <w:rPr>
          <w:rFonts w:cs="Times New Roman"/>
          <w:szCs w:val="27"/>
          <w:shd w:val="clear" w:color="auto" w:fill="FFFFFF"/>
        </w:rPr>
        <w:t xml:space="preserve"> přidává nový bod </w:t>
      </w:r>
      <w:r>
        <w:rPr>
          <w:rFonts w:cs="Times New Roman"/>
          <w:szCs w:val="27"/>
          <w:shd w:val="clear" w:color="auto" w:fill="FFFFFF"/>
        </w:rPr>
        <w:t>155</w:t>
      </w:r>
      <w:r w:rsidRPr="002A253B">
        <w:rPr>
          <w:rFonts w:cs="Times New Roman"/>
          <w:szCs w:val="27"/>
          <w:shd w:val="clear" w:color="auto" w:fill="FFFFFF"/>
        </w:rPr>
        <w:t>, který zní</w:t>
      </w:r>
    </w:p>
    <w:p w:rsidR="005B7AF1" w:rsidRPr="00E661B8" w:rsidRDefault="005B7AF1" w:rsidP="005B7AF1">
      <w:pPr>
        <w:ind w:left="720"/>
        <w:jc w:val="both"/>
        <w:rPr>
          <w:rFonts w:cs="Times New Roman"/>
          <w:szCs w:val="27"/>
          <w:shd w:val="clear" w:color="auto" w:fill="FFFFFF"/>
        </w:rPr>
      </w:pPr>
    </w:p>
    <w:p w:rsidR="005B7AF1" w:rsidRPr="00E661B8" w:rsidRDefault="005B7AF1" w:rsidP="005B7AF1">
      <w:pPr>
        <w:ind w:left="720"/>
        <w:jc w:val="both"/>
        <w:rPr>
          <w:rFonts w:cs="Times New Roman"/>
          <w:szCs w:val="27"/>
          <w:shd w:val="clear" w:color="auto" w:fill="FFFFFF"/>
        </w:rPr>
      </w:pPr>
      <w:r w:rsidRPr="00E661B8">
        <w:rPr>
          <w:rFonts w:cs="Times New Roman"/>
          <w:szCs w:val="27"/>
          <w:shd w:val="clear" w:color="auto" w:fill="FFFFFF"/>
        </w:rPr>
        <w:t>„</w:t>
      </w:r>
      <w:r>
        <w:rPr>
          <w:rFonts w:cs="Times New Roman"/>
          <w:szCs w:val="27"/>
          <w:shd w:val="clear" w:color="auto" w:fill="FFFFFF"/>
        </w:rPr>
        <w:t>155</w:t>
      </w:r>
      <w:r w:rsidRPr="00E661B8">
        <w:rPr>
          <w:rFonts w:cs="Times New Roman"/>
          <w:szCs w:val="27"/>
          <w:shd w:val="clear" w:color="auto" w:fill="FFFFFF"/>
        </w:rPr>
        <w:t xml:space="preserve">. </w:t>
      </w:r>
      <w:r w:rsidRPr="00E661B8">
        <w:t xml:space="preserve">V § </w:t>
      </w:r>
      <w:r>
        <w:t>169d</w:t>
      </w:r>
      <w:r w:rsidRPr="00E661B8">
        <w:t xml:space="preserve"> odst. </w:t>
      </w:r>
      <w:r>
        <w:t>2</w:t>
      </w:r>
      <w:r w:rsidRPr="00E661B8">
        <w:t xml:space="preserve"> se za slovo „</w:t>
      </w:r>
      <w:r>
        <w:t xml:space="preserve">zástupce“ vkládá středník a </w:t>
      </w:r>
      <w:r w:rsidRPr="00E661B8">
        <w:t>slova „</w:t>
      </w:r>
      <w:r>
        <w:t>zákonným zástupcem se rozumí i osoba, která osobně pečuje o nezletilého žadatele na území státu, jehož je nezletilý žadatel občanem</w:t>
      </w:r>
      <w:r w:rsidRPr="00E661B8">
        <w:t>“.</w:t>
      </w:r>
      <w:r w:rsidRPr="00E661B8">
        <w:rPr>
          <w:rFonts w:cs="Times New Roman"/>
          <w:szCs w:val="27"/>
          <w:shd w:val="clear" w:color="auto" w:fill="FFFFFF"/>
        </w:rPr>
        <w:t>“</w:t>
      </w:r>
      <w:r>
        <w:rPr>
          <w:rFonts w:cs="Times New Roman"/>
          <w:szCs w:val="27"/>
          <w:shd w:val="clear" w:color="auto" w:fill="FFFFFF"/>
        </w:rPr>
        <w:t>.</w:t>
      </w:r>
    </w:p>
    <w:p w:rsidR="005B7AF1" w:rsidRPr="00E661B8" w:rsidRDefault="005B7AF1" w:rsidP="005B7AF1">
      <w:pPr>
        <w:ind w:left="720"/>
        <w:jc w:val="both"/>
        <w:rPr>
          <w:rFonts w:cs="Times New Roman"/>
          <w:szCs w:val="27"/>
          <w:shd w:val="clear" w:color="auto" w:fill="FFFFFF"/>
        </w:rPr>
      </w:pPr>
    </w:p>
    <w:p w:rsidR="005B7AF1" w:rsidRPr="00E661B8" w:rsidRDefault="005B7AF1" w:rsidP="005B7AF1">
      <w:pPr>
        <w:ind w:left="720"/>
        <w:jc w:val="both"/>
        <w:rPr>
          <w:rFonts w:cs="Times New Roman"/>
          <w:szCs w:val="27"/>
          <w:shd w:val="clear" w:color="auto" w:fill="FFFFFF"/>
        </w:rPr>
      </w:pPr>
      <w:r>
        <w:rPr>
          <w:rFonts w:cs="Times New Roman"/>
          <w:szCs w:val="27"/>
          <w:shd w:val="clear" w:color="auto" w:fill="FFFFFF"/>
        </w:rPr>
        <w:t>Následující</w:t>
      </w:r>
      <w:r w:rsidRPr="00E661B8">
        <w:rPr>
          <w:rFonts w:cs="Times New Roman"/>
          <w:szCs w:val="27"/>
          <w:shd w:val="clear" w:color="auto" w:fill="FFFFFF"/>
        </w:rPr>
        <w:t xml:space="preserve"> bod</w:t>
      </w:r>
      <w:r>
        <w:rPr>
          <w:rFonts w:cs="Times New Roman"/>
          <w:szCs w:val="27"/>
          <w:shd w:val="clear" w:color="auto" w:fill="FFFFFF"/>
        </w:rPr>
        <w:t>y</w:t>
      </w:r>
      <w:r w:rsidRPr="00E661B8">
        <w:rPr>
          <w:rFonts w:cs="Times New Roman"/>
          <w:szCs w:val="27"/>
          <w:shd w:val="clear" w:color="auto" w:fill="FFFFFF"/>
        </w:rPr>
        <w:t xml:space="preserve"> se </w:t>
      </w:r>
      <w:r>
        <w:rPr>
          <w:rFonts w:cs="Times New Roman"/>
          <w:szCs w:val="27"/>
          <w:shd w:val="clear" w:color="auto" w:fill="FFFFFF"/>
        </w:rPr>
        <w:t>přečíslují</w:t>
      </w:r>
      <w:r w:rsidRPr="00E661B8">
        <w:rPr>
          <w:rFonts w:cs="Times New Roman"/>
          <w:szCs w:val="27"/>
          <w:shd w:val="clear" w:color="auto" w:fill="FFFFFF"/>
        </w:rPr>
        <w:t xml:space="preserve">. </w:t>
      </w:r>
    </w:p>
    <w:p w:rsidR="005B7AF1" w:rsidRDefault="005B7AF1" w:rsidP="00695AD8"/>
    <w:p w:rsidR="005B7AF1" w:rsidRDefault="005B7AF1" w:rsidP="00695AD8"/>
    <w:p w:rsidR="000C6893" w:rsidRDefault="008362E2" w:rsidP="008362E2">
      <w:pPr>
        <w:pStyle w:val="PNposlanec"/>
      </w:pPr>
      <w:r>
        <w:t>Poslanec František Kopřiva</w:t>
      </w:r>
    </w:p>
    <w:p w:rsidR="000C6893" w:rsidRPr="00E63876" w:rsidRDefault="00E63876">
      <w:pPr>
        <w:rPr>
          <w:i/>
        </w:rPr>
      </w:pPr>
      <w:r w:rsidRPr="00E63876">
        <w:rPr>
          <w:i/>
        </w:rPr>
        <w:t>SD 1989</w:t>
      </w:r>
    </w:p>
    <w:p w:rsidR="000C6893" w:rsidRDefault="000C6893"/>
    <w:p w:rsidR="002054C0" w:rsidRDefault="002054C0" w:rsidP="002054C0">
      <w:pPr>
        <w:spacing w:after="120"/>
        <w:rPr>
          <w:rFonts w:ascii="EB Garamond" w:eastAsia="EB Garamond" w:hAnsi="EB Garamond" w:cs="EB Garamond"/>
          <w:sz w:val="28"/>
          <w:szCs w:val="28"/>
        </w:rPr>
      </w:pPr>
      <w:r>
        <w:t xml:space="preserve">Pozměňovací návrh výboru pro </w:t>
      </w:r>
      <w:proofErr w:type="gramStart"/>
      <w:r>
        <w:t xml:space="preserve">bezpečnost  k </w:t>
      </w:r>
      <w:proofErr w:type="spellStart"/>
      <w:r>
        <w:t>návrhu</w:t>
      </w:r>
      <w:proofErr w:type="spellEnd"/>
      <w:proofErr w:type="gramEnd"/>
      <w:r>
        <w:t xml:space="preserve"> </w:t>
      </w:r>
      <w:proofErr w:type="spellStart"/>
      <w:r>
        <w:t>zákona</w:t>
      </w:r>
      <w:proofErr w:type="spellEnd"/>
      <w:r>
        <w:t xml:space="preserve">, </w:t>
      </w:r>
      <w:proofErr w:type="spellStart"/>
      <w:r>
        <w:t>kterým</w:t>
      </w:r>
      <w:proofErr w:type="spellEnd"/>
      <w:r>
        <w:t xml:space="preserve"> se </w:t>
      </w:r>
      <w:proofErr w:type="spellStart"/>
      <w:r>
        <w:t>měni</w:t>
      </w:r>
      <w:proofErr w:type="spellEnd"/>
      <w:r>
        <w:t xml:space="preserve">́ </w:t>
      </w:r>
      <w:proofErr w:type="spellStart"/>
      <w:r>
        <w:t>zákon</w:t>
      </w:r>
      <w:proofErr w:type="spellEnd"/>
      <w:r>
        <w:t xml:space="preserve"> č. 326/1999 Sb., o pobytu </w:t>
      </w:r>
      <w:proofErr w:type="spellStart"/>
      <w:r>
        <w:t>cizincu</w:t>
      </w:r>
      <w:proofErr w:type="spellEnd"/>
      <w:r>
        <w:t xml:space="preserve">̊ na </w:t>
      </w:r>
      <w:proofErr w:type="spellStart"/>
      <w:r>
        <w:t>územi</w:t>
      </w:r>
      <w:proofErr w:type="spellEnd"/>
      <w:r>
        <w:t xml:space="preserve">́ </w:t>
      </w:r>
      <w:proofErr w:type="spellStart"/>
      <w:r>
        <w:t>Česke</w:t>
      </w:r>
      <w:proofErr w:type="spellEnd"/>
      <w:r>
        <w:t xml:space="preserve">́ republiky a o </w:t>
      </w:r>
      <w:proofErr w:type="spellStart"/>
      <w:r>
        <w:t>změne</w:t>
      </w:r>
      <w:proofErr w:type="spellEnd"/>
      <w:r>
        <w:t xml:space="preserve">̌ </w:t>
      </w:r>
      <w:proofErr w:type="spellStart"/>
      <w:r>
        <w:t>některých</w:t>
      </w:r>
      <w:proofErr w:type="spellEnd"/>
      <w:r>
        <w:t xml:space="preserve"> </w:t>
      </w:r>
      <w:proofErr w:type="spellStart"/>
      <w:r>
        <w:t>zákonu</w:t>
      </w:r>
      <w:proofErr w:type="spellEnd"/>
      <w:r>
        <w:t xml:space="preserve">̊, ve </w:t>
      </w:r>
      <w:proofErr w:type="spellStart"/>
      <w:r>
        <w:t>zněni</w:t>
      </w:r>
      <w:proofErr w:type="spellEnd"/>
      <w:r>
        <w:t xml:space="preserve">́ </w:t>
      </w:r>
      <w:proofErr w:type="spellStart"/>
      <w:r>
        <w:t>pozdějších</w:t>
      </w:r>
      <w:proofErr w:type="spellEnd"/>
      <w:r>
        <w:t xml:space="preserve"> </w:t>
      </w:r>
      <w:proofErr w:type="spellStart"/>
      <w:r>
        <w:t>předpisu</w:t>
      </w:r>
      <w:proofErr w:type="spellEnd"/>
      <w:r>
        <w:t xml:space="preserve">̊, a </w:t>
      </w:r>
      <w:proofErr w:type="spellStart"/>
      <w:r>
        <w:t>dalši</w:t>
      </w:r>
      <w:proofErr w:type="spellEnd"/>
      <w:r>
        <w:t xml:space="preserve">́ </w:t>
      </w:r>
      <w:proofErr w:type="spellStart"/>
      <w:r>
        <w:t>souvisejíci</w:t>
      </w:r>
      <w:proofErr w:type="spellEnd"/>
      <w:r>
        <w:t xml:space="preserve">́ </w:t>
      </w:r>
      <w:proofErr w:type="spellStart"/>
      <w:r>
        <w:t>zákony</w:t>
      </w:r>
      <w:proofErr w:type="spellEnd"/>
      <w:r>
        <w:t xml:space="preserve"> se mění takto:</w:t>
      </w:r>
    </w:p>
    <w:p w:rsidR="002054C0" w:rsidRDefault="002054C0" w:rsidP="002054C0">
      <w:pPr>
        <w:rPr>
          <w:rFonts w:ascii="EB Garamond" w:eastAsia="EB Garamond" w:hAnsi="EB Garamond" w:cs="EB Garamond"/>
        </w:rPr>
      </w:pPr>
    </w:p>
    <w:p w:rsidR="002054C0" w:rsidRDefault="005B7AF1" w:rsidP="005B7AF1">
      <w:pPr>
        <w:jc w:val="both"/>
      </w:pPr>
      <w:r w:rsidRPr="005B7AF1">
        <w:rPr>
          <w:b/>
        </w:rPr>
        <w:t>E1</w:t>
      </w:r>
      <w:r w:rsidR="002054C0" w:rsidRPr="005B7AF1">
        <w:rPr>
          <w:b/>
        </w:rPr>
        <w:t>.</w:t>
      </w:r>
      <w:r w:rsidR="002054C0">
        <w:t xml:space="preserve"> Pozměňovací návrhy č. 10, 11, 12, 13 výboru pro bezpečnost se zrušují, zbylé návrhy se přečíslují.</w:t>
      </w:r>
    </w:p>
    <w:p w:rsidR="00E63876" w:rsidRDefault="00E63876"/>
    <w:p w:rsidR="00E63876" w:rsidRDefault="00E63876">
      <w:pPr>
        <w:rPr>
          <w:i/>
        </w:rPr>
      </w:pPr>
      <w:r w:rsidRPr="00E63876">
        <w:rPr>
          <w:i/>
        </w:rPr>
        <w:t>SD 1990</w:t>
      </w:r>
    </w:p>
    <w:p w:rsidR="002054C0" w:rsidRPr="005B7AF1" w:rsidRDefault="005B7AF1">
      <w:pPr>
        <w:rPr>
          <w:b/>
        </w:rPr>
      </w:pPr>
      <w:r w:rsidRPr="005B7AF1">
        <w:rPr>
          <w:b/>
        </w:rPr>
        <w:t>E2.</w:t>
      </w:r>
    </w:p>
    <w:p w:rsidR="002054C0" w:rsidRDefault="002054C0" w:rsidP="002054C0">
      <w:pPr>
        <w:jc w:val="both"/>
      </w:pPr>
      <w:r>
        <w:rPr>
          <w:rFonts w:eastAsia="Times New Roman" w:cs="Times New Roman"/>
        </w:rPr>
        <w:t>1.</w:t>
      </w:r>
      <w:r>
        <w:t xml:space="preserve"> V části první, čl. I se novelizační bod č. 1 zrušuje. </w:t>
      </w:r>
    </w:p>
    <w:p w:rsidR="002054C0" w:rsidRDefault="002054C0" w:rsidP="002054C0">
      <w:pPr>
        <w:jc w:val="both"/>
      </w:pPr>
    </w:p>
    <w:p w:rsidR="002054C0" w:rsidRDefault="002054C0" w:rsidP="002054C0">
      <w:pPr>
        <w:jc w:val="both"/>
      </w:pPr>
      <w:r>
        <w:t xml:space="preserve">2. V části první, čl. I novelizační bod č. 28 zní: </w:t>
      </w:r>
    </w:p>
    <w:p w:rsidR="002054C0" w:rsidRDefault="002054C0" w:rsidP="002054C0">
      <w:pPr>
        <w:jc w:val="both"/>
      </w:pPr>
    </w:p>
    <w:p w:rsidR="00761331" w:rsidRDefault="00761331">
      <w:pPr>
        <w:widowControl/>
        <w:suppressAutoHyphens w:val="0"/>
      </w:pPr>
      <w:r>
        <w:br w:type="page"/>
      </w:r>
    </w:p>
    <w:p w:rsidR="002054C0" w:rsidRDefault="002054C0" w:rsidP="002054C0">
      <w:pPr>
        <w:jc w:val="both"/>
      </w:pPr>
      <w:r>
        <w:t xml:space="preserve">V § 42d odst. 2 písm. c) zní: </w:t>
      </w:r>
    </w:p>
    <w:p w:rsidR="002054C0" w:rsidRDefault="002054C0" w:rsidP="002054C0">
      <w:pPr>
        <w:jc w:val="both"/>
      </w:pPr>
    </w:p>
    <w:p w:rsidR="002054C0" w:rsidRDefault="002054C0" w:rsidP="002054C0">
      <w:pPr>
        <w:jc w:val="both"/>
      </w:pPr>
      <w:r>
        <w:rPr>
          <w:i/>
        </w:rPr>
        <w:t>„c) prokázat zajištění prostředků k pobytu na území (§ 13), nebo prokázat, že jeho úhrnný měsíční příjem nebude nižší než součet částky životního minima</w:t>
      </w:r>
      <w:r>
        <w:rPr>
          <w:i/>
          <w:vertAlign w:val="superscript"/>
        </w:rPr>
        <w:t>9d)</w:t>
      </w:r>
      <w:r>
        <w:rPr>
          <w:i/>
        </w:rPr>
        <w:t xml:space="preserve"> a nejvyšší částky normativních nákladů na bydlení stanovených pro účely příspěvku na bydlení zvláštním právním předpisem</w:t>
      </w:r>
      <w:r>
        <w:rPr>
          <w:i/>
          <w:vertAlign w:val="superscript"/>
        </w:rPr>
        <w:t>9e)</w:t>
      </w:r>
      <w:r>
        <w:rPr>
          <w:i/>
        </w:rPr>
        <w:t xml:space="preserve"> nebo částky, kterou cizinec prokáže jako částku skutečných odůvodněných nákladů vynakládaných na bydlení, nebo že veškeré náklady spojené s jeho pobytem budou uhrazeny státním orgánem, právnickou osobou nebo tuzemskou hostitelskou organizací,“</w:t>
      </w:r>
      <w:r>
        <w:t>.</w:t>
      </w:r>
    </w:p>
    <w:p w:rsidR="000C6893" w:rsidRDefault="000C6893"/>
    <w:p w:rsidR="000C6893" w:rsidRDefault="000C6893"/>
    <w:p w:rsidR="000C6893" w:rsidRDefault="008362E2" w:rsidP="008362E2">
      <w:pPr>
        <w:pStyle w:val="PNposlanec"/>
      </w:pPr>
      <w:r>
        <w:t>Poslankyně Alena Gajdůšková</w:t>
      </w:r>
    </w:p>
    <w:p w:rsidR="008362E2" w:rsidRPr="00E63876" w:rsidRDefault="00E63876" w:rsidP="008362E2">
      <w:pPr>
        <w:rPr>
          <w:i/>
        </w:rPr>
      </w:pPr>
      <w:r w:rsidRPr="00E63876">
        <w:rPr>
          <w:i/>
        </w:rPr>
        <w:t>SD 1859</w:t>
      </w:r>
    </w:p>
    <w:p w:rsidR="000C6893" w:rsidRDefault="000C6893"/>
    <w:p w:rsidR="002054C0" w:rsidRPr="003D0372" w:rsidRDefault="005B7AF1" w:rsidP="002054C0">
      <w:pPr>
        <w:jc w:val="both"/>
        <w:rPr>
          <w:rFonts w:cs="Times New Roman"/>
          <w:bCs/>
        </w:rPr>
      </w:pPr>
      <w:r>
        <w:rPr>
          <w:rFonts w:cs="Times New Roman"/>
          <w:b/>
          <w:bCs/>
        </w:rPr>
        <w:t>F</w:t>
      </w:r>
      <w:r w:rsidR="002054C0" w:rsidRPr="003D0372">
        <w:rPr>
          <w:rFonts w:cs="Times New Roman"/>
          <w:b/>
          <w:bCs/>
        </w:rPr>
        <w:t xml:space="preserve">1. </w:t>
      </w:r>
      <w:r w:rsidR="002054C0" w:rsidRPr="003D0372">
        <w:rPr>
          <w:rFonts w:cs="Times New Roman"/>
          <w:bCs/>
        </w:rPr>
        <w:t>V části osm</w:t>
      </w:r>
      <w:r w:rsidR="002054C0">
        <w:rPr>
          <w:rFonts w:cs="Times New Roman"/>
          <w:bCs/>
        </w:rPr>
        <w:t>é</w:t>
      </w:r>
      <w:r w:rsidR="002054C0" w:rsidRPr="003D0372">
        <w:rPr>
          <w:rFonts w:cs="Times New Roman"/>
          <w:bCs/>
        </w:rPr>
        <w:t xml:space="preserve"> článku IX se za novelizační bod 3 vkládá nový novelizační bod 4, který zní:</w:t>
      </w:r>
    </w:p>
    <w:p w:rsidR="002054C0" w:rsidRPr="003D0372" w:rsidRDefault="002054C0" w:rsidP="002054C0">
      <w:pPr>
        <w:jc w:val="both"/>
        <w:rPr>
          <w:rFonts w:cs="Times New Roman"/>
        </w:rPr>
      </w:pPr>
      <w:r w:rsidRPr="003D0372">
        <w:rPr>
          <w:rFonts w:cs="Times New Roman"/>
        </w:rPr>
        <w:t>„4. V § 78a odst</w:t>
      </w:r>
      <w:r w:rsidRPr="007E4465">
        <w:rPr>
          <w:rFonts w:cs="Times New Roman"/>
        </w:rPr>
        <w:t xml:space="preserve">. </w:t>
      </w:r>
      <w:r w:rsidRPr="003D0372">
        <w:rPr>
          <w:rFonts w:cs="Times New Roman"/>
        </w:rPr>
        <w:t>2 a 3 se částka „12 000 Kč“ nahrazuje částkou „12 800 Kč“.</w:t>
      </w:r>
    </w:p>
    <w:p w:rsidR="002054C0" w:rsidRPr="003D0372" w:rsidRDefault="002054C0" w:rsidP="002054C0">
      <w:pPr>
        <w:pStyle w:val="bod-odsazen"/>
        <w:spacing w:after="0"/>
        <w:ind w:left="0"/>
        <w:rPr>
          <w:szCs w:val="24"/>
        </w:rPr>
      </w:pPr>
    </w:p>
    <w:p w:rsidR="002054C0" w:rsidRPr="003D0372" w:rsidRDefault="002054C0" w:rsidP="002054C0">
      <w:pPr>
        <w:pStyle w:val="bod-odsazen"/>
        <w:spacing w:after="0"/>
        <w:ind w:left="0"/>
        <w:rPr>
          <w:b/>
          <w:szCs w:val="24"/>
        </w:rPr>
      </w:pPr>
      <w:r w:rsidRPr="003D0372">
        <w:rPr>
          <w:szCs w:val="24"/>
        </w:rPr>
        <w:t xml:space="preserve">Dosavadní novelizační bod 4 se označuje jako novelizační bod </w:t>
      </w:r>
      <w:r>
        <w:rPr>
          <w:szCs w:val="24"/>
        </w:rPr>
        <w:t>5</w:t>
      </w:r>
      <w:r w:rsidRPr="003D0372">
        <w:rPr>
          <w:szCs w:val="24"/>
        </w:rPr>
        <w:t>.</w:t>
      </w:r>
    </w:p>
    <w:p w:rsidR="002054C0" w:rsidRPr="003D0372" w:rsidRDefault="002054C0" w:rsidP="002054C0">
      <w:pPr>
        <w:jc w:val="both"/>
        <w:rPr>
          <w:rFonts w:cs="Times New Roman"/>
          <w:b/>
        </w:rPr>
      </w:pPr>
    </w:p>
    <w:p w:rsidR="002054C0" w:rsidRDefault="005B7AF1" w:rsidP="002054C0">
      <w:pPr>
        <w:jc w:val="both"/>
        <w:rPr>
          <w:rFonts w:cs="Times New Roman"/>
        </w:rPr>
      </w:pPr>
      <w:r>
        <w:rPr>
          <w:rFonts w:cs="Times New Roman"/>
          <w:b/>
        </w:rPr>
        <w:t>F</w:t>
      </w:r>
      <w:r w:rsidR="002054C0">
        <w:rPr>
          <w:rFonts w:cs="Times New Roman"/>
          <w:b/>
        </w:rPr>
        <w:t>2</w:t>
      </w:r>
      <w:r w:rsidR="002054C0" w:rsidRPr="003D0372">
        <w:rPr>
          <w:rFonts w:cs="Times New Roman"/>
          <w:b/>
        </w:rPr>
        <w:t>.</w:t>
      </w:r>
      <w:r w:rsidR="002054C0" w:rsidRPr="003D0372">
        <w:rPr>
          <w:rFonts w:cs="Times New Roman"/>
        </w:rPr>
        <w:t xml:space="preserve"> V části osmé se </w:t>
      </w:r>
      <w:r w:rsidR="002054C0" w:rsidRPr="007E4465">
        <w:rPr>
          <w:rFonts w:cs="Times New Roman"/>
        </w:rPr>
        <w:t xml:space="preserve">za dosavadní článek IX </w:t>
      </w:r>
      <w:r w:rsidR="002054C0" w:rsidRPr="003D0372">
        <w:rPr>
          <w:rFonts w:cs="Times New Roman"/>
        </w:rPr>
        <w:t>vkládá nový článek X, který zní:</w:t>
      </w:r>
    </w:p>
    <w:p w:rsidR="002054C0" w:rsidRPr="003D0372" w:rsidRDefault="002054C0" w:rsidP="002054C0">
      <w:pPr>
        <w:jc w:val="both"/>
        <w:rPr>
          <w:rFonts w:cs="Times New Roman"/>
        </w:rPr>
      </w:pPr>
    </w:p>
    <w:p w:rsidR="002054C0" w:rsidRPr="003D0372" w:rsidRDefault="002054C0" w:rsidP="002054C0">
      <w:pPr>
        <w:jc w:val="center"/>
        <w:rPr>
          <w:rFonts w:cs="Times New Roman"/>
        </w:rPr>
      </w:pPr>
      <w:r w:rsidRPr="003D0372">
        <w:rPr>
          <w:rFonts w:cs="Times New Roman"/>
        </w:rPr>
        <w:t>„Čl. X</w:t>
      </w:r>
    </w:p>
    <w:p w:rsidR="002054C0" w:rsidRPr="003D0372" w:rsidRDefault="002054C0" w:rsidP="002054C0">
      <w:pPr>
        <w:jc w:val="center"/>
        <w:rPr>
          <w:rFonts w:cs="Times New Roman"/>
        </w:rPr>
      </w:pPr>
      <w:r w:rsidRPr="003D0372">
        <w:rPr>
          <w:rFonts w:cs="Times New Roman"/>
        </w:rPr>
        <w:t>Přechodná ustanovení</w:t>
      </w:r>
    </w:p>
    <w:p w:rsidR="002054C0" w:rsidRPr="003D0372" w:rsidRDefault="002054C0" w:rsidP="002054C0">
      <w:pPr>
        <w:jc w:val="center"/>
        <w:rPr>
          <w:rFonts w:cs="Times New Roman"/>
          <w:color w:val="FF0000"/>
        </w:rPr>
      </w:pPr>
    </w:p>
    <w:p w:rsidR="002054C0" w:rsidRDefault="002054C0" w:rsidP="002054C0">
      <w:pPr>
        <w:autoSpaceDE w:val="0"/>
        <w:autoSpaceDN w:val="0"/>
        <w:adjustRightInd w:val="0"/>
        <w:jc w:val="both"/>
        <w:rPr>
          <w:rFonts w:cs="Times New Roman"/>
        </w:rPr>
      </w:pPr>
      <w:r w:rsidRPr="003D0372">
        <w:rPr>
          <w:rFonts w:cs="Times New Roman"/>
        </w:rPr>
        <w:t xml:space="preserve">1. Poskytování příspěvku na podporu zaměstnávání osob se zdravotním postižením na chráněném trhu práce za </w:t>
      </w:r>
      <w:r>
        <w:rPr>
          <w:rFonts w:cs="Times New Roman"/>
        </w:rPr>
        <w:t xml:space="preserve">čtvrté </w:t>
      </w:r>
      <w:r w:rsidRPr="003D0372">
        <w:rPr>
          <w:rFonts w:cs="Times New Roman"/>
        </w:rPr>
        <w:t xml:space="preserve">kalendářní čtvrtletí </w:t>
      </w:r>
      <w:r>
        <w:rPr>
          <w:rFonts w:cs="Times New Roman"/>
        </w:rPr>
        <w:t>roku 2018 se řídí právními předpisy účinnými ke dni 31. prosince 2018.</w:t>
      </w:r>
    </w:p>
    <w:p w:rsidR="002054C0" w:rsidRDefault="002054C0" w:rsidP="002054C0">
      <w:pPr>
        <w:autoSpaceDE w:val="0"/>
        <w:autoSpaceDN w:val="0"/>
        <w:adjustRightInd w:val="0"/>
        <w:jc w:val="both"/>
        <w:rPr>
          <w:rFonts w:cs="Times New Roman"/>
        </w:rPr>
      </w:pPr>
    </w:p>
    <w:p w:rsidR="002054C0" w:rsidRDefault="002054C0" w:rsidP="002054C0">
      <w:pPr>
        <w:autoSpaceDE w:val="0"/>
        <w:autoSpaceDN w:val="0"/>
        <w:adjustRightInd w:val="0"/>
        <w:jc w:val="both"/>
        <w:rPr>
          <w:rFonts w:cs="Times New Roman"/>
        </w:rPr>
      </w:pPr>
      <w:r>
        <w:rPr>
          <w:rFonts w:cs="Times New Roman"/>
        </w:rPr>
        <w:t>2</w:t>
      </w:r>
      <w:r w:rsidRPr="003D0372">
        <w:rPr>
          <w:rFonts w:cs="Times New Roman"/>
        </w:rPr>
        <w:t xml:space="preserve">. Poskytování příspěvku na podporu zaměstnávání osob se zdravotním postižením na chráněném trhu práce za </w:t>
      </w:r>
      <w:r>
        <w:rPr>
          <w:rFonts w:cs="Times New Roman"/>
        </w:rPr>
        <w:t xml:space="preserve">první </w:t>
      </w:r>
      <w:r w:rsidRPr="003D0372">
        <w:rPr>
          <w:rFonts w:cs="Times New Roman"/>
        </w:rPr>
        <w:t xml:space="preserve">kalendářní čtvrtletí </w:t>
      </w:r>
      <w:r>
        <w:rPr>
          <w:rFonts w:cs="Times New Roman"/>
        </w:rPr>
        <w:t xml:space="preserve">roku 2019 se řídí podle zákona </w:t>
      </w:r>
      <w:r>
        <w:rPr>
          <w:rFonts w:cs="Times New Roman"/>
        </w:rPr>
        <w:br/>
        <w:t>č. 435/2004 Sb., ve znění účinném ode dne nabytí účinnosti tohoto zákona.</w:t>
      </w:r>
    </w:p>
    <w:p w:rsidR="002054C0" w:rsidRPr="003D0372" w:rsidRDefault="002054C0" w:rsidP="002054C0">
      <w:pPr>
        <w:autoSpaceDE w:val="0"/>
        <w:autoSpaceDN w:val="0"/>
        <w:adjustRightInd w:val="0"/>
        <w:jc w:val="both"/>
        <w:rPr>
          <w:rFonts w:cs="Times New Roman"/>
        </w:rPr>
      </w:pPr>
      <w:r w:rsidRPr="003D0372">
        <w:rPr>
          <w:rFonts w:cs="Times New Roman"/>
        </w:rPr>
        <w:t xml:space="preserve">  </w:t>
      </w:r>
    </w:p>
    <w:p w:rsidR="002054C0" w:rsidRPr="003D0372" w:rsidRDefault="002054C0" w:rsidP="002054C0">
      <w:pPr>
        <w:autoSpaceDE w:val="0"/>
        <w:autoSpaceDN w:val="0"/>
        <w:adjustRightInd w:val="0"/>
        <w:jc w:val="both"/>
        <w:rPr>
          <w:rFonts w:cs="Times New Roman"/>
        </w:rPr>
      </w:pPr>
      <w:r>
        <w:rPr>
          <w:rFonts w:cs="Times New Roman"/>
        </w:rPr>
        <w:t>3</w:t>
      </w:r>
      <w:r w:rsidRPr="003D0372">
        <w:rPr>
          <w:rFonts w:cs="Times New Roman"/>
        </w:rPr>
        <w:t xml:space="preserve">. Správní řízení o poskytnutí příspěvku na podporu zaměstnávání osob se zdravotním postižením na chráněném trhu práce zahájená podle </w:t>
      </w:r>
      <w:hyperlink r:id="rId7" w:history="1">
        <w:r w:rsidRPr="003D0372">
          <w:rPr>
            <w:rFonts w:cs="Times New Roman"/>
          </w:rPr>
          <w:t>§ 78a zákona č. 435/2004 Sb</w:t>
        </w:r>
      </w:hyperlink>
      <w:r w:rsidRPr="003D0372">
        <w:rPr>
          <w:rFonts w:cs="Times New Roman"/>
        </w:rPr>
        <w:t>., ve znění účinném přede dnem nabytí účinnosti tohoto zákona, a do tohoto dne pravomocně neskončená, se dokončí podle zákona č.</w:t>
      </w:r>
      <w:r>
        <w:rPr>
          <w:rFonts w:cs="Times New Roman"/>
        </w:rPr>
        <w:t xml:space="preserve"> </w:t>
      </w:r>
      <w:r w:rsidRPr="003D0372">
        <w:rPr>
          <w:rFonts w:cs="Times New Roman"/>
        </w:rPr>
        <w:t>435/2004 Sb., ve znění účinném přede dnem nabytí účinnosti tohoto zákona.“.</w:t>
      </w:r>
    </w:p>
    <w:p w:rsidR="002054C0" w:rsidRPr="003D0372" w:rsidRDefault="002054C0" w:rsidP="002054C0">
      <w:pPr>
        <w:jc w:val="both"/>
        <w:rPr>
          <w:rFonts w:cs="Times New Roman"/>
          <w:color w:val="FF0000"/>
        </w:rPr>
      </w:pPr>
    </w:p>
    <w:p w:rsidR="002054C0" w:rsidRPr="003D0372" w:rsidRDefault="002054C0" w:rsidP="002054C0">
      <w:pPr>
        <w:jc w:val="both"/>
        <w:rPr>
          <w:rFonts w:cs="Times New Roman"/>
        </w:rPr>
      </w:pPr>
      <w:r w:rsidRPr="003D0372">
        <w:rPr>
          <w:rFonts w:cs="Times New Roman"/>
        </w:rPr>
        <w:t>Dosavadní články X až XIV se označují jako články XI až XV.</w:t>
      </w:r>
    </w:p>
    <w:p w:rsidR="002054C0" w:rsidRPr="003D0372" w:rsidRDefault="002054C0" w:rsidP="002054C0">
      <w:pPr>
        <w:jc w:val="both"/>
        <w:rPr>
          <w:rFonts w:cs="Times New Roman"/>
          <w:color w:val="FF0000"/>
        </w:rPr>
      </w:pPr>
    </w:p>
    <w:p w:rsidR="002054C0" w:rsidRPr="007E4465" w:rsidRDefault="005B7AF1" w:rsidP="002054C0">
      <w:pPr>
        <w:jc w:val="both"/>
        <w:rPr>
          <w:rFonts w:cs="Times New Roman"/>
        </w:rPr>
      </w:pPr>
      <w:r>
        <w:rPr>
          <w:rFonts w:cs="Times New Roman"/>
          <w:b/>
          <w:bCs/>
        </w:rPr>
        <w:t>F</w:t>
      </w:r>
      <w:r w:rsidR="002054C0">
        <w:rPr>
          <w:rFonts w:cs="Times New Roman"/>
          <w:b/>
          <w:bCs/>
        </w:rPr>
        <w:t>3</w:t>
      </w:r>
      <w:r w:rsidR="002054C0" w:rsidRPr="003D0372">
        <w:rPr>
          <w:rFonts w:cs="Times New Roman"/>
          <w:b/>
          <w:bCs/>
        </w:rPr>
        <w:t xml:space="preserve">. </w:t>
      </w:r>
      <w:r w:rsidR="002054C0" w:rsidRPr="007E4465">
        <w:rPr>
          <w:rFonts w:cs="Times New Roman"/>
        </w:rPr>
        <w:t>V části dvanácté článku XV se na konci písmene b) zrušuje slovo „a“.</w:t>
      </w:r>
    </w:p>
    <w:p w:rsidR="002054C0" w:rsidRPr="007E4465" w:rsidRDefault="002054C0" w:rsidP="002054C0">
      <w:pPr>
        <w:jc w:val="both"/>
        <w:rPr>
          <w:rFonts w:cs="Times New Roman"/>
        </w:rPr>
      </w:pPr>
    </w:p>
    <w:p w:rsidR="002054C0" w:rsidRPr="007E4465" w:rsidRDefault="005B7AF1" w:rsidP="002054C0">
      <w:pPr>
        <w:jc w:val="both"/>
        <w:rPr>
          <w:rFonts w:cs="Times New Roman"/>
        </w:rPr>
      </w:pPr>
      <w:r>
        <w:rPr>
          <w:rFonts w:cs="Times New Roman"/>
          <w:b/>
        </w:rPr>
        <w:t>F</w:t>
      </w:r>
      <w:r w:rsidR="002054C0" w:rsidRPr="007E4465">
        <w:rPr>
          <w:rFonts w:cs="Times New Roman"/>
          <w:b/>
        </w:rPr>
        <w:t>4</w:t>
      </w:r>
      <w:r w:rsidR="002054C0" w:rsidRPr="007E4465">
        <w:rPr>
          <w:rFonts w:cs="Times New Roman"/>
        </w:rPr>
        <w:t>. V části dvanácté článku XV se na konci písm</w:t>
      </w:r>
      <w:r w:rsidR="002054C0">
        <w:rPr>
          <w:rFonts w:cs="Times New Roman"/>
        </w:rPr>
        <w:t>ene c) tečka nahrazuje slovem „</w:t>
      </w:r>
      <w:r w:rsidR="002054C0" w:rsidRPr="007E4465">
        <w:rPr>
          <w:rFonts w:cs="Times New Roman"/>
        </w:rPr>
        <w:t>a“ a doplňuje písmeno d), které zní:</w:t>
      </w:r>
    </w:p>
    <w:p w:rsidR="002054C0" w:rsidRPr="007E4465" w:rsidRDefault="002054C0" w:rsidP="002054C0">
      <w:pPr>
        <w:jc w:val="both"/>
        <w:rPr>
          <w:rFonts w:cs="Times New Roman"/>
        </w:rPr>
      </w:pPr>
    </w:p>
    <w:p w:rsidR="002054C0" w:rsidRPr="003D0372" w:rsidRDefault="002054C0" w:rsidP="002054C0">
      <w:pPr>
        <w:jc w:val="both"/>
        <w:rPr>
          <w:rFonts w:cs="Times New Roman"/>
        </w:rPr>
      </w:pPr>
      <w:r w:rsidRPr="003D0372">
        <w:rPr>
          <w:rFonts w:cs="Times New Roman"/>
        </w:rPr>
        <w:t xml:space="preserve">„d) čl. IX bodu </w:t>
      </w:r>
      <w:r>
        <w:rPr>
          <w:rFonts w:cs="Times New Roman"/>
        </w:rPr>
        <w:t>4</w:t>
      </w:r>
      <w:r w:rsidRPr="003D0372">
        <w:rPr>
          <w:rFonts w:cs="Times New Roman"/>
        </w:rPr>
        <w:t>, který nabývá účinnosti prvním dnem kalendářního čtvrtletí následujícího po jeho vyhlášení.“.“</w:t>
      </w:r>
      <w:r>
        <w:rPr>
          <w:rFonts w:cs="Times New Roman"/>
        </w:rPr>
        <w:t>.</w:t>
      </w:r>
    </w:p>
    <w:p w:rsidR="000C6893" w:rsidRDefault="000C6893"/>
    <w:p w:rsidR="005B7AF1" w:rsidRDefault="005B7AF1">
      <w:pPr>
        <w:widowControl/>
        <w:suppressAutoHyphens w:val="0"/>
        <w:rPr>
          <w:b/>
        </w:rPr>
      </w:pPr>
    </w:p>
    <w:p w:rsidR="00761331" w:rsidRDefault="00761331">
      <w:pPr>
        <w:widowControl/>
        <w:suppressAutoHyphens w:val="0"/>
        <w:rPr>
          <w:b/>
        </w:rPr>
      </w:pPr>
      <w:r>
        <w:br w:type="page"/>
      </w:r>
    </w:p>
    <w:p w:rsidR="00E63876" w:rsidRDefault="00E63876" w:rsidP="00E63876">
      <w:pPr>
        <w:pStyle w:val="PNposlanec"/>
      </w:pPr>
      <w:r>
        <w:t>Poslanec Pavel Pustějovský</w:t>
      </w:r>
    </w:p>
    <w:p w:rsidR="003350AD" w:rsidRPr="00E63876" w:rsidRDefault="00E63876">
      <w:pPr>
        <w:rPr>
          <w:i/>
        </w:rPr>
      </w:pPr>
      <w:r w:rsidRPr="00E63876">
        <w:rPr>
          <w:i/>
        </w:rPr>
        <w:t>SD 2081</w:t>
      </w:r>
    </w:p>
    <w:p w:rsidR="00E63876" w:rsidRDefault="00E63876"/>
    <w:p w:rsidR="005B7AF1" w:rsidRDefault="005B7AF1" w:rsidP="005B7AF1">
      <w:pPr>
        <w:jc w:val="both"/>
        <w:rPr>
          <w:rFonts w:cs="Times New Roman"/>
          <w:b/>
        </w:rPr>
      </w:pPr>
      <w:r>
        <w:rPr>
          <w:rFonts w:cs="Times New Roman"/>
          <w:b/>
        </w:rPr>
        <w:t>G</w:t>
      </w:r>
      <w:r w:rsidR="00CF70DB" w:rsidRPr="00CF70DB">
        <w:rPr>
          <w:rFonts w:cs="Times New Roman"/>
          <w:b/>
        </w:rPr>
        <w:t>1.</w:t>
      </w:r>
      <w:r w:rsidRPr="00151E1C">
        <w:rPr>
          <w:rFonts w:cs="Times New Roman"/>
          <w:b/>
        </w:rPr>
        <w:t>Pozměňovací návrh umožňující, aby zaměstnavatel</w:t>
      </w:r>
      <w:r>
        <w:rPr>
          <w:rFonts w:cs="Times New Roman"/>
          <w:b/>
        </w:rPr>
        <w:t>em</w:t>
      </w:r>
      <w:r w:rsidRPr="00151E1C">
        <w:rPr>
          <w:rFonts w:cs="Times New Roman"/>
          <w:b/>
        </w:rPr>
        <w:t xml:space="preserve"> držitelů mimořádného pracovního víza byli pouze účastníci vládou schválených programů</w:t>
      </w:r>
    </w:p>
    <w:p w:rsidR="002054C0" w:rsidRPr="00151E1C" w:rsidRDefault="002054C0" w:rsidP="002054C0">
      <w:pPr>
        <w:jc w:val="both"/>
        <w:rPr>
          <w:rFonts w:cs="Times New Roman"/>
        </w:rPr>
      </w:pPr>
      <w:r w:rsidRPr="00151E1C">
        <w:rPr>
          <w:rFonts w:cs="Times New Roman"/>
        </w:rPr>
        <w:t>V části první článku I v dosavadním novelizačním bodě 6 v § 31a odst. 2 se na konci písmene d) slovo „nebo“ zrušuje, na konci písmene e) se tečka nahrazuje slovem „, nebo“ a doplňuje se písmeno f), které zní:</w:t>
      </w:r>
    </w:p>
    <w:p w:rsidR="002054C0" w:rsidRPr="00151E1C" w:rsidRDefault="002054C0" w:rsidP="002054C0">
      <w:pPr>
        <w:spacing w:after="120"/>
        <w:jc w:val="both"/>
        <w:rPr>
          <w:rFonts w:cs="Times New Roman"/>
        </w:rPr>
      </w:pPr>
      <w:r w:rsidRPr="00151E1C">
        <w:rPr>
          <w:rFonts w:cs="Times New Roman"/>
        </w:rPr>
        <w:t>„f) podmínku, že zaměstnavatelem cizince na území může být pouze účastník vládou schváleného programu, a způsob zapojení dotčených orgánů a Hospodářské komory České republiky nebo organizací zaměstnavatelů do realizace takového programu.“.</w:t>
      </w:r>
    </w:p>
    <w:p w:rsidR="00E63876" w:rsidRDefault="00E63876"/>
    <w:p w:rsidR="008D6974" w:rsidRPr="00151E1C" w:rsidRDefault="008D6974" w:rsidP="008D6974">
      <w:pPr>
        <w:widowControl/>
        <w:suppressAutoHyphens w:val="0"/>
        <w:jc w:val="both"/>
        <w:rPr>
          <w:rFonts w:cs="Times New Roman"/>
          <w:b/>
        </w:rPr>
      </w:pPr>
      <w:r>
        <w:rPr>
          <w:rFonts w:cs="Times New Roman"/>
          <w:b/>
        </w:rPr>
        <w:t>G</w:t>
      </w:r>
      <w:r w:rsidR="00CF70DB" w:rsidRPr="00CF70DB">
        <w:rPr>
          <w:rFonts w:cs="Times New Roman"/>
          <w:b/>
        </w:rPr>
        <w:t>2.</w:t>
      </w:r>
      <w:r w:rsidR="00CF70DB">
        <w:rPr>
          <w:rFonts w:cs="Times New Roman"/>
        </w:rPr>
        <w:t xml:space="preserve"> </w:t>
      </w:r>
      <w:r w:rsidRPr="00151E1C">
        <w:rPr>
          <w:rFonts w:cs="Times New Roman"/>
          <w:b/>
        </w:rPr>
        <w:t xml:space="preserve">Pozměňovací návrh, podle kterého by měl žadatel o zaměstnaneckou kartu při vyzvednutí </w:t>
      </w:r>
      <w:r>
        <w:rPr>
          <w:rFonts w:cs="Times New Roman"/>
          <w:b/>
        </w:rPr>
        <w:t xml:space="preserve">a </w:t>
      </w:r>
      <w:r w:rsidRPr="00151E1C">
        <w:rPr>
          <w:rFonts w:cs="Times New Roman"/>
          <w:b/>
        </w:rPr>
        <w:t>přebírání průkazu o povolení k pobytu doložit, že je již zaměstnán u konkrétního zaměstnavatele</w:t>
      </w:r>
    </w:p>
    <w:p w:rsidR="002054C0" w:rsidRPr="00151E1C" w:rsidRDefault="002054C0" w:rsidP="002054C0">
      <w:pPr>
        <w:jc w:val="both"/>
        <w:rPr>
          <w:rFonts w:cs="Times New Roman"/>
        </w:rPr>
      </w:pPr>
      <w:r w:rsidRPr="00151E1C">
        <w:rPr>
          <w:rFonts w:cs="Times New Roman"/>
        </w:rPr>
        <w:t>V části první článku I se za dosavadní novelizační bod č. 59 vkládá nový novelizační bod č. X, který zní:</w:t>
      </w:r>
    </w:p>
    <w:p w:rsidR="002054C0" w:rsidRPr="00151E1C" w:rsidRDefault="002054C0" w:rsidP="002054C0">
      <w:pPr>
        <w:jc w:val="both"/>
        <w:rPr>
          <w:rFonts w:cs="Times New Roman"/>
        </w:rPr>
      </w:pPr>
    </w:p>
    <w:p w:rsidR="002054C0" w:rsidRPr="00151E1C" w:rsidRDefault="002054C0" w:rsidP="002054C0">
      <w:pPr>
        <w:ind w:left="284" w:hanging="284"/>
        <w:jc w:val="both"/>
        <w:rPr>
          <w:rFonts w:cs="Times New Roman"/>
        </w:rPr>
      </w:pPr>
      <w:r w:rsidRPr="00151E1C">
        <w:rPr>
          <w:rFonts w:cs="Times New Roman"/>
        </w:rPr>
        <w:t>„X. V § 44a odst. 14 se na konci odstavce doplňuje věta „V případě žadatele o vydání zaměstnanecké karty se povinnost uvedená ve větě první považuje za splněnou pouze tehdy, předloží-li tento žadatel současně ministerstvu potvrzení vydané jeho zaměstnavatelem, ze kterého vyplývá, že žadatel nastoupil na pracovní místo, ke kterému se vztahuje žádost o vydání zaměstnanecké karty.“.“.</w:t>
      </w:r>
    </w:p>
    <w:p w:rsidR="002054C0" w:rsidRPr="00151E1C" w:rsidRDefault="002054C0" w:rsidP="002054C0">
      <w:pPr>
        <w:jc w:val="both"/>
        <w:rPr>
          <w:rFonts w:cs="Times New Roman"/>
        </w:rPr>
      </w:pPr>
      <w:r w:rsidRPr="00151E1C">
        <w:rPr>
          <w:rFonts w:cs="Times New Roman"/>
        </w:rPr>
        <w:t>Následující novelizační body se přečíslují.</w:t>
      </w:r>
    </w:p>
    <w:p w:rsidR="00E63876" w:rsidRDefault="00E63876"/>
    <w:p w:rsidR="008D6974" w:rsidRDefault="008D6974"/>
    <w:p w:rsidR="008D6974" w:rsidRPr="00151E1C" w:rsidRDefault="008D6974" w:rsidP="008D6974">
      <w:pPr>
        <w:widowControl/>
        <w:suppressAutoHyphens w:val="0"/>
        <w:rPr>
          <w:rFonts w:cs="Times New Roman"/>
          <w:b/>
        </w:rPr>
      </w:pPr>
      <w:r w:rsidRPr="008D6974">
        <w:rPr>
          <w:b/>
        </w:rPr>
        <w:t>G3.</w:t>
      </w:r>
      <w:r>
        <w:t xml:space="preserve"> </w:t>
      </w:r>
      <w:r w:rsidRPr="00151E1C">
        <w:rPr>
          <w:rFonts w:cs="Times New Roman"/>
          <w:b/>
        </w:rPr>
        <w:t>Oznámení při změně zaměstnavatele nebo pracovního zařazení</w:t>
      </w:r>
    </w:p>
    <w:p w:rsidR="00CF70DB" w:rsidRPr="00151E1C" w:rsidRDefault="00CF70DB" w:rsidP="00CF70DB">
      <w:pPr>
        <w:rPr>
          <w:rFonts w:cs="Times New Roman"/>
        </w:rPr>
      </w:pPr>
      <w:r w:rsidRPr="00151E1C">
        <w:rPr>
          <w:rFonts w:cs="Times New Roman"/>
          <w:b/>
        </w:rPr>
        <w:t>3.1.</w:t>
      </w:r>
      <w:r w:rsidRPr="00151E1C">
        <w:rPr>
          <w:rFonts w:cs="Times New Roman"/>
        </w:rPr>
        <w:t> V části první článku I se za dosavadní novelizační bod 31 vkládá nový novelizační bod X, který zní:</w:t>
      </w:r>
    </w:p>
    <w:p w:rsidR="00CF70DB" w:rsidRPr="00151E1C" w:rsidRDefault="00CF70DB" w:rsidP="00CF70DB">
      <w:pPr>
        <w:jc w:val="both"/>
        <w:rPr>
          <w:rFonts w:cs="Times New Roman"/>
        </w:rPr>
      </w:pPr>
      <w:r w:rsidRPr="00151E1C">
        <w:rPr>
          <w:rFonts w:cs="Times New Roman"/>
        </w:rPr>
        <w:t>„X. V § 42g odst. 1 se slova „</w:t>
      </w:r>
      <w:r w:rsidRPr="00151E1C">
        <w:rPr>
          <w:rFonts w:cs="Times New Roman"/>
          <w:color w:val="000000"/>
        </w:rPr>
        <w:t xml:space="preserve">nebo na pracovní pozici, ke které byl udělen souhlas ministerstva podle odstavce 7 nebo 8“ </w:t>
      </w:r>
      <w:r w:rsidRPr="00151E1C">
        <w:rPr>
          <w:rFonts w:cs="Times New Roman"/>
        </w:rPr>
        <w:t>nahrazují slovy „</w:t>
      </w:r>
      <w:r w:rsidRPr="00151E1C">
        <w:rPr>
          <w:rFonts w:cs="Times New Roman"/>
          <w:color w:val="000000"/>
        </w:rPr>
        <w:t xml:space="preserve">nebo která byla oznámena </w:t>
      </w:r>
      <w:r w:rsidRPr="00151E1C">
        <w:rPr>
          <w:rFonts w:cs="Times New Roman"/>
        </w:rPr>
        <w:t>za splnění podmínek uvedených v odstavcích 7 až 10, a to ode dne uvedeného v oznámení“.“.</w:t>
      </w:r>
    </w:p>
    <w:p w:rsidR="00CF70DB" w:rsidRDefault="00CF70DB" w:rsidP="00CF70DB">
      <w:pPr>
        <w:jc w:val="both"/>
        <w:rPr>
          <w:rFonts w:cs="Times New Roman"/>
        </w:rPr>
      </w:pPr>
      <w:r w:rsidRPr="00151E1C">
        <w:rPr>
          <w:rFonts w:cs="Times New Roman"/>
        </w:rPr>
        <w:t>Následující novelizační body se přečíslují.</w:t>
      </w:r>
    </w:p>
    <w:p w:rsidR="00CF70DB" w:rsidRPr="00151E1C" w:rsidRDefault="00CF70DB" w:rsidP="00CF70DB">
      <w:pPr>
        <w:jc w:val="both"/>
        <w:rPr>
          <w:rFonts w:cs="Times New Roman"/>
        </w:rPr>
      </w:pPr>
    </w:p>
    <w:p w:rsidR="00CF70DB" w:rsidRPr="00151E1C" w:rsidRDefault="00CF70DB" w:rsidP="00CF70DB">
      <w:pPr>
        <w:rPr>
          <w:rFonts w:cs="Times New Roman"/>
        </w:rPr>
      </w:pPr>
      <w:r w:rsidRPr="00151E1C">
        <w:rPr>
          <w:rFonts w:cs="Times New Roman"/>
          <w:b/>
        </w:rPr>
        <w:t>3.</w:t>
      </w:r>
      <w:r>
        <w:rPr>
          <w:rFonts w:cs="Times New Roman"/>
          <w:b/>
        </w:rPr>
        <w:t>2</w:t>
      </w:r>
      <w:r w:rsidRPr="00151E1C">
        <w:rPr>
          <w:rFonts w:cs="Times New Roman"/>
          <w:b/>
        </w:rPr>
        <w:t>.</w:t>
      </w:r>
      <w:r w:rsidRPr="00151E1C">
        <w:rPr>
          <w:rFonts w:cs="Times New Roman"/>
        </w:rPr>
        <w:t> V části první článku I se za dosavadní novelizační bod 32 vkládá nový novelizační bod X, který zní:</w:t>
      </w:r>
    </w:p>
    <w:p w:rsidR="00CF70DB" w:rsidRPr="00151E1C" w:rsidRDefault="00CF70DB" w:rsidP="00CF70DB">
      <w:pPr>
        <w:rPr>
          <w:rFonts w:cs="Times New Roman"/>
          <w:bCs/>
        </w:rPr>
      </w:pPr>
      <w:r w:rsidRPr="00151E1C">
        <w:rPr>
          <w:rFonts w:cs="Times New Roman"/>
        </w:rPr>
        <w:t xml:space="preserve">„X. V § 42g odst. 5 se za slova </w:t>
      </w:r>
      <w:r w:rsidRPr="00151E1C">
        <w:rPr>
          <w:rFonts w:cs="Times New Roman"/>
          <w:bCs/>
        </w:rPr>
        <w:t xml:space="preserve">„V průběhu pobytu na území na vízum k pobytu nad 90 dnů nebo na povolení  k dlouhodobému pobytu“ </w:t>
      </w:r>
      <w:r>
        <w:rPr>
          <w:rFonts w:cs="Times New Roman"/>
          <w:bCs/>
        </w:rPr>
        <w:t>vkládají</w:t>
      </w:r>
      <w:r w:rsidRPr="00151E1C">
        <w:rPr>
          <w:rFonts w:cs="Times New Roman"/>
          <w:bCs/>
        </w:rPr>
        <w:t xml:space="preserve"> slova „za jiným účelem“.“.</w:t>
      </w:r>
    </w:p>
    <w:p w:rsidR="00CF70DB" w:rsidRPr="00151E1C" w:rsidRDefault="00CF70DB" w:rsidP="00CF70DB">
      <w:pPr>
        <w:jc w:val="both"/>
        <w:rPr>
          <w:rFonts w:cs="Times New Roman"/>
        </w:rPr>
      </w:pPr>
      <w:r w:rsidRPr="00151E1C">
        <w:rPr>
          <w:rFonts w:cs="Times New Roman"/>
        </w:rPr>
        <w:t>Následující novelizační body se přečíslují.</w:t>
      </w:r>
    </w:p>
    <w:p w:rsidR="00CF70DB" w:rsidRPr="00151E1C" w:rsidRDefault="00CF70DB" w:rsidP="00CF70DB">
      <w:pPr>
        <w:pStyle w:val="Odstavecseseznamem"/>
        <w:rPr>
          <w:szCs w:val="24"/>
        </w:rPr>
      </w:pPr>
    </w:p>
    <w:p w:rsidR="00CF70DB" w:rsidRPr="00151E1C" w:rsidRDefault="00CF70DB" w:rsidP="00CF70DB">
      <w:pPr>
        <w:jc w:val="both"/>
        <w:rPr>
          <w:rFonts w:cs="Times New Roman"/>
        </w:rPr>
      </w:pPr>
      <w:r w:rsidRPr="00151E1C">
        <w:rPr>
          <w:rFonts w:cs="Times New Roman"/>
          <w:b/>
        </w:rPr>
        <w:t>3.</w:t>
      </w:r>
      <w:r>
        <w:rPr>
          <w:rFonts w:cs="Times New Roman"/>
          <w:b/>
        </w:rPr>
        <w:t>3</w:t>
      </w:r>
      <w:r w:rsidRPr="00151E1C">
        <w:rPr>
          <w:rFonts w:cs="Times New Roman"/>
          <w:b/>
        </w:rPr>
        <w:t>.</w:t>
      </w:r>
      <w:r w:rsidRPr="00151E1C">
        <w:rPr>
          <w:rFonts w:cs="Times New Roman"/>
        </w:rPr>
        <w:t> V části první článku I dosavadní novelizační bod 33 nově zní:</w:t>
      </w:r>
    </w:p>
    <w:p w:rsidR="00CF70DB" w:rsidRPr="00151E1C" w:rsidRDefault="00CF70DB" w:rsidP="00CF70DB">
      <w:pPr>
        <w:jc w:val="both"/>
        <w:rPr>
          <w:rFonts w:cs="Times New Roman"/>
        </w:rPr>
      </w:pPr>
      <w:r w:rsidRPr="00151E1C">
        <w:rPr>
          <w:rFonts w:cs="Times New Roman"/>
        </w:rPr>
        <w:t>„33. V § 42g odstavce 7 až 11 znějí:</w:t>
      </w:r>
    </w:p>
    <w:p w:rsidR="00CF70DB" w:rsidRPr="00151E1C" w:rsidRDefault="00CF70DB" w:rsidP="00761331">
      <w:pPr>
        <w:ind w:firstLine="709"/>
        <w:jc w:val="both"/>
        <w:rPr>
          <w:rFonts w:cs="Times New Roman"/>
        </w:rPr>
      </w:pPr>
      <w:r w:rsidRPr="00151E1C">
        <w:rPr>
          <w:rFonts w:cs="Times New Roman"/>
        </w:rPr>
        <w:t xml:space="preserve">„(7) Změnu zaměstnavatele, pracovního zařazení nebo zaměstnání na další pracovní pozici u téhož nebo u jiného zaměstnavatele je držitel zaměstnanecké karty vydané podle odstavce 2 povinen oznámit ministerstvu nejméně 30 dnů před takovou změnou. Změnit zaměstnavatele je držitel zaměstnanecké karty oprávněn nejdříve 6 měsíců od právní moci rozhodnutí o vydání zaměstnanecké karty; to neplatí, v případě rozvázání pracovního poměru cizince výpovědí z některého z důvodů uvedených v § 52 písm. a) až e) zákoníku práce, dohodou z týchž důvodů anebo okamžitým zrušením podle § 56 zákoníku práce nebo zrušením pracovního poměru zaměstnavatelem ve zkušební době a pokud cizinec tyto důvody současně s oznámením prokáže. Držitel zaměstnanecké karty vydané podle odstavce 2 dále není oprávněn změnit zaměstnavatele nebo nastoupit na pracovní pozici, bude-li budoucím zaměstnavatelem agentura práce. Držitel zaměstnanecké karty, který na území přicestoval na základě vládou schváleného programu, je oprávněn změnit zaměstnavatele nejdříve po uplynutí doby, na kterou byla tato zaměstnanecká karta vydána; to neplatí, pokud </w:t>
      </w:r>
      <w:r>
        <w:rPr>
          <w:rFonts w:cs="Times New Roman"/>
        </w:rPr>
        <w:t xml:space="preserve">dřívější změnu zaměstnavatele umožňují podmínky </w:t>
      </w:r>
      <w:r w:rsidRPr="00151E1C">
        <w:rPr>
          <w:rFonts w:cs="Times New Roman"/>
        </w:rPr>
        <w:t>vládou schváleného programu</w:t>
      </w:r>
      <w:r>
        <w:rPr>
          <w:rFonts w:cs="Times New Roman"/>
        </w:rPr>
        <w:t>, na jehož základě držitel zaměstnanecké karty na území přicestoval</w:t>
      </w:r>
      <w:r w:rsidRPr="00151E1C">
        <w:rPr>
          <w:rFonts w:cs="Times New Roman"/>
        </w:rPr>
        <w:t>. Držitel zaměstnanecké karty dále není oprávněn oznámit změnu zaměstnavatele po uplynutí doby uvedené v § 63 odst. 1.</w:t>
      </w:r>
    </w:p>
    <w:p w:rsidR="00CF70DB" w:rsidRPr="00151E1C" w:rsidRDefault="00CF70DB" w:rsidP="00CF70DB">
      <w:pPr>
        <w:pStyle w:val="l6"/>
        <w:shd w:val="clear" w:color="auto" w:fill="FFFFFF"/>
        <w:spacing w:before="0" w:beforeAutospacing="0" w:after="0" w:afterAutospacing="0"/>
        <w:jc w:val="both"/>
      </w:pPr>
    </w:p>
    <w:p w:rsidR="00CF70DB" w:rsidRPr="00151E1C" w:rsidRDefault="00CF70DB" w:rsidP="00761331">
      <w:pPr>
        <w:pStyle w:val="Textkomente"/>
        <w:ind w:firstLine="709"/>
        <w:jc w:val="both"/>
        <w:rPr>
          <w:sz w:val="24"/>
          <w:szCs w:val="24"/>
          <w:lang w:val="cs-CZ"/>
        </w:rPr>
      </w:pPr>
      <w:r w:rsidRPr="00151E1C">
        <w:rPr>
          <w:sz w:val="24"/>
          <w:szCs w:val="24"/>
          <w:lang w:val="cs-CZ"/>
        </w:rPr>
        <w:t xml:space="preserve">(8) Oznámení podle odstavce 7 se podává na k tomu určeném úředním tiskopisu, kde je cizinec povinen uvést jméno, příjmení, datum narození, státní příslušnost, požadovanou změnu, název budoucího zaměstnavatele, telefonní číslo na budoucího zaměstnavatele, informace, zda jsou dosavadní a budoucí zaměstnavatelé účastníky vládou schváleného programu, údaje k nové volné pracovní pozici vedené podle zákona o zaměstnanosti v centrální evidenci volných pracovních míst </w:t>
      </w:r>
      <w:proofErr w:type="spellStart"/>
      <w:r w:rsidRPr="00151E1C">
        <w:rPr>
          <w:sz w:val="24"/>
          <w:szCs w:val="24"/>
          <w:lang w:val="cs-CZ"/>
        </w:rPr>
        <w:t>obsaditelných</w:t>
      </w:r>
      <w:proofErr w:type="spellEnd"/>
      <w:r w:rsidRPr="00151E1C">
        <w:rPr>
          <w:sz w:val="24"/>
          <w:szCs w:val="24"/>
          <w:lang w:val="cs-CZ"/>
        </w:rPr>
        <w:t xml:space="preserve"> držiteli zaměstnanecké karty v rozsahu tiskopisu a přesné datum, ke kterému změna nastane. Dále je povinen k oznámení předložit doklad prokazující, že jeho dosavadní pracovněprávní vztah trvá, nebo doklad prokazující, ke kterému dni tento vztah skončil, pracovní smlouvu, dohodu o pracovní činnosti nebo smlouvu o smlouvě budoucí, ze které je patrné, že je uzavřena na v oznámení uvedenou pracovní pozici, která je uvedena v  centrální evidenci volných pracovních míst </w:t>
      </w:r>
      <w:proofErr w:type="spellStart"/>
      <w:r w:rsidRPr="00151E1C">
        <w:rPr>
          <w:sz w:val="24"/>
          <w:szCs w:val="24"/>
          <w:lang w:val="cs-CZ"/>
        </w:rPr>
        <w:t>obsaditelných</w:t>
      </w:r>
      <w:proofErr w:type="spellEnd"/>
      <w:r w:rsidRPr="00151E1C">
        <w:rPr>
          <w:sz w:val="24"/>
          <w:szCs w:val="24"/>
          <w:lang w:val="cs-CZ"/>
        </w:rPr>
        <w:t xml:space="preserve"> držiteli zaměstnanecké karty</w:t>
      </w:r>
      <w:r>
        <w:rPr>
          <w:sz w:val="24"/>
          <w:szCs w:val="24"/>
          <w:lang w:val="cs-CZ"/>
        </w:rPr>
        <w:t>, a prohlášení</w:t>
      </w:r>
      <w:r w:rsidRPr="003655E0">
        <w:rPr>
          <w:sz w:val="24"/>
          <w:szCs w:val="24"/>
          <w:lang w:val="cs-CZ"/>
        </w:rPr>
        <w:t xml:space="preserve"> budoucího zaměstnavatele, že má cizinec odbornou způsobilost pro výkon požadovaného zaměstnání podle odstavce 2 písm. c)</w:t>
      </w:r>
      <w:r w:rsidRPr="00151E1C">
        <w:rPr>
          <w:sz w:val="24"/>
          <w:szCs w:val="24"/>
          <w:lang w:val="cs-CZ"/>
        </w:rPr>
        <w:t>. Pracovní smlouva, dohoda o pracovní činnosti nebo smlouva o smlouvě budoucí musí splňovat podmínky uvedené v odst</w:t>
      </w:r>
      <w:r>
        <w:rPr>
          <w:sz w:val="24"/>
          <w:szCs w:val="24"/>
          <w:lang w:val="cs-CZ"/>
        </w:rPr>
        <w:t>avci</w:t>
      </w:r>
      <w:r w:rsidRPr="00151E1C">
        <w:rPr>
          <w:sz w:val="24"/>
          <w:szCs w:val="24"/>
          <w:lang w:val="cs-CZ"/>
        </w:rPr>
        <w:t xml:space="preserve"> 2; to neplatí, jedná-li se o oznámení změny zaměstnání na další pracovní pozici u téhož nebo u jiného zaměstnavatele.</w:t>
      </w:r>
    </w:p>
    <w:p w:rsidR="00CF70DB" w:rsidRPr="00151E1C" w:rsidRDefault="00CF70DB" w:rsidP="00CF70DB">
      <w:pPr>
        <w:pStyle w:val="l6"/>
        <w:shd w:val="clear" w:color="auto" w:fill="FFFFFF"/>
        <w:spacing w:before="0" w:beforeAutospacing="0" w:after="0" w:afterAutospacing="0"/>
        <w:jc w:val="both"/>
      </w:pPr>
    </w:p>
    <w:p w:rsidR="00CF70DB" w:rsidRPr="00151E1C" w:rsidRDefault="00CF70DB" w:rsidP="00761331">
      <w:pPr>
        <w:pStyle w:val="l6"/>
        <w:shd w:val="clear" w:color="auto" w:fill="FFFFFF"/>
        <w:spacing w:before="0" w:beforeAutospacing="0" w:after="120" w:afterAutospacing="0"/>
        <w:ind w:firstLine="709"/>
        <w:jc w:val="both"/>
      </w:pPr>
      <w:r w:rsidRPr="00151E1C">
        <w:t>(9) Ministerstvo ve lhůtě 30 dnů ode dne oznámení podle odstavce 7 a 8 sdělí cizinci a budoucímu zaměstnavateli, zda byly splněny podmínky požadované pro změnu zaměstnavatele, pracovního zařazení nebo zaměstnání na další pracovní pozici u téhož nebo u jiného zaměstnavatele a zda může být na tomto místě zaměstnáván. Na oznámení, které nesplňuje podmínky uvedené v odstavcích 7 a 8 se hledí, jako by nebylo učiněno. Jestliže v době podle § 63 odst. 1 držitel zaměstnanecké karty doručil ministerstvu více oznámení o změně zaměstnavatele, přihlíží se pouze k poslednímu z nich, na předchozí oznámení se hledí jako by nebyla učiněna.</w:t>
      </w:r>
    </w:p>
    <w:p w:rsidR="00CF70DB" w:rsidRPr="00151E1C" w:rsidRDefault="00CF70DB" w:rsidP="00CF70DB">
      <w:pPr>
        <w:pStyle w:val="l6"/>
        <w:shd w:val="clear" w:color="auto" w:fill="FFFFFF"/>
        <w:spacing w:before="0" w:beforeAutospacing="0" w:after="0" w:afterAutospacing="0"/>
        <w:ind w:firstLine="708"/>
        <w:jc w:val="both"/>
      </w:pPr>
    </w:p>
    <w:p w:rsidR="00CF70DB" w:rsidRPr="00151E1C" w:rsidRDefault="00CF70DB" w:rsidP="00761331">
      <w:pPr>
        <w:pStyle w:val="l6"/>
        <w:shd w:val="clear" w:color="auto" w:fill="FFFFFF"/>
        <w:spacing w:before="0" w:beforeAutospacing="0" w:after="0" w:afterAutospacing="0"/>
        <w:ind w:firstLine="709"/>
        <w:jc w:val="both"/>
      </w:pPr>
      <w:r w:rsidRPr="00151E1C">
        <w:t xml:space="preserve">(10) Odstavce 7 až 9 se použijí obdobně na držitele zaměstnanecké karty vydané podle odstavce 3 a 4, pokud oznamuje ministerstvu změnu zaměstnavatele, pracovního zařazení nebo zaměstnání na další pracovní pozici u téhož nebo u jiného zaměstnavatele na pracovní pozici vedenou podle zákona o zaměstnanosti v centrální evidenci volných pracovních míst </w:t>
      </w:r>
      <w:proofErr w:type="spellStart"/>
      <w:r w:rsidRPr="00151E1C">
        <w:t>obsaditelných</w:t>
      </w:r>
      <w:proofErr w:type="spellEnd"/>
      <w:r w:rsidRPr="00151E1C">
        <w:t xml:space="preserve"> držiteli zaměstnanecké karty. </w:t>
      </w:r>
    </w:p>
    <w:p w:rsidR="00CF70DB" w:rsidRPr="00151E1C" w:rsidRDefault="00CF70DB" w:rsidP="00CF70DB">
      <w:pPr>
        <w:pStyle w:val="l6"/>
        <w:shd w:val="clear" w:color="auto" w:fill="FFFFFF"/>
        <w:spacing w:before="0" w:beforeAutospacing="0" w:after="0" w:afterAutospacing="0"/>
        <w:ind w:firstLine="708"/>
        <w:jc w:val="both"/>
      </w:pPr>
    </w:p>
    <w:p w:rsidR="00CF70DB" w:rsidRDefault="00CF70DB" w:rsidP="00761331">
      <w:pPr>
        <w:spacing w:after="120"/>
        <w:ind w:firstLine="709"/>
        <w:jc w:val="both"/>
        <w:rPr>
          <w:rFonts w:cs="Times New Roman"/>
        </w:rPr>
      </w:pPr>
      <w:r w:rsidRPr="00151E1C">
        <w:rPr>
          <w:rFonts w:cs="Times New Roman"/>
        </w:rPr>
        <w:t>(11) Odstavce 7 až 10 se nepoužijí, jedná-li se o cizince uvedeného v § 98 zákona o zaměstnanosti nebo cizince, kterému bylo vydáno na novou pracovní pozici povolení k zaměstnání, je-li podle zákona o zaměstnanosti vyžadováno; cizinec je v případě změny zaměstnavatele nebo pracovního zařazení anebo zaměstnání na další pracovní pozici u téhož nebo u jiného zaměstnavatele povinen takovou skutečnost oznámit ministerstvu do 3 pracovních dnů ode dne, kdy k ní došlo.“.“.</w:t>
      </w:r>
    </w:p>
    <w:p w:rsidR="008D6974" w:rsidRPr="00151E1C" w:rsidRDefault="008D6974" w:rsidP="008D6974">
      <w:pPr>
        <w:jc w:val="both"/>
        <w:rPr>
          <w:rFonts w:cs="Times New Roman"/>
        </w:rPr>
      </w:pPr>
    </w:p>
    <w:p w:rsidR="00CF70DB" w:rsidRPr="00151E1C" w:rsidRDefault="00CF70DB" w:rsidP="008D6974">
      <w:pPr>
        <w:jc w:val="both"/>
        <w:rPr>
          <w:rFonts w:cs="Times New Roman"/>
        </w:rPr>
      </w:pPr>
      <w:r w:rsidRPr="00151E1C">
        <w:rPr>
          <w:rFonts w:cs="Times New Roman"/>
          <w:b/>
        </w:rPr>
        <w:t>3.</w:t>
      </w:r>
      <w:r>
        <w:rPr>
          <w:rFonts w:cs="Times New Roman"/>
          <w:b/>
        </w:rPr>
        <w:t>4</w:t>
      </w:r>
      <w:r w:rsidRPr="00151E1C">
        <w:rPr>
          <w:rFonts w:cs="Times New Roman"/>
          <w:b/>
        </w:rPr>
        <w:t>.</w:t>
      </w:r>
      <w:r w:rsidRPr="00151E1C">
        <w:rPr>
          <w:rFonts w:cs="Times New Roman"/>
        </w:rPr>
        <w:t> V části první článku I dosavadní novelizační bod 58 nově zní:</w:t>
      </w:r>
    </w:p>
    <w:p w:rsidR="00CF70DB" w:rsidRPr="00151E1C" w:rsidRDefault="00CF70DB" w:rsidP="00CF70DB">
      <w:pPr>
        <w:spacing w:after="120"/>
        <w:jc w:val="both"/>
        <w:outlineLvl w:val="5"/>
        <w:rPr>
          <w:rFonts w:cs="Times New Roman"/>
        </w:rPr>
      </w:pPr>
      <w:r w:rsidRPr="00151E1C">
        <w:rPr>
          <w:rFonts w:cs="Times New Roman"/>
        </w:rPr>
        <w:t>„58. </w:t>
      </w:r>
      <w:r w:rsidRPr="00151E1C">
        <w:rPr>
          <w:rFonts w:cs="Times New Roman"/>
          <w:u w:color="000000"/>
        </w:rPr>
        <w:t>V § 44a odst. 11 větě první se za text „§ 42g odst. 2 písm.“ vkládá text „a),“,</w:t>
      </w:r>
      <w:r w:rsidRPr="00151E1C">
        <w:rPr>
          <w:rFonts w:cs="Times New Roman"/>
          <w:u w:color="000000"/>
        </w:rPr>
        <w:br/>
        <w:t xml:space="preserve">ve větě druhé se za slovo „druhá“ vkládají slova </w:t>
      </w:r>
      <w:r w:rsidRPr="00151E1C">
        <w:rPr>
          <w:rFonts w:cs="Times New Roman"/>
        </w:rPr>
        <w:t>„a § 46 odst. 6 písm. d), e) a f)“ a na konci odstavce 11 se doplňuje věta „Jestliže bylo v průběhu řízení o žádosti o prodloužení zaměstnanecké karty učiněno oznámení podle § 42g odst. 7, 8 nebo 10, má se za to, že cizinec žádá o prodloužení platnosti zaměstnanecké karty z důvodu zaměstnávání na posledně oznámenou pracovní pozici.“.“.</w:t>
      </w:r>
    </w:p>
    <w:p w:rsidR="00CF70DB" w:rsidRPr="00151E1C" w:rsidRDefault="00CF70DB" w:rsidP="00CF70DB">
      <w:pPr>
        <w:spacing w:after="120"/>
        <w:jc w:val="both"/>
        <w:outlineLvl w:val="5"/>
        <w:rPr>
          <w:rFonts w:cs="Times New Roman"/>
        </w:rPr>
      </w:pPr>
    </w:p>
    <w:p w:rsidR="00CF70DB" w:rsidRPr="00151E1C" w:rsidRDefault="00CF70DB" w:rsidP="00CF70DB">
      <w:pPr>
        <w:spacing w:after="120"/>
        <w:jc w:val="both"/>
        <w:rPr>
          <w:rFonts w:cs="Times New Roman"/>
        </w:rPr>
      </w:pPr>
      <w:r w:rsidRPr="00151E1C">
        <w:rPr>
          <w:rFonts w:cs="Times New Roman"/>
          <w:b/>
        </w:rPr>
        <w:t>3.</w:t>
      </w:r>
      <w:r>
        <w:rPr>
          <w:rFonts w:cs="Times New Roman"/>
          <w:b/>
        </w:rPr>
        <w:t>5</w:t>
      </w:r>
      <w:r w:rsidRPr="00151E1C">
        <w:rPr>
          <w:rFonts w:cs="Times New Roman"/>
          <w:b/>
        </w:rPr>
        <w:t>.</w:t>
      </w:r>
      <w:r w:rsidRPr="00151E1C">
        <w:rPr>
          <w:rFonts w:cs="Times New Roman"/>
        </w:rPr>
        <w:t> V části první článku I dosavadní novelizační bod 62 nově zní:</w:t>
      </w:r>
    </w:p>
    <w:p w:rsidR="00CF70DB" w:rsidRPr="00151E1C" w:rsidRDefault="00CF70DB" w:rsidP="00CF70DB">
      <w:pPr>
        <w:spacing w:after="120"/>
        <w:jc w:val="both"/>
        <w:outlineLvl w:val="5"/>
        <w:rPr>
          <w:rFonts w:cs="Times New Roman"/>
        </w:rPr>
      </w:pPr>
      <w:r w:rsidRPr="00151E1C">
        <w:rPr>
          <w:rFonts w:cs="Times New Roman"/>
        </w:rPr>
        <w:t>„62. </w:t>
      </w:r>
      <w:r w:rsidRPr="00151E1C">
        <w:rPr>
          <w:rFonts w:cs="Times New Roman"/>
          <w:u w:color="000000"/>
        </w:rPr>
        <w:t>V § 46 odst. 6 se na konci písmene c) slovo „nebo“ zrušuje, na konci odstavce se tečka nahrazuje čárkou a doplňují se nová písmena e) a f), která znějí:</w:t>
      </w:r>
    </w:p>
    <w:p w:rsidR="00CF70DB" w:rsidRPr="00151E1C" w:rsidRDefault="00CF70DB" w:rsidP="00CF70DB">
      <w:pPr>
        <w:jc w:val="both"/>
        <w:outlineLvl w:val="5"/>
        <w:rPr>
          <w:rFonts w:cs="Times New Roman"/>
        </w:rPr>
      </w:pPr>
      <w:r w:rsidRPr="00151E1C">
        <w:rPr>
          <w:rFonts w:cs="Times New Roman"/>
        </w:rPr>
        <w:t>„e) pokud cizinec vykonával nelegální práci, nebo</w:t>
      </w:r>
    </w:p>
    <w:p w:rsidR="00CF70DB" w:rsidRPr="00151E1C" w:rsidRDefault="00CF70DB" w:rsidP="00CF70DB">
      <w:pPr>
        <w:jc w:val="both"/>
        <w:outlineLvl w:val="5"/>
        <w:rPr>
          <w:rFonts w:cs="Times New Roman"/>
        </w:rPr>
      </w:pPr>
      <w:r w:rsidRPr="00151E1C">
        <w:rPr>
          <w:rFonts w:cs="Times New Roman"/>
        </w:rPr>
        <w:t>f) jde-li o agenturní zaměstnávání a jedná se o takový druh práce, který agentura práce nemůže formou dočasného přidělení k výkonu práce u uživatele zprostředkovávat.“.“.</w:t>
      </w:r>
    </w:p>
    <w:p w:rsidR="00CF70DB" w:rsidRPr="00151E1C" w:rsidRDefault="00CF70DB" w:rsidP="00CF70DB">
      <w:pPr>
        <w:jc w:val="both"/>
        <w:outlineLvl w:val="5"/>
        <w:rPr>
          <w:rFonts w:cs="Times New Roman"/>
        </w:rPr>
      </w:pPr>
    </w:p>
    <w:p w:rsidR="00CF70DB" w:rsidRPr="00151E1C" w:rsidRDefault="00CF70DB" w:rsidP="00CF70DB">
      <w:pPr>
        <w:jc w:val="both"/>
        <w:outlineLvl w:val="5"/>
        <w:rPr>
          <w:rFonts w:cs="Times New Roman"/>
        </w:rPr>
      </w:pPr>
      <w:r w:rsidRPr="00151E1C">
        <w:rPr>
          <w:rFonts w:cs="Times New Roman"/>
          <w:b/>
        </w:rPr>
        <w:t>3.</w:t>
      </w:r>
      <w:r>
        <w:rPr>
          <w:rFonts w:cs="Times New Roman"/>
          <w:b/>
        </w:rPr>
        <w:t>6</w:t>
      </w:r>
      <w:r w:rsidRPr="00151E1C">
        <w:rPr>
          <w:rFonts w:cs="Times New Roman"/>
          <w:b/>
        </w:rPr>
        <w:t>.</w:t>
      </w:r>
      <w:r w:rsidRPr="00151E1C">
        <w:rPr>
          <w:rFonts w:cs="Times New Roman"/>
        </w:rPr>
        <w:t> V části první článku I se za dosavadní novelizační bod 63 vkládá nový novelizační bod X, který zní:</w:t>
      </w:r>
    </w:p>
    <w:p w:rsidR="00CF70DB" w:rsidRPr="00151E1C" w:rsidRDefault="00CF70DB" w:rsidP="00CF70DB">
      <w:pPr>
        <w:jc w:val="both"/>
        <w:outlineLvl w:val="5"/>
        <w:rPr>
          <w:rFonts w:cs="Times New Roman"/>
        </w:rPr>
      </w:pPr>
      <w:r w:rsidRPr="00151E1C">
        <w:rPr>
          <w:rFonts w:cs="Times New Roman"/>
        </w:rPr>
        <w:t>„X. V § 46e</w:t>
      </w:r>
      <w:r>
        <w:rPr>
          <w:rFonts w:cs="Times New Roman"/>
        </w:rPr>
        <w:t xml:space="preserve"> odst. 1</w:t>
      </w:r>
      <w:r w:rsidRPr="00151E1C">
        <w:rPr>
          <w:rFonts w:cs="Times New Roman"/>
        </w:rPr>
        <w:t xml:space="preserve"> se za </w:t>
      </w:r>
      <w:r>
        <w:rPr>
          <w:rFonts w:cs="Times New Roman"/>
        </w:rPr>
        <w:t>text</w:t>
      </w:r>
      <w:r w:rsidRPr="00151E1C">
        <w:rPr>
          <w:rFonts w:cs="Times New Roman"/>
        </w:rPr>
        <w:t xml:space="preserve"> „§ 37“ vkládají slova „, z důvodu uvedeného v § 46 odst. 6 písm. b), d) nebo e“.“.</w:t>
      </w:r>
    </w:p>
    <w:p w:rsidR="00CF70DB" w:rsidRPr="00151E1C" w:rsidRDefault="00CF70DB" w:rsidP="00CF70DB">
      <w:pPr>
        <w:jc w:val="both"/>
        <w:rPr>
          <w:rFonts w:cs="Times New Roman"/>
        </w:rPr>
      </w:pPr>
      <w:r w:rsidRPr="00151E1C">
        <w:rPr>
          <w:rFonts w:cs="Times New Roman"/>
        </w:rPr>
        <w:t>Následující novelizační body se přečíslují.</w:t>
      </w:r>
    </w:p>
    <w:p w:rsidR="00CF70DB" w:rsidRPr="00151E1C" w:rsidRDefault="00CF70DB" w:rsidP="00CF70DB">
      <w:pPr>
        <w:jc w:val="both"/>
        <w:outlineLvl w:val="5"/>
        <w:rPr>
          <w:rFonts w:cs="Times New Roman"/>
        </w:rPr>
      </w:pPr>
    </w:p>
    <w:p w:rsidR="00CF70DB" w:rsidRPr="00151E1C" w:rsidRDefault="00CF70DB" w:rsidP="00CF70DB">
      <w:pPr>
        <w:jc w:val="both"/>
        <w:outlineLvl w:val="5"/>
        <w:rPr>
          <w:rFonts w:cs="Times New Roman"/>
        </w:rPr>
      </w:pPr>
      <w:r w:rsidRPr="00151E1C">
        <w:rPr>
          <w:rFonts w:cs="Times New Roman"/>
          <w:b/>
        </w:rPr>
        <w:t>3.</w:t>
      </w:r>
      <w:r>
        <w:rPr>
          <w:rFonts w:cs="Times New Roman"/>
          <w:b/>
        </w:rPr>
        <w:t>7</w:t>
      </w:r>
      <w:r w:rsidRPr="00151E1C">
        <w:rPr>
          <w:rFonts w:cs="Times New Roman"/>
          <w:b/>
        </w:rPr>
        <w:t>.</w:t>
      </w:r>
      <w:r w:rsidRPr="00151E1C">
        <w:rPr>
          <w:rFonts w:cs="Times New Roman"/>
        </w:rPr>
        <w:t> V části první článku I se za dosavadní novelizační bod 73 po řadě vkládají nové novelizační body X, které znějí:</w:t>
      </w:r>
    </w:p>
    <w:p w:rsidR="00CF70DB" w:rsidRPr="00151E1C" w:rsidRDefault="00CF70DB" w:rsidP="00CF70DB">
      <w:pPr>
        <w:jc w:val="both"/>
        <w:outlineLvl w:val="5"/>
        <w:rPr>
          <w:rFonts w:cs="Times New Roman"/>
        </w:rPr>
      </w:pPr>
      <w:r w:rsidRPr="00151E1C">
        <w:rPr>
          <w:rFonts w:cs="Times New Roman"/>
        </w:rPr>
        <w:t>„X. V § 63 odst. 1 se slova „ke které byl udělen souhlas ministerstva podle“ nahrazují slovy „která byla oznámena za splnění podmínek uvedených v“ a slova „nebo 8“ se nahrazují slovy „až 10“.</w:t>
      </w:r>
    </w:p>
    <w:p w:rsidR="00CF70DB" w:rsidRPr="00151E1C" w:rsidRDefault="00CF70DB" w:rsidP="00CF70DB">
      <w:pPr>
        <w:pStyle w:val="Odstavecseseznamem"/>
        <w:rPr>
          <w:szCs w:val="24"/>
        </w:rPr>
      </w:pPr>
    </w:p>
    <w:p w:rsidR="00CF70DB" w:rsidRPr="00151E1C" w:rsidRDefault="00CF70DB" w:rsidP="00761331">
      <w:pPr>
        <w:pStyle w:val="Textodstavce"/>
        <w:numPr>
          <w:ilvl w:val="0"/>
          <w:numId w:val="0"/>
        </w:numPr>
        <w:tabs>
          <w:tab w:val="clear" w:pos="851"/>
        </w:tabs>
        <w:spacing w:before="0" w:after="0"/>
      </w:pPr>
      <w:r w:rsidRPr="00151E1C">
        <w:t>X. V § 63 odstavce 2 a 3 znějí:</w:t>
      </w:r>
    </w:p>
    <w:p w:rsidR="00CF70DB" w:rsidRPr="00151E1C" w:rsidRDefault="00CF70DB" w:rsidP="00761331">
      <w:pPr>
        <w:pStyle w:val="Textodstavce"/>
        <w:numPr>
          <w:ilvl w:val="0"/>
          <w:numId w:val="0"/>
        </w:numPr>
        <w:tabs>
          <w:tab w:val="clear" w:pos="851"/>
        </w:tabs>
        <w:spacing w:before="0" w:after="0"/>
        <w:ind w:firstLine="709"/>
      </w:pPr>
      <w:r w:rsidRPr="00151E1C">
        <w:t>„(2) Za podmínek stanovených v odstavci 1 zaniká i oprávnění k pobytu podle § 47 odst. 4, pokud toto oprávnění vzniklo podáním žádosti o prodloužení platnosti zaměstnanecké karty. Řízení o žádosti o prodloužení platnosti zaměstnanecké karty ministerstvo v takovém případě zastaví.</w:t>
      </w:r>
    </w:p>
    <w:p w:rsidR="00CF70DB" w:rsidRPr="00151E1C" w:rsidRDefault="00CF70DB" w:rsidP="00761331">
      <w:pPr>
        <w:pStyle w:val="Odstavecseseznamem"/>
        <w:spacing w:after="120"/>
        <w:ind w:left="0" w:firstLine="709"/>
        <w:jc w:val="both"/>
        <w:rPr>
          <w:rFonts w:eastAsia="Times New Roman"/>
          <w:szCs w:val="24"/>
        </w:rPr>
      </w:pPr>
      <w:r w:rsidRPr="00151E1C">
        <w:rPr>
          <w:rFonts w:eastAsia="Times New Roman"/>
          <w:szCs w:val="24"/>
        </w:rPr>
        <w:t>(3) Odstavec 1 se nepoužije, jestliže cizinec před uplynutím doby uvedené v odstavci 1 učiní oznámení podle § 42g odst. 7 nebo podá žádost o vydání povolení k dlouhodobému pobytu za jiným účelem v souladu s podmínkami stanovenými tímto zákonem.“.“.</w:t>
      </w:r>
    </w:p>
    <w:p w:rsidR="00CF70DB" w:rsidRPr="00151E1C" w:rsidRDefault="00CF70DB" w:rsidP="00CF70DB">
      <w:pPr>
        <w:pStyle w:val="Odstavecseseznamem"/>
        <w:spacing w:after="120"/>
        <w:ind w:left="0"/>
        <w:jc w:val="both"/>
        <w:rPr>
          <w:rFonts w:eastAsia="Times New Roman"/>
          <w:szCs w:val="24"/>
        </w:rPr>
      </w:pPr>
    </w:p>
    <w:p w:rsidR="00CF70DB" w:rsidRPr="00151E1C" w:rsidRDefault="00CF70DB" w:rsidP="00CF70DB">
      <w:pPr>
        <w:jc w:val="both"/>
        <w:rPr>
          <w:rFonts w:cs="Times New Roman"/>
        </w:rPr>
      </w:pPr>
      <w:r w:rsidRPr="00151E1C">
        <w:rPr>
          <w:rFonts w:cs="Times New Roman"/>
        </w:rPr>
        <w:t>Následující novelizační body se přečíslují.</w:t>
      </w:r>
    </w:p>
    <w:p w:rsidR="00CF70DB" w:rsidRPr="00151E1C" w:rsidRDefault="00CF70DB" w:rsidP="00CF70DB">
      <w:pPr>
        <w:pStyle w:val="Odstavecseseznamem"/>
        <w:spacing w:after="120"/>
        <w:ind w:left="0"/>
        <w:jc w:val="both"/>
        <w:rPr>
          <w:rFonts w:eastAsia="Times New Roman"/>
          <w:szCs w:val="24"/>
        </w:rPr>
      </w:pPr>
    </w:p>
    <w:p w:rsidR="00CF70DB" w:rsidRPr="00151E1C" w:rsidRDefault="00CF70DB" w:rsidP="00CF70DB">
      <w:pPr>
        <w:pStyle w:val="Odstavecseseznamem"/>
        <w:spacing w:after="120"/>
        <w:ind w:left="0"/>
        <w:jc w:val="both"/>
        <w:rPr>
          <w:rFonts w:eastAsia="Times New Roman"/>
          <w:szCs w:val="24"/>
        </w:rPr>
      </w:pPr>
      <w:r w:rsidRPr="00151E1C">
        <w:rPr>
          <w:rFonts w:eastAsia="Times New Roman"/>
          <w:b/>
          <w:szCs w:val="24"/>
        </w:rPr>
        <w:t>3.</w:t>
      </w:r>
      <w:r>
        <w:rPr>
          <w:rFonts w:eastAsia="Times New Roman"/>
          <w:b/>
          <w:szCs w:val="24"/>
        </w:rPr>
        <w:t>8</w:t>
      </w:r>
      <w:r w:rsidRPr="00151E1C">
        <w:rPr>
          <w:rFonts w:eastAsia="Times New Roman"/>
          <w:b/>
          <w:szCs w:val="24"/>
        </w:rPr>
        <w:t>.</w:t>
      </w:r>
      <w:r w:rsidRPr="00151E1C">
        <w:rPr>
          <w:rFonts w:eastAsia="Times New Roman"/>
          <w:szCs w:val="24"/>
        </w:rPr>
        <w:t> V části první článku I se za dosavadní novelizační bod 149 vkládá nový novelizační bod X, který zní:</w:t>
      </w:r>
    </w:p>
    <w:p w:rsidR="00CF70DB" w:rsidRPr="00151E1C" w:rsidRDefault="00CF70DB" w:rsidP="00CF70DB">
      <w:pPr>
        <w:pStyle w:val="Odstavecseseznamem"/>
        <w:spacing w:after="120"/>
        <w:ind w:left="0"/>
        <w:jc w:val="both"/>
        <w:rPr>
          <w:rFonts w:eastAsia="Times New Roman"/>
          <w:szCs w:val="24"/>
        </w:rPr>
      </w:pPr>
    </w:p>
    <w:p w:rsidR="00CF70DB" w:rsidRPr="00151E1C" w:rsidRDefault="00CF70DB" w:rsidP="00CF70DB">
      <w:pPr>
        <w:pStyle w:val="Odstavecseseznamem"/>
        <w:spacing w:after="120"/>
        <w:ind w:left="0"/>
        <w:jc w:val="both"/>
        <w:rPr>
          <w:rFonts w:eastAsia="Times New Roman"/>
          <w:szCs w:val="24"/>
        </w:rPr>
      </w:pPr>
      <w:r w:rsidRPr="00151E1C">
        <w:rPr>
          <w:rFonts w:eastAsia="Times New Roman"/>
          <w:szCs w:val="24"/>
        </w:rPr>
        <w:t>„X. V § 165 písm. n) se za slovo „platnosti“ vkládají slova „, posuzuje shodu oznámené změny zaměstnavatele nebo pracovní pozice držitele zaměstnanecké karty se zákonem“ a dále se slova „zaměstnanecké karty nebo“ zrušují.“.</w:t>
      </w:r>
    </w:p>
    <w:p w:rsidR="00CF70DB" w:rsidRPr="00151E1C" w:rsidRDefault="00CF70DB" w:rsidP="00CF70DB">
      <w:pPr>
        <w:pStyle w:val="Odstavecseseznamem"/>
        <w:spacing w:after="120"/>
        <w:ind w:left="0"/>
        <w:jc w:val="both"/>
        <w:rPr>
          <w:rFonts w:eastAsia="Times New Roman"/>
          <w:szCs w:val="24"/>
        </w:rPr>
      </w:pPr>
    </w:p>
    <w:p w:rsidR="00CF70DB" w:rsidRPr="00151E1C" w:rsidRDefault="00CF70DB" w:rsidP="00CF70DB">
      <w:pPr>
        <w:jc w:val="both"/>
        <w:rPr>
          <w:rFonts w:cs="Times New Roman"/>
        </w:rPr>
      </w:pPr>
      <w:r w:rsidRPr="00151E1C">
        <w:rPr>
          <w:rFonts w:cs="Times New Roman"/>
        </w:rPr>
        <w:t>Následující novelizační body se přečíslují.</w:t>
      </w:r>
    </w:p>
    <w:p w:rsidR="00CF70DB" w:rsidRPr="00151E1C" w:rsidRDefault="00CF70DB" w:rsidP="00CF70DB">
      <w:pPr>
        <w:pStyle w:val="Odstavecseseznamem"/>
        <w:spacing w:after="120"/>
        <w:ind w:left="0"/>
        <w:jc w:val="both"/>
        <w:rPr>
          <w:rFonts w:eastAsia="Times New Roman"/>
          <w:szCs w:val="24"/>
        </w:rPr>
      </w:pPr>
    </w:p>
    <w:p w:rsidR="00CF70DB" w:rsidRPr="00151E1C" w:rsidRDefault="00CF70DB" w:rsidP="00CF70DB">
      <w:pPr>
        <w:pStyle w:val="Odstavecseseznamem"/>
        <w:spacing w:after="120"/>
        <w:ind w:left="0"/>
        <w:jc w:val="both"/>
        <w:rPr>
          <w:rFonts w:eastAsia="Times New Roman"/>
          <w:szCs w:val="24"/>
        </w:rPr>
      </w:pPr>
      <w:r w:rsidRPr="00151E1C">
        <w:rPr>
          <w:rFonts w:eastAsia="Times New Roman"/>
          <w:b/>
          <w:szCs w:val="24"/>
        </w:rPr>
        <w:t>3.</w:t>
      </w:r>
      <w:r>
        <w:rPr>
          <w:rFonts w:eastAsia="Times New Roman"/>
          <w:b/>
          <w:szCs w:val="24"/>
        </w:rPr>
        <w:t>9</w:t>
      </w:r>
      <w:r w:rsidRPr="00151E1C">
        <w:rPr>
          <w:rFonts w:eastAsia="Times New Roman"/>
          <w:b/>
          <w:szCs w:val="24"/>
        </w:rPr>
        <w:t>.</w:t>
      </w:r>
      <w:r w:rsidRPr="00151E1C">
        <w:rPr>
          <w:rFonts w:eastAsia="Times New Roman"/>
          <w:szCs w:val="24"/>
        </w:rPr>
        <w:t xml:space="preserve"> V části první článku II Přechodná ustanovení se za dosavadní </w:t>
      </w:r>
      <w:r>
        <w:rPr>
          <w:rFonts w:eastAsia="Times New Roman"/>
          <w:szCs w:val="24"/>
        </w:rPr>
        <w:t>bod</w:t>
      </w:r>
      <w:r w:rsidRPr="00151E1C">
        <w:rPr>
          <w:rFonts w:eastAsia="Times New Roman"/>
          <w:szCs w:val="24"/>
        </w:rPr>
        <w:t xml:space="preserve"> 3 vkládá nov</w:t>
      </w:r>
      <w:r>
        <w:rPr>
          <w:rFonts w:eastAsia="Times New Roman"/>
          <w:szCs w:val="24"/>
        </w:rPr>
        <w:t>ý</w:t>
      </w:r>
      <w:r w:rsidRPr="00151E1C">
        <w:rPr>
          <w:rFonts w:eastAsia="Times New Roman"/>
          <w:szCs w:val="24"/>
        </w:rPr>
        <w:t xml:space="preserve"> </w:t>
      </w:r>
      <w:r>
        <w:rPr>
          <w:rFonts w:eastAsia="Times New Roman"/>
          <w:szCs w:val="24"/>
        </w:rPr>
        <w:t>bod</w:t>
      </w:r>
      <w:r w:rsidRPr="00151E1C">
        <w:rPr>
          <w:rFonts w:eastAsia="Times New Roman"/>
          <w:szCs w:val="24"/>
        </w:rPr>
        <w:t xml:space="preserve"> X, kter</w:t>
      </w:r>
      <w:r>
        <w:rPr>
          <w:rFonts w:eastAsia="Times New Roman"/>
          <w:szCs w:val="24"/>
        </w:rPr>
        <w:t>ý</w:t>
      </w:r>
      <w:r w:rsidRPr="00151E1C">
        <w:rPr>
          <w:rFonts w:eastAsia="Times New Roman"/>
          <w:szCs w:val="24"/>
        </w:rPr>
        <w:t xml:space="preserve"> zní:</w:t>
      </w:r>
    </w:p>
    <w:p w:rsidR="00CF70DB" w:rsidRDefault="00CF70DB" w:rsidP="00CF70DB">
      <w:pPr>
        <w:jc w:val="both"/>
        <w:rPr>
          <w:rFonts w:cs="Times New Roman"/>
        </w:rPr>
      </w:pPr>
      <w:r w:rsidRPr="00151E1C">
        <w:rPr>
          <w:rFonts w:cs="Times New Roman"/>
          <w:iCs/>
        </w:rPr>
        <w:t>„X. Výkon práce na pracovní pozici, ke které byl udělen souhlas Ministerstvem vnitra podle § 42g odst. 7 a 8</w:t>
      </w:r>
      <w:r w:rsidRPr="00151E1C">
        <w:rPr>
          <w:rFonts w:cs="Times New Roman"/>
        </w:rPr>
        <w:t xml:space="preserve"> zákona č. 326/1999 Sb., ve znění účinném</w:t>
      </w:r>
      <w:r w:rsidRPr="00151E1C">
        <w:rPr>
          <w:rFonts w:cs="Times New Roman"/>
          <w:iCs/>
        </w:rPr>
        <w:t xml:space="preserve"> </w:t>
      </w:r>
      <w:r w:rsidRPr="00151E1C">
        <w:rPr>
          <w:rFonts w:cs="Times New Roman"/>
        </w:rPr>
        <w:t>přede dnem nabytí účinnosti tohoto zákona, se považuje za výkon práce na pracovní pozici oznámené podle § 42g odst. 7 až 10 zákona č. 326/1999 Sb., ve znění účinném ode dne nabytí účinnosti tohoto zákona.“.</w:t>
      </w:r>
    </w:p>
    <w:p w:rsidR="00CF70DB" w:rsidRPr="00151E1C" w:rsidRDefault="00CF70DB" w:rsidP="00CF70DB">
      <w:pPr>
        <w:jc w:val="both"/>
        <w:rPr>
          <w:rFonts w:cs="Times New Roman"/>
        </w:rPr>
      </w:pPr>
    </w:p>
    <w:p w:rsidR="00CF70DB" w:rsidRPr="00151E1C" w:rsidRDefault="00CF70DB" w:rsidP="00CF70DB">
      <w:pPr>
        <w:jc w:val="both"/>
        <w:rPr>
          <w:rFonts w:cs="Times New Roman"/>
        </w:rPr>
      </w:pPr>
      <w:r w:rsidRPr="00151E1C">
        <w:rPr>
          <w:rFonts w:cs="Times New Roman"/>
        </w:rPr>
        <w:t xml:space="preserve">Následující </w:t>
      </w:r>
      <w:r>
        <w:rPr>
          <w:rFonts w:cs="Times New Roman"/>
        </w:rPr>
        <w:t>body</w:t>
      </w:r>
      <w:r w:rsidRPr="00151E1C">
        <w:rPr>
          <w:rFonts w:cs="Times New Roman"/>
        </w:rPr>
        <w:t xml:space="preserve"> se přečíslují.</w:t>
      </w:r>
    </w:p>
    <w:p w:rsidR="00CF70DB" w:rsidRDefault="00CF70DB" w:rsidP="00CF70DB">
      <w:pPr>
        <w:spacing w:after="120"/>
        <w:jc w:val="both"/>
        <w:outlineLvl w:val="5"/>
        <w:rPr>
          <w:rFonts w:cs="Times New Roman"/>
        </w:rPr>
      </w:pPr>
    </w:p>
    <w:p w:rsidR="008D6974" w:rsidRDefault="008D6974">
      <w:pPr>
        <w:widowControl/>
        <w:suppressAutoHyphens w:val="0"/>
        <w:rPr>
          <w:rFonts w:cs="Times New Roman"/>
          <w:b/>
        </w:rPr>
      </w:pPr>
      <w:r>
        <w:rPr>
          <w:rFonts w:cs="Times New Roman"/>
          <w:b/>
        </w:rPr>
        <w:br w:type="page"/>
      </w:r>
    </w:p>
    <w:p w:rsidR="008D6974" w:rsidRDefault="008D6974" w:rsidP="00CF70DB">
      <w:pPr>
        <w:rPr>
          <w:rFonts w:cs="Times New Roman"/>
        </w:rPr>
      </w:pPr>
      <w:r>
        <w:rPr>
          <w:rFonts w:cs="Times New Roman"/>
          <w:b/>
        </w:rPr>
        <w:t>G</w:t>
      </w:r>
      <w:r w:rsidR="00CF70DB" w:rsidRPr="00CF70DB">
        <w:rPr>
          <w:rFonts w:cs="Times New Roman"/>
          <w:b/>
        </w:rPr>
        <w:t>4.</w:t>
      </w:r>
      <w:r w:rsidR="00CF70DB">
        <w:rPr>
          <w:rFonts w:cs="Times New Roman"/>
        </w:rPr>
        <w:t xml:space="preserve"> </w:t>
      </w:r>
      <w:r w:rsidRPr="008D6974">
        <w:rPr>
          <w:rStyle w:val="PromnnHTML"/>
          <w:b/>
          <w:bCs/>
          <w:i w:val="0"/>
        </w:rPr>
        <w:t>Řešení položky místa hlášeného pobytu</w:t>
      </w:r>
    </w:p>
    <w:p w:rsidR="00CF70DB" w:rsidRPr="00151E1C" w:rsidRDefault="00CF70DB" w:rsidP="00CF70DB">
      <w:pPr>
        <w:rPr>
          <w:rFonts w:cs="Times New Roman"/>
        </w:rPr>
      </w:pPr>
      <w:r w:rsidRPr="00151E1C">
        <w:rPr>
          <w:rFonts w:cs="Times New Roman"/>
        </w:rPr>
        <w:t>V části první článku I dosavadní novelizační bod 99 nově zní:</w:t>
      </w:r>
    </w:p>
    <w:p w:rsidR="00CF70DB" w:rsidRPr="00151E1C" w:rsidRDefault="00CF70DB" w:rsidP="00CF70DB">
      <w:pPr>
        <w:jc w:val="both"/>
        <w:rPr>
          <w:rFonts w:cs="Times New Roman"/>
        </w:rPr>
      </w:pPr>
      <w:r w:rsidRPr="00151E1C">
        <w:rPr>
          <w:rFonts w:cs="Times New Roman"/>
        </w:rPr>
        <w:t>„99. V § 117a odst. 3 se v písmenu a) bod 3 zrušuje, dosavadní body 4 až 9 se označují jako body 3 až 8, a dále se na konci písmene doplňují body 9 až 11, které znějí:</w:t>
      </w:r>
    </w:p>
    <w:p w:rsidR="00CF70DB" w:rsidRPr="00151E1C" w:rsidRDefault="00CF70DB" w:rsidP="00CF70DB">
      <w:pPr>
        <w:pStyle w:val="Odstavecseseznamem"/>
        <w:spacing w:after="60"/>
        <w:ind w:left="0"/>
        <w:rPr>
          <w:rFonts w:eastAsia="Times New Roman"/>
          <w:szCs w:val="24"/>
        </w:rPr>
      </w:pPr>
      <w:r w:rsidRPr="00151E1C">
        <w:rPr>
          <w:rFonts w:eastAsia="Times New Roman"/>
          <w:szCs w:val="24"/>
        </w:rPr>
        <w:t>„9. záznam podle § 117b odst. 6,</w:t>
      </w:r>
    </w:p>
    <w:p w:rsidR="00CF70DB" w:rsidRPr="00151E1C" w:rsidRDefault="00CF70DB" w:rsidP="00CF70DB">
      <w:pPr>
        <w:pStyle w:val="Odstavecseseznamem"/>
        <w:spacing w:after="60"/>
        <w:ind w:left="0"/>
        <w:rPr>
          <w:rFonts w:eastAsia="Times New Roman"/>
          <w:szCs w:val="24"/>
        </w:rPr>
      </w:pPr>
      <w:r w:rsidRPr="00151E1C">
        <w:rPr>
          <w:rFonts w:eastAsia="Times New Roman"/>
          <w:szCs w:val="24"/>
        </w:rPr>
        <w:t>10. záznam podle § 117b odst. 7,</w:t>
      </w:r>
    </w:p>
    <w:p w:rsidR="00CF70DB" w:rsidRPr="00151E1C" w:rsidRDefault="00CF70DB" w:rsidP="00CF70DB">
      <w:pPr>
        <w:pStyle w:val="Odstavecseseznamem"/>
        <w:keepNext/>
        <w:ind w:left="0"/>
        <w:rPr>
          <w:rFonts w:eastAsia="Times New Roman"/>
          <w:szCs w:val="24"/>
        </w:rPr>
      </w:pPr>
      <w:r w:rsidRPr="00151E1C">
        <w:rPr>
          <w:rFonts w:eastAsia="Times New Roman"/>
          <w:szCs w:val="24"/>
        </w:rPr>
        <w:t>11. záznam podle § 117b odst. 8,“.“.</w:t>
      </w:r>
    </w:p>
    <w:p w:rsidR="00CF70DB" w:rsidRPr="00151E1C" w:rsidRDefault="00CF70DB" w:rsidP="00CF70DB">
      <w:pPr>
        <w:spacing w:after="120"/>
        <w:jc w:val="both"/>
        <w:outlineLvl w:val="5"/>
        <w:rPr>
          <w:rFonts w:cs="Times New Roman"/>
        </w:rPr>
      </w:pPr>
    </w:p>
    <w:p w:rsidR="003350AD" w:rsidRDefault="003350AD"/>
    <w:p w:rsidR="003350AD" w:rsidRDefault="003350AD" w:rsidP="003350AD">
      <w:pPr>
        <w:pStyle w:val="PNposlanec"/>
      </w:pPr>
      <w:r>
        <w:t>Poslanec Vít Rakušan</w:t>
      </w:r>
    </w:p>
    <w:p w:rsidR="003350AD" w:rsidRPr="00E63876" w:rsidRDefault="00E63876" w:rsidP="003350AD">
      <w:pPr>
        <w:rPr>
          <w:i/>
        </w:rPr>
      </w:pPr>
      <w:r w:rsidRPr="00E63876">
        <w:rPr>
          <w:i/>
        </w:rPr>
        <w:t>SD 1314</w:t>
      </w:r>
    </w:p>
    <w:p w:rsidR="00E63876" w:rsidRDefault="00E63876" w:rsidP="003350AD"/>
    <w:p w:rsidR="00CF70DB" w:rsidRPr="00CF70DB" w:rsidRDefault="008D6974" w:rsidP="00CF70DB">
      <w:pPr>
        <w:pStyle w:val="Bezmezer"/>
        <w:jc w:val="both"/>
        <w:rPr>
          <w:rFonts w:ascii="Times New Roman" w:hAnsi="Times New Roman"/>
        </w:rPr>
      </w:pPr>
      <w:r w:rsidRPr="008D6974">
        <w:rPr>
          <w:rFonts w:ascii="Times New Roman" w:hAnsi="Times New Roman"/>
          <w:b/>
        </w:rPr>
        <w:t>H</w:t>
      </w:r>
      <w:r w:rsidR="00CF70DB" w:rsidRPr="008D6974">
        <w:rPr>
          <w:rFonts w:ascii="Times New Roman" w:hAnsi="Times New Roman"/>
          <w:b/>
        </w:rPr>
        <w:t>1.</w:t>
      </w:r>
      <w:r w:rsidR="00CF70DB" w:rsidRPr="00CF70DB">
        <w:rPr>
          <w:rFonts w:ascii="Times New Roman" w:hAnsi="Times New Roman"/>
        </w:rPr>
        <w:t xml:space="preserve"> V části první čl. I se v bodu 6 v navrženém § 31a vypouští navržený odstavec 5.</w:t>
      </w:r>
    </w:p>
    <w:p w:rsidR="00CF70DB" w:rsidRPr="00CF70DB" w:rsidRDefault="00CF70DB" w:rsidP="00CF70DB">
      <w:pPr>
        <w:pStyle w:val="Bezmezer"/>
        <w:jc w:val="both"/>
        <w:rPr>
          <w:rFonts w:ascii="Times New Roman" w:hAnsi="Times New Roman"/>
        </w:rPr>
      </w:pPr>
    </w:p>
    <w:p w:rsidR="00CF70DB" w:rsidRPr="00CF70DB" w:rsidRDefault="008D6974" w:rsidP="00CF70DB">
      <w:pPr>
        <w:pStyle w:val="Bezmezer"/>
        <w:jc w:val="both"/>
        <w:rPr>
          <w:rFonts w:ascii="Times New Roman" w:hAnsi="Times New Roman"/>
        </w:rPr>
      </w:pPr>
      <w:r w:rsidRPr="008D6974">
        <w:rPr>
          <w:rFonts w:ascii="Times New Roman" w:hAnsi="Times New Roman"/>
          <w:b/>
        </w:rPr>
        <w:t>H</w:t>
      </w:r>
      <w:r w:rsidR="00CF70DB" w:rsidRPr="008D6974">
        <w:rPr>
          <w:rFonts w:ascii="Times New Roman" w:hAnsi="Times New Roman"/>
          <w:b/>
        </w:rPr>
        <w:t>2.</w:t>
      </w:r>
      <w:r w:rsidR="00CF70DB" w:rsidRPr="00CF70DB">
        <w:rPr>
          <w:rFonts w:ascii="Times New Roman" w:hAnsi="Times New Roman"/>
        </w:rPr>
        <w:t xml:space="preserve"> Za část jedenáctou se vkládají nové části dvanáctá a třináctá, které znějí takto:</w:t>
      </w:r>
    </w:p>
    <w:p w:rsidR="00CF70DB" w:rsidRPr="00CF70DB" w:rsidRDefault="00CF70DB" w:rsidP="00CF70DB">
      <w:pPr>
        <w:pStyle w:val="Bezmezer"/>
        <w:jc w:val="center"/>
        <w:rPr>
          <w:rFonts w:ascii="Times New Roman" w:hAnsi="Times New Roman"/>
        </w:rPr>
      </w:pPr>
      <w:r w:rsidRPr="00CF70DB">
        <w:rPr>
          <w:rFonts w:ascii="Times New Roman" w:hAnsi="Times New Roman"/>
        </w:rPr>
        <w:t>ČÁST DVANÁCTÁ</w:t>
      </w:r>
    </w:p>
    <w:p w:rsidR="00CF70DB" w:rsidRPr="00CF70DB" w:rsidRDefault="00CF70DB" w:rsidP="00CF70DB">
      <w:pPr>
        <w:pStyle w:val="Bezmezer"/>
        <w:jc w:val="center"/>
        <w:rPr>
          <w:rFonts w:ascii="Times New Roman" w:hAnsi="Times New Roman"/>
          <w:b/>
        </w:rPr>
      </w:pPr>
      <w:r w:rsidRPr="00CF70DB">
        <w:rPr>
          <w:rFonts w:ascii="Times New Roman" w:hAnsi="Times New Roman"/>
          <w:b/>
        </w:rPr>
        <w:t>Změna zákona o státní sociální podpoře</w:t>
      </w:r>
    </w:p>
    <w:p w:rsidR="00CF70DB" w:rsidRPr="00CF70DB" w:rsidRDefault="00CF70DB" w:rsidP="00CF70DB">
      <w:pPr>
        <w:pStyle w:val="Bezmezer"/>
        <w:jc w:val="center"/>
        <w:rPr>
          <w:rFonts w:ascii="Times New Roman" w:hAnsi="Times New Roman"/>
        </w:rPr>
      </w:pPr>
      <w:r w:rsidRPr="00CF70DB">
        <w:rPr>
          <w:rFonts w:ascii="Times New Roman" w:hAnsi="Times New Roman"/>
        </w:rPr>
        <w:t>Čl. XIV.</w:t>
      </w:r>
    </w:p>
    <w:p w:rsidR="00CF70DB" w:rsidRPr="00CF70DB" w:rsidRDefault="00CF70DB" w:rsidP="00CF70DB">
      <w:pPr>
        <w:pStyle w:val="Bezmezer"/>
        <w:jc w:val="center"/>
        <w:rPr>
          <w:rFonts w:ascii="Times New Roman" w:hAnsi="Times New Roman"/>
        </w:rPr>
      </w:pPr>
    </w:p>
    <w:p w:rsidR="00CF70DB" w:rsidRPr="00CF70DB" w:rsidRDefault="00CF70DB" w:rsidP="00CF70DB">
      <w:pPr>
        <w:pStyle w:val="Bezmezer"/>
        <w:jc w:val="both"/>
        <w:rPr>
          <w:rFonts w:ascii="Times New Roman" w:hAnsi="Times New Roman"/>
        </w:rPr>
      </w:pPr>
      <w:r w:rsidRPr="00CF70DB">
        <w:rPr>
          <w:rFonts w:ascii="Times New Roman" w:hAnsi="Times New Roman"/>
        </w:rPr>
        <w:t>V § 3 odstavci 2 písmenu j) zákona č. 117/1995 Sb., o státní sociální podpoře, ve znění zákona č. 137/1996 Sb., zákona č. 132/1997 Sb., zákona č. 242/1997 Sb., zákona č. 91/1998 Sb., zákona č. 158/1998 Sb., zákona č. 360/1999 Sb., zákona č. 118/2000 Sb., zákona č. 132/2000 Sb., zákona č. 155/2000 Sb., zákona č.492/2000 Sb., zákona č. 271/2001 Sb., zákona č. 151/2002 Sb., zákona č. 320/2002 Sb., zákona č. 125/2003 Sb., zákona č. 362/2003 Sb., zákona č. 424/2003 Sb., zákona č. 438/2003 Sb., zákona č.453/2003 Sb., zákona č. 53/2004 Sb., zákona č. 237/2004 Sb., zákona č. 315/2004 Sb., zákona č. 436/2004 Sb., zákona č. 562/2004 Sb., zákona č. 124/2005 Sb., zákona č. 168/2005 Sb., zákona č. 204/2005 Sb., zákona č. 218/2005 Sb., zákona č. 377/2005 Sb., zákona č. 381/2005 Sb., zákona č. 552/2005 Sb., zákona č. 109/2006 Sb., zákona č. 112/2006 Sb., zákona č. 113/2006 Sb., zákona č. 115/2006 Sb., zákona č. 134/2006 Sb., zákona č. 189/2006 Sb., zákona č. 214/2006 Sb., zákona č. 585/2006 Sb., zákona č. 213/2007 Sb., zákona č. 261/2007 Sb., zákona č. 269/2007 Sb., zákona č. 379/2007 Sb., zákona č. 129/2008 Sb., zákona č. 239/2008 Sb., zákona č. 305/2008 Sb., zákona č. 306/2008 Sb., zákona č. 382/2008 Sb., zákona č. 414/2008 Sb., zákona č. 227/2009 Sb., zákona č. 281/2009 Sb., zákona č. 326/2009 Sb., zákona č. 362/2009 Sb., zákona č. 346/2010 Sb., zákona č. 347/2010 Sb., zákona č. 427/2010 Sb., zákona č. 73/2011 Sb., zákona č. 364/2011 Sb., zákona č. 366/2011 Sb., zákona č. 375/2011 Sb., zákona č. 428/2011 Sb., zákona č. 458/2011 Sb., zákona č. 331/2012 Sb., zákona č. 399/2012 Sb., zákona č. 401/2012 Sb., zákona č. 48/2013 Sb., zákona č. 267/2013 Sb., zákona č. 303/2013 Sb., zákona č. 306/2013 Sb., zákonného opatření Senátu č. 344/2013 Sb., zákona č. 64/2014 Sb., zákona č. 101/2014 Sb., zákona č. 250/2014 Sb., zákona č. 252/2014 Sb., zákona č. 253/2014 Sb., zákona č. 332/2014 Sb., zákona č. 377/2015 Sb., zákona č. 137/2016 Sb., zákona č. 188/2016 Sb., zákona č. 298/2016 Sb., zákona č. 98/2017 Sb., zákona č. 183/2017 Sb., zákona č. 200/2017 Sb., zákona č. 222/2017 Sb., zákona č. 407/2017 Sb. a zákona č. 92/2018 Sb. se za slova „povolení k dlouhodobému pobytu na území České republiky“ vkládají slova „nebo mimořádné pracovní vízum“.</w:t>
      </w:r>
    </w:p>
    <w:p w:rsidR="00CF70DB" w:rsidRPr="00CF70DB" w:rsidRDefault="00CF70DB" w:rsidP="00CF70DB">
      <w:pPr>
        <w:pStyle w:val="Bezmezer"/>
        <w:jc w:val="both"/>
        <w:rPr>
          <w:rFonts w:ascii="Times New Roman" w:hAnsi="Times New Roman"/>
        </w:rPr>
      </w:pPr>
    </w:p>
    <w:p w:rsidR="00CF70DB" w:rsidRPr="00CF70DB" w:rsidRDefault="00CF70DB" w:rsidP="00CF70DB">
      <w:pPr>
        <w:pStyle w:val="Bezmezer"/>
        <w:jc w:val="center"/>
        <w:rPr>
          <w:rFonts w:ascii="Times New Roman" w:hAnsi="Times New Roman"/>
        </w:rPr>
      </w:pPr>
      <w:r w:rsidRPr="00CF70DB">
        <w:rPr>
          <w:rFonts w:ascii="Times New Roman" w:hAnsi="Times New Roman"/>
        </w:rPr>
        <w:t>ČÁST TŘINÁCTÁ</w:t>
      </w:r>
    </w:p>
    <w:p w:rsidR="00CF70DB" w:rsidRPr="00CF70DB" w:rsidRDefault="00CF70DB" w:rsidP="00CF70DB">
      <w:pPr>
        <w:pStyle w:val="Bezmezer"/>
        <w:jc w:val="center"/>
        <w:rPr>
          <w:rFonts w:ascii="Times New Roman" w:hAnsi="Times New Roman"/>
          <w:b/>
        </w:rPr>
      </w:pPr>
      <w:r w:rsidRPr="00CF70DB">
        <w:rPr>
          <w:rFonts w:ascii="Times New Roman" w:hAnsi="Times New Roman"/>
          <w:b/>
        </w:rPr>
        <w:t>Změna zákona o sociálních službách</w:t>
      </w:r>
    </w:p>
    <w:p w:rsidR="00CF70DB" w:rsidRPr="00CF70DB" w:rsidRDefault="00CF70DB" w:rsidP="00CF70DB">
      <w:pPr>
        <w:pStyle w:val="Bezmezer"/>
        <w:jc w:val="center"/>
        <w:rPr>
          <w:rFonts w:ascii="Times New Roman" w:hAnsi="Times New Roman"/>
        </w:rPr>
      </w:pPr>
      <w:r w:rsidRPr="00CF70DB">
        <w:rPr>
          <w:rFonts w:ascii="Times New Roman" w:hAnsi="Times New Roman"/>
        </w:rPr>
        <w:t>Čl. XV.</w:t>
      </w:r>
    </w:p>
    <w:p w:rsidR="00CF70DB" w:rsidRPr="00CF70DB" w:rsidRDefault="00CF70DB" w:rsidP="00CF70DB">
      <w:pPr>
        <w:pStyle w:val="Bezmezer"/>
        <w:jc w:val="center"/>
        <w:rPr>
          <w:rFonts w:ascii="Times New Roman" w:hAnsi="Times New Roman"/>
        </w:rPr>
      </w:pPr>
    </w:p>
    <w:p w:rsidR="00CF70DB" w:rsidRPr="00CF70DB" w:rsidRDefault="00CF70DB" w:rsidP="00CF70DB">
      <w:pPr>
        <w:pStyle w:val="Bezmezer"/>
        <w:jc w:val="both"/>
        <w:rPr>
          <w:rFonts w:ascii="Times New Roman" w:hAnsi="Times New Roman"/>
        </w:rPr>
      </w:pPr>
      <w:r w:rsidRPr="00CF70DB">
        <w:rPr>
          <w:rFonts w:ascii="Times New Roman" w:hAnsi="Times New Roman"/>
        </w:rPr>
        <w:t>V § 4 odstavci 2 písmenu l) zákona č. 108/2006 Sb., o sociálních službách, ve znění zákona č. 29/2007 Sb., zákona č. 213/2007 Sb., zákona č. 261/2007 Sb., zákona č. 124/2008 Sb., zákona č. 129/2008 Sb., zákona č. 274/2008 Sb., zákona č. 479/2008 Sb., zákona č. 108/2009 Sb., zákona č. 206/2009 Sb., zákona č. 223/2009 Sb., zákona č. 227/2009 Sb., zákona č. 347/2010 Sb., zákona č. 427/2010 Sb., zákona č. 73/2011 Sb., zákona č. 364/2011 Sb., zákona č. 366/2011 Sb., zákona č. 375/2011 Sb., zákona č. 420/2011 Sb., zákona č. 331/2012 Sb., zákona č. 384/2012 Sb., zákona č. 401/2012 Sb., zákona č. 45/2013 Sb., zákona č. 303/2013 Sb., zákona č. 306/2013 Sb., zákona č. 313/2013 Sb., zákona č. 101/2014 Sb., zákona č. 254/2014 Sb., zákona č. 189/2016 Sb. a zákona č. 56/2017 Sb., zákona č. 183/2017 Sb., zákona č. 222/2017 Sb. a zákona č. 200/2017 Sb., se za slova „povolení k dlouhodobému pobytu na území České republiky“ vkládají slova „nebo mimořádné pracovní vízum“.</w:t>
      </w:r>
    </w:p>
    <w:p w:rsidR="00CF70DB" w:rsidRDefault="00CF70DB" w:rsidP="003350AD"/>
    <w:p w:rsidR="00E63876" w:rsidRDefault="00E63876" w:rsidP="003350AD"/>
    <w:p w:rsidR="00E63876" w:rsidRDefault="00E63876" w:rsidP="00E63876">
      <w:pPr>
        <w:pStyle w:val="PNposlanec"/>
      </w:pPr>
      <w:r>
        <w:t>Poslanec Jan Hamáček</w:t>
      </w:r>
    </w:p>
    <w:p w:rsidR="003350AD" w:rsidRPr="00E63876" w:rsidRDefault="00E63876" w:rsidP="003350AD">
      <w:pPr>
        <w:rPr>
          <w:i/>
        </w:rPr>
      </w:pPr>
      <w:r w:rsidRPr="00E63876">
        <w:rPr>
          <w:i/>
        </w:rPr>
        <w:t>SD 2094</w:t>
      </w:r>
    </w:p>
    <w:p w:rsidR="003350AD" w:rsidRDefault="003350AD" w:rsidP="003350AD"/>
    <w:p w:rsidR="00CF70DB" w:rsidRPr="00AE0B65" w:rsidRDefault="008D6974" w:rsidP="00CF70DB">
      <w:pPr>
        <w:spacing w:after="60"/>
        <w:ind w:left="284" w:hanging="284"/>
        <w:jc w:val="both"/>
        <w:rPr>
          <w:b/>
        </w:rPr>
      </w:pPr>
      <w:r w:rsidRPr="008D6974">
        <w:rPr>
          <w:b/>
        </w:rPr>
        <w:t>I</w:t>
      </w:r>
      <w:r w:rsidR="00CF70DB" w:rsidRPr="008D6974">
        <w:rPr>
          <w:b/>
        </w:rPr>
        <w:t>1.</w:t>
      </w:r>
      <w:r w:rsidR="00CF70DB" w:rsidRPr="00AE0B65">
        <w:t xml:space="preserve"> V části první článku I se za dosavadní novelizační bod 83 vkládá nový novelizační bod X</w:t>
      </w:r>
      <w:r w:rsidR="00CF70DB" w:rsidRPr="00AE0B65">
        <w:rPr>
          <w:vertAlign w:val="subscript"/>
        </w:rPr>
        <w:t>1</w:t>
      </w:r>
      <w:r w:rsidR="00CF70DB" w:rsidRPr="00AE0B65">
        <w:t>, který zní:</w:t>
      </w:r>
    </w:p>
    <w:p w:rsidR="00CF70DB" w:rsidRPr="00AE0B65" w:rsidRDefault="00CF70DB" w:rsidP="00CF70DB">
      <w:pPr>
        <w:spacing w:after="60"/>
        <w:jc w:val="both"/>
      </w:pPr>
      <w:r w:rsidRPr="00AE0B65">
        <w:t xml:space="preserve">   „X</w:t>
      </w:r>
      <w:r w:rsidRPr="00AE0B65">
        <w:rPr>
          <w:vertAlign w:val="subscript"/>
        </w:rPr>
        <w:t>1</w:t>
      </w:r>
      <w:r w:rsidRPr="00AE0B65">
        <w:t>. V § 77 odst. 1 písmeno i) zní:</w:t>
      </w:r>
    </w:p>
    <w:p w:rsidR="00CF70DB" w:rsidRPr="00AE0B65" w:rsidRDefault="00CF70DB" w:rsidP="00CF70DB">
      <w:pPr>
        <w:spacing w:after="60"/>
        <w:ind w:left="567" w:hanging="567"/>
        <w:jc w:val="both"/>
        <w:rPr>
          <w:rFonts w:eastAsia="Calibri"/>
          <w:lang w:eastAsia="cs-CZ"/>
        </w:rPr>
      </w:pPr>
      <w:r w:rsidRPr="00AE0B65">
        <w:t xml:space="preserve">      „i) </w:t>
      </w:r>
      <w:r w:rsidRPr="00AE0B65">
        <w:rPr>
          <w:u w:color="000000"/>
        </w:rPr>
        <w:t xml:space="preserve">byl cizinec v České republice ve 3 a více případech odsouzen za spáchání úmyslného trestného činu, za podmínky, že </w:t>
      </w:r>
      <w:r w:rsidRPr="00AE0B65">
        <w:rPr>
          <w:rFonts w:eastAsia="Calibri"/>
          <w:lang w:eastAsia="cs-CZ"/>
        </w:rPr>
        <w:t>od právní moci posledního odsouzení do zahájení řízení o zrušení povolení k trvalému pobytu neuplynula doba delší než 1 rok.“.“.</w:t>
      </w:r>
    </w:p>
    <w:p w:rsidR="00CF70DB" w:rsidRPr="00AE0B65" w:rsidRDefault="00CF70DB" w:rsidP="00CF70DB">
      <w:pPr>
        <w:ind w:left="284"/>
        <w:jc w:val="both"/>
        <w:rPr>
          <w:color w:val="000000"/>
          <w:u w:color="000000"/>
          <w:lang w:eastAsia="cs-CZ"/>
        </w:rPr>
      </w:pPr>
      <w:r w:rsidRPr="00AE0B65">
        <w:rPr>
          <w:color w:val="000000"/>
          <w:u w:color="000000"/>
          <w:lang w:eastAsia="cs-CZ"/>
        </w:rPr>
        <w:t>Následující novelizační body se přečíslují.</w:t>
      </w:r>
    </w:p>
    <w:p w:rsidR="00CF70DB" w:rsidRPr="00AE0B65" w:rsidRDefault="00CF70DB" w:rsidP="00CF70DB">
      <w:pPr>
        <w:spacing w:after="60"/>
        <w:jc w:val="both"/>
        <w:rPr>
          <w:sz w:val="18"/>
        </w:rPr>
      </w:pPr>
    </w:p>
    <w:p w:rsidR="00CF70DB" w:rsidRPr="00AE0B65" w:rsidRDefault="008D6974" w:rsidP="00CF70DB">
      <w:pPr>
        <w:spacing w:after="60"/>
        <w:ind w:left="284" w:hanging="284"/>
        <w:jc w:val="both"/>
        <w:rPr>
          <w:b/>
        </w:rPr>
      </w:pPr>
      <w:r w:rsidRPr="008D6974">
        <w:rPr>
          <w:b/>
        </w:rPr>
        <w:t>I</w:t>
      </w:r>
      <w:r w:rsidR="00CF70DB" w:rsidRPr="008D6974">
        <w:rPr>
          <w:b/>
        </w:rPr>
        <w:t>2.</w:t>
      </w:r>
      <w:r w:rsidR="00CF70DB" w:rsidRPr="00AE0B65">
        <w:t xml:space="preserve"> V části první článku I se za dosavadní novelizační bod 86 vkládají nové novelizační body X</w:t>
      </w:r>
      <w:r w:rsidR="00CF70DB" w:rsidRPr="00AE0B65">
        <w:rPr>
          <w:vertAlign w:val="subscript"/>
        </w:rPr>
        <w:t>2</w:t>
      </w:r>
      <w:r w:rsidR="00CF70DB" w:rsidRPr="00AE0B65">
        <w:t xml:space="preserve"> až X</w:t>
      </w:r>
      <w:r w:rsidR="00CF70DB" w:rsidRPr="00AE0B65">
        <w:rPr>
          <w:vertAlign w:val="subscript"/>
        </w:rPr>
        <w:t>4</w:t>
      </w:r>
      <w:r w:rsidR="00CF70DB" w:rsidRPr="00AE0B65">
        <w:t>, které znějí:</w:t>
      </w:r>
    </w:p>
    <w:p w:rsidR="00CF70DB" w:rsidRPr="00AE0B65" w:rsidRDefault="00CF70DB" w:rsidP="00CF70DB">
      <w:pPr>
        <w:spacing w:after="60"/>
        <w:ind w:left="851" w:hanging="851"/>
        <w:jc w:val="both"/>
      </w:pPr>
      <w:r w:rsidRPr="00AE0B65">
        <w:t xml:space="preserve">   „X</w:t>
      </w:r>
      <w:r w:rsidRPr="00AE0B65">
        <w:rPr>
          <w:vertAlign w:val="subscript"/>
        </w:rPr>
        <w:t>2</w:t>
      </w:r>
      <w:r w:rsidRPr="00AE0B65">
        <w:t>. V § 87l odst. 1 písm. e) se slova „v délce nepřevyšující 3 roky,“ nahrazují slovem „, nebo“.</w:t>
      </w:r>
    </w:p>
    <w:p w:rsidR="00CF70DB" w:rsidRPr="00AE0B65" w:rsidRDefault="00CF70DB" w:rsidP="00CF70DB">
      <w:pPr>
        <w:spacing w:after="60"/>
        <w:ind w:left="851" w:hanging="851"/>
        <w:jc w:val="both"/>
      </w:pPr>
      <w:r w:rsidRPr="00AE0B65">
        <w:t xml:space="preserve">     X</w:t>
      </w:r>
      <w:r w:rsidRPr="00AE0B65">
        <w:rPr>
          <w:vertAlign w:val="subscript"/>
        </w:rPr>
        <w:t>3</w:t>
      </w:r>
      <w:r w:rsidRPr="00AE0B65">
        <w:t>. V § 87l odst. 1 písmeno f) zní:</w:t>
      </w:r>
    </w:p>
    <w:p w:rsidR="00CF70DB" w:rsidRPr="00AE0B65" w:rsidRDefault="00CF70DB" w:rsidP="00CF70DB">
      <w:pPr>
        <w:spacing w:after="60"/>
        <w:ind w:left="567" w:hanging="567"/>
        <w:jc w:val="both"/>
        <w:rPr>
          <w:rFonts w:eastAsia="Calibri"/>
          <w:lang w:eastAsia="cs-CZ"/>
        </w:rPr>
      </w:pPr>
      <w:r w:rsidRPr="00AE0B65">
        <w:t xml:space="preserve">       „f) </w:t>
      </w:r>
      <w:r w:rsidRPr="00AE0B65">
        <w:rPr>
          <w:u w:color="000000"/>
        </w:rPr>
        <w:t xml:space="preserve">byl soudem České republiky v nejméně 3 případech pravomocně odsouzen za spáchání úmyslného trestného činu, za podmínky, že </w:t>
      </w:r>
      <w:r w:rsidRPr="00AE0B65">
        <w:rPr>
          <w:rFonts w:eastAsia="Calibri"/>
          <w:lang w:eastAsia="cs-CZ"/>
        </w:rPr>
        <w:t>od právní moci posledního odsouzení do zahájení řízení o zrušení povolení k trvalému pobytu neuplynula doba delší než 1 rok,“.</w:t>
      </w:r>
    </w:p>
    <w:p w:rsidR="00CF70DB" w:rsidRPr="00AE0B65" w:rsidRDefault="00CF70DB" w:rsidP="00CF70DB">
      <w:pPr>
        <w:spacing w:after="60"/>
        <w:ind w:left="851" w:hanging="851"/>
        <w:jc w:val="both"/>
      </w:pPr>
      <w:r w:rsidRPr="00AE0B65">
        <w:t xml:space="preserve">     X</w:t>
      </w:r>
      <w:r w:rsidRPr="00AE0B65">
        <w:rPr>
          <w:vertAlign w:val="subscript"/>
        </w:rPr>
        <w:t>4</w:t>
      </w:r>
      <w:r w:rsidRPr="00AE0B65">
        <w:t>. V § 87l odst. 1 se písmeno g) zrušuje.“.</w:t>
      </w:r>
    </w:p>
    <w:p w:rsidR="00CF70DB" w:rsidRPr="00AE0B65" w:rsidRDefault="00CF70DB" w:rsidP="00CF70DB">
      <w:pPr>
        <w:ind w:left="284"/>
        <w:jc w:val="both"/>
        <w:rPr>
          <w:color w:val="000000"/>
          <w:u w:color="000000"/>
          <w:lang w:eastAsia="cs-CZ"/>
        </w:rPr>
      </w:pPr>
      <w:r w:rsidRPr="00AE0B65">
        <w:rPr>
          <w:color w:val="000000"/>
          <w:u w:color="000000"/>
          <w:lang w:eastAsia="cs-CZ"/>
        </w:rPr>
        <w:t>Následující novelizační body se přečíslují.</w:t>
      </w:r>
    </w:p>
    <w:p w:rsidR="00CF70DB" w:rsidRPr="00AE0B65" w:rsidRDefault="00CF70DB" w:rsidP="00CF70DB">
      <w:pPr>
        <w:ind w:left="284"/>
        <w:jc w:val="both"/>
        <w:rPr>
          <w:color w:val="000000"/>
          <w:u w:color="000000"/>
          <w:lang w:eastAsia="cs-CZ"/>
        </w:rPr>
      </w:pPr>
    </w:p>
    <w:p w:rsidR="00CF70DB" w:rsidRPr="00AE0B65" w:rsidRDefault="008D6974" w:rsidP="00CF70DB">
      <w:pPr>
        <w:spacing w:after="60"/>
        <w:jc w:val="both"/>
      </w:pPr>
      <w:r w:rsidRPr="008D6974">
        <w:rPr>
          <w:b/>
          <w:color w:val="000000"/>
          <w:u w:color="000000"/>
          <w:lang w:eastAsia="cs-CZ"/>
        </w:rPr>
        <w:t>I</w:t>
      </w:r>
      <w:r w:rsidR="00CF70DB" w:rsidRPr="008D6974">
        <w:rPr>
          <w:b/>
          <w:color w:val="000000"/>
          <w:u w:color="000000"/>
          <w:lang w:eastAsia="cs-CZ"/>
        </w:rPr>
        <w:t>3.</w:t>
      </w:r>
      <w:r w:rsidR="00CF70DB" w:rsidRPr="00AE0B65">
        <w:rPr>
          <w:color w:val="000000"/>
          <w:u w:color="000000"/>
          <w:lang w:eastAsia="cs-CZ"/>
        </w:rPr>
        <w:t xml:space="preserve"> V </w:t>
      </w:r>
      <w:r w:rsidR="00CF70DB" w:rsidRPr="00AE0B65">
        <w:t>části první článku I se za dosavadní novelizační bod 111 vkládá nový novelizační bod X</w:t>
      </w:r>
      <w:r w:rsidR="00CF70DB" w:rsidRPr="00AE0B65">
        <w:rPr>
          <w:vertAlign w:val="subscript"/>
        </w:rPr>
        <w:t>5</w:t>
      </w:r>
      <w:r w:rsidR="00CF70DB" w:rsidRPr="00AE0B65">
        <w:t xml:space="preserve">, který zní:   </w:t>
      </w:r>
    </w:p>
    <w:p w:rsidR="00CF70DB" w:rsidRPr="00AE0B65" w:rsidRDefault="00CF70DB" w:rsidP="00CF70DB">
      <w:pPr>
        <w:spacing w:after="60"/>
        <w:jc w:val="both"/>
      </w:pPr>
      <w:r w:rsidRPr="00AE0B65">
        <w:t>„X</w:t>
      </w:r>
      <w:r w:rsidRPr="00AE0B65">
        <w:rPr>
          <w:vertAlign w:val="subscript"/>
        </w:rPr>
        <w:t>5</w:t>
      </w:r>
      <w:r w:rsidRPr="00AE0B65">
        <w:t>. V § 120a  odstavec 1 zní:</w:t>
      </w:r>
    </w:p>
    <w:p w:rsidR="00CF70DB" w:rsidRPr="00AE0B65" w:rsidRDefault="00CF70DB" w:rsidP="00CF70DB">
      <w:pPr>
        <w:spacing w:after="60"/>
        <w:jc w:val="both"/>
      </w:pPr>
      <w:r w:rsidRPr="00AE0B65">
        <w:t xml:space="preserve"> „(1) Policie v rámci rozhodování o správním vyhoštění podle § 119 a 120 je povinna si vyžádat závazné stanovisko</w:t>
      </w:r>
      <w:r w:rsidRPr="00AE0B65">
        <w:rPr>
          <w:vertAlign w:val="superscript"/>
        </w:rPr>
        <w:t xml:space="preserve">9b) </w:t>
      </w:r>
      <w:r w:rsidRPr="00AE0B65">
        <w:t xml:space="preserve">ministerstva, zda vycestování cizince je možné (§ 179); to neplatí, </w:t>
      </w:r>
    </w:p>
    <w:p w:rsidR="00CF70DB" w:rsidRPr="00AE0B65" w:rsidRDefault="00CF70DB" w:rsidP="00CF70DB">
      <w:pPr>
        <w:spacing w:after="60"/>
        <w:ind w:left="426" w:hanging="142"/>
        <w:jc w:val="both"/>
      </w:pPr>
      <w:r w:rsidRPr="00AE0B65">
        <w:t>a) rozhoduje-li policie o správním vyhoštění při vycestování cizince na hraničním přechodu a cizinec výslovně uvede, že jeho vycestování je možné,</w:t>
      </w:r>
    </w:p>
    <w:p w:rsidR="00CF70DB" w:rsidRPr="00AE0B65" w:rsidRDefault="00CF70DB" w:rsidP="00CF70DB">
      <w:pPr>
        <w:spacing w:after="60"/>
        <w:ind w:left="426" w:hanging="142"/>
        <w:jc w:val="both"/>
      </w:pPr>
      <w:r w:rsidRPr="00AE0B65">
        <w:t>b) pochází-li cizinec z bezpečné země původu podle jiného právního předpisu a neuvedl-li skutečnosti svědčící o tom, že by mohl být vystaven skutečnému nebezpečí podle § 179, nebo</w:t>
      </w:r>
    </w:p>
    <w:p w:rsidR="00CF70DB" w:rsidRPr="00AE0B65" w:rsidRDefault="00CF70DB" w:rsidP="00CF70DB">
      <w:pPr>
        <w:spacing w:after="120"/>
        <w:ind w:left="426" w:hanging="142"/>
        <w:jc w:val="both"/>
      </w:pPr>
      <w:r w:rsidRPr="00AE0B65">
        <w:t>c) jde-li o občana Evropské unie.“.“.</w:t>
      </w:r>
    </w:p>
    <w:p w:rsidR="00CF70DB" w:rsidRPr="00AE0B65" w:rsidRDefault="00CF70DB" w:rsidP="00CF70DB">
      <w:pPr>
        <w:ind w:left="284"/>
        <w:jc w:val="both"/>
        <w:rPr>
          <w:color w:val="000000"/>
          <w:u w:color="000000"/>
          <w:lang w:eastAsia="cs-CZ"/>
        </w:rPr>
      </w:pPr>
      <w:r w:rsidRPr="00AE0B65">
        <w:rPr>
          <w:color w:val="000000"/>
          <w:u w:color="000000"/>
          <w:lang w:eastAsia="cs-CZ"/>
        </w:rPr>
        <w:t>Následující novelizační body se přečíslují.</w:t>
      </w:r>
    </w:p>
    <w:p w:rsidR="00CF70DB" w:rsidRPr="00AE0B65" w:rsidRDefault="00CF70DB" w:rsidP="00CF70DB">
      <w:pPr>
        <w:spacing w:after="60"/>
        <w:jc w:val="both"/>
        <w:rPr>
          <w:sz w:val="18"/>
        </w:rPr>
      </w:pPr>
    </w:p>
    <w:p w:rsidR="00CF70DB" w:rsidRPr="00AE0B65" w:rsidRDefault="008D6974" w:rsidP="00CF70DB">
      <w:pPr>
        <w:spacing w:after="60"/>
        <w:ind w:left="284" w:hanging="284"/>
        <w:jc w:val="both"/>
      </w:pPr>
      <w:r w:rsidRPr="008D6974">
        <w:rPr>
          <w:b/>
        </w:rPr>
        <w:t>I</w:t>
      </w:r>
      <w:r w:rsidR="00CF70DB" w:rsidRPr="008D6974">
        <w:rPr>
          <w:b/>
        </w:rPr>
        <w:t>4.</w:t>
      </w:r>
      <w:r w:rsidR="00CF70DB" w:rsidRPr="00AE0B65">
        <w:t xml:space="preserve"> V části první článku I se dosavadní novelizační body 153 a 154 nahrazují novelizačním bodem X</w:t>
      </w:r>
      <w:r w:rsidR="00CF70DB" w:rsidRPr="00AE0B65">
        <w:rPr>
          <w:vertAlign w:val="subscript"/>
        </w:rPr>
        <w:t>6</w:t>
      </w:r>
      <w:r w:rsidR="00CF70DB" w:rsidRPr="00AE0B65">
        <w:t>, který zní:</w:t>
      </w:r>
    </w:p>
    <w:p w:rsidR="00CF70DB" w:rsidRPr="00AE0B65" w:rsidRDefault="00CF70DB" w:rsidP="00CF70DB">
      <w:pPr>
        <w:spacing w:after="60"/>
        <w:jc w:val="both"/>
      </w:pPr>
      <w:r w:rsidRPr="00AE0B65">
        <w:t xml:space="preserve">   „X</w:t>
      </w:r>
      <w:r w:rsidRPr="00AE0B65">
        <w:rPr>
          <w:vertAlign w:val="subscript"/>
        </w:rPr>
        <w:t>6</w:t>
      </w:r>
      <w:r w:rsidRPr="00AE0B65">
        <w:t>.  § 168 zní:</w:t>
      </w:r>
    </w:p>
    <w:p w:rsidR="00CF70DB" w:rsidRPr="00AE0B65" w:rsidRDefault="00CF70DB" w:rsidP="00CF70DB">
      <w:pPr>
        <w:spacing w:after="60"/>
        <w:jc w:val="center"/>
      </w:pPr>
      <w:r w:rsidRPr="00AE0B65">
        <w:t>„§ 168</w:t>
      </w:r>
    </w:p>
    <w:p w:rsidR="00CF70DB" w:rsidRPr="00AE0B65" w:rsidRDefault="00CF70DB" w:rsidP="00CF70DB">
      <w:pPr>
        <w:spacing w:after="120"/>
        <w:ind w:firstLine="720"/>
        <w:jc w:val="both"/>
      </w:pPr>
      <w:r w:rsidRPr="00AE0B65">
        <w:t>(1) Ustanovení části druhé a třetí správního řádu se nevztahují na řízení podle § 9 (s výjimkou řízení podle § 9 odst. 4), § 10, § 19 odst. 1, § 20, 30, 31a, 32, 33, 36, § 38 odst. 1, § 40, 41, 49, 50, 52, § 122 odst. 1 a 2, § 123a, § 135 odst. 3, § 148, § 154, § 155 odst. 1, § 180, 180b, 180d, 180e a 180h.</w:t>
      </w:r>
    </w:p>
    <w:p w:rsidR="00CF70DB" w:rsidRPr="00AE0B65" w:rsidRDefault="00CF70DB" w:rsidP="00CF70DB">
      <w:pPr>
        <w:pStyle w:val="Pokraovnseznamu"/>
        <w:ind w:left="0" w:firstLine="720"/>
        <w:rPr>
          <w:szCs w:val="22"/>
        </w:rPr>
      </w:pPr>
      <w:r w:rsidRPr="00AE0B65">
        <w:rPr>
          <w:szCs w:val="22"/>
        </w:rPr>
        <w:t xml:space="preserve">(2) V řízení podle tohoto zákona v části vedené před zastupitelským úřadem je možno podání učinit pouze v listinné podobě. </w:t>
      </w:r>
    </w:p>
    <w:p w:rsidR="00CF70DB" w:rsidRPr="00014ED7" w:rsidRDefault="00CF70DB" w:rsidP="00CF70DB">
      <w:pPr>
        <w:spacing w:after="120"/>
        <w:ind w:firstLine="709"/>
        <w:jc w:val="both"/>
      </w:pPr>
      <w:r w:rsidRPr="00014ED7">
        <w:t xml:space="preserve">(3) Rozhodnutí ministerstva vydané </w:t>
      </w:r>
      <w:r>
        <w:t>z důvodu uvedeného v</w:t>
      </w:r>
      <w:r w:rsidRPr="00014ED7">
        <w:t xml:space="preserve"> § 37 odst. 1 písm. a), § 37a odst. 1 písm. d), § 37a odst. 2 písm. c), § 46a odst. 1 věta druhá, § 46a odst. 2 písm. c), § 46b odst. 1 věta druhá, § 46b odst. 2 písm. a), § 46d odst. 1 věta druhá,</w:t>
      </w:r>
      <w:r>
        <w:t xml:space="preserve"> § 46d odst. 2 písm. b),</w:t>
      </w:r>
      <w:r w:rsidRPr="00014ED7">
        <w:t xml:space="preserve"> § 46f odst. 1 písm. j), §</w:t>
      </w:r>
      <w:r>
        <w:t> </w:t>
      </w:r>
      <w:r w:rsidRPr="00014ED7">
        <w:t>46f odst. 2 písm. b), § 46g odst. 1 písm. c), § 46g odst. 2 písm. d), § 56 odst. 1 písm. g), jde-li o</w:t>
      </w:r>
      <w:r>
        <w:t> </w:t>
      </w:r>
      <w:r w:rsidRPr="00014ED7">
        <w:t>skutečnosti uvedené v § 9 odst. 1 písm. h), § 56 odst. 2 písm. a), § 75 odst. 1 písm. e), § 75 odst. 2 písm. e)</w:t>
      </w:r>
      <w:r>
        <w:t xml:space="preserve"> nebo f)</w:t>
      </w:r>
      <w:r w:rsidRPr="00014ED7">
        <w:t xml:space="preserve">, § 77 odst. 1 písm. h) </w:t>
      </w:r>
      <w:r>
        <w:t>nebo</w:t>
      </w:r>
      <w:r w:rsidRPr="00014ED7">
        <w:t xml:space="preserve"> i), § 77 odst. 2 písm. a) </w:t>
      </w:r>
      <w:r>
        <w:t>nebo</w:t>
      </w:r>
      <w:r w:rsidRPr="00014ED7">
        <w:t xml:space="preserve"> f), § 87d odst. 2 písm. c) </w:t>
      </w:r>
      <w:r>
        <w:t>nebo </w:t>
      </w:r>
      <w:r w:rsidRPr="00014ED7">
        <w:t xml:space="preserve">d), § 87e odst. 1 písm. f) </w:t>
      </w:r>
      <w:r>
        <w:t>nebo</w:t>
      </w:r>
      <w:r w:rsidRPr="00014ED7">
        <w:t xml:space="preserve"> g), 87f odst. 3 písm. e) </w:t>
      </w:r>
      <w:r>
        <w:t>nebo</w:t>
      </w:r>
      <w:r w:rsidRPr="00014ED7">
        <w:t xml:space="preserve"> </w:t>
      </w:r>
      <w:r>
        <w:t>f), § 87k odst. 1 písm. a) nebo d) nebo</w:t>
      </w:r>
      <w:r w:rsidRPr="00014ED7">
        <w:t xml:space="preserve"> § 87l odst.</w:t>
      </w:r>
      <w:r>
        <w:t> </w:t>
      </w:r>
      <w:r w:rsidRPr="00014ED7">
        <w:t xml:space="preserve">1 písm. a), e) </w:t>
      </w:r>
      <w:r>
        <w:t>nebo</w:t>
      </w:r>
      <w:r w:rsidRPr="00014ED7">
        <w:t xml:space="preserve"> f) nabývá právní moci jeho oznámením. </w:t>
      </w:r>
    </w:p>
    <w:p w:rsidR="00CF70DB" w:rsidRPr="00AE0B65" w:rsidRDefault="00CF70DB" w:rsidP="00CF70DB">
      <w:pPr>
        <w:spacing w:after="120"/>
        <w:ind w:firstLine="709"/>
        <w:jc w:val="both"/>
        <w:rPr>
          <w:rFonts w:ascii="Arial" w:hAnsi="Arial" w:cs="Arial"/>
        </w:rPr>
      </w:pPr>
      <w:r>
        <w:t xml:space="preserve">    </w:t>
      </w:r>
      <w:r w:rsidRPr="00014ED7">
        <w:t>(4) Ustanovení § 101 písm. b) správního řádu se v řízeních podle tohoto zákona nepoužije. Ustanovení správního řádu upravující přezkumné řízení se v případech podle odstavce 3 nepoužijí.</w:t>
      </w:r>
      <w:r w:rsidRPr="00AE0B65">
        <w:t>“.“.</w:t>
      </w:r>
    </w:p>
    <w:p w:rsidR="00CF70DB" w:rsidRDefault="00CF70DB" w:rsidP="00CF70DB">
      <w:pPr>
        <w:ind w:left="284"/>
        <w:jc w:val="both"/>
        <w:rPr>
          <w:color w:val="000000"/>
          <w:u w:color="000000"/>
          <w:lang w:eastAsia="cs-CZ"/>
        </w:rPr>
      </w:pPr>
      <w:r w:rsidRPr="00AE0B65">
        <w:rPr>
          <w:color w:val="000000"/>
          <w:u w:color="000000"/>
          <w:lang w:eastAsia="cs-CZ"/>
        </w:rPr>
        <w:t>Následující novelizační body se přečíslují.</w:t>
      </w:r>
    </w:p>
    <w:p w:rsidR="00CF70DB" w:rsidRDefault="00CF70DB" w:rsidP="00CF70DB">
      <w:pPr>
        <w:ind w:left="284"/>
        <w:jc w:val="both"/>
        <w:rPr>
          <w:color w:val="000000"/>
          <w:u w:color="000000"/>
          <w:lang w:eastAsia="cs-CZ"/>
        </w:rPr>
      </w:pPr>
    </w:p>
    <w:p w:rsidR="00CF70DB" w:rsidRDefault="008D6974" w:rsidP="00CF70DB">
      <w:pPr>
        <w:spacing w:after="120"/>
        <w:ind w:left="284" w:hanging="284"/>
        <w:jc w:val="both"/>
      </w:pPr>
      <w:r w:rsidRPr="008D6974">
        <w:rPr>
          <w:b/>
          <w:color w:val="000000"/>
          <w:u w:color="000000"/>
          <w:lang w:eastAsia="cs-CZ"/>
        </w:rPr>
        <w:t>I</w:t>
      </w:r>
      <w:r w:rsidR="00CF70DB" w:rsidRPr="008D6974">
        <w:rPr>
          <w:b/>
          <w:color w:val="000000"/>
          <w:u w:color="000000"/>
          <w:lang w:eastAsia="cs-CZ"/>
        </w:rPr>
        <w:t>5.</w:t>
      </w:r>
      <w:r w:rsidR="00CF70DB">
        <w:rPr>
          <w:color w:val="000000"/>
          <w:u w:color="000000"/>
          <w:lang w:eastAsia="cs-CZ"/>
        </w:rPr>
        <w:t xml:space="preserve">  </w:t>
      </w:r>
      <w:r w:rsidR="00CF70DB" w:rsidRPr="00AE0B65">
        <w:t>V části první článku I se dosavadní noveliza</w:t>
      </w:r>
      <w:r w:rsidR="00CF70DB">
        <w:t xml:space="preserve">ční bod 162, kterým měl být doplněn text § 169r </w:t>
      </w:r>
      <w:r w:rsidR="00CF70DB">
        <w:br/>
        <w:t>odst. 1 písm. j), zrušuje.</w:t>
      </w:r>
    </w:p>
    <w:p w:rsidR="00CF70DB" w:rsidRDefault="00CF70DB" w:rsidP="00CF70DB">
      <w:pPr>
        <w:ind w:left="284"/>
        <w:jc w:val="both"/>
        <w:rPr>
          <w:color w:val="000000"/>
          <w:u w:color="000000"/>
          <w:lang w:eastAsia="cs-CZ"/>
        </w:rPr>
      </w:pPr>
      <w:r w:rsidRPr="00AE0B65">
        <w:rPr>
          <w:color w:val="000000"/>
          <w:u w:color="000000"/>
          <w:lang w:eastAsia="cs-CZ"/>
        </w:rPr>
        <w:t>Následující novelizační body se přečíslují.</w:t>
      </w:r>
    </w:p>
    <w:p w:rsidR="00CF70DB" w:rsidRPr="00AE0B65" w:rsidRDefault="00CF70DB" w:rsidP="00CF70DB">
      <w:pPr>
        <w:jc w:val="both"/>
        <w:rPr>
          <w:color w:val="000000"/>
          <w:u w:color="000000"/>
          <w:lang w:eastAsia="cs-CZ"/>
        </w:rPr>
      </w:pPr>
    </w:p>
    <w:p w:rsidR="00CF70DB" w:rsidRPr="00AE0B65" w:rsidRDefault="008D6974" w:rsidP="00CF70DB">
      <w:pPr>
        <w:spacing w:after="60"/>
        <w:ind w:left="284" w:hanging="284"/>
        <w:jc w:val="both"/>
      </w:pPr>
      <w:r w:rsidRPr="008D6974">
        <w:rPr>
          <w:b/>
        </w:rPr>
        <w:t>I</w:t>
      </w:r>
      <w:r w:rsidR="00CF70DB" w:rsidRPr="008D6974">
        <w:rPr>
          <w:b/>
        </w:rPr>
        <w:t>6.</w:t>
      </w:r>
      <w:r w:rsidR="00CF70DB" w:rsidRPr="00AE0B65">
        <w:t xml:space="preserve"> V části první článku I se za dosavadní novelizační bod 168 vkládají nové novelizační body X</w:t>
      </w:r>
      <w:r w:rsidR="00CF70DB" w:rsidRPr="00AE0B65">
        <w:rPr>
          <w:vertAlign w:val="subscript"/>
        </w:rPr>
        <w:t>7</w:t>
      </w:r>
      <w:r w:rsidR="00CF70DB" w:rsidRPr="00AE0B65">
        <w:t xml:space="preserve"> a X</w:t>
      </w:r>
      <w:r w:rsidR="00CF70DB" w:rsidRPr="00AE0B65">
        <w:rPr>
          <w:vertAlign w:val="subscript"/>
        </w:rPr>
        <w:t>8</w:t>
      </w:r>
      <w:r w:rsidR="00CF70DB" w:rsidRPr="00AE0B65">
        <w:t>, které znějí:</w:t>
      </w:r>
    </w:p>
    <w:p w:rsidR="00CF70DB" w:rsidRPr="00AE0B65" w:rsidRDefault="00CF70DB" w:rsidP="00CF70DB">
      <w:pPr>
        <w:spacing w:after="60"/>
        <w:ind w:left="851" w:hanging="851"/>
        <w:jc w:val="both"/>
        <w:rPr>
          <w:rFonts w:eastAsia="Calibri"/>
          <w:b/>
          <w:lang w:eastAsia="en-US"/>
        </w:rPr>
      </w:pPr>
      <w:r w:rsidRPr="00AE0B65">
        <w:t xml:space="preserve">    „X</w:t>
      </w:r>
      <w:r w:rsidRPr="00AE0B65">
        <w:rPr>
          <w:vertAlign w:val="subscript"/>
        </w:rPr>
        <w:t>7</w:t>
      </w:r>
      <w:r w:rsidRPr="00AE0B65">
        <w:t>. V § 172 odst. 9 se věty první a druhá nahrazují větou „</w:t>
      </w:r>
      <w:r w:rsidRPr="00AE0B65">
        <w:rPr>
          <w:rFonts w:eastAsia="Calibri"/>
          <w:lang w:eastAsia="en-US"/>
        </w:rPr>
        <w:t>V řízení o žalobě proti rozhodnutí se § 45 odst. 4 soudního řádu správního nepoužije.“.</w:t>
      </w:r>
    </w:p>
    <w:p w:rsidR="00CF70DB" w:rsidRPr="00AE0B65" w:rsidRDefault="00CF70DB" w:rsidP="00CF70DB">
      <w:pPr>
        <w:spacing w:after="60"/>
        <w:ind w:left="284" w:hanging="284"/>
        <w:jc w:val="both"/>
      </w:pPr>
      <w:r w:rsidRPr="00AE0B65">
        <w:t xml:space="preserve">     X</w:t>
      </w:r>
      <w:r w:rsidRPr="00AE0B65">
        <w:rPr>
          <w:vertAlign w:val="subscript"/>
        </w:rPr>
        <w:t>8</w:t>
      </w:r>
      <w:r w:rsidRPr="00AE0B65">
        <w:t xml:space="preserve">. V § 172 se doplňuje odstavec 10, který zní: </w:t>
      </w:r>
    </w:p>
    <w:p w:rsidR="00CF70DB" w:rsidRPr="00AE0B65" w:rsidRDefault="00CF70DB" w:rsidP="00CF70DB">
      <w:pPr>
        <w:spacing w:after="60"/>
        <w:ind w:left="567" w:hanging="567"/>
        <w:jc w:val="both"/>
      </w:pPr>
      <w:r w:rsidRPr="00AE0B65">
        <w:t xml:space="preserve">               (10) O žalobě proti rozhodnutí podle § 168 odst. 3 soud rozhodne do 90 dnů ode dne podání žaloby. Je-li podána kasační stížnost, Nejvyšší správní soud projedná a rozhodne věc přednostně a s nejvyšším urychlením, nejpozději do 90 dnů ode dne, kdy byla kasační stížnost podána.“.“.</w:t>
      </w:r>
    </w:p>
    <w:p w:rsidR="00CF70DB" w:rsidRPr="00AE0B65" w:rsidRDefault="00CF70DB" w:rsidP="00CF70DB">
      <w:pPr>
        <w:ind w:left="284"/>
        <w:rPr>
          <w:color w:val="000000"/>
          <w:u w:color="000000"/>
          <w:lang w:eastAsia="cs-CZ"/>
        </w:rPr>
      </w:pPr>
      <w:r w:rsidRPr="00AE0B65">
        <w:rPr>
          <w:color w:val="000000"/>
          <w:u w:color="000000"/>
          <w:lang w:eastAsia="cs-CZ"/>
        </w:rPr>
        <w:t>Následující novelizační body se přečíslují.</w:t>
      </w:r>
    </w:p>
    <w:p w:rsidR="00CF70DB" w:rsidRPr="00AE0B65" w:rsidRDefault="00CF70DB" w:rsidP="00CF70DB">
      <w:pPr>
        <w:rPr>
          <w:color w:val="000000"/>
          <w:u w:color="000000"/>
          <w:lang w:eastAsia="cs-CZ"/>
        </w:rPr>
      </w:pPr>
    </w:p>
    <w:p w:rsidR="00CF70DB" w:rsidRPr="00AE0B65" w:rsidRDefault="008D6974" w:rsidP="00CF70DB">
      <w:pPr>
        <w:spacing w:after="60"/>
        <w:ind w:left="284" w:hanging="284"/>
        <w:jc w:val="both"/>
      </w:pPr>
      <w:r w:rsidRPr="008D6974">
        <w:rPr>
          <w:b/>
          <w:color w:val="000000"/>
          <w:u w:color="000000"/>
          <w:lang w:eastAsia="cs-CZ"/>
        </w:rPr>
        <w:t>I</w:t>
      </w:r>
      <w:r w:rsidR="00CF70DB" w:rsidRPr="008D6974">
        <w:rPr>
          <w:b/>
          <w:color w:val="000000"/>
          <w:u w:color="000000"/>
          <w:lang w:eastAsia="cs-CZ"/>
        </w:rPr>
        <w:t>7.</w:t>
      </w:r>
      <w:r w:rsidR="00CF70DB" w:rsidRPr="00AE0B65">
        <w:rPr>
          <w:color w:val="000000"/>
          <w:u w:color="000000"/>
          <w:lang w:eastAsia="cs-CZ"/>
        </w:rPr>
        <w:t xml:space="preserve"> </w:t>
      </w:r>
      <w:r w:rsidR="00CF70DB" w:rsidRPr="00AE0B65">
        <w:t>V části první článku I se za dosavadní novelizační bod 172 vkládá nový novelizační bod X</w:t>
      </w:r>
      <w:r w:rsidR="00CF70DB" w:rsidRPr="00AE0B65">
        <w:rPr>
          <w:vertAlign w:val="subscript"/>
        </w:rPr>
        <w:t>9</w:t>
      </w:r>
      <w:r w:rsidR="00CF70DB" w:rsidRPr="00AE0B65">
        <w:t>, který zní:</w:t>
      </w:r>
    </w:p>
    <w:p w:rsidR="00CF70DB" w:rsidRPr="00AE0B65" w:rsidRDefault="00CF70DB" w:rsidP="00CF70DB">
      <w:pPr>
        <w:spacing w:after="120"/>
        <w:rPr>
          <w:color w:val="000000"/>
          <w:u w:color="000000"/>
          <w:lang w:eastAsia="cs-CZ"/>
        </w:rPr>
      </w:pPr>
      <w:r w:rsidRPr="00AE0B65">
        <w:t xml:space="preserve">    „X</w:t>
      </w:r>
      <w:r w:rsidRPr="00AE0B65">
        <w:rPr>
          <w:vertAlign w:val="subscript"/>
        </w:rPr>
        <w:t>9</w:t>
      </w:r>
      <w:r w:rsidRPr="00AE0B65">
        <w:t>. V § 179 odstavce 1 a 2 znějí:</w:t>
      </w:r>
    </w:p>
    <w:p w:rsidR="00CF70DB" w:rsidRPr="00AE0B65" w:rsidRDefault="00CF70DB" w:rsidP="00CF70DB">
      <w:pPr>
        <w:pStyle w:val="Zkladntext"/>
        <w:ind w:firstLine="709"/>
        <w:jc w:val="both"/>
        <w:rPr>
          <w:rFonts w:cs="Arial"/>
        </w:rPr>
      </w:pPr>
      <w:r w:rsidRPr="00AE0B65">
        <w:rPr>
          <w:rFonts w:cs="Arial"/>
        </w:rPr>
        <w:t xml:space="preserve">(1) Vycestování cizince není možné v případě důvodné obavy, že pokud by byl cizinec vrácen do státu, jehož je státním občanem, nebo v případě, že je osobou bez státního občanství, do státu svého posledního trvalého bydliště, by mu tam hrozilo skutečné nebezpečí. </w:t>
      </w:r>
    </w:p>
    <w:p w:rsidR="00CF70DB" w:rsidRPr="00AE0B65" w:rsidRDefault="00CF70DB" w:rsidP="00CF70DB">
      <w:pPr>
        <w:spacing w:after="120"/>
        <w:ind w:firstLine="720"/>
        <w:jc w:val="both"/>
        <w:rPr>
          <w:rFonts w:cs="Arial"/>
        </w:rPr>
      </w:pPr>
      <w:r w:rsidRPr="00AE0B65">
        <w:rPr>
          <w:rFonts w:cs="Arial"/>
        </w:rPr>
        <w:t>(2) Za skutečně nebezpečí se podle tohoto zákona považuje navrácení v rozporu s článkem 3 Evropské úmluvy o ochraně lidských práv a základních svobod.“.</w:t>
      </w:r>
    </w:p>
    <w:p w:rsidR="00CF70DB" w:rsidRPr="00AE0B65" w:rsidRDefault="00CF70DB" w:rsidP="00CF70DB">
      <w:pPr>
        <w:ind w:left="284"/>
        <w:rPr>
          <w:color w:val="000000"/>
          <w:u w:color="000000"/>
          <w:lang w:eastAsia="cs-CZ"/>
        </w:rPr>
      </w:pPr>
      <w:r w:rsidRPr="00AE0B65">
        <w:rPr>
          <w:color w:val="000000"/>
          <w:u w:color="000000"/>
          <w:lang w:eastAsia="cs-CZ"/>
        </w:rPr>
        <w:t>Následující novelizační body se přečíslují.</w:t>
      </w:r>
    </w:p>
    <w:p w:rsidR="00CF70DB" w:rsidRPr="00AE0B65" w:rsidRDefault="00CF70DB" w:rsidP="00CF70DB">
      <w:pPr>
        <w:ind w:left="284"/>
        <w:rPr>
          <w:color w:val="000000"/>
          <w:u w:color="000000"/>
          <w:lang w:eastAsia="cs-CZ"/>
        </w:rPr>
      </w:pPr>
    </w:p>
    <w:p w:rsidR="00CF70DB" w:rsidRPr="00AE0B65" w:rsidRDefault="008D6974" w:rsidP="00CF70DB">
      <w:pPr>
        <w:spacing w:after="120"/>
        <w:ind w:left="284" w:hanging="284"/>
        <w:jc w:val="both"/>
        <w:rPr>
          <w:color w:val="000000"/>
          <w:u w:color="000000"/>
          <w:lang w:eastAsia="cs-CZ"/>
        </w:rPr>
      </w:pPr>
      <w:r w:rsidRPr="008D6974">
        <w:rPr>
          <w:b/>
          <w:color w:val="000000"/>
          <w:u w:color="000000"/>
          <w:lang w:eastAsia="cs-CZ"/>
        </w:rPr>
        <w:t>I</w:t>
      </w:r>
      <w:r w:rsidR="00CF70DB" w:rsidRPr="008D6974">
        <w:rPr>
          <w:b/>
          <w:color w:val="000000"/>
          <w:u w:color="000000"/>
          <w:lang w:eastAsia="cs-CZ"/>
        </w:rPr>
        <w:t>8.</w:t>
      </w:r>
      <w:r w:rsidR="00CF70DB" w:rsidRPr="00AE0B65">
        <w:rPr>
          <w:color w:val="000000"/>
          <w:u w:color="000000"/>
          <w:lang w:eastAsia="cs-CZ"/>
        </w:rPr>
        <w:t xml:space="preserve"> V části třetí článku IV se za dosavadní novelizační bod 1 vkládá nový novelizační bod X</w:t>
      </w:r>
      <w:r w:rsidR="00CF70DB" w:rsidRPr="00AE0B65">
        <w:rPr>
          <w:color w:val="000000"/>
          <w:u w:color="000000"/>
          <w:vertAlign w:val="subscript"/>
          <w:lang w:eastAsia="cs-CZ"/>
        </w:rPr>
        <w:t>10</w:t>
      </w:r>
      <w:r w:rsidR="00CF70DB" w:rsidRPr="00AE0B65">
        <w:rPr>
          <w:color w:val="000000"/>
          <w:u w:color="000000"/>
          <w:lang w:eastAsia="cs-CZ"/>
        </w:rPr>
        <w:t>, který zní:</w:t>
      </w:r>
    </w:p>
    <w:p w:rsidR="00CF70DB" w:rsidRPr="00AE0B65" w:rsidRDefault="00CF70DB" w:rsidP="00CF70DB">
      <w:pPr>
        <w:spacing w:after="120"/>
        <w:rPr>
          <w:color w:val="000000"/>
          <w:u w:color="000000"/>
          <w:lang w:eastAsia="cs-CZ"/>
        </w:rPr>
      </w:pPr>
      <w:r w:rsidRPr="00AE0B65">
        <w:rPr>
          <w:color w:val="000000"/>
          <w:u w:color="000000"/>
          <w:lang w:eastAsia="cs-CZ"/>
        </w:rPr>
        <w:t xml:space="preserve">       „X</w:t>
      </w:r>
      <w:r w:rsidRPr="00AE0B65">
        <w:rPr>
          <w:color w:val="000000"/>
          <w:u w:color="000000"/>
          <w:vertAlign w:val="subscript"/>
          <w:lang w:eastAsia="cs-CZ"/>
        </w:rPr>
        <w:t>10</w:t>
      </w:r>
      <w:r w:rsidRPr="00AE0B65">
        <w:rPr>
          <w:color w:val="000000"/>
          <w:u w:color="000000"/>
          <w:lang w:eastAsia="cs-CZ"/>
        </w:rPr>
        <w:t>: V § 27 odst. 5 se číslo „30“ nahrazuje číslem „90“.“.</w:t>
      </w:r>
    </w:p>
    <w:p w:rsidR="00CF70DB" w:rsidRPr="00AE0B65" w:rsidRDefault="00CF70DB" w:rsidP="00CF70DB">
      <w:pPr>
        <w:ind w:left="284"/>
        <w:rPr>
          <w:color w:val="000000"/>
          <w:u w:color="000000"/>
          <w:lang w:eastAsia="cs-CZ"/>
        </w:rPr>
      </w:pPr>
      <w:r w:rsidRPr="00AE0B65">
        <w:rPr>
          <w:color w:val="000000"/>
          <w:u w:color="000000"/>
          <w:lang w:eastAsia="cs-CZ"/>
        </w:rPr>
        <w:t>Následující novelizační body se přečíslují.</w:t>
      </w:r>
    </w:p>
    <w:p w:rsidR="003350AD" w:rsidRDefault="003350AD"/>
    <w:p w:rsidR="003350AD" w:rsidRDefault="003350AD" w:rsidP="003350AD">
      <w:pPr>
        <w:pStyle w:val="PNposlanec"/>
      </w:pPr>
      <w:r>
        <w:t>Poslanec Martin Kolovratník</w:t>
      </w:r>
    </w:p>
    <w:p w:rsidR="003350AD" w:rsidRPr="00E63876" w:rsidRDefault="00E63876" w:rsidP="003350AD">
      <w:pPr>
        <w:rPr>
          <w:i/>
        </w:rPr>
      </w:pPr>
      <w:r w:rsidRPr="00E63876">
        <w:rPr>
          <w:i/>
        </w:rPr>
        <w:t>SD 1888</w:t>
      </w:r>
    </w:p>
    <w:p w:rsidR="003350AD" w:rsidRDefault="003350AD" w:rsidP="003350AD"/>
    <w:p w:rsidR="00386EF4" w:rsidRDefault="008D6974" w:rsidP="00386EF4">
      <w:pPr>
        <w:rPr>
          <w:bCs/>
        </w:rPr>
      </w:pPr>
      <w:r>
        <w:rPr>
          <w:b/>
          <w:bCs/>
        </w:rPr>
        <w:t>J</w:t>
      </w:r>
      <w:r w:rsidR="00386EF4" w:rsidRPr="00C8059C">
        <w:rPr>
          <w:b/>
          <w:bCs/>
        </w:rPr>
        <w:t xml:space="preserve">1. </w:t>
      </w:r>
      <w:r w:rsidR="00386EF4" w:rsidRPr="00C8059C">
        <w:rPr>
          <w:bCs/>
        </w:rPr>
        <w:t>V části osmé článku IX se za novelizační bod 3 vklád</w:t>
      </w:r>
      <w:r w:rsidR="00386EF4">
        <w:rPr>
          <w:bCs/>
        </w:rPr>
        <w:t>á</w:t>
      </w:r>
      <w:r w:rsidR="00386EF4" w:rsidRPr="00C8059C">
        <w:rPr>
          <w:bCs/>
        </w:rPr>
        <w:t xml:space="preserve"> nov</w:t>
      </w:r>
      <w:r w:rsidR="00386EF4">
        <w:rPr>
          <w:bCs/>
        </w:rPr>
        <w:t>ý</w:t>
      </w:r>
      <w:r w:rsidR="00386EF4" w:rsidRPr="00C8059C">
        <w:rPr>
          <w:bCs/>
        </w:rPr>
        <w:t xml:space="preserve"> novelizační bod</w:t>
      </w:r>
      <w:r w:rsidR="00386EF4">
        <w:rPr>
          <w:bCs/>
        </w:rPr>
        <w:t xml:space="preserve"> 4</w:t>
      </w:r>
      <w:r w:rsidR="00386EF4" w:rsidRPr="00C8059C">
        <w:rPr>
          <w:bCs/>
        </w:rPr>
        <w:t>, kter</w:t>
      </w:r>
      <w:r w:rsidR="00386EF4">
        <w:rPr>
          <w:bCs/>
        </w:rPr>
        <w:t>ý</w:t>
      </w:r>
      <w:r w:rsidR="00386EF4" w:rsidRPr="00C8059C">
        <w:rPr>
          <w:bCs/>
        </w:rPr>
        <w:t xml:space="preserve"> zní:</w:t>
      </w:r>
    </w:p>
    <w:p w:rsidR="00386EF4" w:rsidRPr="00C8059C" w:rsidRDefault="00386EF4" w:rsidP="00386EF4">
      <w:pPr>
        <w:rPr>
          <w:b/>
        </w:rPr>
      </w:pPr>
    </w:p>
    <w:p w:rsidR="00386EF4" w:rsidRPr="00C8059C" w:rsidRDefault="00386EF4" w:rsidP="00386EF4">
      <w:r w:rsidRPr="00C8059C">
        <w:t>„4. § 87 včetně nadpisu zní:</w:t>
      </w:r>
    </w:p>
    <w:p w:rsidR="00386EF4" w:rsidRPr="00C8059C" w:rsidRDefault="00386EF4" w:rsidP="00386EF4">
      <w:pPr>
        <w:jc w:val="center"/>
      </w:pPr>
      <w:r w:rsidRPr="00C8059C">
        <w:t>„</w:t>
      </w:r>
      <w:r w:rsidRPr="00C8059C">
        <w:rPr>
          <w:b/>
        </w:rPr>
        <w:t>Informační povinnost zaměstnavatele</w:t>
      </w:r>
    </w:p>
    <w:p w:rsidR="00386EF4" w:rsidRPr="00C8059C" w:rsidRDefault="00386EF4" w:rsidP="00386EF4">
      <w:pPr>
        <w:ind w:firstLine="708"/>
        <w:jc w:val="center"/>
      </w:pPr>
      <w:r w:rsidRPr="00C8059C">
        <w:t>§ 87</w:t>
      </w:r>
    </w:p>
    <w:p w:rsidR="00386EF4" w:rsidRPr="00C8059C" w:rsidRDefault="00386EF4" w:rsidP="00761331">
      <w:pPr>
        <w:pStyle w:val="Odstavecseseznamem"/>
        <w:widowControl/>
        <w:numPr>
          <w:ilvl w:val="0"/>
          <w:numId w:val="9"/>
        </w:numPr>
        <w:suppressAutoHyphens w:val="0"/>
        <w:autoSpaceDN/>
        <w:ind w:left="0" w:firstLine="360"/>
        <w:jc w:val="both"/>
        <w:textAlignment w:val="auto"/>
        <w:rPr>
          <w:rFonts w:cs="Times New Roman"/>
          <w:szCs w:val="24"/>
        </w:rPr>
      </w:pPr>
      <w:r w:rsidRPr="00C8059C">
        <w:rPr>
          <w:rFonts w:cs="Times New Roman"/>
          <w:szCs w:val="24"/>
        </w:rPr>
        <w:t>Nastoupí-li do zaměstnání nebo k výkonu práce na území České republiky občan Evropské unie, jeho rodinný příslušník (§ 3 odst. 2), rodinný příslušník občana České republiky uvedený v § 3 odst. 3, cizinec uvedený v § 98 písm. a) až e) a j) až s) a v § 98a, u kterého se nevyžaduje povolení k zaměstnání, nebo cizinec, u kterého se vyžaduje povolení k zaměstnání, zaměstnanecká karta, karta vnitropodnikově převedeného zaměstnance nebo modrá karta, je jeho zaměstnavatel povinen o této skutečnosti písemně informovat příslušnou krajskou pobočku Úřadu práce, a to nejpozději v den nástupu těchto osob k výkonu práce. Obdobná povinnost se vztahuje na případy, kdy za trvání zaměstnání nebo výkonu práce na území České republiky nastane skutečnost, na jejímž základě již cizinec povolení k zaměstnání, zaměstnaneckou kartu, kartu vnitropodnikově převedeného zaměstnance nebo modrou kartu nepotřebuje, s tím, že tato informační povinnost musí být splněna nejpozději do 10 kalendářních dnů ode dne, kdy nastala skutečnost, na jejímž základě se povolení k zaměstnání, zaměstnanecká karta, karta vnitropodnikově převedeného zaměstnance nebo modrá karta nevyžaduje.</w:t>
      </w:r>
    </w:p>
    <w:p w:rsidR="00386EF4" w:rsidRPr="00C8059C" w:rsidRDefault="00386EF4" w:rsidP="00761331">
      <w:pPr>
        <w:pStyle w:val="Odstavecseseznamem"/>
        <w:ind w:left="0" w:firstLine="360"/>
        <w:jc w:val="both"/>
        <w:rPr>
          <w:rFonts w:cs="Times New Roman"/>
          <w:szCs w:val="24"/>
        </w:rPr>
      </w:pPr>
    </w:p>
    <w:p w:rsidR="00386EF4" w:rsidRPr="00C8059C" w:rsidRDefault="00386EF4" w:rsidP="00761331">
      <w:pPr>
        <w:pStyle w:val="Odstavecseseznamem"/>
        <w:widowControl/>
        <w:numPr>
          <w:ilvl w:val="0"/>
          <w:numId w:val="9"/>
        </w:numPr>
        <w:suppressAutoHyphens w:val="0"/>
        <w:autoSpaceDN/>
        <w:ind w:left="0" w:firstLine="360"/>
        <w:jc w:val="both"/>
        <w:textAlignment w:val="auto"/>
        <w:rPr>
          <w:rFonts w:cs="Times New Roman"/>
          <w:szCs w:val="24"/>
        </w:rPr>
      </w:pPr>
      <w:r w:rsidRPr="00C8059C">
        <w:rPr>
          <w:rFonts w:cs="Times New Roman"/>
          <w:szCs w:val="24"/>
        </w:rPr>
        <w:t>Písemná informace obsahuje údaje vedené v evidenci, kterou je zaměstnavatel povinen vést podle § 102 odst. 2 nebo 3. Každou změnu těchto údajů je zaměstnavatel povinen nahlásit nejpozději do 10 kalendářních dnů ode dne, kdy změna nastala nebo kdy se o ní dověděl.</w:t>
      </w:r>
    </w:p>
    <w:p w:rsidR="00386EF4" w:rsidRPr="00C8059C" w:rsidRDefault="00386EF4" w:rsidP="00761331">
      <w:pPr>
        <w:pStyle w:val="Odstavecseseznamem"/>
        <w:ind w:left="0" w:firstLine="360"/>
        <w:rPr>
          <w:rFonts w:cs="Times New Roman"/>
          <w:szCs w:val="24"/>
        </w:rPr>
      </w:pPr>
    </w:p>
    <w:p w:rsidR="00386EF4" w:rsidRPr="00C8059C" w:rsidRDefault="00386EF4" w:rsidP="00761331">
      <w:pPr>
        <w:pStyle w:val="Odstavecseseznamem"/>
        <w:widowControl/>
        <w:numPr>
          <w:ilvl w:val="0"/>
          <w:numId w:val="9"/>
        </w:numPr>
        <w:suppressAutoHyphens w:val="0"/>
        <w:autoSpaceDN/>
        <w:ind w:left="0" w:firstLine="360"/>
        <w:jc w:val="both"/>
        <w:textAlignment w:val="auto"/>
        <w:rPr>
          <w:rFonts w:cs="Times New Roman"/>
          <w:szCs w:val="24"/>
        </w:rPr>
      </w:pPr>
      <w:r w:rsidRPr="00C8059C">
        <w:rPr>
          <w:rFonts w:cs="Times New Roman"/>
          <w:szCs w:val="24"/>
        </w:rPr>
        <w:t>Zaměstnavatel je povinen nejpozději do 10 kalendářních dnů informovat příslušnou krajskou pobočku Úřadu práce o ukončení zaměstnání nebo výkonu práce na území České republiky osob uvedených v odst</w:t>
      </w:r>
      <w:r>
        <w:rPr>
          <w:rFonts w:cs="Times New Roman"/>
          <w:szCs w:val="24"/>
        </w:rPr>
        <w:t>avci</w:t>
      </w:r>
      <w:r w:rsidRPr="00C8059C">
        <w:rPr>
          <w:rFonts w:cs="Times New Roman"/>
          <w:szCs w:val="24"/>
        </w:rPr>
        <w:t xml:space="preserve"> 1.“</w:t>
      </w:r>
    </w:p>
    <w:p w:rsidR="00386EF4" w:rsidRDefault="00386EF4" w:rsidP="00386EF4">
      <w:pPr>
        <w:pStyle w:val="bod-odsazen"/>
        <w:spacing w:after="0"/>
        <w:ind w:left="0"/>
      </w:pPr>
    </w:p>
    <w:p w:rsidR="00386EF4" w:rsidRPr="00C8059C" w:rsidRDefault="00386EF4" w:rsidP="00386EF4">
      <w:pPr>
        <w:pStyle w:val="bod-odsazen"/>
        <w:spacing w:after="0"/>
        <w:ind w:left="0"/>
        <w:rPr>
          <w:b/>
        </w:rPr>
      </w:pPr>
      <w:r w:rsidRPr="00C8059C">
        <w:t xml:space="preserve">Dosavadní novelizační bod 4 se označuje jako novelizační bod </w:t>
      </w:r>
      <w:r>
        <w:t>5.</w:t>
      </w:r>
    </w:p>
    <w:p w:rsidR="00386EF4" w:rsidRDefault="00386EF4" w:rsidP="00386EF4"/>
    <w:p w:rsidR="00386EF4" w:rsidRDefault="008D6974" w:rsidP="00386EF4">
      <w:pPr>
        <w:rPr>
          <w:bCs/>
        </w:rPr>
      </w:pPr>
      <w:r>
        <w:rPr>
          <w:b/>
        </w:rPr>
        <w:t>J</w:t>
      </w:r>
      <w:r w:rsidR="00386EF4">
        <w:rPr>
          <w:b/>
        </w:rPr>
        <w:t>2</w:t>
      </w:r>
      <w:r w:rsidR="00386EF4" w:rsidRPr="00C8059C">
        <w:t xml:space="preserve">. </w:t>
      </w:r>
      <w:r w:rsidR="00386EF4" w:rsidRPr="00C8059C">
        <w:rPr>
          <w:bCs/>
        </w:rPr>
        <w:t xml:space="preserve">V části osmé článku IX se za novelizační bod </w:t>
      </w:r>
      <w:r w:rsidR="00386EF4">
        <w:rPr>
          <w:bCs/>
        </w:rPr>
        <w:t>5</w:t>
      </w:r>
      <w:r w:rsidR="00386EF4" w:rsidRPr="00C8059C">
        <w:rPr>
          <w:bCs/>
        </w:rPr>
        <w:t xml:space="preserve"> </w:t>
      </w:r>
      <w:r w:rsidR="00386EF4">
        <w:rPr>
          <w:bCs/>
        </w:rPr>
        <w:t xml:space="preserve">doplňují </w:t>
      </w:r>
      <w:r w:rsidR="00386EF4" w:rsidRPr="00C8059C">
        <w:rPr>
          <w:bCs/>
        </w:rPr>
        <w:t>nové novelizační body</w:t>
      </w:r>
      <w:r w:rsidR="00386EF4">
        <w:rPr>
          <w:bCs/>
        </w:rPr>
        <w:t xml:space="preserve"> 6</w:t>
      </w:r>
      <w:r w:rsidR="00386EF4" w:rsidRPr="00D8690D">
        <w:rPr>
          <w:bCs/>
        </w:rPr>
        <w:t xml:space="preserve"> až </w:t>
      </w:r>
      <w:r w:rsidR="00386EF4">
        <w:rPr>
          <w:bCs/>
        </w:rPr>
        <w:t>9,</w:t>
      </w:r>
      <w:r w:rsidR="00386EF4" w:rsidRPr="00C8059C">
        <w:rPr>
          <w:bCs/>
        </w:rPr>
        <w:t xml:space="preserve"> které znějí:</w:t>
      </w:r>
    </w:p>
    <w:p w:rsidR="00386EF4" w:rsidRPr="00C8059C" w:rsidRDefault="00386EF4" w:rsidP="00386EF4">
      <w:pPr>
        <w:rPr>
          <w:b/>
        </w:rPr>
      </w:pPr>
    </w:p>
    <w:p w:rsidR="00386EF4" w:rsidRDefault="00386EF4" w:rsidP="005266AA">
      <w:pPr>
        <w:rPr>
          <w:rFonts w:cstheme="minorHAnsi"/>
        </w:rPr>
      </w:pPr>
      <w:r>
        <w:rPr>
          <w:rFonts w:cstheme="minorHAnsi"/>
        </w:rPr>
        <w:t>„6.</w:t>
      </w:r>
      <w:r w:rsidRPr="00C8059C">
        <w:rPr>
          <w:rFonts w:cstheme="minorHAnsi"/>
        </w:rPr>
        <w:t xml:space="preserve"> </w:t>
      </w:r>
      <w:r>
        <w:rPr>
          <w:rFonts w:cstheme="minorHAnsi"/>
        </w:rPr>
        <w:t xml:space="preserve">V </w:t>
      </w:r>
      <w:r w:rsidRPr="00C8059C">
        <w:rPr>
          <w:rFonts w:cstheme="minorHAnsi"/>
        </w:rPr>
        <w:t>§ 102</w:t>
      </w:r>
      <w:r>
        <w:rPr>
          <w:rFonts w:cstheme="minorHAnsi"/>
        </w:rPr>
        <w:t xml:space="preserve"> odst. 2 se věta druhá a čtvrtá zrušuje a ve větě třetí se slova „Zaměstnavatel uvedený ve větě první vede evidenci obsahující“ nahrazují slovy „Evidence obsahuje“.</w:t>
      </w:r>
    </w:p>
    <w:p w:rsidR="00386EF4" w:rsidRDefault="00386EF4" w:rsidP="00386EF4">
      <w:pPr>
        <w:ind w:firstLine="360"/>
        <w:rPr>
          <w:rFonts w:cstheme="minorHAnsi"/>
        </w:rPr>
      </w:pPr>
    </w:p>
    <w:p w:rsidR="005266AA" w:rsidRDefault="00386EF4" w:rsidP="005266AA">
      <w:pPr>
        <w:jc w:val="both"/>
        <w:rPr>
          <w:rFonts w:cstheme="minorHAnsi"/>
        </w:rPr>
      </w:pPr>
      <w:r>
        <w:rPr>
          <w:rFonts w:cstheme="minorHAnsi"/>
        </w:rPr>
        <w:t>7</w:t>
      </w:r>
      <w:r w:rsidRPr="00D8690D">
        <w:rPr>
          <w:rFonts w:cstheme="minorHAnsi"/>
        </w:rPr>
        <w:t>. V § 102 se za odstavec 2 vkládá nový odstavec 3</w:t>
      </w:r>
      <w:r>
        <w:rPr>
          <w:rFonts w:cstheme="minorHAnsi"/>
        </w:rPr>
        <w:t>,</w:t>
      </w:r>
      <w:r w:rsidRPr="00D8690D">
        <w:rPr>
          <w:rFonts w:cstheme="minorHAnsi"/>
        </w:rPr>
        <w:t xml:space="preserve"> který zní:</w:t>
      </w:r>
      <w:r w:rsidRPr="00666D96">
        <w:rPr>
          <w:rFonts w:cstheme="minorHAnsi"/>
        </w:rPr>
        <w:t xml:space="preserve"> </w:t>
      </w:r>
    </w:p>
    <w:p w:rsidR="00386EF4" w:rsidRPr="00D8690D" w:rsidRDefault="00386EF4" w:rsidP="005266AA">
      <w:pPr>
        <w:ind w:firstLine="709"/>
        <w:jc w:val="both"/>
        <w:rPr>
          <w:rFonts w:cstheme="minorHAnsi"/>
        </w:rPr>
      </w:pPr>
      <w:r w:rsidRPr="00666D96">
        <w:rPr>
          <w:rFonts w:cstheme="minorHAnsi"/>
        </w:rPr>
        <w:t>„</w:t>
      </w:r>
      <w:r w:rsidR="005266AA">
        <w:rPr>
          <w:rFonts w:cstheme="minorHAnsi"/>
        </w:rPr>
        <w:t xml:space="preserve">(3) </w:t>
      </w:r>
      <w:r w:rsidRPr="00881D67">
        <w:rPr>
          <w:rFonts w:cstheme="minorHAnsi"/>
        </w:rPr>
        <w:t>Zahraniční zaměstnavatel, který uzavřel</w:t>
      </w:r>
      <w:r w:rsidRPr="00881D67">
        <w:t xml:space="preserve"> smlouvu s právnickou nebo fyzickou osobou, na jejímž základě byly osoby uvedené v § 87 odst. 1 vyslány na území České republiky k plnění úkolů vyplývajících z této smlouvy, je povinen vést evidenci těchto osob obsahující údaje uvedené v § 91 odst. 1 písm. a), b), c) a e), dále pohlaví těchto fyzických osob, den nástupu a den skončení výkonu práce nebo vyslání na území České republiky</w:t>
      </w:r>
      <w:r>
        <w:t>.</w:t>
      </w:r>
      <w:r w:rsidRPr="00881D67">
        <w:t>“.</w:t>
      </w:r>
    </w:p>
    <w:p w:rsidR="00386EF4" w:rsidRPr="00D8690D" w:rsidRDefault="00386EF4" w:rsidP="00386EF4">
      <w:pPr>
        <w:ind w:left="720"/>
      </w:pPr>
    </w:p>
    <w:p w:rsidR="00386EF4" w:rsidRDefault="00386EF4" w:rsidP="005266AA">
      <w:r w:rsidRPr="00D8690D">
        <w:t xml:space="preserve">Dosavadní odstavce </w:t>
      </w:r>
      <w:r>
        <w:t>3</w:t>
      </w:r>
      <w:r w:rsidRPr="00D8690D">
        <w:t xml:space="preserve"> a </w:t>
      </w:r>
      <w:r>
        <w:t>4</w:t>
      </w:r>
      <w:r w:rsidRPr="00D8690D">
        <w:t xml:space="preserve"> se označují jako odstavce </w:t>
      </w:r>
      <w:r>
        <w:t>4</w:t>
      </w:r>
      <w:r w:rsidRPr="00D8690D">
        <w:t xml:space="preserve"> a </w:t>
      </w:r>
      <w:r>
        <w:t>5</w:t>
      </w:r>
      <w:r w:rsidRPr="00D8690D">
        <w:t>.</w:t>
      </w:r>
    </w:p>
    <w:p w:rsidR="00386EF4" w:rsidRDefault="00386EF4" w:rsidP="00386EF4">
      <w:pPr>
        <w:ind w:left="360"/>
      </w:pPr>
    </w:p>
    <w:p w:rsidR="00386EF4" w:rsidRPr="00D8690D" w:rsidRDefault="00386EF4" w:rsidP="005266AA">
      <w:r>
        <w:t>8. V § 102 odst. 4 se za slova „zaměstnání“ a „zaměstnávání“ vkládají slova „nebo výkonu práce na území České republiky“.</w:t>
      </w:r>
    </w:p>
    <w:p w:rsidR="00386EF4" w:rsidRPr="00C8059C" w:rsidRDefault="00386EF4" w:rsidP="00386EF4"/>
    <w:p w:rsidR="00386EF4" w:rsidRDefault="00386EF4" w:rsidP="00386EF4">
      <w:r>
        <w:t>9</w:t>
      </w:r>
      <w:r w:rsidRPr="00C8059C">
        <w:t xml:space="preserve">. </w:t>
      </w:r>
      <w:r w:rsidR="005266AA">
        <w:t xml:space="preserve">V </w:t>
      </w:r>
      <w:r w:rsidRPr="00C8059C">
        <w:t>§ 136 odst</w:t>
      </w:r>
      <w:r w:rsidR="005266AA">
        <w:t>avec</w:t>
      </w:r>
      <w:r w:rsidRPr="00C8059C">
        <w:t xml:space="preserve"> 2 zní:</w:t>
      </w:r>
    </w:p>
    <w:p w:rsidR="00386EF4" w:rsidRPr="00C8059C" w:rsidRDefault="00386EF4" w:rsidP="005266AA">
      <w:pPr>
        <w:ind w:firstLine="709"/>
        <w:jc w:val="both"/>
        <w:rPr>
          <w:rFonts w:cstheme="minorHAnsi"/>
        </w:rPr>
      </w:pPr>
      <w:r w:rsidRPr="00C8059C">
        <w:rPr>
          <w:rFonts w:cstheme="minorHAnsi"/>
        </w:rPr>
        <w:t>„(2) Povinnost podle odstavce 1 věty první má na území České republiky i zahraniční zaměstnavatel, který vyslal svého zaměstnance k výkonu práce na území České republiky, přičemž doklady, jimiž je plněna tato povinnost, musejí být přeloženy do českého jazyka.“</w:t>
      </w:r>
      <w:r>
        <w:rPr>
          <w:rFonts w:cstheme="minorHAnsi"/>
        </w:rPr>
        <w:t>.“.</w:t>
      </w:r>
    </w:p>
    <w:p w:rsidR="00386EF4" w:rsidRPr="00C8059C" w:rsidRDefault="00386EF4" w:rsidP="00386EF4">
      <w:pPr>
        <w:rPr>
          <w:rFonts w:cstheme="minorHAnsi"/>
        </w:rPr>
      </w:pPr>
    </w:p>
    <w:p w:rsidR="003350AD" w:rsidRDefault="003350AD" w:rsidP="003350AD"/>
    <w:p w:rsidR="005266AA" w:rsidRDefault="005266AA" w:rsidP="003350AD"/>
    <w:p w:rsidR="005266AA" w:rsidRDefault="005266AA" w:rsidP="003350AD"/>
    <w:p w:rsidR="005266AA" w:rsidRDefault="005266AA" w:rsidP="003350AD"/>
    <w:p w:rsidR="005266AA" w:rsidRDefault="005266AA" w:rsidP="003350AD"/>
    <w:p w:rsidR="005266AA" w:rsidRDefault="005266AA" w:rsidP="003350AD"/>
    <w:p w:rsidR="005266AA" w:rsidRDefault="005266AA" w:rsidP="003350AD"/>
    <w:p w:rsidR="000C6893" w:rsidRDefault="000C6893">
      <w:pPr>
        <w:jc w:val="center"/>
      </w:pPr>
      <w:r>
        <w:t xml:space="preserve">V Praze </w:t>
      </w:r>
      <w:r w:rsidR="00565E8A">
        <w:t>13</w:t>
      </w:r>
      <w:r w:rsidR="005266AA">
        <w:t>. února 2019</w:t>
      </w:r>
    </w:p>
    <w:p w:rsidR="000C6893" w:rsidRDefault="000C6893">
      <w:pPr>
        <w:jc w:val="center"/>
      </w:pPr>
    </w:p>
    <w:p w:rsidR="005266AA" w:rsidRDefault="005266AA">
      <w:pPr>
        <w:jc w:val="center"/>
      </w:pPr>
    </w:p>
    <w:p w:rsidR="005266AA" w:rsidRDefault="005266AA">
      <w:pPr>
        <w:jc w:val="center"/>
      </w:pPr>
    </w:p>
    <w:p w:rsidR="005266AA" w:rsidRDefault="005266AA">
      <w:pPr>
        <w:jc w:val="center"/>
      </w:pPr>
    </w:p>
    <w:p w:rsidR="005266AA" w:rsidRDefault="005266AA">
      <w:pPr>
        <w:jc w:val="center"/>
      </w:pPr>
    </w:p>
    <w:p w:rsidR="005266AA" w:rsidRDefault="005266AA">
      <w:pPr>
        <w:jc w:val="center"/>
      </w:pPr>
    </w:p>
    <w:p w:rsidR="000C6893" w:rsidRDefault="000C6893">
      <w:pPr>
        <w:jc w:val="center"/>
      </w:pPr>
    </w:p>
    <w:p w:rsidR="000C6893" w:rsidRDefault="005A08E8" w:rsidP="005A08E8">
      <w:pPr>
        <w:jc w:val="center"/>
      </w:pPr>
      <w:r>
        <w:t>Ing. Radovan Vích</w:t>
      </w:r>
      <w:r w:rsidR="00565E8A">
        <w:t xml:space="preserve">, </w:t>
      </w:r>
      <w:proofErr w:type="gramStart"/>
      <w:r w:rsidR="00565E8A">
        <w:t>v.r.</w:t>
      </w:r>
      <w:proofErr w:type="gramEnd"/>
    </w:p>
    <w:p w:rsidR="005A08E8" w:rsidRDefault="005A08E8" w:rsidP="005A08E8">
      <w:pPr>
        <w:jc w:val="center"/>
      </w:pPr>
      <w:r>
        <w:t>zpravodaj garančního výboru pro bezpečnost</w:t>
      </w:r>
    </w:p>
    <w:p w:rsidR="00B57B4B" w:rsidRDefault="00B57B4B" w:rsidP="005A08E8">
      <w:pPr>
        <w:jc w:val="center"/>
      </w:pPr>
    </w:p>
    <w:p w:rsidR="005266AA" w:rsidRDefault="005266AA" w:rsidP="005A08E8">
      <w:pPr>
        <w:jc w:val="center"/>
      </w:pPr>
    </w:p>
    <w:p w:rsidR="005266AA" w:rsidRDefault="005266AA" w:rsidP="005A08E8">
      <w:pPr>
        <w:jc w:val="center"/>
      </w:pPr>
    </w:p>
    <w:p w:rsidR="00B57B4B" w:rsidRDefault="00B57B4B" w:rsidP="005A08E8">
      <w:pPr>
        <w:jc w:val="center"/>
      </w:pPr>
    </w:p>
    <w:p w:rsidR="00B57B4B" w:rsidRDefault="00B57B4B" w:rsidP="005A08E8">
      <w:pPr>
        <w:jc w:val="center"/>
      </w:pPr>
      <w:r w:rsidRPr="00E424A3">
        <w:t>Vít Rakušan</w:t>
      </w:r>
      <w:r w:rsidR="00565E8A">
        <w:t xml:space="preserve">, </w:t>
      </w:r>
      <w:proofErr w:type="gramStart"/>
      <w:r w:rsidR="00565E8A">
        <w:t>v.r.</w:t>
      </w:r>
      <w:proofErr w:type="gramEnd"/>
    </w:p>
    <w:p w:rsidR="00B57B4B" w:rsidRDefault="00B57B4B" w:rsidP="005A08E8">
      <w:pPr>
        <w:jc w:val="center"/>
      </w:pPr>
      <w:r>
        <w:t>zpravodaj zahraničního výboru</w:t>
      </w:r>
    </w:p>
    <w:p w:rsidR="008362E2" w:rsidRDefault="008362E2" w:rsidP="005A08E8">
      <w:pPr>
        <w:jc w:val="center"/>
      </w:pPr>
    </w:p>
    <w:p w:rsidR="008362E2" w:rsidRDefault="008362E2" w:rsidP="005A08E8">
      <w:pPr>
        <w:jc w:val="center"/>
      </w:pPr>
      <w:bookmarkStart w:id="0" w:name="_GoBack"/>
      <w:bookmarkEnd w:id="0"/>
    </w:p>
    <w:p w:rsidR="005266AA" w:rsidRDefault="005266AA" w:rsidP="005A08E8">
      <w:pPr>
        <w:jc w:val="center"/>
      </w:pPr>
    </w:p>
    <w:p w:rsidR="008362E2" w:rsidRDefault="008362E2" w:rsidP="005A08E8">
      <w:pPr>
        <w:jc w:val="center"/>
      </w:pPr>
    </w:p>
    <w:p w:rsidR="008362E2" w:rsidRDefault="008362E2" w:rsidP="008362E2">
      <w:pPr>
        <w:jc w:val="center"/>
        <w:rPr>
          <w:lang w:eastAsia="cs-CZ"/>
        </w:rPr>
      </w:pPr>
      <w:r>
        <w:rPr>
          <w:lang w:eastAsia="cs-CZ"/>
        </w:rPr>
        <w:t>Pavel Pustějovský</w:t>
      </w:r>
      <w:r w:rsidR="00565E8A">
        <w:rPr>
          <w:lang w:eastAsia="cs-CZ"/>
        </w:rPr>
        <w:t xml:space="preserve">, </w:t>
      </w:r>
      <w:proofErr w:type="gramStart"/>
      <w:r w:rsidR="00565E8A">
        <w:rPr>
          <w:lang w:eastAsia="cs-CZ"/>
        </w:rPr>
        <w:t>v.r.</w:t>
      </w:r>
      <w:proofErr w:type="gramEnd"/>
    </w:p>
    <w:p w:rsidR="008362E2" w:rsidRDefault="008362E2" w:rsidP="008362E2">
      <w:pPr>
        <w:jc w:val="center"/>
      </w:pPr>
      <w:r>
        <w:rPr>
          <w:lang w:eastAsia="cs-CZ"/>
        </w:rPr>
        <w:t>zpravodaj hospodářského výboru</w:t>
      </w:r>
    </w:p>
    <w:sectPr w:rsidR="008362E2" w:rsidSect="00087102">
      <w:headerReference w:type="default" r:id="rId8"/>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2A36" w:rsidRDefault="00622A36" w:rsidP="00087102">
      <w:r>
        <w:separator/>
      </w:r>
    </w:p>
  </w:endnote>
  <w:endnote w:type="continuationSeparator" w:id="0">
    <w:p w:rsidR="00622A36" w:rsidRDefault="00622A36"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EB Garamond">
    <w:altName w:val="Times New Roman"/>
    <w:charset w:val="00"/>
    <w:family w:val="auto"/>
    <w:pitch w:val="default"/>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2A36" w:rsidRDefault="00622A36" w:rsidP="00087102">
      <w:r>
        <w:separator/>
      </w:r>
    </w:p>
  </w:footnote>
  <w:footnote w:type="continuationSeparator" w:id="0">
    <w:p w:rsidR="00622A36" w:rsidRDefault="00622A36"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02" w:rsidRDefault="00087102">
    <w:pPr>
      <w:pStyle w:val="Zhlav"/>
      <w:jc w:val="center"/>
    </w:pPr>
    <w:r>
      <w:fldChar w:fldCharType="begin"/>
    </w:r>
    <w:r>
      <w:instrText>PAGE   \* MERGEFORMAT</w:instrText>
    </w:r>
    <w:r>
      <w:fldChar w:fldCharType="separate"/>
    </w:r>
    <w:r w:rsidR="00565E8A">
      <w:rPr>
        <w:noProof/>
      </w:rPr>
      <w:t>17</w:t>
    </w:r>
    <w:r>
      <w:fldChar w:fldCharType="end"/>
    </w:r>
  </w:p>
  <w:p w:rsidR="00087102" w:rsidRDefault="000871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01EE25FE"/>
    <w:multiLevelType w:val="hybridMultilevel"/>
    <w:tmpl w:val="CB3400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616126"/>
    <w:multiLevelType w:val="hybridMultilevel"/>
    <w:tmpl w:val="0114BA90"/>
    <w:lvl w:ilvl="0" w:tplc="E566F88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A11EF1"/>
    <w:multiLevelType w:val="hybridMultilevel"/>
    <w:tmpl w:val="2F58B8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19909C3"/>
    <w:multiLevelType w:val="hybridMultilevel"/>
    <w:tmpl w:val="F1E47732"/>
    <w:lvl w:ilvl="0" w:tplc="4EA6A74E">
      <w:start w:val="1"/>
      <w:numFmt w:val="decimal"/>
      <w:lvlText w:val="%1."/>
      <w:lvlJc w:val="left"/>
      <w:pPr>
        <w:ind w:left="720" w:hanging="360"/>
      </w:pPr>
      <w:rPr>
        <w:rFonts w:ascii="Times New Roman" w:hAnsi="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19D1FC6"/>
    <w:multiLevelType w:val="hybridMultilevel"/>
    <w:tmpl w:val="E99820BE"/>
    <w:lvl w:ilvl="0" w:tplc="009005C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B4E6877"/>
    <w:multiLevelType w:val="hybridMultilevel"/>
    <w:tmpl w:val="71CCFF86"/>
    <w:lvl w:ilvl="0" w:tplc="0A6075AC">
      <w:start w:val="1"/>
      <w:numFmt w:val="upperRoman"/>
      <w:pStyle w:val="PS-slovanseznam"/>
      <w:lvlText w:val="%1."/>
      <w:lvlJc w:val="left"/>
      <w:pPr>
        <w:ind w:left="0" w:firstLine="0"/>
      </w:pPr>
      <w:rPr>
        <w:rFonts w:hint="default"/>
        <w:b/>
        <w:i w:val="0"/>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8" w15:restartNumberingAfterBreak="0">
    <w:nsid w:val="450648CC"/>
    <w:multiLevelType w:val="hybridMultilevel"/>
    <w:tmpl w:val="1B48E8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9CD7D75"/>
    <w:multiLevelType w:val="hybridMultilevel"/>
    <w:tmpl w:val="CB3400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713982"/>
    <w:multiLevelType w:val="hybridMultilevel"/>
    <w:tmpl w:val="1282444C"/>
    <w:lvl w:ilvl="0" w:tplc="57860C94">
      <w:start w:val="1"/>
      <w:numFmt w:val="decimal"/>
      <w:lvlText w:val="(%1)"/>
      <w:lvlJc w:val="left"/>
      <w:pPr>
        <w:tabs>
          <w:tab w:val="num" w:pos="785"/>
        </w:tabs>
        <w:ind w:left="0" w:firstLine="425"/>
      </w:pPr>
      <w:rPr>
        <w:rFonts w:hint="default"/>
      </w:rPr>
    </w:lvl>
    <w:lvl w:ilvl="1" w:tplc="04050019">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53471591"/>
    <w:multiLevelType w:val="multilevel"/>
    <w:tmpl w:val="D48C9BAC"/>
    <w:lvl w:ilvl="0">
      <w:start w:val="1"/>
      <w:numFmt w:val="decimal"/>
      <w:lvlText w:val="%1."/>
      <w:lvlJc w:val="left"/>
      <w:pPr>
        <w:ind w:left="720" w:hanging="360"/>
      </w:pPr>
      <w:rPr>
        <w:rFonts w:ascii="Times New Roman" w:eastAsia="Times New Roman" w:hAnsi="Times New Roman" w:cs="Times New Roman"/>
        <w:sz w:val="22"/>
        <w:szCs w:val="22"/>
      </w:rPr>
    </w:lvl>
    <w:lvl w:ilvl="1">
      <w:start w:val="2"/>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2" w15:restartNumberingAfterBreak="0">
    <w:nsid w:val="7C42480C"/>
    <w:multiLevelType w:val="hybridMultilevel"/>
    <w:tmpl w:val="C3C0349A"/>
    <w:lvl w:ilvl="0" w:tplc="C13CD5A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7"/>
  </w:num>
  <w:num w:numId="4">
    <w:abstractNumId w:val="10"/>
    <w:lvlOverride w:ilvl="0">
      <w:startOverride w:val="1"/>
    </w:lvlOverride>
  </w:num>
  <w:num w:numId="5">
    <w:abstractNumId w:val="4"/>
  </w:num>
  <w:num w:numId="6">
    <w:abstractNumId w:val="12"/>
  </w:num>
  <w:num w:numId="7">
    <w:abstractNumId w:val="8"/>
  </w:num>
  <w:num w:numId="8">
    <w:abstractNumId w:val="3"/>
  </w:num>
  <w:num w:numId="9">
    <w:abstractNumId w:val="6"/>
  </w:num>
  <w:num w:numId="10">
    <w:abstractNumId w:val="5"/>
  </w:num>
  <w:num w:numId="11">
    <w:abstractNumId w:val="2"/>
  </w:num>
  <w:num w:numId="12">
    <w:abstractNumId w:val="9"/>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A36"/>
    <w:rsid w:val="00087102"/>
    <w:rsid w:val="000A23C1"/>
    <w:rsid w:val="000C6893"/>
    <w:rsid w:val="002054C0"/>
    <w:rsid w:val="003350AD"/>
    <w:rsid w:val="00386EF4"/>
    <w:rsid w:val="003C0A00"/>
    <w:rsid w:val="00402475"/>
    <w:rsid w:val="00511F8C"/>
    <w:rsid w:val="005266AA"/>
    <w:rsid w:val="00565E8A"/>
    <w:rsid w:val="005A08E8"/>
    <w:rsid w:val="005B7AF1"/>
    <w:rsid w:val="00622A36"/>
    <w:rsid w:val="006706ED"/>
    <w:rsid w:val="00695AD8"/>
    <w:rsid w:val="00761331"/>
    <w:rsid w:val="008362E2"/>
    <w:rsid w:val="008D6974"/>
    <w:rsid w:val="00A25406"/>
    <w:rsid w:val="00B57B4B"/>
    <w:rsid w:val="00CF70DB"/>
    <w:rsid w:val="00DF6B46"/>
    <w:rsid w:val="00E53997"/>
    <w:rsid w:val="00E63876"/>
    <w:rsid w:val="00EE10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8A76667"/>
  <w15:chartTrackingRefBased/>
  <w15:docId w15:val="{9EB9D47F-C672-4CD7-9027-1D8A2302A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paragraph" w:styleId="Nadpis9">
    <w:name w:val="heading 9"/>
    <w:basedOn w:val="Normln"/>
    <w:next w:val="Normln"/>
    <w:link w:val="Nadpis9Char"/>
    <w:uiPriority w:val="9"/>
    <w:semiHidden/>
    <w:unhideWhenUsed/>
    <w:qFormat/>
    <w:rsid w:val="00B57B4B"/>
    <w:pPr>
      <w:keepNext/>
      <w:keepLines/>
      <w:spacing w:before="40"/>
      <w:outlineLvl w:val="8"/>
    </w:pPr>
    <w:rPr>
      <w:rFonts w:asciiTheme="majorHAnsi" w:eastAsiaTheme="majorEastAsia" w:hAnsiTheme="majorHAnsi"/>
      <w:i/>
      <w:iCs/>
      <w:color w:val="272727" w:themeColor="text1" w:themeTint="D8"/>
      <w:sz w:val="21"/>
      <w:szCs w:val="19"/>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link w:val="ZkladntextChar"/>
    <w:uiPriority w:val="99"/>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character" w:customStyle="1" w:styleId="Nadpis9Char">
    <w:name w:val="Nadpis 9 Char"/>
    <w:basedOn w:val="Standardnpsmoodstavce"/>
    <w:link w:val="Nadpis9"/>
    <w:uiPriority w:val="9"/>
    <w:semiHidden/>
    <w:rsid w:val="00B57B4B"/>
    <w:rPr>
      <w:rFonts w:asciiTheme="majorHAnsi" w:eastAsiaTheme="majorEastAsia" w:hAnsiTheme="majorHAnsi" w:cs="Mangal"/>
      <w:i/>
      <w:iCs/>
      <w:color w:val="272727" w:themeColor="text1" w:themeTint="D8"/>
      <w:kern w:val="1"/>
      <w:sz w:val="21"/>
      <w:szCs w:val="19"/>
      <w:lang w:eastAsia="zh-CN" w:bidi="hi-IN"/>
    </w:rPr>
  </w:style>
  <w:style w:type="paragraph" w:customStyle="1" w:styleId="PS-slovanseznam">
    <w:name w:val="PS-číslovaný seznam"/>
    <w:basedOn w:val="Normln"/>
    <w:link w:val="PS-slovanseznamChar"/>
    <w:qFormat/>
    <w:rsid w:val="00B57B4B"/>
    <w:pPr>
      <w:widowControl/>
      <w:numPr>
        <w:numId w:val="3"/>
      </w:numPr>
      <w:tabs>
        <w:tab w:val="left" w:pos="0"/>
      </w:tabs>
      <w:suppressAutoHyphens w:val="0"/>
      <w:spacing w:after="400" w:line="259" w:lineRule="auto"/>
      <w:jc w:val="both"/>
    </w:pPr>
    <w:rPr>
      <w:rFonts w:eastAsia="Calibri" w:cs="Times New Roman"/>
      <w:kern w:val="0"/>
      <w:szCs w:val="22"/>
      <w:lang w:eastAsia="en-US" w:bidi="ar-SA"/>
    </w:rPr>
  </w:style>
  <w:style w:type="character" w:customStyle="1" w:styleId="PS-slovanseznamChar">
    <w:name w:val="PS-číslovaný seznam Char"/>
    <w:basedOn w:val="Standardnpsmoodstavce"/>
    <w:link w:val="PS-slovanseznam"/>
    <w:rsid w:val="00B57B4B"/>
    <w:rPr>
      <w:rFonts w:eastAsia="Calibri"/>
      <w:sz w:val="24"/>
      <w:szCs w:val="22"/>
      <w:lang w:eastAsia="en-US"/>
    </w:rPr>
  </w:style>
  <w:style w:type="paragraph" w:styleId="Odstavecseseznamem">
    <w:name w:val="List Paragraph"/>
    <w:basedOn w:val="Normln"/>
    <w:link w:val="OdstavecseseznamemChar"/>
    <w:uiPriority w:val="34"/>
    <w:qFormat/>
    <w:rsid w:val="00B57B4B"/>
    <w:pPr>
      <w:autoSpaceDN w:val="0"/>
      <w:ind w:left="720"/>
      <w:contextualSpacing/>
      <w:textAlignment w:val="baseline"/>
    </w:pPr>
    <w:rPr>
      <w:kern w:val="3"/>
      <w:szCs w:val="21"/>
    </w:rPr>
  </w:style>
  <w:style w:type="paragraph" w:customStyle="1" w:styleId="bod-odsazen">
    <w:name w:val="bod - odsazení"/>
    <w:basedOn w:val="Normln"/>
    <w:rsid w:val="00B57B4B"/>
    <w:pPr>
      <w:widowControl/>
      <w:suppressAutoHyphens w:val="0"/>
      <w:spacing w:after="120"/>
      <w:ind w:left="539"/>
      <w:jc w:val="both"/>
    </w:pPr>
    <w:rPr>
      <w:rFonts w:eastAsia="Times New Roman" w:cs="Times New Roman"/>
      <w:kern w:val="0"/>
      <w:szCs w:val="20"/>
      <w:lang w:eastAsia="cs-CZ" w:bidi="ar-SA"/>
    </w:rPr>
  </w:style>
  <w:style w:type="character" w:customStyle="1" w:styleId="OdstavecseseznamemChar">
    <w:name w:val="Odstavec se seznamem Char"/>
    <w:link w:val="Odstavecseseznamem"/>
    <w:uiPriority w:val="34"/>
    <w:locked/>
    <w:rsid w:val="00B57B4B"/>
    <w:rPr>
      <w:rFonts w:eastAsia="SimSun" w:cs="Mangal"/>
      <w:kern w:val="3"/>
      <w:sz w:val="24"/>
      <w:szCs w:val="21"/>
      <w:lang w:eastAsia="zh-CN" w:bidi="hi-IN"/>
    </w:rPr>
  </w:style>
  <w:style w:type="character" w:styleId="Znakapoznpodarou">
    <w:name w:val="footnote reference"/>
    <w:basedOn w:val="Standardnpsmoodstavce"/>
    <w:uiPriority w:val="99"/>
    <w:semiHidden/>
    <w:unhideWhenUsed/>
    <w:rsid w:val="008362E2"/>
    <w:rPr>
      <w:vertAlign w:val="superscript"/>
    </w:rPr>
  </w:style>
  <w:style w:type="paragraph" w:styleId="Textkomente">
    <w:name w:val="annotation text"/>
    <w:aliases w:val="Text poznámky"/>
    <w:basedOn w:val="Normln"/>
    <w:link w:val="TextkomenteChar"/>
    <w:uiPriority w:val="99"/>
    <w:unhideWhenUsed/>
    <w:rsid w:val="00CF70DB"/>
    <w:pPr>
      <w:widowControl/>
      <w:suppressAutoHyphens w:val="0"/>
    </w:pPr>
    <w:rPr>
      <w:rFonts w:eastAsia="Times New Roman" w:cs="Times New Roman"/>
      <w:kern w:val="0"/>
      <w:sz w:val="20"/>
      <w:szCs w:val="20"/>
      <w:lang w:val="x-none" w:eastAsia="cs-CZ" w:bidi="ar-SA"/>
    </w:rPr>
  </w:style>
  <w:style w:type="character" w:customStyle="1" w:styleId="TextkomenteChar">
    <w:name w:val="Text komentáře Char"/>
    <w:aliases w:val="Text poznámky Char"/>
    <w:basedOn w:val="Standardnpsmoodstavce"/>
    <w:link w:val="Textkomente"/>
    <w:uiPriority w:val="99"/>
    <w:rsid w:val="00CF70DB"/>
    <w:rPr>
      <w:lang w:val="x-none"/>
    </w:rPr>
  </w:style>
  <w:style w:type="paragraph" w:customStyle="1" w:styleId="l6">
    <w:name w:val="l6"/>
    <w:basedOn w:val="Normln"/>
    <w:rsid w:val="00CF70DB"/>
    <w:pPr>
      <w:widowControl/>
      <w:suppressAutoHyphens w:val="0"/>
      <w:spacing w:before="100" w:beforeAutospacing="1" w:after="100" w:afterAutospacing="1"/>
    </w:pPr>
    <w:rPr>
      <w:rFonts w:eastAsia="Times New Roman" w:cs="Times New Roman"/>
      <w:kern w:val="0"/>
      <w:lang w:eastAsia="cs-CZ" w:bidi="ar-SA"/>
    </w:rPr>
  </w:style>
  <w:style w:type="paragraph" w:styleId="Bezmezer">
    <w:name w:val="No Spacing"/>
    <w:uiPriority w:val="1"/>
    <w:qFormat/>
    <w:rsid w:val="00CF70DB"/>
    <w:rPr>
      <w:rFonts w:ascii="Verdana" w:eastAsia="Calibri" w:hAnsi="Verdana"/>
      <w:sz w:val="24"/>
      <w:szCs w:val="24"/>
    </w:rPr>
  </w:style>
  <w:style w:type="character" w:customStyle="1" w:styleId="ZkladntextChar">
    <w:name w:val="Základní text Char"/>
    <w:basedOn w:val="Standardnpsmoodstavce"/>
    <w:link w:val="Zkladntext"/>
    <w:uiPriority w:val="99"/>
    <w:rsid w:val="00CF70DB"/>
    <w:rPr>
      <w:rFonts w:eastAsia="SimSun" w:cs="Mangal"/>
      <w:kern w:val="1"/>
      <w:sz w:val="24"/>
      <w:szCs w:val="24"/>
      <w:lang w:eastAsia="zh-CN" w:bidi="hi-IN"/>
    </w:rPr>
  </w:style>
  <w:style w:type="paragraph" w:styleId="Pokraovnseznamu">
    <w:name w:val="List Continue"/>
    <w:basedOn w:val="Normln"/>
    <w:uiPriority w:val="99"/>
    <w:unhideWhenUsed/>
    <w:rsid w:val="00CF70DB"/>
    <w:pPr>
      <w:widowControl/>
      <w:suppressAutoHyphens w:val="0"/>
      <w:spacing w:after="120"/>
      <w:ind w:left="283"/>
      <w:contextualSpacing/>
      <w:jc w:val="both"/>
    </w:pPr>
    <w:rPr>
      <w:rFonts w:eastAsia="Times New Roman" w:cs="Times New Roman"/>
      <w:kern w:val="0"/>
      <w:lang w:eastAsia="cs-CZ" w:bidi="ar-SA"/>
    </w:rPr>
  </w:style>
  <w:style w:type="paragraph" w:styleId="Textbubliny">
    <w:name w:val="Balloon Text"/>
    <w:basedOn w:val="Normln"/>
    <w:link w:val="TextbublinyChar"/>
    <w:uiPriority w:val="99"/>
    <w:semiHidden/>
    <w:unhideWhenUsed/>
    <w:rsid w:val="003C0A00"/>
    <w:rPr>
      <w:rFonts w:ascii="Segoe UI" w:hAnsi="Segoe UI"/>
      <w:sz w:val="18"/>
      <w:szCs w:val="16"/>
    </w:rPr>
  </w:style>
  <w:style w:type="character" w:customStyle="1" w:styleId="TextbublinyChar">
    <w:name w:val="Text bubliny Char"/>
    <w:basedOn w:val="Standardnpsmoodstavce"/>
    <w:link w:val="Textbubliny"/>
    <w:uiPriority w:val="99"/>
    <w:semiHidden/>
    <w:rsid w:val="003C0A00"/>
    <w:rPr>
      <w:rFonts w:ascii="Segoe UI" w:eastAsia="SimSun" w:hAnsi="Segoe UI" w:cs="Mangal"/>
      <w:kern w:val="1"/>
      <w:sz w:val="18"/>
      <w:szCs w:val="16"/>
      <w:lang w:eastAsia="zh-CN" w:bidi="hi-IN"/>
    </w:rPr>
  </w:style>
  <w:style w:type="character" w:styleId="PromnnHTML">
    <w:name w:val="HTML Variable"/>
    <w:uiPriority w:val="99"/>
    <w:semiHidden/>
    <w:unhideWhenUsed/>
    <w:rsid w:val="008D69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spi://module='ASPI'&amp;link='435/2004%20Sb.%252378'&amp;ucin-k-dni='30.12.99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208</TotalTime>
  <Pages>17</Pages>
  <Words>6235</Words>
  <Characters>36790</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42940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7</cp:revision>
  <cp:lastPrinted>2019-02-13T12:27:00Z</cp:lastPrinted>
  <dcterms:created xsi:type="dcterms:W3CDTF">2019-02-01T08:34:00Z</dcterms:created>
  <dcterms:modified xsi:type="dcterms:W3CDTF">2019-02-13T13:58:00Z</dcterms:modified>
</cp:coreProperties>
</file>