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61</w:t>
      </w:r>
      <w:r w:rsidR="0044677A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44677A">
        <w:t>,</w:t>
      </w:r>
      <w:r w:rsidR="008B7E79" w:rsidRPr="008B7E79">
        <w:t xml:space="preserve"> </w:t>
      </w:r>
      <w:r w:rsidR="0044677A" w:rsidRPr="0044677A">
        <w:t>kterým se mění některé zákony v oblasti regulace podnikání na</w:t>
      </w:r>
      <w:r w:rsidR="0044677A">
        <w:t> </w:t>
      </w:r>
      <w:r w:rsidR="0044677A" w:rsidRPr="0044677A">
        <w:t xml:space="preserve">finančním trhu /sněmovní tisk 398/ - prvé </w:t>
      </w:r>
      <w:r w:rsidR="00574E7B">
        <w:t xml:space="preserve">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44677A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44677A">
        <w:rPr>
          <w:rFonts w:ascii="Times New Roman" w:hAnsi="Times New Roman"/>
          <w:spacing w:val="-3"/>
          <w:sz w:val="24"/>
          <w:szCs w:val="24"/>
        </w:rPr>
        <w:t>.</w:t>
      </w:r>
    </w:p>
    <w:p w:rsidR="00574E7B" w:rsidRDefault="00574E7B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B003D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B003D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4677A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B003D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8BF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2019-04-26T13:13:00Z</cp:lastPrinted>
  <dcterms:created xsi:type="dcterms:W3CDTF">2019-04-24T13:14:00Z</dcterms:created>
  <dcterms:modified xsi:type="dcterms:W3CDTF">2019-04-26T13:13:00Z</dcterms:modified>
</cp:coreProperties>
</file>