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74E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74E7B" w:rsidP="000E730C">
      <w:pPr>
        <w:pStyle w:val="PS-slousnesen"/>
      </w:pPr>
      <w:r>
        <w:t>61</w:t>
      </w:r>
      <w:r w:rsidR="00BA77B8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74E7B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</w:t>
      </w:r>
      <w:r w:rsidR="00574E7B">
        <w:t>4</w:t>
      </w:r>
      <w:r w:rsidR="00AF7E68">
        <w:t>.</w:t>
      </w:r>
      <w:r>
        <w:t xml:space="preserve"> </w:t>
      </w:r>
      <w:r w:rsidR="00574E7B">
        <w:t>dubna</w:t>
      </w:r>
      <w:r>
        <w:t xml:space="preserve"> 201</w:t>
      </w:r>
      <w:r w:rsidR="00574E7B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574E7B">
        <w:t xml:space="preserve"> zákona</w:t>
      </w:r>
      <w:r w:rsidR="0044677A">
        <w:t>,</w:t>
      </w:r>
      <w:r w:rsidR="008B7E79" w:rsidRPr="008B7E79">
        <w:t xml:space="preserve"> </w:t>
      </w:r>
      <w:r w:rsidR="00BA77B8" w:rsidRPr="00BA77B8">
        <w:t>kterým se mění zákon č. 166/1999 Sb., o veterinární péči a o změně některých souvisejících zákonů (veterinární zákon), ve znění pozdějších předpisů, a zákon č.</w:t>
      </w:r>
      <w:r w:rsidR="00BA77B8">
        <w:t> </w:t>
      </w:r>
      <w:r w:rsidR="00BA77B8" w:rsidRPr="00BA77B8">
        <w:t xml:space="preserve">634/2004 Sb., o správních poplatcích, ve znění pozdějších předpisů /sněmovní tisk 435/ - prvé </w:t>
      </w:r>
      <w:r w:rsidR="00574E7B">
        <w:t xml:space="preserve">čtení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952D6B" w:rsidRPr="00BD23C1" w:rsidRDefault="00952D6B" w:rsidP="00952D6B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BA77B8">
        <w:rPr>
          <w:rStyle w:val="proloenChar"/>
          <w:b w:val="0"/>
        </w:rPr>
        <w:t xml:space="preserve">zemědělskému výboru </w:t>
      </w:r>
      <w:r>
        <w:rPr>
          <w:rStyle w:val="proloenChar"/>
          <w:b w:val="0"/>
        </w:rPr>
        <w:t>jako výboru garančnímu;</w:t>
      </w:r>
    </w:p>
    <w:p w:rsidR="00952D6B" w:rsidRPr="00BD23C1" w:rsidRDefault="00952D6B" w:rsidP="00952D6B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</w:t>
      </w:r>
      <w:r w:rsidR="00BA77B8">
        <w:rPr>
          <w:spacing w:val="-3"/>
          <w:szCs w:val="24"/>
        </w:rPr>
        <w:t>3</w:t>
      </w:r>
      <w:r>
        <w:rPr>
          <w:spacing w:val="-3"/>
          <w:szCs w:val="24"/>
        </w:rPr>
        <w:t xml:space="preserve">0 dnů. </w:t>
      </w:r>
    </w:p>
    <w:p w:rsidR="00574E7B" w:rsidRPr="00574E7B" w:rsidRDefault="00574E7B" w:rsidP="00574E7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1160F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1160F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160F"/>
    <w:rsid w:val="002146DB"/>
    <w:rsid w:val="0022094E"/>
    <w:rsid w:val="00230024"/>
    <w:rsid w:val="002526C9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4220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4677A"/>
    <w:rsid w:val="00450A5F"/>
    <w:rsid w:val="00453987"/>
    <w:rsid w:val="00482116"/>
    <w:rsid w:val="004D0BBD"/>
    <w:rsid w:val="004D4A71"/>
    <w:rsid w:val="005065F5"/>
    <w:rsid w:val="00517937"/>
    <w:rsid w:val="005227BF"/>
    <w:rsid w:val="00532756"/>
    <w:rsid w:val="00535D07"/>
    <w:rsid w:val="00547E30"/>
    <w:rsid w:val="00566A4C"/>
    <w:rsid w:val="00574E7B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52D6B"/>
    <w:rsid w:val="009C30E9"/>
    <w:rsid w:val="009D1537"/>
    <w:rsid w:val="00A01AC8"/>
    <w:rsid w:val="00A05A68"/>
    <w:rsid w:val="00A20980"/>
    <w:rsid w:val="00A25C4C"/>
    <w:rsid w:val="00A4275E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A77B8"/>
    <w:rsid w:val="00BC09E3"/>
    <w:rsid w:val="00BE315C"/>
    <w:rsid w:val="00BE3E52"/>
    <w:rsid w:val="00C56014"/>
    <w:rsid w:val="00C75121"/>
    <w:rsid w:val="00CF7692"/>
    <w:rsid w:val="00D1598A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C6767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A510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2019-04-26T13:14:00Z</cp:lastPrinted>
  <dcterms:created xsi:type="dcterms:W3CDTF">2019-04-24T14:49:00Z</dcterms:created>
  <dcterms:modified xsi:type="dcterms:W3CDTF">2019-04-26T13:14:00Z</dcterms:modified>
</cp:coreProperties>
</file>