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967099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967099" w:rsidRPr="00967099">
        <w:t>kterým se předkládá Parlamentu České republiky k vyslovení souhlasu s</w:t>
      </w:r>
      <w:r w:rsidR="00967099">
        <w:t> </w:t>
      </w:r>
      <w:r w:rsidR="00967099" w:rsidRPr="00967099">
        <w:t>přístupem České republiky Meziamerická úmluva o vzájemné pomoci v trestních věcech (Nassau, 23. května 1992) a Opční protokol k Meziamerické úmluvě o vzájemné pomoci v</w:t>
      </w:r>
      <w:r w:rsidR="00967099">
        <w:t> </w:t>
      </w:r>
      <w:r w:rsidR="00967099" w:rsidRPr="00967099">
        <w:t xml:space="preserve">trestních věcech (Managua, 11. června 1993) /sněmovní tisk 121/ - druhé čtení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67099" w:rsidRDefault="00967099" w:rsidP="00967099">
      <w:pPr>
        <w:spacing w:after="0" w:line="240" w:lineRule="auto"/>
        <w:ind w:left="709"/>
        <w:contextualSpacing/>
        <w:jc w:val="both"/>
        <w:rPr>
          <w:rFonts w:eastAsia="Times New Roman"/>
          <w:szCs w:val="24"/>
          <w:lang w:eastAsia="cs-CZ"/>
        </w:rPr>
      </w:pPr>
      <w:r w:rsidRPr="00967099">
        <w:rPr>
          <w:rFonts w:eastAsia="Times New Roman"/>
          <w:b/>
          <w:bCs/>
          <w:szCs w:val="24"/>
          <w:lang w:eastAsia="cs-CZ"/>
        </w:rPr>
        <w:t xml:space="preserve">dává souhlas </w:t>
      </w:r>
      <w:r w:rsidRPr="00967099">
        <w:rPr>
          <w:rFonts w:eastAsia="Times New Roman"/>
          <w:bCs/>
          <w:szCs w:val="24"/>
          <w:lang w:eastAsia="cs-CZ"/>
        </w:rPr>
        <w:t>k přístupu České republiky k</w:t>
      </w:r>
      <w:r w:rsidRPr="00967099">
        <w:rPr>
          <w:rFonts w:eastAsia="Times New Roman"/>
          <w:b/>
          <w:bCs/>
          <w:szCs w:val="24"/>
          <w:lang w:eastAsia="cs-CZ"/>
        </w:rPr>
        <w:t xml:space="preserve"> </w:t>
      </w:r>
      <w:r w:rsidRPr="00967099">
        <w:rPr>
          <w:rFonts w:eastAsia="Times New Roman"/>
          <w:szCs w:val="24"/>
          <w:lang w:eastAsia="cs-CZ"/>
        </w:rPr>
        <w:t>Meziamerické úmluvě o vzájemné pomoci v trestních věcech (Nassau, 23. května 1992) a k Opčnímu protokolu k Meziamerické úmluvě o vzájemné pomoci v trestních věcech (Managua, 11. června 1993) s tím, že při uložení listiny o přístupu budou učiněny následující výhrady:</w:t>
      </w:r>
    </w:p>
    <w:p w:rsidR="00967099" w:rsidRDefault="00967099" w:rsidP="00967099">
      <w:pPr>
        <w:spacing w:after="0" w:line="240" w:lineRule="auto"/>
        <w:ind w:left="993"/>
        <w:contextualSpacing/>
        <w:jc w:val="both"/>
        <w:rPr>
          <w:rFonts w:eastAsia="Times New Roman"/>
          <w:bCs/>
          <w:szCs w:val="24"/>
          <w:lang w:eastAsia="cs-CZ"/>
        </w:rPr>
      </w:pPr>
    </w:p>
    <w:p w:rsidR="00967099" w:rsidRDefault="008F30A2" w:rsidP="00967099">
      <w:pPr>
        <w:spacing w:after="0" w:line="240" w:lineRule="auto"/>
        <w:ind w:left="993"/>
        <w:contextualSpacing/>
        <w:jc w:val="both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>„</w:t>
      </w:r>
      <w:r w:rsidR="00967099" w:rsidRPr="00967099">
        <w:rPr>
          <w:rFonts w:eastAsia="Times New Roman"/>
          <w:bCs/>
          <w:szCs w:val="24"/>
          <w:lang w:eastAsia="cs-CZ"/>
        </w:rPr>
        <w:t>Česká republika si vyhrazuje právo odmítnout poskytnutí pomoci, jak je vymezeno v článku 5 Meziamerické úmluvy o vzájemné pomoci v trestních věcech (Nassau,</w:t>
      </w:r>
      <w:r w:rsidR="00967099">
        <w:rPr>
          <w:rFonts w:eastAsia="Times New Roman"/>
          <w:bCs/>
          <w:szCs w:val="24"/>
          <w:lang w:eastAsia="cs-CZ"/>
        </w:rPr>
        <w:t xml:space="preserve"> </w:t>
      </w:r>
      <w:r w:rsidR="00967099" w:rsidRPr="00967099">
        <w:rPr>
          <w:rFonts w:eastAsia="Times New Roman"/>
          <w:bCs/>
          <w:szCs w:val="24"/>
          <w:lang w:eastAsia="cs-CZ"/>
        </w:rPr>
        <w:t>23. května 1992) v případě, ve kterém by vyřízení žádosti o pomoc vyžadovalo v České republice užití jakéhokoli donucovacího opatření, pokud se pomoc týká činu, který není trestným činem dle vnitrostátního právního řádu České republiky.</w:t>
      </w:r>
      <w:r>
        <w:rPr>
          <w:rFonts w:eastAsia="Times New Roman"/>
          <w:bCs/>
          <w:szCs w:val="24"/>
          <w:lang w:eastAsia="cs-CZ"/>
        </w:rPr>
        <w:t>“</w:t>
      </w:r>
    </w:p>
    <w:p w:rsidR="00967099" w:rsidRDefault="00967099" w:rsidP="00967099">
      <w:pPr>
        <w:spacing w:after="0" w:line="240" w:lineRule="auto"/>
        <w:ind w:left="993"/>
        <w:contextualSpacing/>
        <w:jc w:val="both"/>
        <w:rPr>
          <w:rFonts w:eastAsia="Times New Roman"/>
          <w:bCs/>
          <w:szCs w:val="24"/>
          <w:lang w:eastAsia="cs-CZ"/>
        </w:rPr>
      </w:pPr>
    </w:p>
    <w:p w:rsidR="00967099" w:rsidRDefault="008F30A2" w:rsidP="00967099">
      <w:pPr>
        <w:spacing w:after="0" w:line="240" w:lineRule="auto"/>
        <w:ind w:left="993"/>
        <w:contextualSpacing/>
        <w:jc w:val="both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>„</w:t>
      </w:r>
      <w:r w:rsidR="00967099" w:rsidRPr="00967099">
        <w:rPr>
          <w:rFonts w:eastAsia="Times New Roman"/>
          <w:bCs/>
          <w:szCs w:val="24"/>
          <w:lang w:eastAsia="cs-CZ"/>
        </w:rPr>
        <w:t>Česká republika si vyhrazuje právo povolit průvoz přes území České republiky, který by se měl uskutečnit dle článku 21 Meziamerické úmluvy o vzájemné pomoci v trestních věcech (Nassau, 23. května 1992), a to na základě žádosti podané v dostatečném předstihu, ke které budou připojeny nezbytné dokumenty, a která bude zaslána Ministerstvu spravedlnosti České republiky. Česká republika si vyhrazuje právo nepovolit průvoz občanů České republiky.</w:t>
      </w:r>
      <w:r>
        <w:rPr>
          <w:rFonts w:eastAsia="Times New Roman"/>
          <w:bCs/>
          <w:szCs w:val="24"/>
          <w:lang w:eastAsia="cs-CZ"/>
        </w:rPr>
        <w:t>“</w:t>
      </w:r>
    </w:p>
    <w:p w:rsidR="00967099" w:rsidRDefault="00967099" w:rsidP="00967099">
      <w:pPr>
        <w:spacing w:after="0" w:line="240" w:lineRule="auto"/>
        <w:ind w:left="993"/>
        <w:contextualSpacing/>
        <w:jc w:val="both"/>
        <w:rPr>
          <w:rFonts w:eastAsia="Times New Roman"/>
          <w:bCs/>
          <w:szCs w:val="24"/>
          <w:lang w:eastAsia="cs-CZ"/>
        </w:rPr>
      </w:pPr>
    </w:p>
    <w:p w:rsidR="00967099" w:rsidRDefault="00967099" w:rsidP="00967099">
      <w:pPr>
        <w:spacing w:after="0" w:line="240" w:lineRule="auto"/>
        <w:contextualSpacing/>
        <w:jc w:val="both"/>
        <w:rPr>
          <w:rFonts w:eastAsia="Times New Roman"/>
          <w:spacing w:val="60"/>
          <w:sz w:val="16"/>
          <w:szCs w:val="16"/>
        </w:rPr>
      </w:pPr>
    </w:p>
    <w:p w:rsidR="00967099" w:rsidRDefault="00967099" w:rsidP="00967099">
      <w:pPr>
        <w:spacing w:after="0" w:line="240" w:lineRule="auto"/>
        <w:contextualSpacing/>
        <w:jc w:val="both"/>
        <w:rPr>
          <w:rFonts w:eastAsia="Times New Roman"/>
          <w:spacing w:val="60"/>
          <w:sz w:val="16"/>
          <w:szCs w:val="16"/>
        </w:rPr>
      </w:pPr>
    </w:p>
    <w:p w:rsidR="00967099" w:rsidRDefault="00967099" w:rsidP="00967099">
      <w:pPr>
        <w:spacing w:after="0" w:line="240" w:lineRule="auto"/>
        <w:contextualSpacing/>
        <w:jc w:val="both"/>
        <w:rPr>
          <w:rFonts w:eastAsia="Times New Roman"/>
          <w:spacing w:val="60"/>
          <w:sz w:val="16"/>
          <w:szCs w:val="16"/>
        </w:rPr>
      </w:pPr>
    </w:p>
    <w:p w:rsidR="00B65670" w:rsidRDefault="00B65670" w:rsidP="00967099">
      <w:pPr>
        <w:spacing w:after="0" w:line="240" w:lineRule="auto"/>
        <w:contextualSpacing/>
        <w:jc w:val="both"/>
        <w:rPr>
          <w:rFonts w:eastAsia="Times New Roman"/>
          <w:spacing w:val="60"/>
          <w:sz w:val="16"/>
          <w:szCs w:val="16"/>
        </w:rPr>
      </w:pPr>
    </w:p>
    <w:p w:rsidR="00B65670" w:rsidRPr="00025E47" w:rsidRDefault="00025E47" w:rsidP="00025E47">
      <w:pPr>
        <w:spacing w:after="0"/>
        <w:jc w:val="center"/>
      </w:pPr>
      <w:r>
        <w:t>Radek Vondráček v. r.</w:t>
      </w:r>
    </w:p>
    <w:p w:rsidR="00967099" w:rsidRDefault="00A66149" w:rsidP="00967099">
      <w:pPr>
        <w:pStyle w:val="PS-pedseda"/>
        <w:spacing w:line="240" w:lineRule="auto"/>
      </w:pPr>
      <w:r>
        <w:t>předseda Poslanecké sněmovny</w:t>
      </w:r>
    </w:p>
    <w:p w:rsidR="00967099" w:rsidRDefault="00967099" w:rsidP="00967099">
      <w:pPr>
        <w:pStyle w:val="PS-jmeno2"/>
        <w:spacing w:before="0"/>
      </w:pPr>
    </w:p>
    <w:p w:rsidR="00967099" w:rsidRDefault="00967099" w:rsidP="00967099">
      <w:pPr>
        <w:pStyle w:val="PS-overov"/>
      </w:pPr>
    </w:p>
    <w:p w:rsidR="00967099" w:rsidRPr="00967099" w:rsidRDefault="00025E47" w:rsidP="00967099">
      <w:pPr>
        <w:pStyle w:val="PS-overov"/>
      </w:pPr>
      <w:r>
        <w:t xml:space="preserve">Jan Čižinský v. r.  </w:t>
      </w:r>
      <w:bookmarkStart w:id="0" w:name="_GoBack"/>
      <w:bookmarkEnd w:id="0"/>
    </w:p>
    <w:p w:rsidR="00A66149" w:rsidRDefault="00A66149" w:rsidP="00967099">
      <w:pPr>
        <w:pStyle w:val="PS-pedseda"/>
      </w:pPr>
      <w:r>
        <w:t>ověřovatel Poslanecké sněmovny</w:t>
      </w:r>
    </w:p>
    <w:sectPr w:rsidR="00A66149" w:rsidSect="00B65670"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5E47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55A0A"/>
    <w:rsid w:val="00891E1A"/>
    <w:rsid w:val="00893C29"/>
    <w:rsid w:val="008A1896"/>
    <w:rsid w:val="008B3563"/>
    <w:rsid w:val="008C35CF"/>
    <w:rsid w:val="008C3DF6"/>
    <w:rsid w:val="008C61E4"/>
    <w:rsid w:val="008D6B0A"/>
    <w:rsid w:val="008F30A2"/>
    <w:rsid w:val="008F4336"/>
    <w:rsid w:val="00903269"/>
    <w:rsid w:val="00920D8B"/>
    <w:rsid w:val="009324F1"/>
    <w:rsid w:val="00943F92"/>
    <w:rsid w:val="00967099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65670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C5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2019-04-24T08:14:00Z</cp:lastPrinted>
  <dcterms:created xsi:type="dcterms:W3CDTF">2019-04-23T07:09:00Z</dcterms:created>
  <dcterms:modified xsi:type="dcterms:W3CDTF">2019-04-24T08:14:00Z</dcterms:modified>
</cp:coreProperties>
</file>