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C93EC2">
        <w:t>4</w:t>
      </w:r>
      <w:r w:rsidR="00A34AE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93EC2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A34AE0">
        <w:t xml:space="preserve"> vládnímu </w:t>
      </w:r>
      <w:r>
        <w:t xml:space="preserve">návrhu </w:t>
      </w:r>
      <w:r w:rsidR="00A34AE0" w:rsidRPr="00A34AE0">
        <w:t xml:space="preserve">zákona, kterým se mění zákon č. 90/2012 Sb., o obchodních společnostech a družstvech (zákon o obchodních korporacích), ve znění zákona č. 458/2016 Sb., a další související zákony /sněmovní tisk 207/ - prvé čtení </w:t>
      </w:r>
      <w:r w:rsidR="00650B1A" w:rsidRPr="00650B1A">
        <w:rPr>
          <w:b/>
        </w:rPr>
        <w:t xml:space="preserve">     </w:t>
      </w:r>
    </w:p>
    <w:p w:rsidR="00AC6209" w:rsidRPr="00AC6209" w:rsidRDefault="006F3501" w:rsidP="00A34AE0">
      <w:pPr>
        <w:pStyle w:val="PS-uvodnodstavec"/>
        <w:spacing w:after="0"/>
      </w:pPr>
      <w:r>
        <w:t>Poslanecká sněmovna</w:t>
      </w:r>
    </w:p>
    <w:p w:rsidR="00A34AE0" w:rsidRPr="00D21DB8" w:rsidRDefault="00A34AE0" w:rsidP="00A34AE0"/>
    <w:p w:rsidR="00A34AE0" w:rsidRPr="00BD23C1" w:rsidRDefault="00A34AE0" w:rsidP="00A34AE0">
      <w:pPr>
        <w:pStyle w:val="PS-slovanseznam"/>
        <w:ind w:left="709" w:hanging="709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ústavně právnímu výboru jako výboru garančnímu, hospodářskému výboru jako výboru dalšímu;</w:t>
      </w:r>
    </w:p>
    <w:p w:rsidR="00A34AE0" w:rsidRPr="00BD23C1" w:rsidRDefault="00A34AE0" w:rsidP="00A34AE0">
      <w:pPr>
        <w:pStyle w:val="PS-slovanseznam"/>
        <w:ind w:left="709" w:hanging="709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325C0F" w:rsidRDefault="00325C0F" w:rsidP="00325C0F">
      <w:pPr>
        <w:pStyle w:val="Bezmezer"/>
        <w:ind w:firstLine="708"/>
        <w:jc w:val="both"/>
      </w:pPr>
    </w:p>
    <w:p w:rsidR="00007B86" w:rsidRDefault="00290251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290251" w:rsidRPr="00290251" w:rsidRDefault="00290251" w:rsidP="00290251">
      <w:pPr>
        <w:keepNext/>
        <w:spacing w:before="1000" w:after="0" w:line="256" w:lineRule="auto"/>
        <w:jc w:val="center"/>
      </w:pPr>
      <w:r w:rsidRPr="00290251">
        <w:t xml:space="preserve">Jana </w:t>
      </w:r>
      <w:proofErr w:type="spellStart"/>
      <w:r w:rsidRPr="00290251">
        <w:t>Krutáková</w:t>
      </w:r>
      <w:proofErr w:type="spellEnd"/>
      <w:r w:rsidRPr="00290251">
        <w:t xml:space="preserve"> v. r.    </w:t>
      </w:r>
    </w:p>
    <w:p w:rsidR="00290251" w:rsidRPr="00290251" w:rsidRDefault="00290251" w:rsidP="00290251">
      <w:pPr>
        <w:keepNext/>
        <w:spacing w:after="0" w:line="256" w:lineRule="auto"/>
        <w:jc w:val="center"/>
      </w:pPr>
      <w:r w:rsidRPr="00290251">
        <w:t>ověřovatelka Poslanecké sněmovny</w:t>
      </w:r>
    </w:p>
    <w:p w:rsidR="00A66149" w:rsidRDefault="00A66149" w:rsidP="00290251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90251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34AE0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B1A84"/>
    <w:rsid w:val="00BC09E3"/>
    <w:rsid w:val="00BE315C"/>
    <w:rsid w:val="00BE3E52"/>
    <w:rsid w:val="00C56014"/>
    <w:rsid w:val="00C75121"/>
    <w:rsid w:val="00C93EC2"/>
    <w:rsid w:val="00CF7692"/>
    <w:rsid w:val="00D01A0F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665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2019-03-13T07:04:00Z</cp:lastPrinted>
  <dcterms:created xsi:type="dcterms:W3CDTF">2019-03-07T11:53:00Z</dcterms:created>
  <dcterms:modified xsi:type="dcterms:W3CDTF">2019-03-13T07:04:00Z</dcterms:modified>
</cp:coreProperties>
</file>