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461D0" w:rsidP="000E730C">
      <w:pPr>
        <w:pStyle w:val="PS-slousnesen"/>
      </w:pPr>
      <w:r>
        <w:t>5</w:t>
      </w:r>
      <w:r w:rsidR="00B95A1A">
        <w:t>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95A1A">
        <w:t>6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B95A1A" w:rsidRPr="00B95A1A">
        <w:t>poslankyně Moniky Oborné a dalších na vydání zákona, kterým se mění zákon č.</w:t>
      </w:r>
      <w:r w:rsidR="00B95A1A">
        <w:t> </w:t>
      </w:r>
      <w:r w:rsidR="00B95A1A" w:rsidRPr="00B95A1A">
        <w:t>289/1995 Sb., o lesích a o změně a doplnění některých zákonů (lesní zákon), ve znění pozdějších předpisů /sněmovní tisk 382/ -</w:t>
      </w:r>
      <w:r w:rsidR="00B95A1A">
        <w:t xml:space="preserve"> prvé čtení podle § 90 odst. 2 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B95A1A">
        <w:rPr>
          <w:spacing w:val="-3"/>
          <w:szCs w:val="24"/>
        </w:rPr>
        <w:t>382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4461D0" w:rsidRDefault="004461D0" w:rsidP="00B95A1A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="00B95A1A" w:rsidRPr="00B95A1A">
        <w:rPr>
          <w:rFonts w:ascii="Times New Roman" w:hAnsi="Times New Roman"/>
          <w:spacing w:val="-3"/>
          <w:sz w:val="24"/>
          <w:szCs w:val="24"/>
        </w:rPr>
        <w:t>poslankyně Moniky Oborné a dalších na vydání zákona, kterým se mění zákon č. 289/1995 Sb., o lesích a o změně a doplnění některých zákonů (lesní zákon),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B95A1A">
        <w:rPr>
          <w:rFonts w:ascii="Times New Roman" w:hAnsi="Times New Roman"/>
          <w:spacing w:val="-3"/>
          <w:sz w:val="24"/>
          <w:szCs w:val="24"/>
        </w:rPr>
        <w:t>382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461D0" w:rsidRDefault="004461D0" w:rsidP="004461D0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A15E2F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15E2F" w:rsidP="001D324A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A15E2F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5E2F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AE776E"/>
    <w:rsid w:val="00B13892"/>
    <w:rsid w:val="00B17BF9"/>
    <w:rsid w:val="00B53E8D"/>
    <w:rsid w:val="00B715B6"/>
    <w:rsid w:val="00B94F22"/>
    <w:rsid w:val="00B95A1A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C65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2019-03-13T07:02:00Z</cp:lastPrinted>
  <dcterms:created xsi:type="dcterms:W3CDTF">2019-03-06T14:58:00Z</dcterms:created>
  <dcterms:modified xsi:type="dcterms:W3CDTF">2019-03-13T07:02:00Z</dcterms:modified>
</cp:coreProperties>
</file>