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C0393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C0393" w:rsidP="000E730C">
      <w:pPr>
        <w:pStyle w:val="PS-slousnesen"/>
      </w:pPr>
      <w:r>
        <w:t>4</w:t>
      </w:r>
      <w:r w:rsidR="0005609D">
        <w:t>81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C0393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5609D">
        <w:t>30</w:t>
      </w:r>
      <w:r w:rsidR="00AF7E68">
        <w:t>.</w:t>
      </w:r>
      <w:r>
        <w:t xml:space="preserve"> </w:t>
      </w:r>
      <w:r w:rsidR="00BC0393">
        <w:t>ledna</w:t>
      </w:r>
      <w:r>
        <w:t xml:space="preserve"> 201</w:t>
      </w:r>
      <w:r w:rsidR="00BC0393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8B7E79" w:rsidRPr="008B7E79">
        <w:t xml:space="preserve"> </w:t>
      </w:r>
      <w:r w:rsidR="00BC0393" w:rsidRPr="00BC0393">
        <w:t xml:space="preserve">zákona, </w:t>
      </w:r>
      <w:r w:rsidR="0005609D" w:rsidRPr="0005609D">
        <w:t>kterým se mění zákon č. 565/1990 Sb., o místních poplatcích, ve znění pozdějších předpisů /sněmovní tisk 286/ - prvé čtení</w:t>
      </w:r>
      <w:r w:rsidR="0005609D" w:rsidRPr="0005609D">
        <w:rPr>
          <w:b/>
        </w:rPr>
        <w:t xml:space="preserve"> </w:t>
      </w:r>
      <w:r w:rsidR="00BC0393">
        <w:rPr>
          <w:b/>
        </w:rPr>
        <w:t xml:space="preserve"> </w:t>
      </w:r>
      <w:r w:rsidR="008B7E79" w:rsidRPr="008B7E79">
        <w:t xml:space="preserve">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8B7E79" w:rsidP="0005609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05609D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8B0822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05609D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8B0822">
        <w:rPr>
          <w:rFonts w:ascii="Times New Roman" w:hAnsi="Times New Roman"/>
          <w:spacing w:val="-3"/>
          <w:sz w:val="24"/>
          <w:szCs w:val="24"/>
        </w:rPr>
        <w:t>jako výbor</w:t>
      </w:r>
      <w:r w:rsidR="0005609D">
        <w:rPr>
          <w:rFonts w:ascii="Times New Roman" w:hAnsi="Times New Roman"/>
          <w:spacing w:val="-3"/>
          <w:sz w:val="24"/>
          <w:szCs w:val="24"/>
        </w:rPr>
        <w:t>u</w:t>
      </w:r>
      <w:r w:rsidR="008B0822">
        <w:rPr>
          <w:rFonts w:ascii="Times New Roman" w:hAnsi="Times New Roman"/>
          <w:spacing w:val="-3"/>
          <w:sz w:val="24"/>
          <w:szCs w:val="24"/>
        </w:rPr>
        <w:t xml:space="preserve"> dalším</w:t>
      </w:r>
      <w:r w:rsidR="0005609D">
        <w:rPr>
          <w:rFonts w:ascii="Times New Roman" w:hAnsi="Times New Roman"/>
          <w:spacing w:val="-3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5609D" w:rsidRDefault="0005609D" w:rsidP="0005609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5609D" w:rsidRPr="0005609D" w:rsidRDefault="0005609D" w:rsidP="0005609D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578DC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578DC" w:rsidP="00E6546F">
      <w:pPr>
        <w:pStyle w:val="PS-jmeno2"/>
      </w:pPr>
      <w:r>
        <w:t xml:space="preserve">Jaroslav Holík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609D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C7A11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393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578DC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2D34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2019-02-12T13:13:00Z</cp:lastPrinted>
  <dcterms:created xsi:type="dcterms:W3CDTF">2019-01-30T15:32:00Z</dcterms:created>
  <dcterms:modified xsi:type="dcterms:W3CDTF">2019-02-12T13:13:00Z</dcterms:modified>
</cp:coreProperties>
</file>