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375760">
        <w:t>1</w:t>
      </w:r>
      <w:r w:rsidR="00EC1942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C1942">
        <w:t>7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263CE5" w:rsidRDefault="00137703" w:rsidP="00263CE5">
      <w:pPr>
        <w:pStyle w:val="PS-pedmtusnesen"/>
        <w:rPr>
          <w:rFonts w:eastAsia="SimSun" w:cs="Mangal"/>
          <w:kern w:val="3"/>
          <w:szCs w:val="24"/>
          <w:lang w:eastAsia="zh-CN" w:bidi="hi-IN"/>
        </w:rPr>
      </w:pPr>
      <w:r>
        <w:t>k</w:t>
      </w:r>
      <w:r w:rsidR="00EC1942">
        <w:t xml:space="preserve"> senátnímu </w:t>
      </w:r>
      <w:r>
        <w:t xml:space="preserve">návrhu </w:t>
      </w:r>
      <w:r w:rsidR="00EC1942" w:rsidRPr="00EC1942">
        <w:rPr>
          <w:rFonts w:eastAsia="SimSun" w:cs="Mangal"/>
          <w:kern w:val="3"/>
          <w:szCs w:val="24"/>
          <w:lang w:eastAsia="zh-CN" w:bidi="hi-IN"/>
        </w:rPr>
        <w:t>zákona, kterým se mění zákon č. 108/2006 Sb., o sociálních službách, ve</w:t>
      </w:r>
      <w:r w:rsidR="00EC1942">
        <w:rPr>
          <w:rFonts w:eastAsia="SimSun" w:cs="Mangal"/>
          <w:kern w:val="3"/>
          <w:szCs w:val="24"/>
          <w:lang w:eastAsia="zh-CN" w:bidi="hi-IN"/>
        </w:rPr>
        <w:t> </w:t>
      </w:r>
      <w:r w:rsidR="00EC1942" w:rsidRPr="00EC1942">
        <w:rPr>
          <w:rFonts w:eastAsia="SimSun" w:cs="Mangal"/>
          <w:kern w:val="3"/>
          <w:szCs w:val="24"/>
          <w:lang w:eastAsia="zh-CN" w:bidi="hi-IN"/>
        </w:rPr>
        <w:t xml:space="preserve">znění pozdějších předpisů /sněmovní tisk 160/ - třetí čtení </w:t>
      </w:r>
      <w:r w:rsidR="00375760" w:rsidRPr="00375760">
        <w:rPr>
          <w:rFonts w:eastAsia="SimSun" w:cs="Mangal"/>
          <w:kern w:val="3"/>
          <w:szCs w:val="24"/>
          <w:lang w:eastAsia="zh-CN" w:bidi="hi-IN"/>
        </w:rPr>
        <w:t xml:space="preserve">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B05F91" w:rsidP="00224190">
      <w:pPr>
        <w:pStyle w:val="Bezmezer"/>
        <w:ind w:firstLine="708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EC1942">
        <w:rPr>
          <w:rFonts w:ascii="Times New Roman" w:hAnsi="Times New Roman"/>
          <w:spacing w:val="-3"/>
          <w:sz w:val="24"/>
          <w:szCs w:val="24"/>
        </w:rPr>
        <w:t>e senátním</w:t>
      </w:r>
      <w:r w:rsidR="00F92F70">
        <w:rPr>
          <w:rFonts w:ascii="Times New Roman" w:hAnsi="Times New Roman"/>
          <w:spacing w:val="-3"/>
          <w:sz w:val="24"/>
          <w:szCs w:val="24"/>
        </w:rPr>
        <w:t> </w:t>
      </w:r>
      <w:r w:rsidR="00224190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22419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C1942" w:rsidRPr="00EC194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zákona, kterým se mění zákon č. 108/2006 Sb., o sociálních službách, ve znění pozdějších předpisů</w:t>
      </w:r>
      <w:r w:rsidR="00D01331" w:rsidRPr="00EC194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,</w:t>
      </w:r>
      <w:r w:rsidR="00D01331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podle 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sněmovní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ho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tisk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u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  <w:r w:rsidR="00F92F7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1</w:t>
      </w:r>
      <w:r w:rsidR="00EC194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6</w:t>
      </w:r>
      <w:r w:rsidR="0037576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0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, ve</w:t>
      </w:r>
      <w:r w:rsidR="00263CE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znění schváleném </w:t>
      </w:r>
      <w:r w:rsidR="00F92F7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Poslaneckou sněmovnou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</w:t>
      </w:r>
    </w:p>
    <w:p w:rsidR="00224190" w:rsidRDefault="00224190" w:rsidP="00224190">
      <w:pPr>
        <w:pStyle w:val="Bezmezer"/>
        <w:ind w:firstLine="708"/>
        <w:jc w:val="both"/>
      </w:pPr>
    </w:p>
    <w:p w:rsidR="00007B86" w:rsidRDefault="00007B86" w:rsidP="00D46F3F">
      <w:pPr>
        <w:pStyle w:val="PS-jmeno1"/>
        <w:spacing w:before="1680"/>
      </w:pPr>
    </w:p>
    <w:p w:rsidR="00D01331" w:rsidRPr="00D01331" w:rsidRDefault="00294632" w:rsidP="00D01331">
      <w:pPr>
        <w:pStyle w:val="PS-pedseda"/>
      </w:pPr>
      <w:r>
        <w:t xml:space="preserve">Radek Vondráček v. r.  </w:t>
      </w:r>
      <w:bookmarkStart w:id="0" w:name="_GoBack"/>
      <w:bookmarkEnd w:id="0"/>
      <w:r w:rsidR="00E12733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94632" w:rsidP="00E6546F">
      <w:pPr>
        <w:pStyle w:val="PS-jmeno2"/>
      </w:pPr>
      <w:r>
        <w:t xml:space="preserve">Jan Čižinský v. r. 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D5BF2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E1001"/>
    <w:rsid w:val="002146DB"/>
    <w:rsid w:val="0022094E"/>
    <w:rsid w:val="00224190"/>
    <w:rsid w:val="00230024"/>
    <w:rsid w:val="00254049"/>
    <w:rsid w:val="00263CE5"/>
    <w:rsid w:val="00272E1B"/>
    <w:rsid w:val="00291C89"/>
    <w:rsid w:val="00294632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5760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C0420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B65F6"/>
    <w:rsid w:val="008C2CB7"/>
    <w:rsid w:val="008C35CF"/>
    <w:rsid w:val="008C3DF6"/>
    <w:rsid w:val="008E59A8"/>
    <w:rsid w:val="008F4336"/>
    <w:rsid w:val="00903269"/>
    <w:rsid w:val="00920D8B"/>
    <w:rsid w:val="009324F1"/>
    <w:rsid w:val="00943F92"/>
    <w:rsid w:val="009C30E9"/>
    <w:rsid w:val="009D1537"/>
    <w:rsid w:val="009E15A3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05F91"/>
    <w:rsid w:val="00B13892"/>
    <w:rsid w:val="00B13B31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01331"/>
    <w:rsid w:val="00D46F3F"/>
    <w:rsid w:val="00D76FB3"/>
    <w:rsid w:val="00D81772"/>
    <w:rsid w:val="00D86D26"/>
    <w:rsid w:val="00D97F3F"/>
    <w:rsid w:val="00DA6DDE"/>
    <w:rsid w:val="00DC1502"/>
    <w:rsid w:val="00DC29E4"/>
    <w:rsid w:val="00DD306A"/>
    <w:rsid w:val="00DD543D"/>
    <w:rsid w:val="00E07445"/>
    <w:rsid w:val="00E12733"/>
    <w:rsid w:val="00E41FED"/>
    <w:rsid w:val="00E6546F"/>
    <w:rsid w:val="00E8565F"/>
    <w:rsid w:val="00E87E46"/>
    <w:rsid w:val="00E9039F"/>
    <w:rsid w:val="00E97A8C"/>
    <w:rsid w:val="00EA45AA"/>
    <w:rsid w:val="00EC1942"/>
    <w:rsid w:val="00ED15A8"/>
    <w:rsid w:val="00ED24F4"/>
    <w:rsid w:val="00EF3B15"/>
    <w:rsid w:val="00EF679B"/>
    <w:rsid w:val="00F328C4"/>
    <w:rsid w:val="00F8253F"/>
    <w:rsid w:val="00F86846"/>
    <w:rsid w:val="00F92F70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FBC1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2018-12-20T11:16:00Z</cp:lastPrinted>
  <dcterms:created xsi:type="dcterms:W3CDTF">2018-12-07T11:24:00Z</dcterms:created>
  <dcterms:modified xsi:type="dcterms:W3CDTF">2018-12-20T11:16:00Z</dcterms:modified>
</cp:coreProperties>
</file>