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63521">
        <w:t>8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755B8C" w:rsidP="00AA26B5">
      <w:pPr>
        <w:pStyle w:val="PS-slousnesen"/>
        <w:spacing w:before="240" w:after="240"/>
      </w:pPr>
      <w:r>
        <w:t>1</w:t>
      </w:r>
      <w:r w:rsidR="00D35A4C">
        <w:t>20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755B8C">
        <w:t>2</w:t>
      </w:r>
      <w:r w:rsidR="00D35A4C">
        <w:t>4</w:t>
      </w:r>
      <w:r>
        <w:t>. schůze</w:t>
      </w:r>
    </w:p>
    <w:p w:rsidR="00DC29E4" w:rsidRDefault="00DC29E4" w:rsidP="006438C0">
      <w:pPr>
        <w:pStyle w:val="PS-hlavika1"/>
        <w:spacing w:after="720"/>
      </w:pPr>
      <w:r>
        <w:t>ze dne</w:t>
      </w:r>
      <w:r w:rsidR="002720DD">
        <w:t xml:space="preserve"> </w:t>
      </w:r>
      <w:r w:rsidR="00D35A4C">
        <w:t>24</w:t>
      </w:r>
      <w:r>
        <w:t xml:space="preserve">. </w:t>
      </w:r>
      <w:r w:rsidR="00755B8C">
        <w:t>ří</w:t>
      </w:r>
      <w:r w:rsidR="003020FD">
        <w:t>jna</w:t>
      </w:r>
      <w:r>
        <w:t xml:space="preserve"> 201</w:t>
      </w:r>
      <w:r w:rsidR="00C63521">
        <w:t>8</w:t>
      </w:r>
    </w:p>
    <w:p w:rsidR="002720DD" w:rsidRPr="00630A63" w:rsidRDefault="00630A63" w:rsidP="006438C0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D95257">
      <w:pPr>
        <w:pStyle w:val="StylPS-uvodnodstavecTun"/>
        <w:spacing w:before="480"/>
      </w:pPr>
      <w:r w:rsidRPr="00E24AA7">
        <w:t>Organizační výbor Poslanecké sněmovny</w:t>
      </w:r>
    </w:p>
    <w:p w:rsidR="00EE4557" w:rsidRDefault="00FB39A7" w:rsidP="00197E22">
      <w:pPr>
        <w:suppressAutoHyphens/>
        <w:spacing w:after="24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D35A4C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D27EED" w:rsidRPr="00FE4546" w:rsidRDefault="00D27EED" w:rsidP="00D27EE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E4546">
        <w:rPr>
          <w:sz w:val="24"/>
          <w:szCs w:val="24"/>
        </w:rPr>
        <w:t>Návrh poslanců Martina Kupky, Petra Fialy, Zby</w:t>
      </w:r>
      <w:r>
        <w:rPr>
          <w:sz w:val="24"/>
          <w:szCs w:val="24"/>
        </w:rPr>
        <w:t>ňka Stanjury, Jany Černochové a </w:t>
      </w:r>
      <w:r w:rsidRPr="00FE4546">
        <w:rPr>
          <w:sz w:val="24"/>
          <w:szCs w:val="24"/>
        </w:rPr>
        <w:t>dalších na vydání zákona, kterým se mění zákon č. 183/2006 Sb., o územním plánování a stavebním řádu (stavební zákon), ve znění pozdějších předpisů /sněmovní tisk 279/</w:t>
      </w:r>
    </w:p>
    <w:p w:rsidR="00D27EED" w:rsidRPr="00FE4546" w:rsidRDefault="00D27EED" w:rsidP="00D27EED">
      <w:pPr>
        <w:pStyle w:val="vbory"/>
        <w:spacing w:after="360"/>
        <w:jc w:val="left"/>
        <w:rPr>
          <w:sz w:val="24"/>
          <w:szCs w:val="24"/>
        </w:rPr>
      </w:pPr>
      <w:r w:rsidRPr="00FE4546">
        <w:rPr>
          <w:sz w:val="24"/>
          <w:szCs w:val="24"/>
        </w:rPr>
        <w:t xml:space="preserve">výboru pro veřejnou správu a regionální rozvoj jako garančnímu výboru </w:t>
      </w:r>
    </w:p>
    <w:p w:rsidR="00D27EED" w:rsidRPr="00FE4546" w:rsidRDefault="00D27EED" w:rsidP="00D27EE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E4546">
        <w:rPr>
          <w:sz w:val="24"/>
          <w:szCs w:val="24"/>
        </w:rPr>
        <w:t xml:space="preserve">Návrh poslance Václava Klause a dalších na vydání </w:t>
      </w:r>
      <w:r>
        <w:rPr>
          <w:sz w:val="24"/>
          <w:szCs w:val="24"/>
        </w:rPr>
        <w:t>zákona, kterým se mění zákon č. </w:t>
      </w:r>
      <w:r w:rsidRPr="00FE4546">
        <w:rPr>
          <w:sz w:val="24"/>
          <w:szCs w:val="24"/>
        </w:rPr>
        <w:t>245/2000 Sb., o státních svátcích, o ostatních svátcích, o významných dnech a o dnech pracovního klidu, ve znění pozdějších předpisů /sněmovní tisk 284/ (jednání podle § 90 odst. 2)</w:t>
      </w:r>
    </w:p>
    <w:p w:rsidR="00D27EED" w:rsidRPr="00FE4546" w:rsidRDefault="00D27EED" w:rsidP="00D27EED">
      <w:pPr>
        <w:pStyle w:val="vbory"/>
        <w:spacing w:after="360"/>
        <w:jc w:val="left"/>
        <w:rPr>
          <w:sz w:val="24"/>
          <w:szCs w:val="24"/>
        </w:rPr>
      </w:pPr>
      <w:r w:rsidRPr="00FE4546">
        <w:rPr>
          <w:sz w:val="24"/>
          <w:szCs w:val="24"/>
        </w:rPr>
        <w:t xml:space="preserve">výboru pro vědu, vzdělání, kulturu, mládež a tělovýchovu jako garančnímu výboru </w:t>
      </w:r>
    </w:p>
    <w:p w:rsidR="00D27EED" w:rsidRPr="00FE4546" w:rsidRDefault="00D27EED" w:rsidP="00D27EE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E4546">
        <w:rPr>
          <w:sz w:val="24"/>
          <w:szCs w:val="24"/>
        </w:rPr>
        <w:t>Informaci o účasti ozbrojených sil ČR na vojenských cvičeních mimo území ČR a účasti ozbrojených sil jiných států na vojenských cvičeních</w:t>
      </w:r>
      <w:r>
        <w:rPr>
          <w:sz w:val="24"/>
          <w:szCs w:val="24"/>
        </w:rPr>
        <w:t xml:space="preserve"> na území ČR za období leden až </w:t>
      </w:r>
      <w:r w:rsidRPr="00FE4546">
        <w:rPr>
          <w:sz w:val="24"/>
          <w:szCs w:val="24"/>
        </w:rPr>
        <w:t>červen 2018 /sněmovní tisk 304/</w:t>
      </w:r>
    </w:p>
    <w:p w:rsidR="00D27EED" w:rsidRPr="00FE4546" w:rsidRDefault="00D27EED" w:rsidP="00D27EED">
      <w:pPr>
        <w:pStyle w:val="vbory"/>
        <w:spacing w:after="360"/>
        <w:rPr>
          <w:sz w:val="24"/>
          <w:szCs w:val="24"/>
        </w:rPr>
      </w:pPr>
      <w:r w:rsidRPr="00FE4546">
        <w:rPr>
          <w:sz w:val="24"/>
          <w:szCs w:val="24"/>
        </w:rPr>
        <w:t xml:space="preserve">výboru pro obranu </w:t>
      </w:r>
    </w:p>
    <w:p w:rsidR="00D27EED" w:rsidRPr="00FE4546" w:rsidRDefault="00D27EED" w:rsidP="00D27EE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E4546">
        <w:rPr>
          <w:sz w:val="24"/>
          <w:szCs w:val="24"/>
        </w:rPr>
        <w:t>Zprávu o plnění státního rozpočtu České republiky za 1. pololetí 2018</w:t>
      </w:r>
      <w:r>
        <w:rPr>
          <w:sz w:val="24"/>
          <w:szCs w:val="24"/>
        </w:rPr>
        <w:t xml:space="preserve"> /sněmovní tisk </w:t>
      </w:r>
      <w:r w:rsidRPr="00FE4546">
        <w:rPr>
          <w:sz w:val="24"/>
          <w:szCs w:val="24"/>
        </w:rPr>
        <w:t xml:space="preserve">305/ </w:t>
      </w:r>
    </w:p>
    <w:p w:rsidR="00D27EED" w:rsidRPr="00FE4546" w:rsidRDefault="00D27EED" w:rsidP="00D27EED">
      <w:pPr>
        <w:pStyle w:val="vbory"/>
        <w:rPr>
          <w:sz w:val="24"/>
          <w:szCs w:val="24"/>
        </w:rPr>
      </w:pPr>
      <w:r w:rsidRPr="00FE4546">
        <w:rPr>
          <w:sz w:val="24"/>
          <w:szCs w:val="24"/>
        </w:rPr>
        <w:t xml:space="preserve">rozpočtovému výboru </w:t>
      </w:r>
    </w:p>
    <w:p w:rsidR="00D27EED" w:rsidRPr="00FE4546" w:rsidRDefault="00D27EED" w:rsidP="00D27EE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E4546">
        <w:rPr>
          <w:sz w:val="24"/>
          <w:szCs w:val="24"/>
        </w:rPr>
        <w:lastRenderedPageBreak/>
        <w:t xml:space="preserve">Zprávu o využití doporučení veřejné ochránkyně práv na změny právní úpravy uvedených ve Výroční zprávě za rok 2017 /sněmovní tisk 306/ </w:t>
      </w:r>
    </w:p>
    <w:p w:rsidR="00D27EED" w:rsidRPr="00FE4546" w:rsidRDefault="00D27EED" w:rsidP="00D27EED">
      <w:pPr>
        <w:pStyle w:val="vbory"/>
        <w:spacing w:after="360"/>
        <w:rPr>
          <w:sz w:val="24"/>
          <w:szCs w:val="24"/>
        </w:rPr>
      </w:pPr>
      <w:r w:rsidRPr="00FE4546">
        <w:rPr>
          <w:sz w:val="24"/>
          <w:szCs w:val="24"/>
        </w:rPr>
        <w:t xml:space="preserve">petičnímu výboru </w:t>
      </w:r>
    </w:p>
    <w:p w:rsidR="00D27EED" w:rsidRPr="00FE4546" w:rsidRDefault="00D27EED" w:rsidP="00D27EE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E4546">
        <w:rPr>
          <w:sz w:val="24"/>
          <w:szCs w:val="24"/>
        </w:rPr>
        <w:t>Zprávu o činnosti kontrolní rady Grantové agentury České republiky za období od října 2017 do září 2018 /sněmovní tisk 307/</w:t>
      </w:r>
    </w:p>
    <w:p w:rsidR="00D27EED" w:rsidRPr="00FE4546" w:rsidRDefault="00D27EED" w:rsidP="00D27EED">
      <w:pPr>
        <w:pStyle w:val="vbory"/>
        <w:spacing w:after="360"/>
        <w:rPr>
          <w:sz w:val="24"/>
          <w:szCs w:val="24"/>
        </w:rPr>
      </w:pPr>
      <w:r w:rsidRPr="00FE4546">
        <w:rPr>
          <w:sz w:val="24"/>
          <w:szCs w:val="24"/>
        </w:rPr>
        <w:t>výboru pro vědu, vzdělání, kulturu, mládež a tělovýchovu;</w:t>
      </w:r>
    </w:p>
    <w:p w:rsidR="00D35A4C" w:rsidRDefault="00D35A4C" w:rsidP="006639D2">
      <w:pPr>
        <w:suppressAutoHyphens/>
        <w:spacing w:after="0" w:line="240" w:lineRule="auto"/>
        <w:jc w:val="both"/>
        <w:rPr>
          <w:color w:val="000000"/>
          <w:szCs w:val="24"/>
        </w:rPr>
      </w:pPr>
    </w:p>
    <w:p w:rsidR="0090677D" w:rsidRPr="00FB6D0D" w:rsidRDefault="00855C58" w:rsidP="00FB6D0D">
      <w:pPr>
        <w:suppressAutoHyphens/>
        <w:spacing w:after="240" w:line="240" w:lineRule="auto"/>
        <w:ind w:firstLine="708"/>
        <w:jc w:val="both"/>
        <w:rPr>
          <w:color w:val="000000"/>
          <w:szCs w:val="24"/>
        </w:rPr>
      </w:pPr>
      <w:r w:rsidRPr="00FB6D0D">
        <w:rPr>
          <w:b/>
          <w:color w:val="000000"/>
          <w:szCs w:val="24"/>
        </w:rPr>
        <w:t xml:space="preserve">II. určuje </w:t>
      </w:r>
      <w:r w:rsidRPr="00FB6D0D">
        <w:rPr>
          <w:color w:val="000000"/>
          <w:szCs w:val="24"/>
        </w:rPr>
        <w:t>zpravodajem pro prvé čtení</w:t>
      </w:r>
    </w:p>
    <w:p w:rsidR="00F93EDB" w:rsidRPr="00FE4546" w:rsidRDefault="00F93EDB" w:rsidP="00F93EDB">
      <w:pPr>
        <w:suppressAutoHyphens/>
        <w:spacing w:after="0"/>
        <w:jc w:val="both"/>
        <w:rPr>
          <w:color w:val="000000"/>
          <w:szCs w:val="24"/>
        </w:rPr>
      </w:pPr>
      <w:r w:rsidRPr="00FE4546">
        <w:rPr>
          <w:color w:val="000000"/>
          <w:szCs w:val="24"/>
        </w:rPr>
        <w:t>ke sněmovnímu tisku 279 poslance Milana Poura</w:t>
      </w:r>
    </w:p>
    <w:p w:rsidR="00FB6D0D" w:rsidRPr="00FB6D0D" w:rsidRDefault="00F93EDB" w:rsidP="00F93EDB">
      <w:pPr>
        <w:suppressAutoHyphens/>
        <w:spacing w:after="0"/>
        <w:jc w:val="both"/>
        <w:rPr>
          <w:color w:val="000000"/>
          <w:szCs w:val="24"/>
        </w:rPr>
      </w:pPr>
      <w:r w:rsidRPr="00FE4546">
        <w:rPr>
          <w:color w:val="000000"/>
          <w:szCs w:val="24"/>
        </w:rPr>
        <w:t>ke sněmovnímu tisku 284 poslance Lubomíra Volného.</w:t>
      </w:r>
    </w:p>
    <w:p w:rsidR="00817DAA" w:rsidRPr="00FB6D0D" w:rsidRDefault="00817DAA" w:rsidP="00C87682">
      <w:pPr>
        <w:suppressAutoHyphens/>
        <w:spacing w:after="0" w:line="240" w:lineRule="auto"/>
        <w:jc w:val="both"/>
        <w:rPr>
          <w:color w:val="000000"/>
          <w:szCs w:val="24"/>
        </w:rPr>
      </w:pPr>
    </w:p>
    <w:p w:rsidR="00817DAA" w:rsidRPr="00FB6D0D" w:rsidRDefault="00817DAA" w:rsidP="00C87682">
      <w:pPr>
        <w:suppressAutoHyphens/>
        <w:spacing w:after="0" w:line="240" w:lineRule="auto"/>
        <w:jc w:val="both"/>
        <w:rPr>
          <w:color w:val="000000"/>
          <w:szCs w:val="24"/>
        </w:rPr>
      </w:pPr>
    </w:p>
    <w:p w:rsidR="00FB06CB" w:rsidRDefault="00FB06CB" w:rsidP="00C87682">
      <w:pPr>
        <w:suppressAutoHyphens/>
        <w:spacing w:after="0" w:line="240" w:lineRule="auto"/>
        <w:jc w:val="both"/>
        <w:rPr>
          <w:color w:val="000000"/>
          <w:szCs w:val="24"/>
        </w:rPr>
      </w:pPr>
    </w:p>
    <w:p w:rsidR="00FB6D0D" w:rsidRPr="00FB6D0D" w:rsidRDefault="00FB6D0D" w:rsidP="00C87682">
      <w:pPr>
        <w:suppressAutoHyphens/>
        <w:spacing w:after="0" w:line="240" w:lineRule="auto"/>
        <w:jc w:val="both"/>
        <w:rPr>
          <w:color w:val="000000"/>
          <w:szCs w:val="24"/>
        </w:rPr>
      </w:pPr>
    </w:p>
    <w:p w:rsidR="00C87682" w:rsidRDefault="00C87682" w:rsidP="000C6794">
      <w:pPr>
        <w:spacing w:after="0"/>
        <w:rPr>
          <w:color w:val="000000"/>
          <w:szCs w:val="24"/>
        </w:rPr>
      </w:pPr>
    </w:p>
    <w:p w:rsidR="00AA26B5" w:rsidRDefault="00AA26B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4C0800" w:rsidRDefault="00C92881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FB06CB" w:rsidRDefault="00FB06CB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3D1733" w:rsidRDefault="00C92881" w:rsidP="003D1733">
      <w:pPr>
        <w:spacing w:after="0"/>
        <w:jc w:val="center"/>
      </w:pPr>
      <w:r>
        <w:t xml:space="preserve">František Petrtýl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D95257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673933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881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2756A"/>
    <w:rsid w:val="000476E4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103C04"/>
    <w:rsid w:val="00106842"/>
    <w:rsid w:val="0010723A"/>
    <w:rsid w:val="0011648D"/>
    <w:rsid w:val="00116976"/>
    <w:rsid w:val="00122904"/>
    <w:rsid w:val="001319C0"/>
    <w:rsid w:val="00133D0D"/>
    <w:rsid w:val="00141EAA"/>
    <w:rsid w:val="00152BE2"/>
    <w:rsid w:val="00156402"/>
    <w:rsid w:val="001616B0"/>
    <w:rsid w:val="00170F33"/>
    <w:rsid w:val="001723D6"/>
    <w:rsid w:val="00176495"/>
    <w:rsid w:val="00181B95"/>
    <w:rsid w:val="00194096"/>
    <w:rsid w:val="00197E22"/>
    <w:rsid w:val="001A0871"/>
    <w:rsid w:val="001A3DFA"/>
    <w:rsid w:val="001B45F3"/>
    <w:rsid w:val="001B5404"/>
    <w:rsid w:val="00207DEA"/>
    <w:rsid w:val="00214DE6"/>
    <w:rsid w:val="00221119"/>
    <w:rsid w:val="00230024"/>
    <w:rsid w:val="002404A2"/>
    <w:rsid w:val="00247791"/>
    <w:rsid w:val="00253CAD"/>
    <w:rsid w:val="00254049"/>
    <w:rsid w:val="0026273A"/>
    <w:rsid w:val="002720DD"/>
    <w:rsid w:val="00272E1B"/>
    <w:rsid w:val="00274246"/>
    <w:rsid w:val="00286414"/>
    <w:rsid w:val="002876F3"/>
    <w:rsid w:val="002A2F32"/>
    <w:rsid w:val="002B0FB6"/>
    <w:rsid w:val="002B60B3"/>
    <w:rsid w:val="002C248D"/>
    <w:rsid w:val="002C6BED"/>
    <w:rsid w:val="003020FD"/>
    <w:rsid w:val="00304A52"/>
    <w:rsid w:val="00327A70"/>
    <w:rsid w:val="003467A3"/>
    <w:rsid w:val="00353620"/>
    <w:rsid w:val="00356011"/>
    <w:rsid w:val="00376B1B"/>
    <w:rsid w:val="00377253"/>
    <w:rsid w:val="00384C7F"/>
    <w:rsid w:val="00387497"/>
    <w:rsid w:val="00395A28"/>
    <w:rsid w:val="00397CB7"/>
    <w:rsid w:val="003A0A08"/>
    <w:rsid w:val="003B5301"/>
    <w:rsid w:val="003B6855"/>
    <w:rsid w:val="003C4BCD"/>
    <w:rsid w:val="003D1733"/>
    <w:rsid w:val="003D2033"/>
    <w:rsid w:val="003E48C8"/>
    <w:rsid w:val="003F6FE5"/>
    <w:rsid w:val="0040244B"/>
    <w:rsid w:val="00460893"/>
    <w:rsid w:val="00461C5B"/>
    <w:rsid w:val="004653A1"/>
    <w:rsid w:val="00467674"/>
    <w:rsid w:val="00476230"/>
    <w:rsid w:val="0048424E"/>
    <w:rsid w:val="004849D5"/>
    <w:rsid w:val="004C0800"/>
    <w:rsid w:val="004D571D"/>
    <w:rsid w:val="004E099C"/>
    <w:rsid w:val="004F14FB"/>
    <w:rsid w:val="005227BF"/>
    <w:rsid w:val="005260C2"/>
    <w:rsid w:val="00532C94"/>
    <w:rsid w:val="005437F7"/>
    <w:rsid w:val="00566A4C"/>
    <w:rsid w:val="00572996"/>
    <w:rsid w:val="00581B5C"/>
    <w:rsid w:val="005C30D7"/>
    <w:rsid w:val="005D7474"/>
    <w:rsid w:val="005E094C"/>
    <w:rsid w:val="005E3728"/>
    <w:rsid w:val="005E5E1B"/>
    <w:rsid w:val="005F6CAE"/>
    <w:rsid w:val="0060547A"/>
    <w:rsid w:val="006151A2"/>
    <w:rsid w:val="00616FE4"/>
    <w:rsid w:val="00620764"/>
    <w:rsid w:val="006216DE"/>
    <w:rsid w:val="00630A63"/>
    <w:rsid w:val="006438C0"/>
    <w:rsid w:val="00645081"/>
    <w:rsid w:val="006509C7"/>
    <w:rsid w:val="0065104D"/>
    <w:rsid w:val="00661B5B"/>
    <w:rsid w:val="006639D2"/>
    <w:rsid w:val="00681E62"/>
    <w:rsid w:val="006A675E"/>
    <w:rsid w:val="006B30A7"/>
    <w:rsid w:val="006C638E"/>
    <w:rsid w:val="006F6C32"/>
    <w:rsid w:val="0072688A"/>
    <w:rsid w:val="00736AD7"/>
    <w:rsid w:val="0074489A"/>
    <w:rsid w:val="00744EA5"/>
    <w:rsid w:val="00755B8C"/>
    <w:rsid w:val="007610A4"/>
    <w:rsid w:val="007863A3"/>
    <w:rsid w:val="007A4872"/>
    <w:rsid w:val="007C62DA"/>
    <w:rsid w:val="007D5EE1"/>
    <w:rsid w:val="007E1D0B"/>
    <w:rsid w:val="007F0628"/>
    <w:rsid w:val="00812496"/>
    <w:rsid w:val="00817DAA"/>
    <w:rsid w:val="0082147A"/>
    <w:rsid w:val="00830BFE"/>
    <w:rsid w:val="0084421D"/>
    <w:rsid w:val="00847D0F"/>
    <w:rsid w:val="008553E2"/>
    <w:rsid w:val="00855C58"/>
    <w:rsid w:val="0086793D"/>
    <w:rsid w:val="00874019"/>
    <w:rsid w:val="008843CD"/>
    <w:rsid w:val="008870D7"/>
    <w:rsid w:val="00893C29"/>
    <w:rsid w:val="008B7F25"/>
    <w:rsid w:val="008C0748"/>
    <w:rsid w:val="008C4D0D"/>
    <w:rsid w:val="008C5BE7"/>
    <w:rsid w:val="008C7B29"/>
    <w:rsid w:val="008D25C1"/>
    <w:rsid w:val="008D6488"/>
    <w:rsid w:val="008E03C4"/>
    <w:rsid w:val="008E4B30"/>
    <w:rsid w:val="008F188A"/>
    <w:rsid w:val="008F36BD"/>
    <w:rsid w:val="00903269"/>
    <w:rsid w:val="00905065"/>
    <w:rsid w:val="0090677D"/>
    <w:rsid w:val="009142ED"/>
    <w:rsid w:val="00920D8B"/>
    <w:rsid w:val="0094705D"/>
    <w:rsid w:val="009552E2"/>
    <w:rsid w:val="00983237"/>
    <w:rsid w:val="00997756"/>
    <w:rsid w:val="00997A57"/>
    <w:rsid w:val="009A2F30"/>
    <w:rsid w:val="009B3082"/>
    <w:rsid w:val="009B41D3"/>
    <w:rsid w:val="009B4E72"/>
    <w:rsid w:val="009C00C2"/>
    <w:rsid w:val="009C1545"/>
    <w:rsid w:val="009D61D8"/>
    <w:rsid w:val="00A36C24"/>
    <w:rsid w:val="00A36F1C"/>
    <w:rsid w:val="00A3732E"/>
    <w:rsid w:val="00A3744F"/>
    <w:rsid w:val="00A37551"/>
    <w:rsid w:val="00A41028"/>
    <w:rsid w:val="00A45B98"/>
    <w:rsid w:val="00A46A5E"/>
    <w:rsid w:val="00A46CDA"/>
    <w:rsid w:val="00A62F67"/>
    <w:rsid w:val="00A74A4E"/>
    <w:rsid w:val="00A80C77"/>
    <w:rsid w:val="00AA0D27"/>
    <w:rsid w:val="00AA26B5"/>
    <w:rsid w:val="00AB4EDD"/>
    <w:rsid w:val="00AC4FAF"/>
    <w:rsid w:val="00AD28D2"/>
    <w:rsid w:val="00AE05FC"/>
    <w:rsid w:val="00AE378D"/>
    <w:rsid w:val="00B12748"/>
    <w:rsid w:val="00B13892"/>
    <w:rsid w:val="00B165CB"/>
    <w:rsid w:val="00B20D0C"/>
    <w:rsid w:val="00B24F08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A69E6"/>
    <w:rsid w:val="00BB12D8"/>
    <w:rsid w:val="00BB34F7"/>
    <w:rsid w:val="00BC09E3"/>
    <w:rsid w:val="00BE5F66"/>
    <w:rsid w:val="00C30A55"/>
    <w:rsid w:val="00C332F3"/>
    <w:rsid w:val="00C33920"/>
    <w:rsid w:val="00C37D77"/>
    <w:rsid w:val="00C40F29"/>
    <w:rsid w:val="00C4654F"/>
    <w:rsid w:val="00C56014"/>
    <w:rsid w:val="00C56585"/>
    <w:rsid w:val="00C63521"/>
    <w:rsid w:val="00C73645"/>
    <w:rsid w:val="00C87682"/>
    <w:rsid w:val="00C92881"/>
    <w:rsid w:val="00CB2AB4"/>
    <w:rsid w:val="00CC050A"/>
    <w:rsid w:val="00CE78B9"/>
    <w:rsid w:val="00D27EED"/>
    <w:rsid w:val="00D31B37"/>
    <w:rsid w:val="00D347AB"/>
    <w:rsid w:val="00D347B6"/>
    <w:rsid w:val="00D35A4C"/>
    <w:rsid w:val="00D410D7"/>
    <w:rsid w:val="00D76FB3"/>
    <w:rsid w:val="00D800A9"/>
    <w:rsid w:val="00D90B8B"/>
    <w:rsid w:val="00D95257"/>
    <w:rsid w:val="00DB4562"/>
    <w:rsid w:val="00DC0182"/>
    <w:rsid w:val="00DC1A2A"/>
    <w:rsid w:val="00DC29E4"/>
    <w:rsid w:val="00DC67E8"/>
    <w:rsid w:val="00DE0DF6"/>
    <w:rsid w:val="00DE1AE4"/>
    <w:rsid w:val="00DF2A52"/>
    <w:rsid w:val="00E24AA7"/>
    <w:rsid w:val="00E574C0"/>
    <w:rsid w:val="00E65C08"/>
    <w:rsid w:val="00E71B55"/>
    <w:rsid w:val="00E73658"/>
    <w:rsid w:val="00EA6A61"/>
    <w:rsid w:val="00EB2586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27CE5"/>
    <w:rsid w:val="00F31C62"/>
    <w:rsid w:val="00F32160"/>
    <w:rsid w:val="00F44350"/>
    <w:rsid w:val="00F46B82"/>
    <w:rsid w:val="00F806B3"/>
    <w:rsid w:val="00F93EDB"/>
    <w:rsid w:val="00F94863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3D140701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1257D-1374-4372-AE42-60AEFF62F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</TotalTime>
  <Pages>2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6</cp:revision>
  <cp:lastPrinted>2018-10-11T07:52:00Z</cp:lastPrinted>
  <dcterms:created xsi:type="dcterms:W3CDTF">2018-10-15T13:27:00Z</dcterms:created>
  <dcterms:modified xsi:type="dcterms:W3CDTF">2018-10-24T15:48:00Z</dcterms:modified>
</cp:coreProperties>
</file>