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874F6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1265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C4C1F">
        <w:rPr>
          <w:rFonts w:ascii="Times New Roman" w:eastAsia="Calibri" w:hAnsi="Times New Roman" w:cs="Times New Roman"/>
          <w:b/>
          <w:i/>
          <w:sz w:val="24"/>
        </w:rPr>
        <w:t>61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C4C1F">
        <w:rPr>
          <w:rFonts w:ascii="Times New Roman" w:eastAsia="Calibri" w:hAnsi="Times New Roman" w:cs="Times New Roman"/>
          <w:b/>
          <w:i/>
          <w:sz w:val="24"/>
        </w:rPr>
        <w:t>7.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C4C1F">
        <w:rPr>
          <w:rFonts w:ascii="Times New Roman" w:hAnsi="Times New Roman" w:cs="Times New Roman"/>
          <w:sz w:val="24"/>
          <w:szCs w:val="24"/>
        </w:rPr>
        <w:t> </w:t>
      </w:r>
      <w:r w:rsidR="00E1548B">
        <w:rPr>
          <w:rFonts w:ascii="Times New Roman" w:hAnsi="Times New Roman" w:cs="Times New Roman"/>
          <w:sz w:val="24"/>
          <w:szCs w:val="24"/>
        </w:rPr>
        <w:t>v</w:t>
      </w:r>
      <w:r w:rsidR="00E1548B" w:rsidRPr="00E1548B">
        <w:rPr>
          <w:rFonts w:ascii="Times New Roman" w:hAnsi="Times New Roman" w:cs="Times New Roman"/>
          <w:sz w:val="24"/>
          <w:szCs w:val="24"/>
        </w:rPr>
        <w:t>ládní</w:t>
      </w:r>
      <w:r w:rsidR="00E1548B">
        <w:rPr>
          <w:rFonts w:ascii="Times New Roman" w:hAnsi="Times New Roman" w:cs="Times New Roman"/>
          <w:sz w:val="24"/>
          <w:szCs w:val="24"/>
        </w:rPr>
        <w:t>mu</w:t>
      </w:r>
      <w:r w:rsidR="00E1548B" w:rsidRPr="00E1548B">
        <w:rPr>
          <w:rFonts w:ascii="Times New Roman" w:hAnsi="Times New Roman" w:cs="Times New Roman"/>
          <w:sz w:val="24"/>
          <w:szCs w:val="24"/>
        </w:rPr>
        <w:t xml:space="preserve"> návrh</w:t>
      </w:r>
      <w:r w:rsidR="00E1548B">
        <w:rPr>
          <w:rFonts w:ascii="Times New Roman" w:hAnsi="Times New Roman" w:cs="Times New Roman"/>
          <w:sz w:val="24"/>
          <w:szCs w:val="24"/>
        </w:rPr>
        <w:t>u</w:t>
      </w:r>
      <w:r w:rsidR="00E1548B" w:rsidRPr="00E1548B">
        <w:rPr>
          <w:rFonts w:ascii="Times New Roman" w:hAnsi="Times New Roman" w:cs="Times New Roman"/>
          <w:sz w:val="24"/>
          <w:szCs w:val="24"/>
        </w:rPr>
        <w:t xml:space="preserve"> zákona, kterým se mění zákon č. 435/2004 Sb., o zaměstnanosti, ve znění pozdějších předpisů, a další souvisejíc</w:t>
      </w:r>
      <w:r w:rsidR="00A77442">
        <w:rPr>
          <w:rFonts w:ascii="Times New Roman" w:hAnsi="Times New Roman" w:cs="Times New Roman"/>
          <w:sz w:val="24"/>
          <w:szCs w:val="24"/>
        </w:rPr>
        <w:t xml:space="preserve">í zákony /sněmovní tisk 1025/ – </w:t>
      </w:r>
      <w:r w:rsidR="00E1548B" w:rsidRPr="00E1548B">
        <w:rPr>
          <w:rFonts w:ascii="Times New Roman" w:hAnsi="Times New Roman" w:cs="Times New Roman"/>
          <w:sz w:val="24"/>
          <w:szCs w:val="24"/>
        </w:rPr>
        <w:t>prvé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A77442" w:rsidP="0037497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="00580EF9">
        <w:rPr>
          <w:rFonts w:ascii="Times New Roman" w:eastAsia="Calibri" w:hAnsi="Times New Roman" w:cs="Times New Roman"/>
          <w:b/>
          <w:sz w:val="24"/>
          <w:szCs w:val="24"/>
        </w:rPr>
        <w:t>řikazuje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A15FB">
        <w:rPr>
          <w:rFonts w:ascii="Times New Roman" w:eastAsia="Calibri" w:hAnsi="Times New Roman" w:cs="Times New Roman"/>
          <w:sz w:val="24"/>
          <w:szCs w:val="24"/>
        </w:rPr>
        <w:t xml:space="preserve">tento návrh </w:t>
      </w:r>
      <w:r>
        <w:rPr>
          <w:rFonts w:ascii="Times New Roman" w:eastAsia="Calibri" w:hAnsi="Times New Roman" w:cs="Times New Roman"/>
          <w:sz w:val="24"/>
          <w:szCs w:val="24"/>
        </w:rPr>
        <w:t>k projednání výboru pro sociální politiku jako výboru garančnímu, hospodářskému výboru jako výboru dalšímu.</w:t>
      </w:r>
    </w:p>
    <w:p w:rsidR="00E37F1B" w:rsidRDefault="00E37F1B"/>
    <w:p w:rsidR="006D0328" w:rsidRDefault="006D0328"/>
    <w:p w:rsidR="006D0328" w:rsidRDefault="006D0328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3F414A"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bookmarkEnd w:id="0"/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3F414A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3F414A" w:rsidRPr="003F414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Kateřina Valachová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E1C8E"/>
    <w:rsid w:val="0017218F"/>
    <w:rsid w:val="001752AF"/>
    <w:rsid w:val="001C283B"/>
    <w:rsid w:val="00243C03"/>
    <w:rsid w:val="002920A8"/>
    <w:rsid w:val="0029243C"/>
    <w:rsid w:val="002A69B4"/>
    <w:rsid w:val="002B4369"/>
    <w:rsid w:val="00331E16"/>
    <w:rsid w:val="0036771D"/>
    <w:rsid w:val="0037497A"/>
    <w:rsid w:val="003C4C1F"/>
    <w:rsid w:val="003D24F5"/>
    <w:rsid w:val="003F414A"/>
    <w:rsid w:val="00404635"/>
    <w:rsid w:val="00406179"/>
    <w:rsid w:val="00435B45"/>
    <w:rsid w:val="004711DF"/>
    <w:rsid w:val="00483FC1"/>
    <w:rsid w:val="00516975"/>
    <w:rsid w:val="00580EF9"/>
    <w:rsid w:val="005B6871"/>
    <w:rsid w:val="0061361E"/>
    <w:rsid w:val="00641161"/>
    <w:rsid w:val="006D0328"/>
    <w:rsid w:val="007968F0"/>
    <w:rsid w:val="007C769F"/>
    <w:rsid w:val="008468EB"/>
    <w:rsid w:val="00874F64"/>
    <w:rsid w:val="008B5B5D"/>
    <w:rsid w:val="00931E07"/>
    <w:rsid w:val="00935AEC"/>
    <w:rsid w:val="00956388"/>
    <w:rsid w:val="00973BE2"/>
    <w:rsid w:val="00A37532"/>
    <w:rsid w:val="00A77442"/>
    <w:rsid w:val="00C1324F"/>
    <w:rsid w:val="00C202CC"/>
    <w:rsid w:val="00CA15FB"/>
    <w:rsid w:val="00D65E41"/>
    <w:rsid w:val="00D87E18"/>
    <w:rsid w:val="00E1548B"/>
    <w:rsid w:val="00E37F1B"/>
    <w:rsid w:val="00E97695"/>
    <w:rsid w:val="00F70932"/>
    <w:rsid w:val="00FB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9DA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17</cp:revision>
  <cp:lastPrinted>2020-09-15T13:13:00Z</cp:lastPrinted>
  <dcterms:created xsi:type="dcterms:W3CDTF">2020-10-07T07:57:00Z</dcterms:created>
  <dcterms:modified xsi:type="dcterms:W3CDTF">2020-10-14T11:23:00Z</dcterms:modified>
</cp:coreProperties>
</file>