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E4AF9" w:rsidP="000E730C">
      <w:pPr>
        <w:pStyle w:val="PS-slousnesen"/>
      </w:pPr>
      <w:r>
        <w:t>2</w:t>
      </w:r>
      <w:r w:rsidR="00364F24">
        <w:t>1</w:t>
      </w:r>
      <w:r w:rsidR="00D6094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E4AF9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60943">
        <w:t>20</w:t>
      </w:r>
      <w:r>
        <w:t xml:space="preserve">. </w:t>
      </w:r>
      <w:r w:rsidR="00CE4AF9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D60943">
        <w:t xml:space="preserve"> vládnímu </w:t>
      </w:r>
      <w:r w:rsidR="00CE4AF9" w:rsidRPr="009A76D7">
        <w:rPr>
          <w:rFonts w:eastAsia="Times New Roman"/>
          <w:kern w:val="3"/>
          <w:szCs w:val="24"/>
        </w:rPr>
        <w:t>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D60943" w:rsidRPr="00477FF4">
        <w:rPr>
          <w:rFonts w:eastAsia="Times New Roman"/>
          <w:kern w:val="3"/>
          <w:szCs w:val="24"/>
        </w:rPr>
        <w:t>zákona, kterým se mění volební zákony a soudní řád správní /sněmovní tisk 137/ - prvé čtení podle § 90 odst. 2</w:t>
      </w:r>
      <w:r w:rsidR="00D60943" w:rsidRPr="00A84B85">
        <w:rPr>
          <w:rFonts w:eastAsia="Times New Roman"/>
          <w:b/>
          <w:kern w:val="3"/>
          <w:sz w:val="20"/>
          <w:szCs w:val="20"/>
        </w:rPr>
        <w:t>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I.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2735C3"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735C3"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 w:rsidR="002735C3"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 w:rsidR="002735C3"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60943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D60943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CE4AF9">
        <w:rPr>
          <w:rFonts w:ascii="Times New Roman" w:hAnsi="Times New Roman"/>
          <w:spacing w:val="-3"/>
          <w:sz w:val="24"/>
          <w:szCs w:val="24"/>
        </w:rPr>
        <w:t>jako výbor</w:t>
      </w:r>
      <w:r w:rsidR="00D60943">
        <w:rPr>
          <w:rFonts w:ascii="Times New Roman" w:hAnsi="Times New Roman"/>
          <w:spacing w:val="-3"/>
          <w:sz w:val="24"/>
          <w:szCs w:val="24"/>
        </w:rPr>
        <w:t>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dalším</w:t>
      </w:r>
      <w:r w:rsidR="00D60943">
        <w:rPr>
          <w:rFonts w:ascii="Times New Roman" w:hAnsi="Times New Roman"/>
          <w:spacing w:val="-3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;</w:t>
      </w:r>
    </w:p>
    <w:p w:rsid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64F24" w:rsidRPr="00364F24" w:rsidRDefault="00364F24" w:rsidP="00364F2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II.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D60943">
        <w:rPr>
          <w:rFonts w:ascii="Times New Roman" w:hAnsi="Times New Roman"/>
          <w:b/>
          <w:spacing w:val="-3"/>
          <w:sz w:val="24"/>
          <w:szCs w:val="24"/>
        </w:rPr>
        <w:t>zkracuje</w:t>
      </w:r>
      <w:r>
        <w:rPr>
          <w:rFonts w:ascii="Times New Roman" w:hAnsi="Times New Roman"/>
          <w:spacing w:val="-3"/>
          <w:sz w:val="24"/>
          <w:szCs w:val="24"/>
        </w:rPr>
        <w:t xml:space="preserve"> lhůtu pro projednání tohoto návrhu ve výborech o </w:t>
      </w:r>
      <w:r w:rsidR="00D60943">
        <w:rPr>
          <w:rFonts w:ascii="Times New Roman" w:hAnsi="Times New Roman"/>
          <w:spacing w:val="-3"/>
          <w:sz w:val="24"/>
          <w:szCs w:val="24"/>
        </w:rPr>
        <w:t>3</w:t>
      </w:r>
      <w:r>
        <w:rPr>
          <w:rFonts w:ascii="Times New Roman" w:hAnsi="Times New Roman"/>
          <w:spacing w:val="-3"/>
          <w:sz w:val="24"/>
          <w:szCs w:val="24"/>
        </w:rPr>
        <w:t>0 dnů.</w:t>
      </w:r>
    </w:p>
    <w:p w:rsidR="00404D31" w:rsidRPr="00355E96" w:rsidRDefault="00404D31" w:rsidP="00364F2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02684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02684" w:rsidP="00E1210A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2E1AA0"/>
    <w:multiLevelType w:val="hybridMultilevel"/>
    <w:tmpl w:val="65FA8CAC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55294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64F24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02684"/>
    <w:rsid w:val="00C115D9"/>
    <w:rsid w:val="00C56014"/>
    <w:rsid w:val="00C56594"/>
    <w:rsid w:val="00C75121"/>
    <w:rsid w:val="00CB31B3"/>
    <w:rsid w:val="00CE4AF9"/>
    <w:rsid w:val="00CF7692"/>
    <w:rsid w:val="00D46F3F"/>
    <w:rsid w:val="00D60943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77C3E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2018-04-25T08:20:00Z</cp:lastPrinted>
  <dcterms:created xsi:type="dcterms:W3CDTF">2018-04-23T09:28:00Z</dcterms:created>
  <dcterms:modified xsi:type="dcterms:W3CDTF">2018-04-25T08:20:00Z</dcterms:modified>
</cp:coreProperties>
</file>