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B705F9">
        <w:t>4</w:t>
      </w:r>
      <w:r w:rsidR="00854760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20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854760">
        <w:t>vlád</w:t>
      </w:r>
      <w:r w:rsidR="00AD5A99">
        <w:t xml:space="preserve">nímu návrhu </w:t>
      </w:r>
      <w:r w:rsidR="00854760">
        <w:t>zákona, kterým se mění zákon č. 311/2013 Sb., o převodu vlastnického práva k jednotkám a skupinovým rodinným domům některých bytových družstev a o změně některých zákonů /sněmovní tisk 56/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54760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854760">
        <w:rPr>
          <w:rFonts w:ascii="Times New Roman" w:hAnsi="Times New Roman"/>
          <w:spacing w:val="-3"/>
          <w:sz w:val="24"/>
          <w:szCs w:val="24"/>
        </w:rPr>
        <w:t>, ústavně právnímu výboru jako výboru dalšímu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F92FE0" w:rsidRDefault="00F92FE0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92FE0" w:rsidRDefault="00F92FE0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92FE0" w:rsidRPr="00355E96" w:rsidRDefault="00F92FE0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B7137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B7137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F92FE0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33C3A"/>
    <w:rsid w:val="00854760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B7137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57C9C"/>
    <w:rsid w:val="00F8253F"/>
    <w:rsid w:val="00F86846"/>
    <w:rsid w:val="00F92FE0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2018-03-28T06:14:00Z</cp:lastPrinted>
  <dcterms:created xsi:type="dcterms:W3CDTF">2018-03-20T17:27:00Z</dcterms:created>
  <dcterms:modified xsi:type="dcterms:W3CDTF">2018-03-28T06:14:00Z</dcterms:modified>
</cp:coreProperties>
</file>