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2D7D86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2D7D86" w:rsidP="000E730C">
      <w:pPr>
        <w:pStyle w:val="PS-slousnesen"/>
      </w:pPr>
      <w:r>
        <w:t>1263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2D7D86">
        <w:t>58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2D7D86">
        <w:t xml:space="preserve"> 1. října</w:t>
      </w:r>
      <w:r>
        <w:t xml:space="preserve"> 20</w:t>
      </w:r>
      <w:r w:rsidR="002D7D86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A668BC">
        <w:t xml:space="preserve"> </w:t>
      </w:r>
      <w:r w:rsidR="004126D8">
        <w:t>n</w:t>
      </w:r>
      <w:r w:rsidR="004126D8" w:rsidRPr="004126D8">
        <w:t>ávrh</w:t>
      </w:r>
      <w:r w:rsidR="004126D8">
        <w:t>u</w:t>
      </w:r>
      <w:r w:rsidR="004126D8" w:rsidRPr="004126D8">
        <w:t xml:space="preserve"> státního závěrečného účtu České republiky za ro</w:t>
      </w:r>
      <w:r w:rsidR="004126D8">
        <w:t>k 201</w:t>
      </w:r>
      <w:r w:rsidR="002D7D86">
        <w:t>9</w:t>
      </w:r>
      <w:r w:rsidR="004126D8">
        <w:t xml:space="preserve"> /sněmovní tisk </w:t>
      </w:r>
      <w:r w:rsidR="002D7D86">
        <w:t>843</w:t>
      </w:r>
      <w:r w:rsidR="004126D8">
        <w:t xml:space="preserve">/ </w:t>
      </w:r>
      <w:r w:rsidR="00D213DE">
        <w:rPr>
          <w:b/>
          <w:sz w:val="20"/>
        </w:rPr>
        <w:t>  </w:t>
      </w:r>
      <w:r w:rsidR="00105C15" w:rsidRPr="00105C15">
        <w:rPr>
          <w:szCs w:val="24"/>
        </w:rPr>
        <w:t>  </w:t>
      </w:r>
    </w:p>
    <w:p w:rsidR="00DC29E4" w:rsidRDefault="006F3501" w:rsidP="00A46CDA">
      <w:pPr>
        <w:pStyle w:val="PS-uvodnodstavec"/>
      </w:pPr>
      <w:r>
        <w:t>Poslanecká sněmovna</w:t>
      </w:r>
    </w:p>
    <w:p w:rsidR="004126D8" w:rsidRPr="004126D8" w:rsidRDefault="004126D8" w:rsidP="004126D8">
      <w:pPr>
        <w:keepNext/>
        <w:tabs>
          <w:tab w:val="left" w:pos="-720"/>
          <w:tab w:val="left" w:pos="0"/>
        </w:tabs>
        <w:suppressAutoHyphens/>
        <w:spacing w:after="0" w:line="240" w:lineRule="auto"/>
        <w:ind w:right="-47"/>
        <w:jc w:val="both"/>
        <w:outlineLvl w:val="2"/>
        <w:rPr>
          <w:rFonts w:eastAsia="Times New Roman"/>
          <w:b/>
          <w:color w:val="000000" w:themeColor="text1"/>
          <w:spacing w:val="-3"/>
          <w:szCs w:val="20"/>
          <w:lang w:eastAsia="zh-CN" w:bidi="hi-IN"/>
        </w:rPr>
      </w:pPr>
      <w:r w:rsidRPr="004126D8">
        <w:rPr>
          <w:rFonts w:eastAsia="Times New Roman"/>
          <w:color w:val="000000" w:themeColor="text1"/>
          <w:spacing w:val="-3"/>
          <w:szCs w:val="20"/>
          <w:lang w:eastAsia="zh-CN" w:bidi="hi-IN"/>
        </w:rPr>
        <w:t>I.</w:t>
      </w:r>
      <w:r>
        <w:rPr>
          <w:rFonts w:eastAsia="Times New Roman"/>
          <w:color w:val="000000" w:themeColor="text1"/>
          <w:spacing w:val="-3"/>
          <w:szCs w:val="20"/>
          <w:lang w:eastAsia="zh-CN" w:bidi="hi-IN"/>
        </w:rPr>
        <w:tab/>
      </w:r>
      <w:r w:rsidRPr="004126D8">
        <w:rPr>
          <w:rFonts w:eastAsia="Times New Roman"/>
          <w:b/>
          <w:color w:val="000000" w:themeColor="text1"/>
          <w:spacing w:val="-3"/>
          <w:szCs w:val="20"/>
          <w:lang w:eastAsia="zh-CN" w:bidi="hi-IN"/>
        </w:rPr>
        <w:t xml:space="preserve">bere na vědomí </w:t>
      </w:r>
    </w:p>
    <w:p w:rsidR="004126D8" w:rsidRPr="004126D8" w:rsidRDefault="004126D8" w:rsidP="004126D8">
      <w:pPr>
        <w:tabs>
          <w:tab w:val="left" w:pos="-720"/>
          <w:tab w:val="left" w:pos="0"/>
        </w:tabs>
        <w:suppressAutoHyphens/>
        <w:spacing w:after="0" w:line="240" w:lineRule="auto"/>
        <w:ind w:right="-47"/>
        <w:jc w:val="both"/>
        <w:rPr>
          <w:rFonts w:eastAsia="Times New Roman"/>
          <w:color w:val="000000" w:themeColor="text1"/>
          <w:spacing w:val="-3"/>
          <w:szCs w:val="20"/>
          <w:lang w:eastAsia="zh-CN" w:bidi="hi-IN"/>
        </w:rPr>
      </w:pPr>
      <w:r w:rsidRPr="004126D8">
        <w:rPr>
          <w:rFonts w:eastAsia="Times New Roman"/>
          <w:color w:val="000000" w:themeColor="text1"/>
          <w:spacing w:val="-3"/>
          <w:szCs w:val="20"/>
          <w:lang w:eastAsia="zh-CN" w:bidi="hi-IN"/>
        </w:rPr>
        <w:t xml:space="preserve">  </w:t>
      </w:r>
    </w:p>
    <w:p w:rsidR="002D7D86" w:rsidRDefault="004126D8" w:rsidP="00152840">
      <w:pPr>
        <w:tabs>
          <w:tab w:val="left" w:pos="-720"/>
          <w:tab w:val="left" w:pos="0"/>
        </w:tabs>
        <w:spacing w:after="0" w:line="240" w:lineRule="auto"/>
        <w:ind w:left="1276" w:right="-47" w:hanging="556"/>
        <w:jc w:val="both"/>
        <w:rPr>
          <w:rFonts w:eastAsia="Times New Roman"/>
          <w:iCs/>
          <w:color w:val="000000" w:themeColor="text1"/>
          <w:spacing w:val="-3"/>
          <w:szCs w:val="20"/>
          <w:lang w:eastAsia="zh-CN" w:bidi="hi-IN"/>
        </w:rPr>
      </w:pPr>
      <w:r w:rsidRPr="004126D8">
        <w:rPr>
          <w:rFonts w:eastAsia="Times New Roman"/>
          <w:iCs/>
          <w:color w:val="000000" w:themeColor="text1"/>
          <w:spacing w:val="-3"/>
          <w:szCs w:val="20"/>
          <w:lang w:eastAsia="zh-CN" w:bidi="hi-IN"/>
        </w:rPr>
        <w:t>1.</w:t>
      </w:r>
      <w:r w:rsidRPr="004126D8">
        <w:rPr>
          <w:rFonts w:eastAsia="Times New Roman"/>
          <w:iCs/>
          <w:color w:val="000000" w:themeColor="text1"/>
          <w:spacing w:val="-3"/>
          <w:szCs w:val="20"/>
          <w:lang w:eastAsia="zh-CN" w:bidi="hi-IN"/>
        </w:rPr>
        <w:tab/>
      </w:r>
      <w:r w:rsidR="002D7D86" w:rsidRPr="002D7D86">
        <w:rPr>
          <w:rFonts w:eastAsia="Times New Roman"/>
          <w:iCs/>
          <w:color w:val="000000" w:themeColor="text1"/>
          <w:spacing w:val="-3"/>
          <w:szCs w:val="20"/>
          <w:lang w:eastAsia="zh-CN" w:bidi="hi-IN"/>
        </w:rPr>
        <w:t xml:space="preserve">státní závěrečný účet České republiky za rok 2019, který vykazuje příjmy státního rozpočtu 1 523 222 478 tis. Kč, výdaje státního rozpočtu 1 551 738 215 tis. Kč </w:t>
      </w:r>
      <w:r w:rsidR="00152840">
        <w:rPr>
          <w:rFonts w:eastAsia="Times New Roman"/>
          <w:iCs/>
          <w:color w:val="000000" w:themeColor="text1"/>
          <w:spacing w:val="-3"/>
          <w:szCs w:val="20"/>
          <w:lang w:eastAsia="zh-CN" w:bidi="hi-IN"/>
        </w:rPr>
        <w:br/>
      </w:r>
      <w:r w:rsidR="002D7D86" w:rsidRPr="002D7D86">
        <w:rPr>
          <w:rFonts w:eastAsia="Times New Roman"/>
          <w:iCs/>
          <w:color w:val="000000" w:themeColor="text1"/>
          <w:spacing w:val="-3"/>
          <w:szCs w:val="20"/>
          <w:lang w:eastAsia="zh-CN" w:bidi="hi-IN"/>
        </w:rPr>
        <w:t>a celkový schodek státního rozpočtu 28 515 737 tis. Kč,</w:t>
      </w:r>
    </w:p>
    <w:p w:rsidR="00152840" w:rsidRPr="002D7D86" w:rsidRDefault="00152840" w:rsidP="00152840">
      <w:pPr>
        <w:tabs>
          <w:tab w:val="left" w:pos="-720"/>
          <w:tab w:val="left" w:pos="0"/>
        </w:tabs>
        <w:spacing w:after="0" w:line="240" w:lineRule="auto"/>
        <w:ind w:left="1276" w:right="-47" w:hanging="556"/>
        <w:jc w:val="both"/>
        <w:rPr>
          <w:rFonts w:ascii="CG Omega;Arial" w:eastAsia="Times New Roman" w:hAnsi="CG Omega;Arial" w:cs="CG Omega;Arial"/>
          <w:color w:val="000000" w:themeColor="text1"/>
          <w:sz w:val="16"/>
          <w:szCs w:val="20"/>
          <w:lang w:eastAsia="zh-CN" w:bidi="hi-IN"/>
        </w:rPr>
      </w:pPr>
    </w:p>
    <w:p w:rsidR="002D7D86" w:rsidRDefault="002D7D86" w:rsidP="00152840">
      <w:pPr>
        <w:tabs>
          <w:tab w:val="left" w:pos="-720"/>
          <w:tab w:val="left" w:pos="0"/>
        </w:tabs>
        <w:suppressAutoHyphens/>
        <w:spacing w:after="0" w:line="240" w:lineRule="auto"/>
        <w:ind w:left="1276" w:right="-47" w:hanging="567"/>
        <w:jc w:val="both"/>
        <w:rPr>
          <w:rFonts w:eastAsia="Times New Roman"/>
          <w:iCs/>
          <w:color w:val="000000" w:themeColor="text1"/>
          <w:spacing w:val="-3"/>
          <w:szCs w:val="20"/>
          <w:lang w:eastAsia="zh-CN" w:bidi="hi-IN"/>
        </w:rPr>
      </w:pPr>
      <w:r w:rsidRPr="002D7D86">
        <w:rPr>
          <w:rFonts w:eastAsia="Times New Roman"/>
          <w:iCs/>
          <w:color w:val="000000" w:themeColor="text1"/>
          <w:spacing w:val="-3"/>
          <w:szCs w:val="20"/>
          <w:lang w:eastAsia="zh-CN" w:bidi="hi-IN"/>
        </w:rPr>
        <w:t>2.</w:t>
      </w:r>
      <w:r w:rsidRPr="002D7D86">
        <w:rPr>
          <w:rFonts w:eastAsia="Times New Roman"/>
          <w:iCs/>
          <w:color w:val="000000" w:themeColor="text1"/>
          <w:spacing w:val="-3"/>
          <w:szCs w:val="20"/>
          <w:lang w:eastAsia="zh-CN" w:bidi="hi-IN"/>
        </w:rPr>
        <w:tab/>
        <w:t xml:space="preserve">výsledky rozpočtového hospodaření územních samosprávných celků, dobrovolných svazků obcí a Regionálních rad regionů soudržnosti v České republice za rok 2019, které vykázalo příjmy 594 057 788 tis. Kč, výdaje 562 387 197 tis. Kč a přebytek </w:t>
      </w:r>
      <w:r w:rsidR="00152840">
        <w:rPr>
          <w:rFonts w:eastAsia="Times New Roman"/>
          <w:iCs/>
          <w:color w:val="000000" w:themeColor="text1"/>
          <w:spacing w:val="-3"/>
          <w:szCs w:val="20"/>
          <w:lang w:eastAsia="zh-CN" w:bidi="hi-IN"/>
        </w:rPr>
        <w:br/>
      </w:r>
      <w:r w:rsidRPr="002D7D86">
        <w:rPr>
          <w:rFonts w:eastAsia="Times New Roman"/>
          <w:iCs/>
          <w:color w:val="000000" w:themeColor="text1"/>
          <w:spacing w:val="-3"/>
          <w:szCs w:val="20"/>
          <w:lang w:eastAsia="zh-CN" w:bidi="hi-IN"/>
        </w:rPr>
        <w:t>31 670 591 tis. Kč,</w:t>
      </w:r>
    </w:p>
    <w:p w:rsidR="00152840" w:rsidRPr="002D7D86" w:rsidRDefault="00152840" w:rsidP="00152840">
      <w:pPr>
        <w:tabs>
          <w:tab w:val="left" w:pos="-720"/>
          <w:tab w:val="left" w:pos="0"/>
        </w:tabs>
        <w:suppressAutoHyphens/>
        <w:spacing w:after="0" w:line="240" w:lineRule="auto"/>
        <w:ind w:left="1276" w:right="-47" w:hanging="567"/>
        <w:jc w:val="both"/>
        <w:rPr>
          <w:rFonts w:ascii="CG Omega;Arial" w:eastAsia="Times New Roman" w:hAnsi="CG Omega;Arial" w:cs="CG Omega;Arial"/>
          <w:color w:val="000000" w:themeColor="text1"/>
          <w:sz w:val="16"/>
          <w:szCs w:val="20"/>
          <w:lang w:eastAsia="zh-CN" w:bidi="hi-IN"/>
        </w:rPr>
      </w:pPr>
    </w:p>
    <w:p w:rsidR="002D7D86" w:rsidRDefault="002D7D86" w:rsidP="00152840">
      <w:pPr>
        <w:tabs>
          <w:tab w:val="left" w:pos="-720"/>
          <w:tab w:val="left" w:pos="709"/>
        </w:tabs>
        <w:suppressAutoHyphens/>
        <w:spacing w:after="0" w:line="240" w:lineRule="auto"/>
        <w:ind w:left="1276" w:right="-47" w:hanging="567"/>
        <w:jc w:val="both"/>
        <w:rPr>
          <w:rFonts w:eastAsia="Times New Roman"/>
          <w:iCs/>
          <w:color w:val="000000" w:themeColor="text1"/>
          <w:spacing w:val="-3"/>
          <w:szCs w:val="20"/>
          <w:lang w:eastAsia="zh-CN" w:bidi="hi-IN"/>
        </w:rPr>
      </w:pPr>
      <w:r w:rsidRPr="002D7D86">
        <w:rPr>
          <w:rFonts w:eastAsia="Times New Roman"/>
          <w:iCs/>
          <w:color w:val="000000" w:themeColor="text1"/>
          <w:spacing w:val="-3"/>
          <w:szCs w:val="20"/>
          <w:lang w:eastAsia="zh-CN" w:bidi="hi-IN"/>
        </w:rPr>
        <w:t>3.</w:t>
      </w:r>
      <w:r w:rsidRPr="002D7D86">
        <w:rPr>
          <w:rFonts w:eastAsia="Times New Roman"/>
          <w:iCs/>
          <w:color w:val="000000" w:themeColor="text1"/>
          <w:spacing w:val="-3"/>
          <w:szCs w:val="20"/>
          <w:lang w:eastAsia="zh-CN" w:bidi="hi-IN"/>
        </w:rPr>
        <w:tab/>
        <w:t>stav státních finančních aktiv České republiky k 31. prosinci 2019 ve výši 137 491 321 tis. Kč a stav státních finančních pasiv České republiky ve výši 1 713 284 865 tis. Kč,</w:t>
      </w:r>
    </w:p>
    <w:p w:rsidR="00152840" w:rsidRPr="002D7D86" w:rsidRDefault="00152840" w:rsidP="00152840">
      <w:pPr>
        <w:tabs>
          <w:tab w:val="left" w:pos="-720"/>
          <w:tab w:val="left" w:pos="709"/>
        </w:tabs>
        <w:suppressAutoHyphens/>
        <w:spacing w:after="0" w:line="240" w:lineRule="auto"/>
        <w:ind w:left="1276" w:right="-47" w:hanging="567"/>
        <w:jc w:val="both"/>
        <w:rPr>
          <w:rFonts w:ascii="CG Omega;Arial" w:eastAsia="Times New Roman" w:hAnsi="CG Omega;Arial" w:cs="CG Omega;Arial"/>
          <w:color w:val="000000" w:themeColor="text1"/>
          <w:sz w:val="16"/>
          <w:szCs w:val="20"/>
          <w:lang w:eastAsia="zh-CN" w:bidi="hi-IN"/>
        </w:rPr>
      </w:pPr>
    </w:p>
    <w:p w:rsidR="002D7D86" w:rsidRDefault="002D7D86" w:rsidP="002D7D86">
      <w:pPr>
        <w:suppressAutoHyphens/>
        <w:spacing w:after="0" w:line="240" w:lineRule="auto"/>
        <w:ind w:left="1276" w:hanging="556"/>
        <w:jc w:val="both"/>
        <w:rPr>
          <w:rFonts w:eastAsia="Times New Roman" w:cs="CG Omega;Arial"/>
          <w:iCs/>
          <w:color w:val="000000" w:themeColor="text1"/>
          <w:szCs w:val="24"/>
          <w:lang w:eastAsia="zh-CN" w:bidi="hi-IN"/>
        </w:rPr>
      </w:pPr>
      <w:r w:rsidRPr="002D7D86">
        <w:rPr>
          <w:rFonts w:eastAsia="Times New Roman" w:cs="CG Omega;Arial"/>
          <w:iCs/>
          <w:color w:val="000000" w:themeColor="text1"/>
          <w:szCs w:val="24"/>
          <w:lang w:eastAsia="zh-CN" w:bidi="hi-IN"/>
        </w:rPr>
        <w:t>4.</w:t>
      </w:r>
      <w:r w:rsidRPr="002D7D86">
        <w:rPr>
          <w:rFonts w:eastAsia="Times New Roman" w:cs="CG Omega;Arial"/>
          <w:iCs/>
          <w:color w:val="000000" w:themeColor="text1"/>
          <w:szCs w:val="24"/>
          <w:lang w:eastAsia="zh-CN" w:bidi="hi-IN"/>
        </w:rPr>
        <w:tab/>
        <w:t xml:space="preserve">informaci o hlavních výsledcích hospodaření státních fondů České republiky </w:t>
      </w:r>
      <w:r w:rsidR="00152840">
        <w:rPr>
          <w:rFonts w:eastAsia="Times New Roman" w:cs="CG Omega;Arial"/>
          <w:iCs/>
          <w:color w:val="000000" w:themeColor="text1"/>
          <w:szCs w:val="24"/>
          <w:lang w:eastAsia="zh-CN" w:bidi="hi-IN"/>
        </w:rPr>
        <w:br/>
      </w:r>
      <w:r w:rsidRPr="002D7D86">
        <w:rPr>
          <w:rFonts w:eastAsia="Times New Roman" w:cs="CG Omega;Arial"/>
          <w:iCs/>
          <w:color w:val="000000" w:themeColor="text1"/>
          <w:szCs w:val="24"/>
          <w:lang w:eastAsia="zh-CN" w:bidi="hi-IN"/>
        </w:rPr>
        <w:t>za rok 2019 podle údajů uvedených v sešitu F návrhu státního závěrečného účtu,</w:t>
      </w:r>
    </w:p>
    <w:p w:rsidR="00152840" w:rsidRPr="002D7D86" w:rsidRDefault="00152840" w:rsidP="002D7D86">
      <w:pPr>
        <w:suppressAutoHyphens/>
        <w:spacing w:after="0" w:line="240" w:lineRule="auto"/>
        <w:ind w:left="1276" w:hanging="556"/>
        <w:jc w:val="both"/>
        <w:rPr>
          <w:rFonts w:ascii="CG Omega;Arial" w:eastAsia="Times New Roman" w:hAnsi="CG Omega;Arial" w:cs="CG Omega;Arial"/>
          <w:color w:val="000000" w:themeColor="text1"/>
          <w:sz w:val="16"/>
          <w:szCs w:val="20"/>
          <w:lang w:eastAsia="zh-CN" w:bidi="hi-IN"/>
        </w:rPr>
      </w:pPr>
    </w:p>
    <w:p w:rsidR="002D7D86" w:rsidRDefault="002D7D86" w:rsidP="002D7D86">
      <w:pPr>
        <w:suppressAutoHyphens/>
        <w:spacing w:after="0" w:line="240" w:lineRule="auto"/>
        <w:ind w:left="1276" w:hanging="567"/>
        <w:jc w:val="both"/>
        <w:rPr>
          <w:rFonts w:eastAsia="Times New Roman"/>
          <w:iCs/>
          <w:color w:val="000000" w:themeColor="text1"/>
          <w:szCs w:val="20"/>
          <w:lang w:eastAsia="zh-CN" w:bidi="hi-IN"/>
        </w:rPr>
      </w:pPr>
      <w:r w:rsidRPr="002D7D86">
        <w:rPr>
          <w:rFonts w:eastAsia="Times New Roman"/>
          <w:iCs/>
          <w:color w:val="000000" w:themeColor="text1"/>
          <w:szCs w:val="20"/>
          <w:lang w:eastAsia="zh-CN" w:bidi="hi-IN"/>
        </w:rPr>
        <w:t>5.</w:t>
      </w:r>
      <w:r w:rsidRPr="002D7D86">
        <w:rPr>
          <w:rFonts w:eastAsia="Times New Roman"/>
          <w:iCs/>
          <w:color w:val="000000" w:themeColor="text1"/>
          <w:szCs w:val="20"/>
          <w:lang w:eastAsia="zh-CN" w:bidi="hi-IN"/>
        </w:rPr>
        <w:tab/>
        <w:t>informaci o stavu a vývoji státních záruk uvedenou v sešitu D návrhu státního závěrečného účtu,</w:t>
      </w:r>
    </w:p>
    <w:p w:rsidR="00152840" w:rsidRPr="002D7D86" w:rsidRDefault="00152840" w:rsidP="002D7D86">
      <w:pPr>
        <w:suppressAutoHyphens/>
        <w:spacing w:after="0" w:line="240" w:lineRule="auto"/>
        <w:ind w:left="1276" w:hanging="567"/>
        <w:jc w:val="both"/>
        <w:rPr>
          <w:rFonts w:eastAsia="Times New Roman"/>
          <w:iCs/>
          <w:color w:val="000000" w:themeColor="text1"/>
          <w:sz w:val="16"/>
          <w:szCs w:val="16"/>
          <w:lang w:eastAsia="zh-CN" w:bidi="hi-IN"/>
        </w:rPr>
      </w:pPr>
    </w:p>
    <w:p w:rsidR="002D7D86" w:rsidRPr="002D7D86" w:rsidRDefault="002D7D86" w:rsidP="002D7D86">
      <w:pPr>
        <w:numPr>
          <w:ilvl w:val="0"/>
          <w:numId w:val="18"/>
        </w:numPr>
        <w:tabs>
          <w:tab w:val="num" w:pos="1276"/>
        </w:tabs>
        <w:suppressAutoHyphens/>
        <w:spacing w:after="0" w:line="240" w:lineRule="auto"/>
        <w:ind w:left="1276" w:hanging="567"/>
        <w:jc w:val="both"/>
        <w:rPr>
          <w:rFonts w:eastAsia="Times New Roman"/>
          <w:iCs/>
          <w:color w:val="000000" w:themeColor="text1"/>
          <w:sz w:val="16"/>
          <w:szCs w:val="16"/>
          <w:lang w:eastAsia="zh-CN" w:bidi="hi-IN"/>
        </w:rPr>
      </w:pPr>
      <w:r w:rsidRPr="002D7D86">
        <w:rPr>
          <w:rFonts w:eastAsia="Times New Roman"/>
          <w:iCs/>
          <w:color w:val="000000" w:themeColor="text1"/>
          <w:szCs w:val="20"/>
          <w:lang w:eastAsia="zh-CN" w:bidi="hi-IN"/>
        </w:rPr>
        <w:t>informaci o stavech fondů organizačních složek státu uvedenou v sešitu F návrhu státního závěrečného účtu,</w:t>
      </w:r>
    </w:p>
    <w:p w:rsidR="00152840" w:rsidRDefault="00152840" w:rsidP="002D7D86">
      <w:pPr>
        <w:suppressAutoHyphens/>
        <w:spacing w:after="0" w:line="240" w:lineRule="auto"/>
        <w:ind w:left="1276" w:hanging="567"/>
        <w:jc w:val="both"/>
        <w:rPr>
          <w:rFonts w:eastAsia="Times New Roman"/>
          <w:iCs/>
          <w:color w:val="000000" w:themeColor="text1"/>
          <w:szCs w:val="20"/>
          <w:lang w:eastAsia="zh-CN" w:bidi="hi-IN"/>
        </w:rPr>
      </w:pPr>
    </w:p>
    <w:p w:rsidR="002D7D86" w:rsidRPr="002D7D86" w:rsidRDefault="002D7D86" w:rsidP="002D7D86">
      <w:pPr>
        <w:suppressAutoHyphens/>
        <w:spacing w:after="0" w:line="240" w:lineRule="auto"/>
        <w:ind w:left="1276" w:hanging="567"/>
        <w:jc w:val="both"/>
        <w:rPr>
          <w:rFonts w:ascii="CG Omega;Arial" w:eastAsia="Times New Roman" w:hAnsi="CG Omega;Arial" w:cs="CG Omega;Arial"/>
          <w:color w:val="000000" w:themeColor="text1"/>
          <w:sz w:val="16"/>
          <w:szCs w:val="20"/>
          <w:lang w:eastAsia="zh-CN" w:bidi="hi-IN"/>
        </w:rPr>
      </w:pPr>
      <w:r w:rsidRPr="002D7D86">
        <w:rPr>
          <w:rFonts w:eastAsia="Times New Roman"/>
          <w:iCs/>
          <w:color w:val="000000" w:themeColor="text1"/>
          <w:szCs w:val="20"/>
          <w:lang w:eastAsia="zh-CN" w:bidi="hi-IN"/>
        </w:rPr>
        <w:t>7.</w:t>
      </w:r>
      <w:r w:rsidRPr="002D7D86">
        <w:rPr>
          <w:rFonts w:eastAsia="Times New Roman"/>
          <w:iCs/>
          <w:color w:val="000000" w:themeColor="text1"/>
          <w:szCs w:val="20"/>
          <w:lang w:eastAsia="zh-CN" w:bidi="hi-IN"/>
        </w:rPr>
        <w:tab/>
        <w:t xml:space="preserve">informaci o postupu privatizace a o stavu a použití prostředků vedených </w:t>
      </w:r>
      <w:r w:rsidR="00152840">
        <w:rPr>
          <w:rFonts w:eastAsia="Times New Roman"/>
          <w:iCs/>
          <w:color w:val="000000" w:themeColor="text1"/>
          <w:szCs w:val="20"/>
          <w:lang w:eastAsia="zh-CN" w:bidi="hi-IN"/>
        </w:rPr>
        <w:br/>
      </w:r>
      <w:r w:rsidRPr="002D7D86">
        <w:rPr>
          <w:rFonts w:eastAsia="Times New Roman"/>
          <w:iCs/>
          <w:color w:val="000000" w:themeColor="text1"/>
          <w:szCs w:val="20"/>
          <w:lang w:eastAsia="zh-CN" w:bidi="hi-IN"/>
        </w:rPr>
        <w:t>na zvláštních účtech za rok 2019 (podle zákona č. 178/2005 Sb., o zrušení Fondu národního majetku), uvedenou v sešitu I návrhu státního závěrečného účtu;</w:t>
      </w:r>
    </w:p>
    <w:p w:rsidR="009D7A19" w:rsidRDefault="002D7D86" w:rsidP="002D7D86">
      <w:pPr>
        <w:tabs>
          <w:tab w:val="left" w:pos="-720"/>
          <w:tab w:val="left" w:pos="0"/>
        </w:tabs>
        <w:suppressAutoHyphens/>
        <w:spacing w:after="0" w:line="240" w:lineRule="auto"/>
        <w:ind w:left="1440" w:right="-47" w:hanging="720"/>
        <w:jc w:val="both"/>
        <w:rPr>
          <w:rFonts w:eastAsia="Times New Roman"/>
          <w:iCs/>
          <w:color w:val="000000" w:themeColor="text1"/>
          <w:szCs w:val="20"/>
          <w:lang w:eastAsia="zh-CN" w:bidi="hi-IN"/>
        </w:rPr>
      </w:pPr>
      <w:r w:rsidRPr="002D7D86">
        <w:rPr>
          <w:rFonts w:ascii="CG Omega;Arial" w:eastAsia="Times New Roman" w:hAnsi="CG Omega;Arial" w:cs="CG Omega;Arial"/>
          <w:iCs/>
          <w:color w:val="000000" w:themeColor="text1"/>
          <w:sz w:val="16"/>
          <w:szCs w:val="20"/>
          <w:lang w:eastAsia="zh-CN" w:bidi="hi-IN"/>
        </w:rPr>
        <w:tab/>
      </w:r>
    </w:p>
    <w:p w:rsidR="009D7A19" w:rsidRDefault="009D7A19" w:rsidP="004126D8">
      <w:pPr>
        <w:suppressAutoHyphens/>
        <w:spacing w:after="0" w:line="240" w:lineRule="auto"/>
        <w:ind w:left="1440" w:hanging="731"/>
        <w:jc w:val="both"/>
        <w:rPr>
          <w:rFonts w:eastAsia="Times New Roman"/>
          <w:iCs/>
          <w:color w:val="000000" w:themeColor="text1"/>
          <w:szCs w:val="20"/>
          <w:lang w:eastAsia="zh-CN" w:bidi="hi-IN"/>
        </w:rPr>
      </w:pPr>
    </w:p>
    <w:p w:rsidR="009D7A19" w:rsidRDefault="009D7A19" w:rsidP="004126D8">
      <w:pPr>
        <w:suppressAutoHyphens/>
        <w:spacing w:after="0" w:line="240" w:lineRule="auto"/>
        <w:ind w:left="1440" w:hanging="731"/>
        <w:jc w:val="both"/>
        <w:rPr>
          <w:rFonts w:eastAsia="Times New Roman"/>
          <w:iCs/>
          <w:color w:val="000000" w:themeColor="text1"/>
          <w:szCs w:val="20"/>
          <w:lang w:eastAsia="zh-CN" w:bidi="hi-IN"/>
        </w:rPr>
      </w:pPr>
    </w:p>
    <w:p w:rsidR="009D7A19" w:rsidRDefault="009D7A19" w:rsidP="004126D8">
      <w:pPr>
        <w:suppressAutoHyphens/>
        <w:spacing w:after="0" w:line="240" w:lineRule="auto"/>
        <w:ind w:left="1440" w:hanging="731"/>
        <w:jc w:val="both"/>
        <w:rPr>
          <w:rFonts w:eastAsia="Times New Roman"/>
          <w:iCs/>
          <w:color w:val="000000" w:themeColor="text1"/>
          <w:szCs w:val="20"/>
          <w:lang w:eastAsia="zh-CN" w:bidi="hi-IN"/>
        </w:rPr>
      </w:pPr>
    </w:p>
    <w:p w:rsidR="009D7A19" w:rsidRDefault="009D7A19" w:rsidP="004126D8">
      <w:pPr>
        <w:suppressAutoHyphens/>
        <w:spacing w:after="0" w:line="240" w:lineRule="auto"/>
        <w:ind w:left="1440" w:hanging="731"/>
        <w:jc w:val="both"/>
        <w:rPr>
          <w:rFonts w:eastAsia="Times New Roman"/>
          <w:iCs/>
          <w:color w:val="000000" w:themeColor="text1"/>
          <w:szCs w:val="20"/>
          <w:lang w:eastAsia="zh-CN" w:bidi="hi-IN"/>
        </w:rPr>
      </w:pPr>
    </w:p>
    <w:p w:rsidR="009D7A19" w:rsidRPr="004126D8" w:rsidRDefault="009D7A19" w:rsidP="004126D8">
      <w:pPr>
        <w:suppressAutoHyphens/>
        <w:spacing w:after="0" w:line="240" w:lineRule="auto"/>
        <w:ind w:left="1440" w:hanging="731"/>
        <w:jc w:val="both"/>
        <w:rPr>
          <w:rFonts w:ascii="CG Omega;Arial" w:eastAsia="Times New Roman" w:hAnsi="CG Omega;Arial" w:cs="CG Omega;Arial"/>
          <w:color w:val="000000" w:themeColor="text1"/>
          <w:sz w:val="16"/>
          <w:szCs w:val="20"/>
          <w:lang w:eastAsia="zh-CN" w:bidi="hi-IN"/>
        </w:rPr>
      </w:pPr>
    </w:p>
    <w:p w:rsidR="004126D8" w:rsidRPr="004126D8" w:rsidRDefault="004126D8" w:rsidP="004126D8">
      <w:pPr>
        <w:keepNext/>
        <w:tabs>
          <w:tab w:val="left" w:pos="-720"/>
          <w:tab w:val="left" w:pos="0"/>
          <w:tab w:val="left" w:pos="709"/>
        </w:tabs>
        <w:suppressAutoHyphens/>
        <w:spacing w:after="0" w:line="240" w:lineRule="auto"/>
        <w:ind w:right="720"/>
        <w:jc w:val="both"/>
        <w:outlineLvl w:val="1"/>
        <w:rPr>
          <w:rFonts w:eastAsia="Times New Roman"/>
          <w:color w:val="000000" w:themeColor="text1"/>
          <w:spacing w:val="-3"/>
          <w:szCs w:val="20"/>
          <w:lang w:eastAsia="zh-CN" w:bidi="hi-IN"/>
        </w:rPr>
      </w:pPr>
    </w:p>
    <w:p w:rsidR="00C265F3" w:rsidRPr="00C265F3" w:rsidRDefault="004126D8" w:rsidP="00152840">
      <w:pPr>
        <w:tabs>
          <w:tab w:val="left" w:pos="709"/>
          <w:tab w:val="left" w:pos="6237"/>
        </w:tabs>
        <w:ind w:left="1276" w:hanging="1276"/>
        <w:rPr>
          <w:rFonts w:eastAsia="Times New Roman"/>
          <w:color w:val="000000" w:themeColor="text1"/>
          <w:szCs w:val="24"/>
          <w:lang w:eastAsia="zh-CN" w:bidi="hi-IN"/>
        </w:rPr>
      </w:pPr>
      <w:r w:rsidRPr="004126D8">
        <w:rPr>
          <w:rFonts w:eastAsia="Times New Roman"/>
          <w:color w:val="000000" w:themeColor="text1"/>
          <w:szCs w:val="24"/>
          <w:lang w:eastAsia="zh-CN" w:bidi="hi-IN"/>
        </w:rPr>
        <w:t>II.</w:t>
      </w:r>
      <w:r w:rsidRPr="004126D8">
        <w:rPr>
          <w:rFonts w:eastAsia="Times New Roman"/>
          <w:color w:val="000000" w:themeColor="text1"/>
          <w:szCs w:val="24"/>
          <w:lang w:eastAsia="zh-CN" w:bidi="hi-IN"/>
        </w:rPr>
        <w:tab/>
      </w:r>
      <w:r>
        <w:rPr>
          <w:rFonts w:eastAsia="Times New Roman"/>
          <w:b/>
          <w:color w:val="000000" w:themeColor="text1"/>
          <w:szCs w:val="24"/>
          <w:lang w:eastAsia="zh-CN" w:bidi="hi-IN"/>
        </w:rPr>
        <w:t>s</w:t>
      </w:r>
      <w:r w:rsidRPr="004126D8">
        <w:rPr>
          <w:rFonts w:eastAsia="Times New Roman"/>
          <w:b/>
          <w:color w:val="000000" w:themeColor="text1"/>
          <w:szCs w:val="24"/>
          <w:lang w:eastAsia="zh-CN" w:bidi="hi-IN"/>
        </w:rPr>
        <w:t>ouhlasí</w:t>
      </w:r>
      <w:r w:rsidRPr="004126D8">
        <w:rPr>
          <w:rFonts w:eastAsia="Times New Roman"/>
          <w:color w:val="000000" w:themeColor="text1"/>
          <w:szCs w:val="24"/>
          <w:lang w:eastAsia="zh-CN" w:bidi="hi-IN"/>
        </w:rPr>
        <w:t xml:space="preserve"> </w:t>
      </w:r>
      <w:r w:rsidR="00C265F3" w:rsidRPr="00C265F3">
        <w:rPr>
          <w:rFonts w:eastAsia="Times New Roman"/>
          <w:color w:val="000000" w:themeColor="text1"/>
          <w:szCs w:val="24"/>
          <w:lang w:eastAsia="zh-CN" w:bidi="hi-IN"/>
        </w:rPr>
        <w:t>s vypořádáním schodku státního rozpočtu České republiky za rok 2019 financujícími položkami takto:</w:t>
      </w:r>
    </w:p>
    <w:p w:rsidR="00C265F3" w:rsidRPr="00C265F3" w:rsidRDefault="00C265F3" w:rsidP="00C265F3">
      <w:pPr>
        <w:tabs>
          <w:tab w:val="left" w:pos="1276"/>
          <w:tab w:val="left" w:pos="6237"/>
        </w:tabs>
        <w:suppressAutoHyphens/>
        <w:spacing w:after="0" w:line="240" w:lineRule="auto"/>
        <w:ind w:left="1418" w:hanging="709"/>
        <w:rPr>
          <w:rFonts w:eastAsia="Times New Roman"/>
          <w:color w:val="000000" w:themeColor="text1"/>
          <w:szCs w:val="24"/>
          <w:lang w:eastAsia="zh-CN" w:bidi="hi-IN"/>
        </w:rPr>
      </w:pPr>
      <w:r w:rsidRPr="00C265F3">
        <w:rPr>
          <w:rFonts w:eastAsia="Times New Roman"/>
          <w:color w:val="000000" w:themeColor="text1"/>
          <w:szCs w:val="24"/>
          <w:lang w:eastAsia="zh-CN" w:bidi="hi-IN"/>
        </w:rPr>
        <w:tab/>
        <w:t>vydanými státními dluhopisy ve výši</w:t>
      </w:r>
      <w:r w:rsidR="00152840">
        <w:rPr>
          <w:rFonts w:eastAsia="Times New Roman"/>
          <w:color w:val="000000" w:themeColor="text1"/>
          <w:szCs w:val="24"/>
          <w:lang w:eastAsia="zh-CN" w:bidi="hi-IN"/>
        </w:rPr>
        <w:t xml:space="preserve"> </w:t>
      </w:r>
      <w:r w:rsidR="00152840">
        <w:rPr>
          <w:rFonts w:eastAsia="Times New Roman"/>
          <w:color w:val="000000" w:themeColor="text1"/>
          <w:szCs w:val="24"/>
          <w:lang w:eastAsia="zh-CN" w:bidi="hi-IN"/>
        </w:rPr>
        <w:tab/>
      </w:r>
      <w:r w:rsidRPr="00C265F3">
        <w:rPr>
          <w:rFonts w:eastAsia="Times New Roman"/>
          <w:color w:val="000000" w:themeColor="text1"/>
          <w:szCs w:val="24"/>
          <w:lang w:eastAsia="zh-CN" w:bidi="hi-IN"/>
        </w:rPr>
        <w:t xml:space="preserve">50 423 297 638,11 Kč   </w:t>
      </w:r>
    </w:p>
    <w:p w:rsidR="00152840" w:rsidRDefault="00C265F3" w:rsidP="00C265F3">
      <w:pPr>
        <w:tabs>
          <w:tab w:val="left" w:pos="1418"/>
          <w:tab w:val="left" w:pos="6237"/>
        </w:tabs>
        <w:suppressAutoHyphens/>
        <w:spacing w:after="0" w:line="240" w:lineRule="auto"/>
        <w:ind w:left="1276" w:hanging="567"/>
        <w:rPr>
          <w:rFonts w:eastAsia="Times New Roman"/>
          <w:color w:val="000000" w:themeColor="text1"/>
          <w:szCs w:val="24"/>
          <w:lang w:eastAsia="zh-CN" w:bidi="hi-IN"/>
        </w:rPr>
      </w:pPr>
      <w:r w:rsidRPr="00C265F3">
        <w:rPr>
          <w:rFonts w:eastAsia="Times New Roman"/>
          <w:color w:val="000000" w:themeColor="text1"/>
          <w:szCs w:val="24"/>
          <w:lang w:eastAsia="zh-CN" w:bidi="hi-IN"/>
        </w:rPr>
        <w:tab/>
        <w:t xml:space="preserve">změnou stavu na účtech státních finančních aktiv </w:t>
      </w:r>
    </w:p>
    <w:p w:rsidR="00C265F3" w:rsidRPr="00C265F3" w:rsidRDefault="00C265F3" w:rsidP="00152840">
      <w:pPr>
        <w:tabs>
          <w:tab w:val="left" w:pos="9070"/>
        </w:tabs>
        <w:suppressAutoHyphens/>
        <w:spacing w:after="0" w:line="240" w:lineRule="auto"/>
        <w:ind w:left="6237" w:hanging="4961"/>
        <w:rPr>
          <w:rFonts w:eastAsia="Times New Roman"/>
          <w:color w:val="000000" w:themeColor="text1"/>
          <w:szCs w:val="24"/>
          <w:lang w:eastAsia="zh-CN" w:bidi="hi-IN"/>
        </w:rPr>
      </w:pPr>
      <w:r w:rsidRPr="00C265F3">
        <w:rPr>
          <w:rFonts w:eastAsia="Times New Roman"/>
          <w:color w:val="000000" w:themeColor="text1"/>
          <w:szCs w:val="24"/>
          <w:lang w:eastAsia="zh-CN" w:bidi="hi-IN"/>
        </w:rPr>
        <w:t xml:space="preserve">- zvýšením o </w:t>
      </w:r>
      <w:r w:rsidR="00152840">
        <w:rPr>
          <w:rFonts w:eastAsia="Times New Roman"/>
          <w:color w:val="000000" w:themeColor="text1"/>
          <w:szCs w:val="24"/>
          <w:lang w:eastAsia="zh-CN" w:bidi="hi-IN"/>
        </w:rPr>
        <w:tab/>
      </w:r>
      <w:r w:rsidRPr="00C265F3">
        <w:rPr>
          <w:rFonts w:eastAsia="Times New Roman"/>
          <w:color w:val="000000" w:themeColor="text1"/>
          <w:szCs w:val="24"/>
          <w:lang w:eastAsia="zh-CN" w:bidi="hi-IN"/>
        </w:rPr>
        <w:t>21 907 560 283,03 Kč</w:t>
      </w:r>
    </w:p>
    <w:p w:rsidR="004126D8" w:rsidRPr="004126D8" w:rsidRDefault="004126D8" w:rsidP="00C265F3">
      <w:pPr>
        <w:tabs>
          <w:tab w:val="left" w:pos="709"/>
          <w:tab w:val="left" w:pos="6237"/>
        </w:tabs>
        <w:suppressAutoHyphens/>
        <w:spacing w:after="0" w:line="240" w:lineRule="auto"/>
        <w:ind w:left="1418" w:hanging="1418"/>
        <w:jc w:val="both"/>
        <w:rPr>
          <w:rFonts w:eastAsia="Times New Roman"/>
          <w:color w:val="000000" w:themeColor="text1"/>
          <w:szCs w:val="24"/>
          <w:lang w:eastAsia="zh-CN" w:bidi="hi-IN"/>
        </w:rPr>
      </w:pPr>
    </w:p>
    <w:p w:rsidR="004126D8" w:rsidRPr="004126D8" w:rsidRDefault="004126D8" w:rsidP="009D7A19">
      <w:pPr>
        <w:tabs>
          <w:tab w:val="left" w:pos="709"/>
          <w:tab w:val="left" w:pos="6237"/>
        </w:tabs>
        <w:suppressAutoHyphens/>
        <w:spacing w:after="0" w:line="240" w:lineRule="auto"/>
        <w:ind w:left="1276" w:hanging="1276"/>
        <w:jc w:val="both"/>
        <w:rPr>
          <w:rFonts w:eastAsia="Times New Roman"/>
          <w:color w:val="000000" w:themeColor="text1"/>
          <w:szCs w:val="24"/>
          <w:lang w:eastAsia="zh-CN" w:bidi="hi-IN"/>
        </w:rPr>
      </w:pPr>
      <w:r w:rsidRPr="004126D8">
        <w:rPr>
          <w:rFonts w:eastAsia="Times New Roman"/>
          <w:color w:val="000000" w:themeColor="text1"/>
          <w:szCs w:val="24"/>
          <w:lang w:eastAsia="zh-CN" w:bidi="hi-IN"/>
        </w:rPr>
        <w:t xml:space="preserve">  </w:t>
      </w:r>
    </w:p>
    <w:p w:rsidR="004126D8" w:rsidRPr="004126D8" w:rsidRDefault="004126D8" w:rsidP="007C69FE">
      <w:pPr>
        <w:tabs>
          <w:tab w:val="left" w:pos="709"/>
          <w:tab w:val="left" w:pos="6237"/>
        </w:tabs>
        <w:suppressAutoHyphens/>
        <w:spacing w:after="0" w:line="240" w:lineRule="auto"/>
        <w:ind w:left="1276" w:hanging="1276"/>
        <w:jc w:val="both"/>
        <w:rPr>
          <w:rFonts w:eastAsia="Times New Roman"/>
          <w:color w:val="000000" w:themeColor="text1"/>
          <w:szCs w:val="24"/>
          <w:lang w:eastAsia="zh-CN" w:bidi="hi-IN"/>
        </w:rPr>
      </w:pPr>
    </w:p>
    <w:p w:rsidR="004126D8" w:rsidRPr="004126D8" w:rsidRDefault="004126D8" w:rsidP="00302FEF">
      <w:pPr>
        <w:tabs>
          <w:tab w:val="left" w:pos="709"/>
          <w:tab w:val="left" w:pos="6237"/>
        </w:tabs>
        <w:suppressAutoHyphens/>
        <w:spacing w:after="0" w:line="240" w:lineRule="auto"/>
        <w:ind w:left="709" w:hanging="709"/>
        <w:jc w:val="both"/>
        <w:rPr>
          <w:rFonts w:eastAsia="Times New Roman"/>
          <w:color w:val="000000" w:themeColor="text1"/>
          <w:szCs w:val="24"/>
          <w:lang w:eastAsia="zh-CN" w:bidi="hi-IN"/>
        </w:rPr>
      </w:pPr>
      <w:r w:rsidRPr="004126D8">
        <w:rPr>
          <w:rFonts w:eastAsia="Times New Roman"/>
          <w:color w:val="000000" w:themeColor="text1"/>
          <w:szCs w:val="24"/>
          <w:lang w:eastAsia="zh-CN" w:bidi="hi-IN"/>
        </w:rPr>
        <w:t>III.</w:t>
      </w:r>
      <w:r w:rsidR="007C69FE">
        <w:rPr>
          <w:rFonts w:eastAsia="Times New Roman"/>
          <w:color w:val="000000" w:themeColor="text1"/>
          <w:szCs w:val="24"/>
          <w:lang w:eastAsia="zh-CN" w:bidi="hi-IN"/>
        </w:rPr>
        <w:tab/>
      </w:r>
      <w:r w:rsidRPr="004126D8">
        <w:rPr>
          <w:rFonts w:eastAsia="Times New Roman"/>
          <w:b/>
          <w:color w:val="000000" w:themeColor="text1"/>
          <w:szCs w:val="24"/>
          <w:lang w:eastAsia="zh-CN" w:bidi="hi-IN"/>
        </w:rPr>
        <w:t>konstatuje</w:t>
      </w:r>
      <w:r w:rsidRPr="004126D8">
        <w:rPr>
          <w:rFonts w:eastAsia="Times New Roman"/>
          <w:color w:val="000000" w:themeColor="text1"/>
          <w:szCs w:val="24"/>
          <w:lang w:eastAsia="zh-CN" w:bidi="hi-IN"/>
        </w:rPr>
        <w:t xml:space="preserve">, že projednala stanovisko Nejvyššího kontrolního úřadu </w:t>
      </w:r>
      <w:r w:rsidRPr="004126D8">
        <w:rPr>
          <w:rFonts w:eastAsia="Times New Roman"/>
          <w:color w:val="000000" w:themeColor="text1"/>
          <w:szCs w:val="20"/>
          <w:lang w:eastAsia="zh-CN" w:bidi="hi-IN"/>
        </w:rPr>
        <w:t>k návrhu státního závěrečného účtu České republiky za rok 201</w:t>
      </w:r>
      <w:r w:rsidR="00152840">
        <w:rPr>
          <w:rFonts w:eastAsia="Times New Roman"/>
          <w:color w:val="000000" w:themeColor="text1"/>
          <w:szCs w:val="20"/>
          <w:lang w:eastAsia="zh-CN" w:bidi="hi-IN"/>
        </w:rPr>
        <w:t>9</w:t>
      </w:r>
      <w:r w:rsidRPr="004126D8">
        <w:rPr>
          <w:rFonts w:eastAsia="Times New Roman"/>
          <w:color w:val="000000" w:themeColor="text1"/>
          <w:szCs w:val="20"/>
          <w:lang w:eastAsia="zh-CN" w:bidi="hi-IN"/>
        </w:rPr>
        <w:t xml:space="preserve"> </w:t>
      </w:r>
      <w:r w:rsidR="007C69FE">
        <w:rPr>
          <w:rFonts w:eastAsia="Times New Roman"/>
          <w:color w:val="000000" w:themeColor="text1"/>
          <w:szCs w:val="24"/>
          <w:lang w:eastAsia="zh-CN" w:bidi="hi-IN"/>
        </w:rPr>
        <w:t xml:space="preserve">a </w:t>
      </w:r>
      <w:r w:rsidRPr="00302FEF">
        <w:rPr>
          <w:rFonts w:eastAsia="Times New Roman"/>
          <w:b/>
          <w:color w:val="000000" w:themeColor="text1"/>
          <w:szCs w:val="24"/>
          <w:lang w:eastAsia="zh-CN" w:bidi="hi-IN"/>
        </w:rPr>
        <w:t>bere je na vědomí</w:t>
      </w:r>
      <w:r w:rsidR="007C69FE" w:rsidRPr="007C69FE">
        <w:rPr>
          <w:rFonts w:eastAsia="Times New Roman"/>
          <w:color w:val="000000" w:themeColor="text1"/>
          <w:szCs w:val="24"/>
          <w:lang w:eastAsia="zh-CN" w:bidi="hi-IN"/>
        </w:rPr>
        <w:t>.</w:t>
      </w:r>
    </w:p>
    <w:p w:rsidR="004126D8" w:rsidRPr="004126D8" w:rsidRDefault="004126D8" w:rsidP="004126D8">
      <w:pPr>
        <w:tabs>
          <w:tab w:val="left" w:pos="1418"/>
          <w:tab w:val="left" w:pos="6237"/>
        </w:tabs>
        <w:suppressAutoHyphens/>
        <w:spacing w:after="0" w:line="240" w:lineRule="auto"/>
        <w:jc w:val="both"/>
        <w:rPr>
          <w:rFonts w:eastAsia="Times New Roman"/>
          <w:color w:val="000000" w:themeColor="text1"/>
          <w:szCs w:val="24"/>
          <w:lang w:eastAsia="zh-CN" w:bidi="hi-IN"/>
        </w:rPr>
      </w:pPr>
    </w:p>
    <w:p w:rsidR="00854199" w:rsidRDefault="00854199" w:rsidP="004126D8">
      <w:pPr>
        <w:pStyle w:val="PS-pedseda"/>
        <w:jc w:val="both"/>
      </w:pPr>
    </w:p>
    <w:p w:rsidR="00A668BC" w:rsidRPr="00A668BC" w:rsidRDefault="00A668BC" w:rsidP="004126D8">
      <w:pPr>
        <w:pStyle w:val="PS-jmeno2"/>
        <w:jc w:val="both"/>
      </w:pPr>
    </w:p>
    <w:p w:rsidR="00854199" w:rsidRDefault="00854199" w:rsidP="004126D8">
      <w:pPr>
        <w:pStyle w:val="PS-pedseda"/>
        <w:jc w:val="both"/>
      </w:pPr>
    </w:p>
    <w:p w:rsidR="00854199" w:rsidRDefault="00854199" w:rsidP="004126D8">
      <w:pPr>
        <w:pStyle w:val="PS-pedseda"/>
        <w:jc w:val="both"/>
      </w:pPr>
    </w:p>
    <w:p w:rsidR="00854199" w:rsidRDefault="00854199" w:rsidP="004126D8">
      <w:pPr>
        <w:pStyle w:val="PS-pedseda"/>
        <w:jc w:val="both"/>
      </w:pPr>
    </w:p>
    <w:p w:rsidR="00854199" w:rsidRDefault="00854199" w:rsidP="004126D8">
      <w:pPr>
        <w:pStyle w:val="PS-pedseda"/>
        <w:jc w:val="both"/>
      </w:pPr>
    </w:p>
    <w:p w:rsidR="00854199" w:rsidRDefault="00F60C99" w:rsidP="00F60C99">
      <w:pPr>
        <w:pStyle w:val="PS-pedseda"/>
      </w:pPr>
      <w:r>
        <w:t xml:space="preserve">Radek Vondráček v. r.  </w:t>
      </w:r>
    </w:p>
    <w:p w:rsidR="00A66149" w:rsidRDefault="00A66149" w:rsidP="004126D8">
      <w:pPr>
        <w:pStyle w:val="PS-pedseda"/>
      </w:pPr>
      <w:r>
        <w:t>předseda Poslanecké sněmovny</w:t>
      </w:r>
    </w:p>
    <w:p w:rsidR="00A66149" w:rsidRDefault="00F60C99" w:rsidP="00A66149">
      <w:pPr>
        <w:pStyle w:val="PS-jmeno2"/>
      </w:pPr>
      <w:r>
        <w:t xml:space="preserve">Leo </w:t>
      </w:r>
      <w:proofErr w:type="spellStart"/>
      <w:r>
        <w:t>Luzar</w:t>
      </w:r>
      <w:proofErr w:type="spellEnd"/>
      <w:r>
        <w:t xml:space="preserve">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8A5CC2"/>
    <w:multiLevelType w:val="multilevel"/>
    <w:tmpl w:val="3926D6A2"/>
    <w:lvl w:ilvl="0">
      <w:start w:val="6"/>
      <w:numFmt w:val="decimal"/>
      <w:lvlText w:val="%1."/>
      <w:lvlJc w:val="left"/>
      <w:pPr>
        <w:tabs>
          <w:tab w:val="num" w:pos="1444"/>
        </w:tabs>
        <w:ind w:left="1444" w:hanging="735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5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2"/>
  </w:num>
  <w:num w:numId="8">
    <w:abstractNumId w:val="11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4"/>
  </w:num>
  <w:num w:numId="16">
    <w:abstractNumId w:val="13"/>
  </w:num>
  <w:num w:numId="17">
    <w:abstractNumId w:val="15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285E"/>
    <w:rsid w:val="000A66D2"/>
    <w:rsid w:val="000C5278"/>
    <w:rsid w:val="000C61A6"/>
    <w:rsid w:val="000E3E2C"/>
    <w:rsid w:val="000E730C"/>
    <w:rsid w:val="00103C04"/>
    <w:rsid w:val="00105C15"/>
    <w:rsid w:val="00106842"/>
    <w:rsid w:val="00121C48"/>
    <w:rsid w:val="00137703"/>
    <w:rsid w:val="00152840"/>
    <w:rsid w:val="001869AD"/>
    <w:rsid w:val="001B45F3"/>
    <w:rsid w:val="001D4E4C"/>
    <w:rsid w:val="001D525D"/>
    <w:rsid w:val="002146DB"/>
    <w:rsid w:val="00230024"/>
    <w:rsid w:val="0023518A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021"/>
    <w:rsid w:val="002D58FF"/>
    <w:rsid w:val="002D7D86"/>
    <w:rsid w:val="002F0419"/>
    <w:rsid w:val="00302FEF"/>
    <w:rsid w:val="00307252"/>
    <w:rsid w:val="00355E96"/>
    <w:rsid w:val="00356011"/>
    <w:rsid w:val="0037460F"/>
    <w:rsid w:val="00377253"/>
    <w:rsid w:val="003A4422"/>
    <w:rsid w:val="003C553D"/>
    <w:rsid w:val="003D2033"/>
    <w:rsid w:val="003E1E34"/>
    <w:rsid w:val="003F124A"/>
    <w:rsid w:val="00404D31"/>
    <w:rsid w:val="004107C1"/>
    <w:rsid w:val="004126D8"/>
    <w:rsid w:val="0042610C"/>
    <w:rsid w:val="00450A5F"/>
    <w:rsid w:val="00453987"/>
    <w:rsid w:val="00482116"/>
    <w:rsid w:val="004B034F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F0C0C"/>
    <w:rsid w:val="006F2A8D"/>
    <w:rsid w:val="006F3501"/>
    <w:rsid w:val="00707432"/>
    <w:rsid w:val="00747D4E"/>
    <w:rsid w:val="0075533A"/>
    <w:rsid w:val="007B5964"/>
    <w:rsid w:val="007C62DA"/>
    <w:rsid w:val="007C69FE"/>
    <w:rsid w:val="007D5EE1"/>
    <w:rsid w:val="007E1D0B"/>
    <w:rsid w:val="007F61CB"/>
    <w:rsid w:val="00812496"/>
    <w:rsid w:val="00830BFE"/>
    <w:rsid w:val="0083671B"/>
    <w:rsid w:val="00841B71"/>
    <w:rsid w:val="00854199"/>
    <w:rsid w:val="00855168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C30E9"/>
    <w:rsid w:val="009D1537"/>
    <w:rsid w:val="009D7A19"/>
    <w:rsid w:val="009F58BA"/>
    <w:rsid w:val="00A01AC8"/>
    <w:rsid w:val="00A05A68"/>
    <w:rsid w:val="00A20980"/>
    <w:rsid w:val="00A46CDA"/>
    <w:rsid w:val="00A63066"/>
    <w:rsid w:val="00A66149"/>
    <w:rsid w:val="00A668BC"/>
    <w:rsid w:val="00A83514"/>
    <w:rsid w:val="00AA0D27"/>
    <w:rsid w:val="00AA4146"/>
    <w:rsid w:val="00AD679B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BF14F3"/>
    <w:rsid w:val="00C265F3"/>
    <w:rsid w:val="00C37DC5"/>
    <w:rsid w:val="00C56014"/>
    <w:rsid w:val="00C75121"/>
    <w:rsid w:val="00CC1CE1"/>
    <w:rsid w:val="00CF7692"/>
    <w:rsid w:val="00D213DE"/>
    <w:rsid w:val="00D46F3F"/>
    <w:rsid w:val="00D76FB3"/>
    <w:rsid w:val="00D81772"/>
    <w:rsid w:val="00D86D26"/>
    <w:rsid w:val="00D97F3F"/>
    <w:rsid w:val="00DA6DDE"/>
    <w:rsid w:val="00DC29E4"/>
    <w:rsid w:val="00DD306A"/>
    <w:rsid w:val="00DD38B1"/>
    <w:rsid w:val="00E41FED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328C4"/>
    <w:rsid w:val="00F60C99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E542D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299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6</cp:revision>
  <cp:lastPrinted>2020-10-07T12:35:00Z</cp:lastPrinted>
  <dcterms:created xsi:type="dcterms:W3CDTF">2019-10-11T08:00:00Z</dcterms:created>
  <dcterms:modified xsi:type="dcterms:W3CDTF">2020-10-07T12:48:00Z</dcterms:modified>
</cp:coreProperties>
</file>