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5055" w:rsidP="000E730C">
      <w:pPr>
        <w:pStyle w:val="PS-slousnesen"/>
      </w:pPr>
      <w:r>
        <w:t>1</w:t>
      </w:r>
      <w:r w:rsidR="00DD66CA">
        <w:t>20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37BF1">
        <w:t>e</w:t>
      </w:r>
      <w:r>
        <w:t xml:space="preserve"> </w:t>
      </w:r>
      <w:r w:rsidR="00737BF1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A5326">
        <w:t>2</w:t>
      </w:r>
      <w:r w:rsidR="00737BF1">
        <w:t>8</w:t>
      </w:r>
      <w:r>
        <w:t xml:space="preserve">. </w:t>
      </w:r>
      <w:r w:rsidR="00737BF1">
        <w:t>únor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DD66CA" w:rsidRPr="00C44A3B">
        <w:t>poslanců Vladimíra Koníčka, Stanislava Grospiče a dalších na vydání zákona, kterým se mění zákon č. 428/2012 Sb., o majetkovém vyrovnání s církvemi a náboženskými společnostmi a o změně některých zákonů (zákon o majetkovém vyrovnání s církvemi a náboženskými společnostmi) a zákon č. 586/1992 Sb., o daních z příjmů, ve znění pozdějších předpisů /sněmovní tisk 38/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DD66CA">
        <w:rPr>
          <w:rFonts w:ascii="Times New Roman" w:hAnsi="Times New Roman"/>
          <w:spacing w:val="-3"/>
          <w:sz w:val="24"/>
          <w:szCs w:val="24"/>
        </w:rPr>
        <w:t xml:space="preserve">rozpočtovému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680045">
        <w:rPr>
          <w:rFonts w:ascii="Times New Roman" w:hAnsi="Times New Roman"/>
          <w:spacing w:val="-3"/>
          <w:sz w:val="24"/>
          <w:szCs w:val="24"/>
        </w:rPr>
        <w:t>, ústavně právnímu výboru jako výboru dalšímu</w:t>
      </w:r>
      <w:bookmarkStart w:id="0" w:name="_GoBack"/>
      <w:bookmarkEnd w:id="0"/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007B86" w:rsidRDefault="00FD1B04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FD1B04" w:rsidP="00A66149">
      <w:pPr>
        <w:pStyle w:val="PS-jmeno2"/>
      </w:pPr>
      <w:r>
        <w:t xml:space="preserve">Jiří Valenta v. r.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0045"/>
    <w:rsid w:val="006849EA"/>
    <w:rsid w:val="006C6D12"/>
    <w:rsid w:val="006E3ADC"/>
    <w:rsid w:val="006F2A8D"/>
    <w:rsid w:val="006F3501"/>
    <w:rsid w:val="00737BF1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75121"/>
    <w:rsid w:val="00CB31B3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2018-02-28T08:51:00Z</cp:lastPrinted>
  <dcterms:created xsi:type="dcterms:W3CDTF">2018-02-28T11:10:00Z</dcterms:created>
  <dcterms:modified xsi:type="dcterms:W3CDTF">2018-03-07T09:16:00Z</dcterms:modified>
</cp:coreProperties>
</file>