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F93" w:rsidRDefault="001B7F93" w:rsidP="001B7F93">
      <w:pPr>
        <w:pStyle w:val="ZKON"/>
      </w:pPr>
      <w:bookmarkStart w:id="0" w:name="_GoBack"/>
      <w:bookmarkEnd w:id="0"/>
      <w:r>
        <w:t>ZÁKON</w:t>
      </w:r>
    </w:p>
    <w:p w:rsidR="0062458E" w:rsidRPr="001B7F93" w:rsidRDefault="001B7F93" w:rsidP="001B7F93">
      <w:pPr>
        <w:pStyle w:val="nadpiszkona"/>
        <w:rPr>
          <w:b w:val="0"/>
        </w:rPr>
      </w:pPr>
      <w:r w:rsidRPr="001B7F93">
        <w:rPr>
          <w:b w:val="0"/>
        </w:rPr>
        <w:t>ze dne                 2018,</w:t>
      </w:r>
    </w:p>
    <w:p w:rsidR="0062458E" w:rsidRDefault="0062458E" w:rsidP="001B7F93">
      <w:pPr>
        <w:pStyle w:val="nadpiszkona"/>
      </w:pPr>
      <w:r>
        <w:t xml:space="preserve">kterým se mění zákon č. 358/1992 Sb., </w:t>
      </w:r>
      <w:r w:rsidRPr="00B415E1">
        <w:t>o notářích a jejich činnosti</w:t>
      </w:r>
      <w:r>
        <w:t xml:space="preserve"> </w:t>
      </w:r>
      <w:r w:rsidRPr="00B415E1">
        <w:t>(notářský řád)</w:t>
      </w:r>
      <w:r>
        <w:t>, ve</w:t>
      </w:r>
      <w:r w:rsidR="001B7F93">
        <w:t> </w:t>
      </w:r>
      <w:r>
        <w:t>znění pozdějších předpisů</w:t>
      </w:r>
    </w:p>
    <w:p w:rsidR="0062458E" w:rsidRDefault="001B7F93" w:rsidP="001B7F93">
      <w:pPr>
        <w:pStyle w:val="Parlament"/>
      </w:pPr>
      <w:r>
        <w:t>Parlament se usnesl na tomto zákoně České republiky:</w:t>
      </w:r>
    </w:p>
    <w:p w:rsidR="0062458E" w:rsidRDefault="001B7F93" w:rsidP="001B7F93">
      <w:pPr>
        <w:pStyle w:val="lnek"/>
      </w:pPr>
      <w:r>
        <w:t xml:space="preserve">Čl. </w:t>
      </w:r>
      <w:r w:rsidR="0062458E">
        <w:t>I</w:t>
      </w:r>
    </w:p>
    <w:p w:rsidR="0062458E" w:rsidRDefault="0062458E" w:rsidP="001B7F93">
      <w:pPr>
        <w:pStyle w:val="Textlnku"/>
      </w:pPr>
      <w:r w:rsidRPr="00E74A5D">
        <w:t>Zákon č. 358/1992 Sb., o notářích a jejich činnosti (notářský řád), ve znění zákona č.</w:t>
      </w:r>
      <w:r>
        <w:t> </w:t>
      </w:r>
      <w:r w:rsidRPr="00E74A5D">
        <w:t>82/1998 Sb., zákona č. 30/2000 Sb., zákona č. 370/2000 Sb., zákona č. 120/2001 Sb., zákona č. 317/2001 Sb., zákona č. 352/2001 Sb., zákona č. 501/2001 Sb., zákona č.</w:t>
      </w:r>
      <w:r>
        <w:t> </w:t>
      </w:r>
      <w:r w:rsidRPr="00E74A5D">
        <w:t>6/2002</w:t>
      </w:r>
      <w:r>
        <w:t> </w:t>
      </w:r>
      <w:r w:rsidRPr="00E74A5D">
        <w:t>Sb., nálezu Ústavního soudu, vyhlášeného pod č. 349/2002 Sb., nálezu Ústavního soudu, vyhlášeného pod č. 476/2002 Sb., zákona č. 88/2003 Sb., zákona č. 18/2004 Sb., zákona č. 237/2004 Sb., zákona č. 284/2004 Sb., zákona č. 554/2004 Sb., zákona č.</w:t>
      </w:r>
      <w:r>
        <w:t> </w:t>
      </w:r>
      <w:r w:rsidRPr="00E74A5D">
        <w:t>628/2004</w:t>
      </w:r>
      <w:r>
        <w:t> </w:t>
      </w:r>
      <w:r w:rsidRPr="00E74A5D">
        <w:t>Sb., zákona č. 216/2005 Sb., zákona č. 344/2005 Sb., zákona č. 377/2005 Sb., zákona č. 70/2006 Sb., zákona č. 81/2006 Sb., zákona č. 308/2006 Sb., zákona č.</w:t>
      </w:r>
      <w:r>
        <w:t> </w:t>
      </w:r>
      <w:r w:rsidRPr="00E74A5D">
        <w:t>296/2007</w:t>
      </w:r>
      <w:r>
        <w:t> </w:t>
      </w:r>
      <w:r w:rsidRPr="00E74A5D">
        <w:t xml:space="preserve">Sb., zákona č. 126/2008 Sb., zákona č. 254/2008 Sb., zákona č. 301/2008 Sb., zákona č. 7/2009 Sb., zákona č. 227/2009 Sb., zákona č. 142/2012 Sb., zákona </w:t>
      </w:r>
      <w:r>
        <w:t>č. </w:t>
      </w:r>
      <w:r w:rsidRPr="00E74A5D">
        <w:t>202/2012</w:t>
      </w:r>
      <w:r>
        <w:t> </w:t>
      </w:r>
      <w:r w:rsidRPr="00E74A5D">
        <w:t>Sb., zákona č. 396/2012 Sb., zákona č. 303/2013 Sb., zákona č.</w:t>
      </w:r>
      <w:r w:rsidR="001B7F93">
        <w:t> </w:t>
      </w:r>
      <w:r w:rsidRPr="00E74A5D">
        <w:t>243/201</w:t>
      </w:r>
      <w:r>
        <w:t xml:space="preserve">6 Sb., zákona č. 298/2016 Sb., </w:t>
      </w:r>
      <w:r w:rsidRPr="00E74A5D">
        <w:t>zákona č. 460/2016 Sb.</w:t>
      </w:r>
      <w:r>
        <w:t>, zákona č. 258/2017 Sb. a</w:t>
      </w:r>
      <w:r w:rsidR="001B7F93">
        <w:t> </w:t>
      </w:r>
      <w:r>
        <w:t>zákona č. 94/2018 Sb.</w:t>
      </w:r>
      <w:r w:rsidRPr="00E74A5D">
        <w:t>, se mění takto:</w:t>
      </w:r>
    </w:p>
    <w:p w:rsidR="0062458E" w:rsidRPr="00D604B0" w:rsidRDefault="0062458E" w:rsidP="001B7F93">
      <w:pPr>
        <w:pStyle w:val="Novelizanbod"/>
      </w:pPr>
      <w:r w:rsidRPr="00D604B0">
        <w:t>V § 7 odst. 1 úvodní části ustanovení se slova „České republiky“ nahrazují slovy „členského státu Evropské unie</w:t>
      </w:r>
      <w:r>
        <w:t xml:space="preserve">, </w:t>
      </w:r>
      <w:r w:rsidRPr="00D604B0">
        <w:t>jiného státu tvořícího Evropský hospodářský prostor</w:t>
      </w:r>
      <w:r>
        <w:t xml:space="preserve"> nebo Švýcarské konfederace</w:t>
      </w:r>
      <w:r w:rsidRPr="00D604B0">
        <w:t>“.</w:t>
      </w:r>
    </w:p>
    <w:p w:rsidR="0062458E" w:rsidRPr="00DA1C2B" w:rsidRDefault="0062458E" w:rsidP="001B7F93">
      <w:pPr>
        <w:pStyle w:val="Novelizanbod"/>
      </w:pPr>
      <w:r w:rsidRPr="00DA1C2B">
        <w:t xml:space="preserve">V § 11 písm. d) </w:t>
      </w:r>
      <w:r>
        <w:t xml:space="preserve">a v § 20 odst. 1 písm. b) </w:t>
      </w:r>
      <w:r w:rsidRPr="00DA1C2B">
        <w:t>se slova „České a Slovenské Federativní Republiky“ nahrazují slovy „členského státu Evropské unie</w:t>
      </w:r>
      <w:r>
        <w:t>,</w:t>
      </w:r>
      <w:r w:rsidRPr="00DA1C2B">
        <w:t xml:space="preserve"> jiného státu tvořícího Evropský hospodářský prostor</w:t>
      </w:r>
      <w:r>
        <w:t xml:space="preserve"> nebo Švýcarské konfederace</w:t>
      </w:r>
      <w:r w:rsidRPr="00DA1C2B">
        <w:t>“.</w:t>
      </w:r>
    </w:p>
    <w:p w:rsidR="0062458E" w:rsidRPr="00D604B0" w:rsidRDefault="0062458E" w:rsidP="001B7F93">
      <w:pPr>
        <w:pStyle w:val="Novelizanbod"/>
      </w:pPr>
      <w:r w:rsidRPr="00D604B0">
        <w:t>V § 18 odst. 1 písm. a) se slova „České Republiky“ nahrazují slovy „členského státu Evropské unie</w:t>
      </w:r>
      <w:r>
        <w:t>,</w:t>
      </w:r>
      <w:r w:rsidRPr="00D604B0">
        <w:t xml:space="preserve"> jiného státu tvořícího Evropský hospodářský prostor</w:t>
      </w:r>
      <w:r>
        <w:t xml:space="preserve"> nebo Švýcarské konfederace</w:t>
      </w:r>
      <w:r w:rsidRPr="00D604B0">
        <w:t>“.</w:t>
      </w:r>
    </w:p>
    <w:p w:rsidR="0062458E" w:rsidRPr="009C2DC6" w:rsidRDefault="001B7F93" w:rsidP="001B7F93">
      <w:pPr>
        <w:pStyle w:val="lnek"/>
      </w:pPr>
      <w:r>
        <w:t xml:space="preserve">Čl. </w:t>
      </w:r>
      <w:r w:rsidR="0062458E" w:rsidRPr="009C2DC6">
        <w:t>II</w:t>
      </w:r>
    </w:p>
    <w:p w:rsidR="0062458E" w:rsidRPr="00CC7EC2" w:rsidRDefault="0062458E" w:rsidP="001B7F93">
      <w:pPr>
        <w:pStyle w:val="Nadpislnku"/>
      </w:pPr>
      <w:r w:rsidRPr="009C2DC6">
        <w:t>Přechodné ustanovení</w:t>
      </w:r>
    </w:p>
    <w:p w:rsidR="0062458E" w:rsidRDefault="0062458E" w:rsidP="001B7F93">
      <w:pPr>
        <w:pStyle w:val="Textlnku"/>
      </w:pPr>
      <w:r>
        <w:t>Konkursy na obsazení notářského úřadu vyhlášené přede dnem nabytí účinnosti tohoto zákona se dokončí podle dosavadních právních předpisů.</w:t>
      </w:r>
    </w:p>
    <w:p w:rsidR="0062458E" w:rsidRDefault="001B7F93" w:rsidP="001B7F93">
      <w:pPr>
        <w:pStyle w:val="lnek"/>
      </w:pPr>
      <w:r>
        <w:lastRenderedPageBreak/>
        <w:t xml:space="preserve">Čl. </w:t>
      </w:r>
      <w:r w:rsidR="0062458E">
        <w:t>III</w:t>
      </w:r>
    </w:p>
    <w:p w:rsidR="0062458E" w:rsidRPr="005C24BC" w:rsidRDefault="0062458E" w:rsidP="001B7F93">
      <w:pPr>
        <w:pStyle w:val="Nadpislnku"/>
      </w:pPr>
      <w:r w:rsidRPr="005C24BC">
        <w:t>Účinnost</w:t>
      </w:r>
    </w:p>
    <w:p w:rsidR="0062458E" w:rsidRDefault="0062458E" w:rsidP="001B7F93">
      <w:pPr>
        <w:pStyle w:val="Textlnku"/>
      </w:pPr>
      <w:r>
        <w:t>Tento zákon nabývá účinnosti prvním dnem třetího kalendářního měsíce následujícího po</w:t>
      </w:r>
      <w:r w:rsidR="001B7F93">
        <w:t> </w:t>
      </w:r>
      <w:r>
        <w:t>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8E" w:rsidRDefault="0062458E">
      <w:r>
        <w:separator/>
      </w:r>
    </w:p>
  </w:endnote>
  <w:endnote w:type="continuationSeparator" w:id="0">
    <w:p w:rsidR="0062458E" w:rsidRDefault="0062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8E" w:rsidRDefault="0062458E">
      <w:r>
        <w:separator/>
      </w:r>
    </w:p>
  </w:footnote>
  <w:footnote w:type="continuationSeparator" w:id="0">
    <w:p w:rsidR="0062458E" w:rsidRDefault="00624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F786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2458E"/>
    <w:rsid w:val="001B7F93"/>
    <w:rsid w:val="00266D0A"/>
    <w:rsid w:val="0062458E"/>
    <w:rsid w:val="00A73D85"/>
    <w:rsid w:val="00B16C4B"/>
    <w:rsid w:val="00D3190E"/>
    <w:rsid w:val="00E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00EC-10E1-4DF7-B809-1F8B67051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86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EF78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EF786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EF7860"/>
  </w:style>
  <w:style w:type="paragraph" w:styleId="Zhlav">
    <w:name w:val="header"/>
    <w:basedOn w:val="Normln"/>
    <w:semiHidden/>
    <w:rsid w:val="00EF786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F786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F786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F786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F786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F786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F786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F786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F786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F786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F786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F786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F786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F786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F786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F786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F786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F786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F786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F786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F786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EF786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F786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EF786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F786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EF786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EF7860"/>
    <w:rPr>
      <w:vertAlign w:val="superscript"/>
    </w:rPr>
  </w:style>
  <w:style w:type="paragraph" w:customStyle="1" w:styleId="Textodstavce">
    <w:name w:val="Text odstavce"/>
    <w:basedOn w:val="Normln"/>
    <w:rsid w:val="00EF786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F7860"/>
    <w:pPr>
      <w:ind w:left="567" w:hanging="567"/>
    </w:pPr>
  </w:style>
  <w:style w:type="character" w:styleId="slostrnky">
    <w:name w:val="page number"/>
    <w:basedOn w:val="Standardnpsmoodstavce"/>
    <w:semiHidden/>
    <w:rsid w:val="00EF7860"/>
  </w:style>
  <w:style w:type="paragraph" w:styleId="Zpat">
    <w:name w:val="footer"/>
    <w:basedOn w:val="Normln"/>
    <w:semiHidden/>
    <w:rsid w:val="00EF786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F786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EF7860"/>
    <w:rPr>
      <w:vertAlign w:val="superscript"/>
    </w:rPr>
  </w:style>
  <w:style w:type="paragraph" w:styleId="Titulek">
    <w:name w:val="caption"/>
    <w:basedOn w:val="Normln"/>
    <w:next w:val="Normln"/>
    <w:qFormat/>
    <w:rsid w:val="00EF786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F786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F786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EF786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F786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F7860"/>
    <w:rPr>
      <w:b/>
    </w:rPr>
  </w:style>
  <w:style w:type="paragraph" w:customStyle="1" w:styleId="Nadpislnku">
    <w:name w:val="Nadpis článku"/>
    <w:basedOn w:val="lnek"/>
    <w:next w:val="Textodstavce"/>
    <w:rsid w:val="00EF786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2</Pages>
  <Words>335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dcterms:created xsi:type="dcterms:W3CDTF">2018-11-02T08:29:00Z</dcterms:created>
  <dcterms:modified xsi:type="dcterms:W3CDTF">2018-11-02T08:29:00Z</dcterms:modified>
  <cp:category/>
</cp:coreProperties>
</file>